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Page_1" w:displacedByCustomXml="next"/>
    <w:bookmarkEnd w:id="0" w:displacedByCustomXml="next"/>
    <w:bookmarkStart w:id="1" w:name="Page_4" w:displacedByCustomXml="next"/>
    <w:bookmarkEnd w:id="1" w:displacedByCustomXml="next"/>
    <w:sdt>
      <w:sdtPr>
        <w:id w:val="1529689876"/>
        <w:docPartObj>
          <w:docPartGallery w:val="Cover Pages"/>
          <w:docPartUnique/>
        </w:docPartObj>
      </w:sdtPr>
      <w:sdtEndPr>
        <w:rPr>
          <w:rFonts w:ascii="Times New Roman" w:hAnsi="Times New Roman" w:cs="Times New Roman"/>
          <w:kern w:val="2"/>
          <w:sz w:val="40"/>
          <w:szCs w:val="40"/>
        </w:rPr>
      </w:sdtEndPr>
      <w:sdtContent>
        <w:p w14:paraId="23C0FA4F" w14:textId="15B45929" w:rsidR="00B81BB3" w:rsidRDefault="007F1774">
          <w:r>
            <w:rPr>
              <w:rFonts w:ascii="Times New Roman" w:hAnsi="Times New Roman" w:cs="Times New Roman"/>
              <w:noProof/>
              <w:kern w:val="2"/>
              <w:sz w:val="40"/>
              <w:szCs w:val="40"/>
            </w:rPr>
            <w:drawing>
              <wp:anchor distT="0" distB="0" distL="114300" distR="114300" simplePos="0" relativeHeight="252896256" behindDoc="0" locked="0" layoutInCell="1" allowOverlap="1" wp14:anchorId="16E34095" wp14:editId="68BAE2D5">
                <wp:simplePos x="0" y="0"/>
                <wp:positionH relativeFrom="page">
                  <wp:align>right</wp:align>
                </wp:positionH>
                <wp:positionV relativeFrom="paragraph">
                  <wp:posOffset>-914400</wp:posOffset>
                </wp:positionV>
                <wp:extent cx="7769860" cy="10040781"/>
                <wp:effectExtent l="0" t="0" r="2540" b="0"/>
                <wp:wrapNone/>
                <wp:docPr id="169048198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481981" name="Picture 1690481981"/>
                        <pic:cNvPicPr/>
                      </pic:nvPicPr>
                      <pic:blipFill>
                        <a:blip r:embed="rId7">
                          <a:extLst>
                            <a:ext uri="{28A0092B-C50C-407E-A947-70E740481C1C}">
                              <a14:useLocalDpi xmlns:a14="http://schemas.microsoft.com/office/drawing/2010/main" val="0"/>
                            </a:ext>
                          </a:extLst>
                        </a:blip>
                        <a:stretch>
                          <a:fillRect/>
                        </a:stretch>
                      </pic:blipFill>
                      <pic:spPr>
                        <a:xfrm>
                          <a:off x="0" y="0"/>
                          <a:ext cx="7769860" cy="10040781"/>
                        </a:xfrm>
                        <a:prstGeom prst="rect">
                          <a:avLst/>
                        </a:prstGeom>
                      </pic:spPr>
                    </pic:pic>
                  </a:graphicData>
                </a:graphic>
                <wp14:sizeRelH relativeFrom="page">
                  <wp14:pctWidth>0</wp14:pctWidth>
                </wp14:sizeRelH>
                <wp14:sizeRelV relativeFrom="page">
                  <wp14:pctHeight>0</wp14:pctHeight>
                </wp14:sizeRelV>
              </wp:anchor>
            </w:drawing>
          </w:r>
        </w:p>
        <w:p w14:paraId="5E1AC110" w14:textId="72ADEEF0" w:rsidR="00B81BB3" w:rsidRDefault="00B81BB3">
          <w:pPr>
            <w:rPr>
              <w:rFonts w:ascii="Times New Roman" w:hAnsi="Times New Roman" w:cs="Times New Roman"/>
              <w:b/>
              <w:bCs/>
              <w:kern w:val="2"/>
              <w:sz w:val="40"/>
              <w:szCs w:val="40"/>
            </w:rPr>
          </w:pPr>
          <w:r>
            <w:rPr>
              <w:rFonts w:ascii="Times New Roman" w:hAnsi="Times New Roman" w:cs="Times New Roman"/>
              <w:kern w:val="2"/>
              <w:sz w:val="40"/>
              <w:szCs w:val="40"/>
            </w:rPr>
            <w:br w:type="page"/>
          </w:r>
        </w:p>
      </w:sdtContent>
    </w:sdt>
    <w:p w14:paraId="289708C8" w14:textId="26E2992B" w:rsidR="00C35686" w:rsidRDefault="00C35686" w:rsidP="00C35686">
      <w:pPr>
        <w:pStyle w:val="Title"/>
        <w:tabs>
          <w:tab w:val="left" w:pos="0"/>
        </w:tabs>
        <w:spacing w:before="0" w:line="360" w:lineRule="auto"/>
        <w:ind w:left="0" w:right="0"/>
        <w:contextualSpacing/>
        <w:rPr>
          <w:rFonts w:ascii="Times New Roman" w:hAnsi="Times New Roman" w:cs="Times New Roman"/>
          <w:kern w:val="2"/>
          <w:sz w:val="40"/>
          <w:szCs w:val="40"/>
        </w:rPr>
      </w:pPr>
      <w:r w:rsidRPr="00F0382A">
        <w:rPr>
          <w:rFonts w:ascii="Times New Roman" w:hAnsi="Times New Roman" w:cs="Times New Roman"/>
          <w:kern w:val="2"/>
          <w:sz w:val="40"/>
          <w:szCs w:val="40"/>
        </w:rPr>
        <w:lastRenderedPageBreak/>
        <w:t>INTERNATIONAL JOURNAL OF TECHNICAL EDUCATION RES</w:t>
      </w:r>
      <w:r w:rsidR="00635049">
        <w:rPr>
          <w:rFonts w:ascii="Times New Roman" w:hAnsi="Times New Roman" w:cs="Times New Roman"/>
          <w:kern w:val="2"/>
          <w:sz w:val="40"/>
          <w:szCs w:val="40"/>
        </w:rPr>
        <w:t>EARCH AND DEVELOPMENT (IJOTERD)</w:t>
      </w:r>
    </w:p>
    <w:p w14:paraId="4538A0F2" w14:textId="77777777" w:rsidR="00C35686" w:rsidRDefault="00C35686" w:rsidP="00C35686">
      <w:pPr>
        <w:pStyle w:val="Title"/>
        <w:tabs>
          <w:tab w:val="left" w:pos="0"/>
        </w:tabs>
        <w:spacing w:before="0"/>
        <w:ind w:left="0" w:right="0"/>
        <w:contextualSpacing/>
        <w:rPr>
          <w:rFonts w:ascii="Times New Roman" w:hAnsi="Times New Roman" w:cs="Times New Roman"/>
          <w:kern w:val="2"/>
          <w:sz w:val="40"/>
          <w:szCs w:val="40"/>
        </w:rPr>
      </w:pPr>
    </w:p>
    <w:p w14:paraId="288337E9" w14:textId="77777777" w:rsidR="00C35686" w:rsidRPr="008569F4" w:rsidRDefault="00C35686" w:rsidP="00C35686">
      <w:pPr>
        <w:tabs>
          <w:tab w:val="left" w:pos="0"/>
        </w:tabs>
        <w:contextualSpacing/>
        <w:jc w:val="center"/>
        <w:rPr>
          <w:rFonts w:ascii="Times New Roman" w:hAnsi="Times New Roman" w:cs="Times New Roman"/>
          <w:kern w:val="2"/>
          <w:sz w:val="32"/>
          <w:szCs w:val="32"/>
        </w:rPr>
      </w:pPr>
      <w:r w:rsidRPr="008569F4">
        <w:rPr>
          <w:rFonts w:ascii="Times New Roman" w:hAnsi="Times New Roman" w:cs="Times New Roman"/>
          <w:kern w:val="2"/>
          <w:sz w:val="32"/>
          <w:szCs w:val="32"/>
        </w:rPr>
        <w:t>A Multidisciplinary Journal of the Federal College of Education (Technical)</w:t>
      </w:r>
    </w:p>
    <w:p w14:paraId="4D04B0DF" w14:textId="41F14768" w:rsidR="00C35686" w:rsidRPr="008569F4" w:rsidRDefault="00971D66" w:rsidP="00C35686">
      <w:pPr>
        <w:tabs>
          <w:tab w:val="left" w:pos="0"/>
        </w:tabs>
        <w:contextualSpacing/>
        <w:jc w:val="center"/>
        <w:rPr>
          <w:rFonts w:ascii="Times New Roman" w:hAnsi="Times New Roman" w:cs="Times New Roman"/>
          <w:kern w:val="2"/>
          <w:sz w:val="32"/>
          <w:szCs w:val="32"/>
        </w:rPr>
      </w:pPr>
      <w:proofErr w:type="spellStart"/>
      <w:r>
        <w:rPr>
          <w:rFonts w:ascii="Times New Roman" w:hAnsi="Times New Roman" w:cs="Times New Roman"/>
          <w:kern w:val="2"/>
          <w:sz w:val="32"/>
          <w:szCs w:val="32"/>
        </w:rPr>
        <w:t>Umunze</w:t>
      </w:r>
      <w:proofErr w:type="spellEnd"/>
      <w:r>
        <w:rPr>
          <w:rFonts w:ascii="Times New Roman" w:hAnsi="Times New Roman" w:cs="Times New Roman"/>
          <w:kern w:val="2"/>
          <w:sz w:val="32"/>
          <w:szCs w:val="32"/>
        </w:rPr>
        <w:t>-</w:t>
      </w:r>
      <w:r w:rsidR="00C35686" w:rsidRPr="008569F4">
        <w:rPr>
          <w:rFonts w:ascii="Times New Roman" w:hAnsi="Times New Roman" w:cs="Times New Roman"/>
          <w:kern w:val="2"/>
          <w:sz w:val="32"/>
          <w:szCs w:val="32"/>
        </w:rPr>
        <w:t xml:space="preserve"> Anambra State, Nigeria.</w:t>
      </w:r>
    </w:p>
    <w:p w14:paraId="480242F0" w14:textId="77777777" w:rsidR="00C35686" w:rsidRPr="008569F4" w:rsidRDefault="00C35686" w:rsidP="00C35686">
      <w:pPr>
        <w:pStyle w:val="BodyText"/>
        <w:tabs>
          <w:tab w:val="left" w:pos="0"/>
        </w:tabs>
        <w:contextualSpacing/>
        <w:jc w:val="center"/>
        <w:rPr>
          <w:rFonts w:ascii="Times New Roman" w:hAnsi="Times New Roman" w:cs="Times New Roman"/>
          <w:kern w:val="2"/>
          <w:sz w:val="32"/>
          <w:szCs w:val="32"/>
        </w:rPr>
      </w:pPr>
    </w:p>
    <w:p w14:paraId="19CEC88E" w14:textId="77777777" w:rsidR="00C35686" w:rsidRPr="008569F4" w:rsidRDefault="00C35686" w:rsidP="00C35686">
      <w:pPr>
        <w:jc w:val="center"/>
        <w:rPr>
          <w:rFonts w:ascii="Times New Roman" w:hAnsi="Times New Roman" w:cs="Times New Roman"/>
          <w:b/>
          <w:kern w:val="2"/>
          <w:sz w:val="32"/>
          <w:szCs w:val="32"/>
        </w:rPr>
      </w:pPr>
    </w:p>
    <w:p w14:paraId="2CF0C17C" w14:textId="77777777" w:rsidR="00C35686" w:rsidRPr="008569F4" w:rsidRDefault="00C35686" w:rsidP="00C35686">
      <w:pPr>
        <w:jc w:val="center"/>
        <w:rPr>
          <w:rFonts w:ascii="Times New Roman" w:hAnsi="Times New Roman" w:cs="Times New Roman"/>
          <w:b/>
          <w:kern w:val="2"/>
          <w:sz w:val="32"/>
          <w:szCs w:val="32"/>
        </w:rPr>
      </w:pPr>
    </w:p>
    <w:p w14:paraId="2B3B79FB" w14:textId="77777777" w:rsidR="00C35686" w:rsidRPr="008569F4" w:rsidRDefault="00C35686" w:rsidP="00C35686">
      <w:pPr>
        <w:jc w:val="center"/>
        <w:rPr>
          <w:rFonts w:ascii="Times New Roman" w:hAnsi="Times New Roman" w:cs="Times New Roman"/>
          <w:b/>
          <w:kern w:val="2"/>
          <w:sz w:val="32"/>
          <w:szCs w:val="32"/>
        </w:rPr>
      </w:pPr>
    </w:p>
    <w:p w14:paraId="23C3540C" w14:textId="77777777" w:rsidR="00C35686" w:rsidRPr="008569F4" w:rsidRDefault="00C35686" w:rsidP="00C35686">
      <w:pPr>
        <w:jc w:val="center"/>
        <w:rPr>
          <w:rFonts w:ascii="Times New Roman" w:hAnsi="Times New Roman" w:cs="Times New Roman"/>
          <w:kern w:val="2"/>
          <w:sz w:val="32"/>
          <w:szCs w:val="32"/>
        </w:rPr>
      </w:pPr>
      <w:r w:rsidRPr="008569F4">
        <w:rPr>
          <w:rFonts w:ascii="Times New Roman" w:hAnsi="Times New Roman" w:cs="Times New Roman"/>
          <w:b/>
          <w:kern w:val="2"/>
          <w:sz w:val="32"/>
          <w:szCs w:val="32"/>
        </w:rPr>
        <w:t xml:space="preserve">ISSN: </w:t>
      </w:r>
      <w:r w:rsidRPr="008569F4">
        <w:rPr>
          <w:rFonts w:ascii="Times New Roman" w:hAnsi="Times New Roman" w:cs="Times New Roman"/>
          <w:kern w:val="2"/>
          <w:sz w:val="32"/>
          <w:szCs w:val="32"/>
        </w:rPr>
        <w:t>1118-0315</w:t>
      </w:r>
    </w:p>
    <w:p w14:paraId="177C1D3D" w14:textId="77777777" w:rsidR="00C35686" w:rsidRPr="008569F4" w:rsidRDefault="00C35686" w:rsidP="00C35686">
      <w:pPr>
        <w:jc w:val="center"/>
        <w:rPr>
          <w:rFonts w:ascii="Times New Roman" w:hAnsi="Times New Roman" w:cs="Times New Roman"/>
          <w:kern w:val="2"/>
          <w:sz w:val="32"/>
          <w:szCs w:val="32"/>
        </w:rPr>
      </w:pPr>
    </w:p>
    <w:p w14:paraId="0F7A6E93" w14:textId="77777777" w:rsidR="00C35686" w:rsidRPr="008569F4" w:rsidRDefault="00C35686" w:rsidP="00C35686">
      <w:pPr>
        <w:jc w:val="center"/>
        <w:rPr>
          <w:rFonts w:ascii="Times New Roman" w:hAnsi="Times New Roman" w:cs="Times New Roman"/>
          <w:kern w:val="2"/>
          <w:sz w:val="32"/>
          <w:szCs w:val="32"/>
        </w:rPr>
      </w:pPr>
    </w:p>
    <w:p w14:paraId="66F0C6D4" w14:textId="77777777" w:rsidR="00C35686" w:rsidRPr="008569F4" w:rsidRDefault="00C35686" w:rsidP="00C35686">
      <w:pPr>
        <w:jc w:val="center"/>
        <w:rPr>
          <w:rFonts w:ascii="Times New Roman" w:hAnsi="Times New Roman" w:cs="Times New Roman"/>
          <w:kern w:val="2"/>
          <w:sz w:val="32"/>
          <w:szCs w:val="32"/>
        </w:rPr>
      </w:pPr>
    </w:p>
    <w:p w14:paraId="3E08B385" w14:textId="77777777" w:rsidR="00C35686" w:rsidRPr="008569F4" w:rsidRDefault="00C35686" w:rsidP="00C35686">
      <w:pPr>
        <w:jc w:val="center"/>
        <w:rPr>
          <w:rFonts w:ascii="Times New Roman" w:hAnsi="Times New Roman" w:cs="Times New Roman"/>
          <w:kern w:val="2"/>
          <w:sz w:val="32"/>
          <w:szCs w:val="32"/>
        </w:rPr>
      </w:pPr>
    </w:p>
    <w:p w14:paraId="6EDBBC7F" w14:textId="77777777" w:rsidR="00C35686" w:rsidRPr="008569F4" w:rsidRDefault="00C35686" w:rsidP="00C35686">
      <w:pPr>
        <w:jc w:val="center"/>
        <w:rPr>
          <w:rFonts w:ascii="Times New Roman" w:hAnsi="Times New Roman" w:cs="Times New Roman"/>
          <w:kern w:val="2"/>
          <w:sz w:val="32"/>
          <w:szCs w:val="32"/>
        </w:rPr>
      </w:pPr>
    </w:p>
    <w:p w14:paraId="7EDB4367" w14:textId="2FBDFCC9" w:rsidR="00C35686" w:rsidRDefault="00C35686" w:rsidP="00C35686">
      <w:pPr>
        <w:jc w:val="center"/>
        <w:rPr>
          <w:rFonts w:ascii="Times New Roman" w:hAnsi="Times New Roman" w:cs="Times New Roman"/>
          <w:kern w:val="2"/>
          <w:sz w:val="32"/>
          <w:szCs w:val="32"/>
        </w:rPr>
      </w:pPr>
      <w:r w:rsidRPr="008569F4">
        <w:rPr>
          <w:rFonts w:ascii="Times New Roman" w:hAnsi="Times New Roman" w:cs="Times New Roman"/>
          <w:b/>
          <w:kern w:val="2"/>
          <w:sz w:val="32"/>
          <w:szCs w:val="32"/>
        </w:rPr>
        <w:t>Vol 1 No</w:t>
      </w:r>
      <w:r w:rsidRPr="008569F4">
        <w:rPr>
          <w:rFonts w:ascii="Times New Roman" w:hAnsi="Times New Roman" w:cs="Times New Roman"/>
          <w:kern w:val="2"/>
          <w:sz w:val="32"/>
          <w:szCs w:val="32"/>
        </w:rPr>
        <w:t xml:space="preserve">. </w:t>
      </w:r>
      <w:r w:rsidR="00813F22">
        <w:rPr>
          <w:rFonts w:ascii="Times New Roman" w:hAnsi="Times New Roman" w:cs="Times New Roman"/>
          <w:kern w:val="2"/>
          <w:sz w:val="32"/>
          <w:szCs w:val="32"/>
        </w:rPr>
        <w:t xml:space="preserve">2 </w:t>
      </w:r>
      <w:proofErr w:type="gramStart"/>
      <w:r w:rsidR="00813F22">
        <w:rPr>
          <w:rFonts w:ascii="Times New Roman" w:hAnsi="Times New Roman" w:cs="Times New Roman"/>
          <w:kern w:val="2"/>
          <w:sz w:val="32"/>
          <w:szCs w:val="32"/>
        </w:rPr>
        <w:t>August</w:t>
      </w:r>
      <w:r w:rsidRPr="008569F4">
        <w:rPr>
          <w:rFonts w:ascii="Times New Roman" w:hAnsi="Times New Roman" w:cs="Times New Roman"/>
          <w:kern w:val="2"/>
          <w:sz w:val="32"/>
          <w:szCs w:val="32"/>
        </w:rPr>
        <w:t>,</w:t>
      </w:r>
      <w:proofErr w:type="gramEnd"/>
      <w:r w:rsidRPr="008569F4">
        <w:rPr>
          <w:rFonts w:ascii="Times New Roman" w:hAnsi="Times New Roman" w:cs="Times New Roman"/>
          <w:kern w:val="2"/>
          <w:sz w:val="32"/>
          <w:szCs w:val="32"/>
        </w:rPr>
        <w:t xml:space="preserve"> 2025</w:t>
      </w:r>
    </w:p>
    <w:p w14:paraId="3CB5BC95" w14:textId="77777777" w:rsidR="00C35686" w:rsidRDefault="00C35686" w:rsidP="00C35686">
      <w:pPr>
        <w:jc w:val="center"/>
        <w:rPr>
          <w:rFonts w:ascii="Times New Roman" w:hAnsi="Times New Roman" w:cs="Times New Roman"/>
          <w:kern w:val="2"/>
          <w:sz w:val="32"/>
          <w:szCs w:val="32"/>
        </w:rPr>
      </w:pPr>
    </w:p>
    <w:p w14:paraId="231064D7" w14:textId="77777777" w:rsidR="00C35686" w:rsidRDefault="00C35686" w:rsidP="00C35686">
      <w:pPr>
        <w:jc w:val="center"/>
        <w:rPr>
          <w:rFonts w:ascii="Times New Roman" w:hAnsi="Times New Roman" w:cs="Times New Roman"/>
          <w:kern w:val="2"/>
          <w:sz w:val="32"/>
          <w:szCs w:val="32"/>
        </w:rPr>
      </w:pPr>
    </w:p>
    <w:p w14:paraId="46F9553C" w14:textId="77777777" w:rsidR="00C35686" w:rsidRDefault="00C35686" w:rsidP="00C35686">
      <w:pPr>
        <w:jc w:val="center"/>
        <w:rPr>
          <w:rFonts w:ascii="Times New Roman" w:hAnsi="Times New Roman" w:cs="Times New Roman"/>
          <w:kern w:val="2"/>
          <w:sz w:val="32"/>
          <w:szCs w:val="32"/>
        </w:rPr>
      </w:pPr>
    </w:p>
    <w:p w14:paraId="6647C36C" w14:textId="77777777" w:rsidR="00C35686" w:rsidRPr="008569F4" w:rsidRDefault="00C35686" w:rsidP="00C35686">
      <w:pPr>
        <w:jc w:val="center"/>
        <w:rPr>
          <w:rFonts w:ascii="Times New Roman" w:hAnsi="Times New Roman" w:cs="Times New Roman"/>
          <w:kern w:val="2"/>
          <w:sz w:val="32"/>
          <w:szCs w:val="32"/>
        </w:rPr>
      </w:pPr>
    </w:p>
    <w:p w14:paraId="6A210443" w14:textId="77777777" w:rsidR="00C35686" w:rsidRPr="008569F4" w:rsidRDefault="00C35686" w:rsidP="00C35686">
      <w:pPr>
        <w:jc w:val="center"/>
        <w:rPr>
          <w:rFonts w:ascii="Times New Roman" w:hAnsi="Times New Roman" w:cs="Times New Roman"/>
          <w:kern w:val="2"/>
          <w:sz w:val="32"/>
          <w:szCs w:val="32"/>
        </w:rPr>
      </w:pPr>
      <w:r w:rsidRPr="008569F4">
        <w:rPr>
          <w:rFonts w:ascii="Times New Roman" w:hAnsi="Times New Roman" w:cs="Times New Roman"/>
          <w:kern w:val="2"/>
          <w:sz w:val="32"/>
          <w:szCs w:val="32"/>
        </w:rPr>
        <w:t>IJOTERD ISSN: 3026-9725</w:t>
      </w:r>
    </w:p>
    <w:p w14:paraId="0FAD6C1D" w14:textId="77777777" w:rsidR="00C35686" w:rsidRDefault="00C35686" w:rsidP="00C35686">
      <w:pPr>
        <w:rPr>
          <w:rFonts w:ascii="Times New Roman" w:hAnsi="Times New Roman" w:cs="Times New Roman"/>
          <w:kern w:val="2"/>
          <w:sz w:val="26"/>
          <w:szCs w:val="26"/>
        </w:rPr>
      </w:pPr>
    </w:p>
    <w:p w14:paraId="0B194BFC" w14:textId="77777777" w:rsidR="00C35686" w:rsidRDefault="00C35686" w:rsidP="00C35686">
      <w:pPr>
        <w:rPr>
          <w:rFonts w:ascii="Times New Roman" w:hAnsi="Times New Roman" w:cs="Times New Roman"/>
          <w:kern w:val="2"/>
          <w:sz w:val="26"/>
          <w:szCs w:val="26"/>
        </w:rPr>
      </w:pPr>
    </w:p>
    <w:p w14:paraId="6484C5E8" w14:textId="77777777" w:rsidR="00C35686" w:rsidRDefault="00C35686" w:rsidP="00C35686">
      <w:pPr>
        <w:rPr>
          <w:rFonts w:ascii="Times New Roman" w:hAnsi="Times New Roman" w:cs="Times New Roman"/>
          <w:kern w:val="2"/>
          <w:sz w:val="26"/>
          <w:szCs w:val="26"/>
        </w:rPr>
      </w:pPr>
    </w:p>
    <w:p w14:paraId="54A93A6F" w14:textId="77777777" w:rsidR="00C35686" w:rsidRDefault="00C35686" w:rsidP="00C35686">
      <w:pPr>
        <w:rPr>
          <w:rFonts w:ascii="Times New Roman" w:hAnsi="Times New Roman" w:cs="Times New Roman"/>
          <w:kern w:val="2"/>
          <w:sz w:val="26"/>
          <w:szCs w:val="26"/>
        </w:rPr>
      </w:pPr>
    </w:p>
    <w:p w14:paraId="7B339667" w14:textId="77777777" w:rsidR="00C35686" w:rsidRDefault="00C35686" w:rsidP="00C35686">
      <w:pPr>
        <w:rPr>
          <w:rFonts w:ascii="Times New Roman" w:hAnsi="Times New Roman" w:cs="Times New Roman"/>
          <w:kern w:val="2"/>
          <w:sz w:val="26"/>
          <w:szCs w:val="26"/>
        </w:rPr>
      </w:pPr>
    </w:p>
    <w:p w14:paraId="051DE4B5" w14:textId="77777777" w:rsidR="00C35686" w:rsidRPr="003E078F" w:rsidRDefault="00C35686" w:rsidP="00C35686">
      <w:pPr>
        <w:jc w:val="center"/>
        <w:rPr>
          <w:rFonts w:ascii="Times New Roman" w:hAnsi="Times New Roman" w:cs="Times New Roman"/>
          <w:sz w:val="26"/>
          <w:szCs w:val="26"/>
        </w:rPr>
      </w:pPr>
      <w:r w:rsidRPr="003E078F">
        <w:rPr>
          <w:rFonts w:ascii="Times New Roman" w:hAnsi="Times New Roman" w:cs="Times New Roman"/>
          <w:sz w:val="26"/>
          <w:szCs w:val="26"/>
        </w:rPr>
        <w:t>Sponsored by</w:t>
      </w:r>
    </w:p>
    <w:p w14:paraId="66DBADD2" w14:textId="77777777" w:rsidR="00C35686" w:rsidRDefault="00C35686" w:rsidP="00C35686">
      <w:pPr>
        <w:jc w:val="center"/>
        <w:rPr>
          <w:rFonts w:cs="Times New Roman"/>
          <w:sz w:val="30"/>
          <w:szCs w:val="30"/>
        </w:rPr>
      </w:pPr>
      <w:r>
        <w:rPr>
          <w:rFonts w:cs="Times New Roman"/>
          <w:noProof/>
          <w:sz w:val="30"/>
          <w:szCs w:val="30"/>
        </w:rPr>
        <w:drawing>
          <wp:inline distT="0" distB="0" distL="0" distR="0" wp14:anchorId="31BD5251" wp14:editId="470BC731">
            <wp:extent cx="2038262" cy="6350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2542" cy="642564"/>
                    </a:xfrm>
                    <a:prstGeom prst="rect">
                      <a:avLst/>
                    </a:prstGeom>
                    <a:noFill/>
                  </pic:spPr>
                </pic:pic>
              </a:graphicData>
            </a:graphic>
          </wp:inline>
        </w:drawing>
      </w:r>
    </w:p>
    <w:p w14:paraId="14A848BA" w14:textId="77777777" w:rsidR="00C35686" w:rsidRPr="008C77C2" w:rsidRDefault="00C35686" w:rsidP="00C35686">
      <w:pPr>
        <w:jc w:val="center"/>
        <w:rPr>
          <w:rFonts w:cs="Times New Roman"/>
          <w:sz w:val="30"/>
          <w:szCs w:val="30"/>
        </w:rPr>
      </w:pPr>
      <w:r w:rsidRPr="005E435F">
        <w:rPr>
          <w:b/>
          <w:bCs/>
          <w:i/>
          <w:iCs/>
          <w:kern w:val="2"/>
          <w:szCs w:val="24"/>
        </w:rPr>
        <w:t>TETFUND/</w:t>
      </w:r>
      <w:r w:rsidRPr="000313F9">
        <w:rPr>
          <w:b/>
          <w:bCs/>
          <w:i/>
          <w:iCs/>
          <w:kern w:val="2"/>
          <w:szCs w:val="24"/>
        </w:rPr>
        <w:t>DESS/</w:t>
      </w:r>
    </w:p>
    <w:p w14:paraId="16FACF94" w14:textId="77777777" w:rsidR="00C35686" w:rsidRDefault="00C35686" w:rsidP="00C35686">
      <w:pPr>
        <w:rPr>
          <w:rFonts w:ascii="Times New Roman" w:hAnsi="Times New Roman" w:cs="Times New Roman"/>
          <w:kern w:val="2"/>
          <w:sz w:val="26"/>
          <w:szCs w:val="26"/>
        </w:rPr>
      </w:pPr>
    </w:p>
    <w:p w14:paraId="2EFA2999" w14:textId="77777777" w:rsidR="00C35686" w:rsidRPr="008569F4" w:rsidRDefault="00C35686" w:rsidP="00C35686">
      <w:pPr>
        <w:pStyle w:val="Heading1"/>
        <w:spacing w:before="0"/>
        <w:ind w:left="0"/>
        <w:jc w:val="center"/>
        <w:rPr>
          <w:rFonts w:ascii="Times New Roman" w:hAnsi="Times New Roman" w:cs="Times New Roman"/>
          <w:b w:val="0"/>
          <w:bCs w:val="0"/>
          <w:kern w:val="2"/>
          <w:sz w:val="30"/>
          <w:szCs w:val="30"/>
        </w:rPr>
      </w:pPr>
      <w:r w:rsidRPr="008569F4">
        <w:rPr>
          <w:rFonts w:ascii="Times New Roman" w:hAnsi="Times New Roman" w:cs="Times New Roman"/>
          <w:kern w:val="2"/>
          <w:sz w:val="30"/>
          <w:szCs w:val="30"/>
        </w:rPr>
        <w:lastRenderedPageBreak/>
        <w:t>EDITORIAL BOARD</w:t>
      </w:r>
    </w:p>
    <w:p w14:paraId="4E1A9B56" w14:textId="77777777" w:rsidR="00C35686" w:rsidRPr="00BE5D38" w:rsidRDefault="00C35686" w:rsidP="00C35686">
      <w:pPr>
        <w:pStyle w:val="Heading1"/>
        <w:spacing w:before="0"/>
        <w:ind w:left="5760" w:firstLine="720"/>
        <w:rPr>
          <w:rFonts w:ascii="Times New Roman" w:hAnsi="Times New Roman" w:cs="Times New Roman"/>
          <w:b w:val="0"/>
          <w:bCs w:val="0"/>
          <w:kern w:val="2"/>
        </w:rPr>
      </w:pPr>
    </w:p>
    <w:p w14:paraId="6DC61A64" w14:textId="77777777" w:rsidR="00C35686" w:rsidRPr="00BE5D38" w:rsidRDefault="00C35686" w:rsidP="00C35686">
      <w:pPr>
        <w:pStyle w:val="Heading1"/>
        <w:spacing w:before="0"/>
        <w:ind w:left="0"/>
        <w:rPr>
          <w:rFonts w:ascii="Times New Roman" w:hAnsi="Times New Roman" w:cs="Times New Roman"/>
          <w:b w:val="0"/>
          <w:bCs w:val="0"/>
          <w:kern w:val="2"/>
        </w:rPr>
      </w:pPr>
      <w:r w:rsidRPr="00BE5D38">
        <w:rPr>
          <w:rFonts w:ascii="Times New Roman" w:hAnsi="Times New Roman" w:cs="Times New Roman"/>
          <w:kern w:val="2"/>
        </w:rPr>
        <w:t xml:space="preserve">EDITOR IN CHIEF </w:t>
      </w:r>
      <w:r w:rsidRPr="00BE5D38">
        <w:rPr>
          <w:rFonts w:ascii="Times New Roman" w:hAnsi="Times New Roman" w:cs="Times New Roman"/>
          <w:kern w:val="2"/>
        </w:rPr>
        <w:tab/>
      </w:r>
      <w:r w:rsidRPr="00BE5D38">
        <w:rPr>
          <w:rFonts w:ascii="Times New Roman" w:hAnsi="Times New Roman" w:cs="Times New Roman"/>
          <w:kern w:val="2"/>
        </w:rPr>
        <w:tab/>
      </w:r>
      <w:r w:rsidRPr="00BE5D38">
        <w:rPr>
          <w:rFonts w:ascii="Times New Roman" w:hAnsi="Times New Roman" w:cs="Times New Roman"/>
          <w:kern w:val="2"/>
        </w:rPr>
        <w:tab/>
      </w:r>
      <w:r w:rsidRPr="00BE5D38">
        <w:rPr>
          <w:rFonts w:ascii="Times New Roman" w:hAnsi="Times New Roman" w:cs="Times New Roman"/>
          <w:kern w:val="2"/>
        </w:rPr>
        <w:tab/>
      </w:r>
      <w:r w:rsidRPr="00BE5D38">
        <w:rPr>
          <w:rFonts w:ascii="Times New Roman" w:hAnsi="Times New Roman" w:cs="Times New Roman"/>
          <w:kern w:val="2"/>
        </w:rPr>
        <w:tab/>
      </w:r>
      <w:r w:rsidRPr="00BE5D38">
        <w:rPr>
          <w:rFonts w:ascii="Times New Roman" w:hAnsi="Times New Roman" w:cs="Times New Roman"/>
          <w:kern w:val="2"/>
        </w:rPr>
        <w:tab/>
      </w:r>
      <w:r w:rsidRPr="00BE5D38">
        <w:rPr>
          <w:rFonts w:ascii="Times New Roman" w:hAnsi="Times New Roman" w:cs="Times New Roman"/>
          <w:kern w:val="2"/>
        </w:rPr>
        <w:tab/>
      </w:r>
      <w:r w:rsidRPr="00BE5D38">
        <w:rPr>
          <w:rFonts w:ascii="Times New Roman" w:hAnsi="Times New Roman" w:cs="Times New Roman"/>
          <w:kern w:val="2"/>
        </w:rPr>
        <w:tab/>
      </w:r>
      <w:r w:rsidRPr="00BE5D38">
        <w:rPr>
          <w:rFonts w:ascii="Times New Roman" w:hAnsi="Times New Roman" w:cs="Times New Roman"/>
          <w:kern w:val="2"/>
        </w:rPr>
        <w:tab/>
      </w:r>
      <w:r w:rsidRPr="00BE5D38">
        <w:rPr>
          <w:rFonts w:ascii="Times New Roman" w:hAnsi="Times New Roman" w:cs="Times New Roman"/>
          <w:kern w:val="2"/>
        </w:rPr>
        <w:tab/>
      </w:r>
    </w:p>
    <w:p w14:paraId="1D77AC37" w14:textId="0A1C2D2C" w:rsidR="00635049" w:rsidRDefault="00867653" w:rsidP="00C35686">
      <w:pPr>
        <w:pStyle w:val="BodyText"/>
        <w:rPr>
          <w:rFonts w:ascii="Times New Roman" w:hAnsi="Times New Roman" w:cs="Times New Roman"/>
          <w:kern w:val="2"/>
        </w:rPr>
      </w:pPr>
      <w:r>
        <w:rPr>
          <w:rFonts w:ascii="Times New Roman" w:hAnsi="Times New Roman" w:cs="Times New Roman"/>
          <w:kern w:val="2"/>
        </w:rPr>
        <w:t>P</w:t>
      </w:r>
      <w:r w:rsidR="00C35686" w:rsidRPr="00BE5D38">
        <w:rPr>
          <w:rFonts w:ascii="Times New Roman" w:hAnsi="Times New Roman" w:cs="Times New Roman"/>
          <w:kern w:val="2"/>
        </w:rPr>
        <w:t>r</w:t>
      </w:r>
      <w:r>
        <w:rPr>
          <w:rFonts w:ascii="Times New Roman" w:hAnsi="Times New Roman" w:cs="Times New Roman"/>
          <w:kern w:val="2"/>
        </w:rPr>
        <w:t>of</w:t>
      </w:r>
      <w:r w:rsidR="00C35686" w:rsidRPr="00BE5D38">
        <w:rPr>
          <w:rFonts w:ascii="Times New Roman" w:hAnsi="Times New Roman" w:cs="Times New Roman"/>
          <w:kern w:val="2"/>
        </w:rPr>
        <w:t>. (</w:t>
      </w:r>
      <w:proofErr w:type="spellStart"/>
      <w:r w:rsidR="00C35686" w:rsidRPr="00BE5D38">
        <w:rPr>
          <w:rFonts w:ascii="Times New Roman" w:hAnsi="Times New Roman" w:cs="Times New Roman"/>
          <w:kern w:val="2"/>
        </w:rPr>
        <w:t>Mrs</w:t>
      </w:r>
      <w:proofErr w:type="spellEnd"/>
      <w:r w:rsidR="00C35686" w:rsidRPr="00BE5D38">
        <w:rPr>
          <w:rFonts w:ascii="Times New Roman" w:hAnsi="Times New Roman" w:cs="Times New Roman"/>
          <w:kern w:val="2"/>
        </w:rPr>
        <w:t>) T</w:t>
      </w:r>
      <w:r w:rsidR="00971D66">
        <w:rPr>
          <w:rFonts w:ascii="Times New Roman" w:hAnsi="Times New Roman" w:cs="Times New Roman"/>
          <w:kern w:val="2"/>
        </w:rPr>
        <w:t xml:space="preserve">heresa </w:t>
      </w:r>
      <w:r w:rsidR="00C35686" w:rsidRPr="00BE5D38">
        <w:rPr>
          <w:rFonts w:ascii="Times New Roman" w:hAnsi="Times New Roman" w:cs="Times New Roman"/>
          <w:kern w:val="2"/>
        </w:rPr>
        <w:t>O</w:t>
      </w:r>
      <w:r w:rsidR="00971D66">
        <w:rPr>
          <w:rFonts w:ascii="Times New Roman" w:hAnsi="Times New Roman" w:cs="Times New Roman"/>
          <w:kern w:val="2"/>
        </w:rPr>
        <w:t xml:space="preserve">bumneme Okoli </w:t>
      </w:r>
    </w:p>
    <w:p w14:paraId="616E90C6" w14:textId="77777777" w:rsidR="00635049" w:rsidRDefault="00635049" w:rsidP="00C35686">
      <w:pPr>
        <w:pStyle w:val="BodyText"/>
        <w:rPr>
          <w:rFonts w:ascii="Times New Roman" w:hAnsi="Times New Roman" w:cs="Times New Roman"/>
          <w:kern w:val="2"/>
        </w:rPr>
      </w:pPr>
    </w:p>
    <w:p w14:paraId="5347B836" w14:textId="3F4B71C2" w:rsidR="00C35686" w:rsidRPr="00BE5D38" w:rsidRDefault="00635049" w:rsidP="00C35686">
      <w:pPr>
        <w:pStyle w:val="BodyText"/>
        <w:rPr>
          <w:rFonts w:ascii="Times New Roman" w:hAnsi="Times New Roman" w:cs="Times New Roman"/>
          <w:kern w:val="2"/>
        </w:rPr>
      </w:pPr>
      <w:r w:rsidRPr="00635049">
        <w:rPr>
          <w:rFonts w:ascii="Times New Roman" w:hAnsi="Times New Roman" w:cs="Times New Roman"/>
          <w:b/>
          <w:kern w:val="2"/>
        </w:rPr>
        <w:t>Co EDITOR IN CHIEF</w:t>
      </w:r>
      <w:r w:rsidR="00971D66">
        <w:rPr>
          <w:rFonts w:ascii="Times New Roman" w:hAnsi="Times New Roman" w:cs="Times New Roman"/>
          <w:kern w:val="2"/>
        </w:rPr>
        <w:tab/>
      </w:r>
      <w:r w:rsidR="00971D66">
        <w:rPr>
          <w:rFonts w:ascii="Times New Roman" w:hAnsi="Times New Roman" w:cs="Times New Roman"/>
          <w:kern w:val="2"/>
        </w:rPr>
        <w:tab/>
      </w:r>
      <w:r w:rsidR="00971D66">
        <w:rPr>
          <w:rFonts w:ascii="Times New Roman" w:hAnsi="Times New Roman" w:cs="Times New Roman"/>
          <w:kern w:val="2"/>
        </w:rPr>
        <w:tab/>
      </w:r>
      <w:r w:rsidR="00971D66">
        <w:rPr>
          <w:rFonts w:ascii="Times New Roman" w:hAnsi="Times New Roman" w:cs="Times New Roman"/>
          <w:kern w:val="2"/>
        </w:rPr>
        <w:tab/>
      </w:r>
      <w:r w:rsidR="00971D66">
        <w:rPr>
          <w:rFonts w:ascii="Times New Roman" w:hAnsi="Times New Roman" w:cs="Times New Roman"/>
          <w:kern w:val="2"/>
        </w:rPr>
        <w:tab/>
      </w:r>
      <w:r w:rsidR="00971D66">
        <w:rPr>
          <w:rFonts w:ascii="Times New Roman" w:hAnsi="Times New Roman" w:cs="Times New Roman"/>
          <w:kern w:val="2"/>
        </w:rPr>
        <w:tab/>
      </w:r>
      <w:r w:rsidR="005606CA">
        <w:rPr>
          <w:rFonts w:ascii="Times New Roman" w:hAnsi="Times New Roman" w:cs="Times New Roman"/>
          <w:kern w:val="2"/>
        </w:rPr>
        <w:t xml:space="preserve">         </w:t>
      </w:r>
      <w:r>
        <w:rPr>
          <w:rFonts w:ascii="Times New Roman" w:hAnsi="Times New Roman" w:cs="Times New Roman"/>
          <w:kern w:val="2"/>
        </w:rPr>
        <w:t xml:space="preserve">                                            </w:t>
      </w:r>
      <w:r w:rsidR="00C35686" w:rsidRPr="00BE5D38">
        <w:rPr>
          <w:rFonts w:ascii="Times New Roman" w:hAnsi="Times New Roman" w:cs="Times New Roman"/>
          <w:kern w:val="2"/>
        </w:rPr>
        <w:t>D</w:t>
      </w:r>
      <w:r w:rsidR="005606CA">
        <w:rPr>
          <w:rFonts w:ascii="Times New Roman" w:hAnsi="Times New Roman" w:cs="Times New Roman"/>
          <w:kern w:val="2"/>
        </w:rPr>
        <w:t>r. Sixtus Chike</w:t>
      </w:r>
      <w:r w:rsidR="00C35686" w:rsidRPr="00BE5D38">
        <w:rPr>
          <w:rFonts w:ascii="Times New Roman" w:hAnsi="Times New Roman" w:cs="Times New Roman"/>
          <w:kern w:val="2"/>
        </w:rPr>
        <w:t xml:space="preserve"> </w:t>
      </w:r>
      <w:proofErr w:type="spellStart"/>
      <w:r w:rsidR="00C35686" w:rsidRPr="00BE5D38">
        <w:rPr>
          <w:rFonts w:ascii="Times New Roman" w:hAnsi="Times New Roman" w:cs="Times New Roman"/>
          <w:kern w:val="2"/>
        </w:rPr>
        <w:t>Unigwe</w:t>
      </w:r>
      <w:proofErr w:type="spellEnd"/>
      <w:r w:rsidR="00C35686" w:rsidRPr="00BE5D38">
        <w:rPr>
          <w:rFonts w:ascii="Times New Roman" w:hAnsi="Times New Roman" w:cs="Times New Roman"/>
          <w:kern w:val="2"/>
        </w:rPr>
        <w:tab/>
      </w:r>
    </w:p>
    <w:p w14:paraId="0172CBC8" w14:textId="77777777" w:rsidR="00C35686" w:rsidRDefault="00C35686" w:rsidP="00C35686">
      <w:pPr>
        <w:pStyle w:val="BodyText"/>
        <w:rPr>
          <w:rFonts w:ascii="Times New Roman" w:hAnsi="Times New Roman" w:cs="Times New Roman"/>
          <w:kern w:val="2"/>
        </w:rPr>
      </w:pPr>
    </w:p>
    <w:p w14:paraId="2C007B2B" w14:textId="77777777" w:rsidR="00C35686" w:rsidRDefault="00C35686" w:rsidP="00C35686">
      <w:pPr>
        <w:pStyle w:val="BodyText"/>
        <w:rPr>
          <w:rFonts w:ascii="Times New Roman" w:hAnsi="Times New Roman" w:cs="Times New Roman"/>
          <w:kern w:val="2"/>
        </w:rPr>
      </w:pPr>
      <w:r w:rsidRPr="00BE5D38">
        <w:rPr>
          <w:rFonts w:ascii="Times New Roman" w:hAnsi="Times New Roman" w:cs="Times New Roman"/>
          <w:b/>
          <w:bCs/>
          <w:kern w:val="2"/>
        </w:rPr>
        <w:t>ASSOCIATE EDITORS</w:t>
      </w:r>
    </w:p>
    <w:p w14:paraId="2981ED5A" w14:textId="77777777" w:rsidR="00C35686" w:rsidRPr="00BE5D38" w:rsidRDefault="00C35686" w:rsidP="00C35686">
      <w:pPr>
        <w:pStyle w:val="BodyText"/>
        <w:rPr>
          <w:rFonts w:ascii="Times New Roman" w:hAnsi="Times New Roman" w:cs="Times New Roman"/>
          <w:kern w:val="2"/>
        </w:rPr>
      </w:pPr>
      <w:r w:rsidRPr="00BE5D38">
        <w:rPr>
          <w:rFonts w:ascii="Times New Roman" w:hAnsi="Times New Roman" w:cs="Times New Roman"/>
          <w:kern w:val="2"/>
        </w:rPr>
        <w:t xml:space="preserve">Dr. May </w:t>
      </w:r>
      <w:proofErr w:type="spellStart"/>
      <w:r w:rsidRPr="00BE5D38">
        <w:rPr>
          <w:rFonts w:ascii="Times New Roman" w:hAnsi="Times New Roman" w:cs="Times New Roman"/>
          <w:kern w:val="2"/>
        </w:rPr>
        <w:t>Asoegwu</w:t>
      </w:r>
      <w:proofErr w:type="spellEnd"/>
      <w:r w:rsidRPr="00BE5D38">
        <w:rPr>
          <w:rFonts w:ascii="Times New Roman" w:hAnsi="Times New Roman" w:cs="Times New Roman"/>
          <w:kern w:val="2"/>
        </w:rPr>
        <w:t xml:space="preserve"> </w:t>
      </w:r>
    </w:p>
    <w:p w14:paraId="787B54AB" w14:textId="77777777" w:rsidR="00C35686" w:rsidRDefault="00C35686" w:rsidP="00C35686">
      <w:pPr>
        <w:pStyle w:val="BodyText"/>
        <w:rPr>
          <w:rFonts w:ascii="Times New Roman" w:hAnsi="Times New Roman" w:cs="Times New Roman"/>
          <w:kern w:val="2"/>
        </w:rPr>
      </w:pPr>
      <w:r w:rsidRPr="00BE5D38">
        <w:rPr>
          <w:rFonts w:ascii="Times New Roman" w:hAnsi="Times New Roman" w:cs="Times New Roman"/>
          <w:kern w:val="2"/>
        </w:rPr>
        <w:t>Leticia Ugwu</w:t>
      </w:r>
    </w:p>
    <w:p w14:paraId="2E6C2ACE" w14:textId="77777777" w:rsidR="00C35686" w:rsidRDefault="00C35686" w:rsidP="00C35686">
      <w:pPr>
        <w:pStyle w:val="BodyText"/>
        <w:rPr>
          <w:rFonts w:ascii="Times New Roman" w:hAnsi="Times New Roman" w:cs="Times New Roman"/>
          <w:kern w:val="2"/>
        </w:rPr>
      </w:pPr>
      <w:r w:rsidRPr="00BE5D38">
        <w:rPr>
          <w:rFonts w:ascii="Times New Roman" w:hAnsi="Times New Roman" w:cs="Times New Roman"/>
          <w:kern w:val="2"/>
        </w:rPr>
        <w:t>Dr. A. J Udechukwu</w:t>
      </w:r>
    </w:p>
    <w:p w14:paraId="06B2FAAE" w14:textId="77777777" w:rsidR="00C35686" w:rsidRDefault="00C35686" w:rsidP="00C35686">
      <w:pPr>
        <w:pStyle w:val="BodyText"/>
        <w:rPr>
          <w:rFonts w:ascii="Times New Roman" w:hAnsi="Times New Roman" w:cs="Times New Roman"/>
          <w:kern w:val="2"/>
        </w:rPr>
      </w:pPr>
      <w:r w:rsidRPr="00BE5D38">
        <w:rPr>
          <w:rFonts w:ascii="Times New Roman" w:hAnsi="Times New Roman" w:cs="Times New Roman"/>
          <w:kern w:val="2"/>
        </w:rPr>
        <w:t xml:space="preserve">Dr. Stella </w:t>
      </w:r>
      <w:proofErr w:type="spellStart"/>
      <w:r w:rsidRPr="00BE5D38">
        <w:rPr>
          <w:rFonts w:ascii="Times New Roman" w:hAnsi="Times New Roman" w:cs="Times New Roman"/>
          <w:kern w:val="2"/>
        </w:rPr>
        <w:t>Ofodile</w:t>
      </w:r>
      <w:proofErr w:type="spellEnd"/>
    </w:p>
    <w:p w14:paraId="1B479086" w14:textId="77777777" w:rsidR="00C35686" w:rsidRDefault="00C35686" w:rsidP="00C35686">
      <w:pPr>
        <w:pStyle w:val="BodyText"/>
        <w:rPr>
          <w:rFonts w:ascii="Times New Roman" w:hAnsi="Times New Roman" w:cs="Times New Roman"/>
          <w:kern w:val="2"/>
        </w:rPr>
      </w:pPr>
      <w:r w:rsidRPr="00BE5D38">
        <w:rPr>
          <w:rFonts w:ascii="Times New Roman" w:hAnsi="Times New Roman" w:cs="Times New Roman"/>
          <w:kern w:val="2"/>
        </w:rPr>
        <w:t>Angela Obiajulu</w:t>
      </w:r>
    </w:p>
    <w:p w14:paraId="238017B5" w14:textId="77777777" w:rsidR="00C35686" w:rsidRDefault="00C35686" w:rsidP="00C35686">
      <w:pPr>
        <w:pStyle w:val="BodyText"/>
        <w:rPr>
          <w:rFonts w:ascii="Times New Roman" w:hAnsi="Times New Roman" w:cs="Times New Roman"/>
          <w:kern w:val="2"/>
        </w:rPr>
      </w:pPr>
      <w:r w:rsidRPr="00BE5D38">
        <w:rPr>
          <w:rFonts w:ascii="Times New Roman" w:hAnsi="Times New Roman" w:cs="Times New Roman"/>
          <w:kern w:val="2"/>
        </w:rPr>
        <w:t>Ifeanyi Ugwuanyi</w:t>
      </w:r>
    </w:p>
    <w:p w14:paraId="041A48FC" w14:textId="77777777" w:rsidR="00C35686" w:rsidRDefault="00C35686" w:rsidP="00C35686">
      <w:pPr>
        <w:pStyle w:val="BodyText"/>
        <w:rPr>
          <w:rFonts w:ascii="Times New Roman" w:hAnsi="Times New Roman" w:cs="Times New Roman"/>
          <w:kern w:val="2"/>
        </w:rPr>
      </w:pPr>
      <w:r w:rsidRPr="00BE5D38">
        <w:rPr>
          <w:rFonts w:ascii="Times New Roman" w:hAnsi="Times New Roman" w:cs="Times New Roman"/>
          <w:kern w:val="2"/>
        </w:rPr>
        <w:t>Kenechukwu Agajelu</w:t>
      </w:r>
    </w:p>
    <w:p w14:paraId="7F6E90EF" w14:textId="77777777" w:rsidR="00C35686" w:rsidRDefault="00C35686" w:rsidP="00C35686">
      <w:pPr>
        <w:pStyle w:val="BodyText"/>
        <w:rPr>
          <w:rFonts w:ascii="Times New Roman" w:hAnsi="Times New Roman" w:cs="Times New Roman"/>
          <w:kern w:val="2"/>
        </w:rPr>
      </w:pPr>
      <w:r w:rsidRPr="00BE5D38">
        <w:rPr>
          <w:rFonts w:ascii="Times New Roman" w:hAnsi="Times New Roman" w:cs="Times New Roman"/>
          <w:kern w:val="2"/>
        </w:rPr>
        <w:t xml:space="preserve">Dr. </w:t>
      </w:r>
      <w:proofErr w:type="gramStart"/>
      <w:r w:rsidRPr="00BE5D38">
        <w:rPr>
          <w:rFonts w:ascii="Times New Roman" w:hAnsi="Times New Roman" w:cs="Times New Roman"/>
          <w:kern w:val="2"/>
        </w:rPr>
        <w:t>Obianuju .</w:t>
      </w:r>
      <w:proofErr w:type="gramEnd"/>
      <w:r w:rsidRPr="00BE5D38">
        <w:rPr>
          <w:rFonts w:ascii="Times New Roman" w:hAnsi="Times New Roman" w:cs="Times New Roman"/>
          <w:kern w:val="2"/>
        </w:rPr>
        <w:t>A. Mbonu</w:t>
      </w:r>
    </w:p>
    <w:p w14:paraId="4FBB132A" w14:textId="77777777" w:rsidR="00C35686" w:rsidRDefault="00C35686" w:rsidP="00C35686">
      <w:pPr>
        <w:pStyle w:val="BodyText"/>
        <w:rPr>
          <w:rFonts w:ascii="Times New Roman" w:hAnsi="Times New Roman" w:cs="Times New Roman"/>
          <w:kern w:val="2"/>
        </w:rPr>
      </w:pPr>
    </w:p>
    <w:p w14:paraId="56DB134A" w14:textId="77777777" w:rsidR="00C35686" w:rsidRPr="00BE5D38" w:rsidRDefault="00C35686" w:rsidP="00C35686">
      <w:pPr>
        <w:pStyle w:val="Heading1"/>
        <w:spacing w:before="0"/>
        <w:ind w:left="0"/>
        <w:rPr>
          <w:rFonts w:ascii="Times New Roman" w:hAnsi="Times New Roman" w:cs="Times New Roman"/>
          <w:kern w:val="2"/>
        </w:rPr>
      </w:pPr>
      <w:r w:rsidRPr="00BE5D38">
        <w:rPr>
          <w:rFonts w:ascii="Times New Roman" w:hAnsi="Times New Roman" w:cs="Times New Roman"/>
          <w:kern w:val="2"/>
        </w:rPr>
        <w:t>CONSULTING EDITORS/EDITORIAL ADVISORY BOARD</w:t>
      </w:r>
    </w:p>
    <w:p w14:paraId="2D7FE057" w14:textId="77777777" w:rsidR="00C35686" w:rsidRPr="00BE5D38" w:rsidRDefault="00C35686" w:rsidP="00C35686">
      <w:pPr>
        <w:rPr>
          <w:rFonts w:ascii="Times New Roman" w:hAnsi="Times New Roman" w:cs="Times New Roman"/>
          <w:b/>
          <w:kern w:val="2"/>
          <w:sz w:val="26"/>
          <w:szCs w:val="26"/>
        </w:rPr>
      </w:pPr>
      <w:r w:rsidRPr="00BE5D38">
        <w:rPr>
          <w:rFonts w:ascii="Times New Roman" w:hAnsi="Times New Roman" w:cs="Times New Roman"/>
          <w:b/>
          <w:kern w:val="2"/>
          <w:sz w:val="26"/>
          <w:szCs w:val="26"/>
        </w:rPr>
        <w:t xml:space="preserve">Prof. Vincent Onwe </w:t>
      </w:r>
    </w:p>
    <w:p w14:paraId="1DCE3702" w14:textId="77777777" w:rsidR="00C35686" w:rsidRPr="00BE5D38" w:rsidRDefault="00C35686" w:rsidP="00C35686">
      <w:pPr>
        <w:rPr>
          <w:rFonts w:ascii="Times New Roman" w:hAnsi="Times New Roman" w:cs="Times New Roman"/>
          <w:kern w:val="2"/>
          <w:sz w:val="26"/>
          <w:szCs w:val="26"/>
        </w:rPr>
      </w:pPr>
      <w:r w:rsidRPr="00BE5D38">
        <w:rPr>
          <w:rFonts w:ascii="Times New Roman" w:hAnsi="Times New Roman" w:cs="Times New Roman"/>
          <w:kern w:val="2"/>
          <w:sz w:val="26"/>
          <w:szCs w:val="26"/>
        </w:rPr>
        <w:t xml:space="preserve">Michael Okpara Federal University of Agriculture </w:t>
      </w:r>
      <w:proofErr w:type="spellStart"/>
      <w:r w:rsidRPr="00BE5D38">
        <w:rPr>
          <w:rFonts w:ascii="Times New Roman" w:hAnsi="Times New Roman" w:cs="Times New Roman"/>
          <w:kern w:val="2"/>
          <w:sz w:val="26"/>
          <w:szCs w:val="26"/>
        </w:rPr>
        <w:t>Umudike</w:t>
      </w:r>
      <w:proofErr w:type="spellEnd"/>
      <w:r w:rsidRPr="00BE5D38">
        <w:rPr>
          <w:rFonts w:ascii="Times New Roman" w:hAnsi="Times New Roman" w:cs="Times New Roman"/>
          <w:kern w:val="2"/>
          <w:sz w:val="26"/>
          <w:szCs w:val="26"/>
        </w:rPr>
        <w:t xml:space="preserve"> </w:t>
      </w:r>
    </w:p>
    <w:p w14:paraId="0B21138F" w14:textId="77777777" w:rsidR="00C35686" w:rsidRPr="00BE5D38" w:rsidRDefault="00C35686" w:rsidP="00C35686">
      <w:pPr>
        <w:rPr>
          <w:rFonts w:ascii="Times New Roman" w:hAnsi="Times New Roman" w:cs="Times New Roman"/>
          <w:b/>
          <w:kern w:val="2"/>
          <w:sz w:val="26"/>
          <w:szCs w:val="26"/>
        </w:rPr>
      </w:pPr>
      <w:r w:rsidRPr="00BE5D38">
        <w:rPr>
          <w:rFonts w:ascii="Times New Roman" w:hAnsi="Times New Roman" w:cs="Times New Roman"/>
          <w:b/>
          <w:kern w:val="2"/>
          <w:sz w:val="26"/>
          <w:szCs w:val="26"/>
        </w:rPr>
        <w:t xml:space="preserve">Prof. K.O. Usman </w:t>
      </w:r>
    </w:p>
    <w:p w14:paraId="0EF80189" w14:textId="77777777" w:rsidR="00C35686" w:rsidRPr="00BE5D38" w:rsidRDefault="00C35686" w:rsidP="00C35686">
      <w:pPr>
        <w:rPr>
          <w:rFonts w:ascii="Times New Roman" w:hAnsi="Times New Roman" w:cs="Times New Roman"/>
          <w:kern w:val="2"/>
          <w:sz w:val="26"/>
          <w:szCs w:val="26"/>
        </w:rPr>
      </w:pPr>
      <w:r w:rsidRPr="00BE5D38">
        <w:rPr>
          <w:rFonts w:ascii="Times New Roman" w:hAnsi="Times New Roman" w:cs="Times New Roman"/>
          <w:kern w:val="2"/>
          <w:sz w:val="26"/>
          <w:szCs w:val="26"/>
        </w:rPr>
        <w:t xml:space="preserve">Provost, Oyo Special College of Education </w:t>
      </w:r>
    </w:p>
    <w:p w14:paraId="5B5F9B2B" w14:textId="77777777" w:rsidR="00C35686" w:rsidRPr="00BE5D38" w:rsidRDefault="00C35686" w:rsidP="00C35686">
      <w:pPr>
        <w:rPr>
          <w:rFonts w:ascii="Times New Roman" w:hAnsi="Times New Roman" w:cs="Times New Roman"/>
          <w:b/>
          <w:kern w:val="2"/>
          <w:sz w:val="26"/>
          <w:szCs w:val="26"/>
        </w:rPr>
      </w:pPr>
      <w:r w:rsidRPr="00BE5D38">
        <w:rPr>
          <w:rFonts w:ascii="Times New Roman" w:hAnsi="Times New Roman" w:cs="Times New Roman"/>
          <w:b/>
          <w:kern w:val="2"/>
          <w:sz w:val="26"/>
          <w:szCs w:val="26"/>
        </w:rPr>
        <w:t xml:space="preserve">Prof. Nnamdi </w:t>
      </w:r>
      <w:proofErr w:type="spellStart"/>
      <w:r w:rsidRPr="00BE5D38">
        <w:rPr>
          <w:rFonts w:ascii="Times New Roman" w:hAnsi="Times New Roman" w:cs="Times New Roman"/>
          <w:b/>
          <w:kern w:val="2"/>
          <w:sz w:val="26"/>
          <w:szCs w:val="26"/>
        </w:rPr>
        <w:t>Obikezie</w:t>
      </w:r>
      <w:proofErr w:type="spellEnd"/>
    </w:p>
    <w:p w14:paraId="7DD09583" w14:textId="4B8C2B14" w:rsidR="00C35686" w:rsidRPr="00BE5D38" w:rsidRDefault="00110904" w:rsidP="00C35686">
      <w:pPr>
        <w:pStyle w:val="BodyText"/>
        <w:rPr>
          <w:rFonts w:ascii="Times New Roman" w:hAnsi="Times New Roman" w:cs="Times New Roman"/>
          <w:kern w:val="2"/>
        </w:rPr>
      </w:pPr>
      <w:r>
        <w:rPr>
          <w:rFonts w:ascii="Times New Roman" w:hAnsi="Times New Roman" w:cs="Times New Roman"/>
          <w:kern w:val="2"/>
        </w:rPr>
        <w:t xml:space="preserve">Dean, Faculty of Education                                                                                                                    </w:t>
      </w:r>
      <w:r w:rsidR="00C35686" w:rsidRPr="00BE5D38">
        <w:rPr>
          <w:rFonts w:ascii="Times New Roman" w:hAnsi="Times New Roman" w:cs="Times New Roman"/>
          <w:kern w:val="2"/>
        </w:rPr>
        <w:t xml:space="preserve"> Chukwuemeka </w:t>
      </w:r>
      <w:proofErr w:type="spellStart"/>
      <w:r w:rsidR="00C35686" w:rsidRPr="00BE5D38">
        <w:rPr>
          <w:rFonts w:ascii="Times New Roman" w:hAnsi="Times New Roman" w:cs="Times New Roman"/>
          <w:kern w:val="2"/>
        </w:rPr>
        <w:t>Odumegwu</w:t>
      </w:r>
      <w:proofErr w:type="spellEnd"/>
      <w:r w:rsidR="00C35686" w:rsidRPr="00BE5D38">
        <w:rPr>
          <w:rFonts w:ascii="Times New Roman" w:hAnsi="Times New Roman" w:cs="Times New Roman"/>
          <w:kern w:val="2"/>
        </w:rPr>
        <w:t xml:space="preserve"> Ojukwu University, </w:t>
      </w:r>
      <w:proofErr w:type="spellStart"/>
      <w:r w:rsidR="00C35686" w:rsidRPr="00BE5D38">
        <w:rPr>
          <w:rFonts w:ascii="Times New Roman" w:hAnsi="Times New Roman" w:cs="Times New Roman"/>
          <w:kern w:val="2"/>
        </w:rPr>
        <w:t>Igbariam</w:t>
      </w:r>
      <w:proofErr w:type="spellEnd"/>
      <w:r w:rsidR="00C35686" w:rsidRPr="00BE5D38">
        <w:rPr>
          <w:rFonts w:ascii="Times New Roman" w:hAnsi="Times New Roman" w:cs="Times New Roman"/>
          <w:kern w:val="2"/>
        </w:rPr>
        <w:t xml:space="preserve"> Campus.</w:t>
      </w:r>
    </w:p>
    <w:p w14:paraId="4604BB13" w14:textId="77777777" w:rsidR="00C35686" w:rsidRPr="00BE5D38" w:rsidRDefault="00C35686" w:rsidP="00C35686">
      <w:pPr>
        <w:rPr>
          <w:rFonts w:ascii="Times New Roman" w:hAnsi="Times New Roman" w:cs="Times New Roman"/>
          <w:b/>
          <w:kern w:val="2"/>
          <w:sz w:val="26"/>
          <w:szCs w:val="26"/>
        </w:rPr>
      </w:pPr>
      <w:r w:rsidRPr="00BE5D38">
        <w:rPr>
          <w:rFonts w:ascii="Times New Roman" w:hAnsi="Times New Roman" w:cs="Times New Roman"/>
          <w:b/>
          <w:kern w:val="2"/>
          <w:sz w:val="26"/>
          <w:szCs w:val="26"/>
        </w:rPr>
        <w:t xml:space="preserve">Prof. C.C.  </w:t>
      </w:r>
      <w:proofErr w:type="spellStart"/>
      <w:r w:rsidRPr="00BE5D38">
        <w:rPr>
          <w:rFonts w:ascii="Times New Roman" w:hAnsi="Times New Roman" w:cs="Times New Roman"/>
          <w:b/>
          <w:kern w:val="2"/>
          <w:sz w:val="26"/>
          <w:szCs w:val="26"/>
        </w:rPr>
        <w:t>Asiabaka</w:t>
      </w:r>
      <w:proofErr w:type="spellEnd"/>
      <w:r w:rsidRPr="00BE5D38">
        <w:rPr>
          <w:rFonts w:ascii="Times New Roman" w:hAnsi="Times New Roman" w:cs="Times New Roman"/>
          <w:b/>
          <w:kern w:val="2"/>
          <w:sz w:val="26"/>
          <w:szCs w:val="26"/>
        </w:rPr>
        <w:t xml:space="preserve"> </w:t>
      </w:r>
    </w:p>
    <w:p w14:paraId="3E89A4BD" w14:textId="77777777" w:rsidR="00C35686" w:rsidRPr="00BE5D38" w:rsidRDefault="00C35686" w:rsidP="00C35686">
      <w:pPr>
        <w:rPr>
          <w:rFonts w:ascii="Times New Roman" w:hAnsi="Times New Roman" w:cs="Times New Roman"/>
          <w:kern w:val="2"/>
          <w:sz w:val="26"/>
          <w:szCs w:val="26"/>
        </w:rPr>
      </w:pPr>
      <w:r w:rsidRPr="00BE5D38">
        <w:rPr>
          <w:rFonts w:ascii="Times New Roman" w:hAnsi="Times New Roman" w:cs="Times New Roman"/>
          <w:kern w:val="2"/>
          <w:sz w:val="26"/>
          <w:szCs w:val="26"/>
        </w:rPr>
        <w:t xml:space="preserve">Vice Chancellor FUTO 2011-2015 </w:t>
      </w:r>
    </w:p>
    <w:p w14:paraId="4181C286" w14:textId="77777777" w:rsidR="00C35686" w:rsidRPr="00BE5D38" w:rsidRDefault="00C35686" w:rsidP="00C35686">
      <w:pPr>
        <w:rPr>
          <w:rFonts w:ascii="Times New Roman" w:hAnsi="Times New Roman" w:cs="Times New Roman"/>
          <w:b/>
          <w:kern w:val="2"/>
          <w:sz w:val="26"/>
          <w:szCs w:val="26"/>
        </w:rPr>
      </w:pPr>
      <w:r w:rsidRPr="00BE5D38">
        <w:rPr>
          <w:rFonts w:ascii="Times New Roman" w:hAnsi="Times New Roman" w:cs="Times New Roman"/>
          <w:b/>
          <w:kern w:val="2"/>
          <w:sz w:val="26"/>
          <w:szCs w:val="26"/>
        </w:rPr>
        <w:t xml:space="preserve">Prof. Ogo T.  </w:t>
      </w:r>
      <w:proofErr w:type="spellStart"/>
      <w:r w:rsidRPr="00BE5D38">
        <w:rPr>
          <w:rFonts w:ascii="Times New Roman" w:hAnsi="Times New Roman" w:cs="Times New Roman"/>
          <w:b/>
          <w:kern w:val="2"/>
          <w:sz w:val="26"/>
          <w:szCs w:val="26"/>
        </w:rPr>
        <w:t>Ibeneme</w:t>
      </w:r>
      <w:proofErr w:type="spellEnd"/>
      <w:r w:rsidRPr="00BE5D38">
        <w:rPr>
          <w:rFonts w:ascii="Times New Roman" w:hAnsi="Times New Roman" w:cs="Times New Roman"/>
          <w:b/>
          <w:kern w:val="2"/>
          <w:sz w:val="26"/>
          <w:szCs w:val="26"/>
        </w:rPr>
        <w:t xml:space="preserve"> </w:t>
      </w:r>
    </w:p>
    <w:p w14:paraId="2A105CAF" w14:textId="77777777" w:rsidR="00C35686" w:rsidRPr="00BE5D38" w:rsidRDefault="00C35686" w:rsidP="00C35686">
      <w:pPr>
        <w:rPr>
          <w:rFonts w:ascii="Times New Roman" w:hAnsi="Times New Roman" w:cs="Times New Roman"/>
          <w:kern w:val="2"/>
          <w:sz w:val="26"/>
          <w:szCs w:val="26"/>
        </w:rPr>
      </w:pPr>
      <w:r w:rsidRPr="00BE5D38">
        <w:rPr>
          <w:rFonts w:ascii="Times New Roman" w:hAnsi="Times New Roman" w:cs="Times New Roman"/>
          <w:kern w:val="2"/>
          <w:sz w:val="26"/>
          <w:szCs w:val="26"/>
        </w:rPr>
        <w:t xml:space="preserve">Nnamdi Azikiwe University, </w:t>
      </w:r>
      <w:proofErr w:type="spellStart"/>
      <w:r w:rsidRPr="00BE5D38">
        <w:rPr>
          <w:rFonts w:ascii="Times New Roman" w:hAnsi="Times New Roman" w:cs="Times New Roman"/>
          <w:kern w:val="2"/>
          <w:sz w:val="26"/>
          <w:szCs w:val="26"/>
        </w:rPr>
        <w:t>Awka</w:t>
      </w:r>
      <w:proofErr w:type="spellEnd"/>
      <w:r w:rsidRPr="00BE5D38">
        <w:rPr>
          <w:rFonts w:ascii="Times New Roman" w:hAnsi="Times New Roman" w:cs="Times New Roman"/>
          <w:kern w:val="2"/>
          <w:sz w:val="26"/>
          <w:szCs w:val="26"/>
        </w:rPr>
        <w:t xml:space="preserve"> </w:t>
      </w:r>
    </w:p>
    <w:p w14:paraId="50C05C6C" w14:textId="77777777" w:rsidR="00C35686" w:rsidRPr="00BE5D38" w:rsidRDefault="00C35686" w:rsidP="00C35686">
      <w:pPr>
        <w:rPr>
          <w:rFonts w:ascii="Times New Roman" w:hAnsi="Times New Roman" w:cs="Times New Roman"/>
          <w:b/>
          <w:kern w:val="2"/>
          <w:sz w:val="26"/>
          <w:szCs w:val="26"/>
        </w:rPr>
      </w:pPr>
      <w:r w:rsidRPr="00BE5D38">
        <w:rPr>
          <w:rFonts w:ascii="Times New Roman" w:hAnsi="Times New Roman" w:cs="Times New Roman"/>
          <w:b/>
          <w:kern w:val="2"/>
          <w:sz w:val="26"/>
          <w:szCs w:val="26"/>
        </w:rPr>
        <w:t xml:space="preserve">Dr. Pauline Ngozi Ikwuegbu </w:t>
      </w:r>
    </w:p>
    <w:p w14:paraId="7EA67392" w14:textId="77777777" w:rsidR="00C35686" w:rsidRPr="00BE5D38" w:rsidRDefault="00C35686" w:rsidP="00C35686">
      <w:pPr>
        <w:rPr>
          <w:rFonts w:ascii="Times New Roman" w:hAnsi="Times New Roman" w:cs="Times New Roman"/>
          <w:kern w:val="2"/>
          <w:sz w:val="26"/>
          <w:szCs w:val="26"/>
        </w:rPr>
      </w:pPr>
      <w:r w:rsidRPr="00BE5D38">
        <w:rPr>
          <w:rFonts w:ascii="Times New Roman" w:hAnsi="Times New Roman" w:cs="Times New Roman"/>
          <w:kern w:val="2"/>
          <w:sz w:val="26"/>
          <w:szCs w:val="26"/>
        </w:rPr>
        <w:t>Provost, Eha-</w:t>
      </w:r>
      <w:proofErr w:type="spellStart"/>
      <w:r w:rsidRPr="00BE5D38">
        <w:rPr>
          <w:rFonts w:ascii="Times New Roman" w:hAnsi="Times New Roman" w:cs="Times New Roman"/>
          <w:kern w:val="2"/>
          <w:sz w:val="26"/>
          <w:szCs w:val="26"/>
        </w:rPr>
        <w:t>Amufu</w:t>
      </w:r>
      <w:proofErr w:type="spellEnd"/>
      <w:r w:rsidRPr="00BE5D38">
        <w:rPr>
          <w:rFonts w:ascii="Times New Roman" w:hAnsi="Times New Roman" w:cs="Times New Roman"/>
          <w:kern w:val="2"/>
          <w:sz w:val="26"/>
          <w:szCs w:val="26"/>
        </w:rPr>
        <w:t xml:space="preserve"> College of Education </w:t>
      </w:r>
    </w:p>
    <w:p w14:paraId="52ACAE29" w14:textId="77777777" w:rsidR="00C35686" w:rsidRPr="00BE5D38" w:rsidRDefault="00C35686" w:rsidP="00C35686">
      <w:pPr>
        <w:rPr>
          <w:rFonts w:ascii="Times New Roman" w:hAnsi="Times New Roman" w:cs="Times New Roman"/>
          <w:b/>
          <w:kern w:val="2"/>
          <w:sz w:val="26"/>
          <w:szCs w:val="26"/>
        </w:rPr>
      </w:pPr>
      <w:r w:rsidRPr="00BE5D38">
        <w:rPr>
          <w:rFonts w:ascii="Times New Roman" w:hAnsi="Times New Roman" w:cs="Times New Roman"/>
          <w:b/>
          <w:kern w:val="2"/>
          <w:sz w:val="26"/>
          <w:szCs w:val="26"/>
        </w:rPr>
        <w:t>Dr. Anene Okoakwu</w:t>
      </w:r>
    </w:p>
    <w:p w14:paraId="45A23A21" w14:textId="77777777" w:rsidR="00C35686" w:rsidRPr="00BE5D38" w:rsidRDefault="00C35686" w:rsidP="00C35686">
      <w:pPr>
        <w:pStyle w:val="BodyText"/>
        <w:rPr>
          <w:rFonts w:ascii="Times New Roman" w:hAnsi="Times New Roman" w:cs="Times New Roman"/>
          <w:kern w:val="2"/>
        </w:rPr>
      </w:pPr>
      <w:r w:rsidRPr="00BE5D38">
        <w:rPr>
          <w:rFonts w:ascii="Times New Roman" w:hAnsi="Times New Roman" w:cs="Times New Roman"/>
          <w:kern w:val="2"/>
        </w:rPr>
        <w:t>Provost, Federal College of Education (Tech), Asaba.</w:t>
      </w:r>
    </w:p>
    <w:p w14:paraId="7B9CD8A7" w14:textId="77777777" w:rsidR="00C35686" w:rsidRPr="00BE5D38" w:rsidRDefault="00C35686" w:rsidP="00C35686">
      <w:pPr>
        <w:rPr>
          <w:rFonts w:ascii="Times New Roman" w:hAnsi="Times New Roman" w:cs="Times New Roman"/>
          <w:kern w:val="2"/>
          <w:sz w:val="26"/>
          <w:szCs w:val="26"/>
        </w:rPr>
      </w:pPr>
      <w:r w:rsidRPr="00BE5D38">
        <w:rPr>
          <w:rFonts w:ascii="Times New Roman" w:hAnsi="Times New Roman" w:cs="Times New Roman"/>
          <w:b/>
          <w:kern w:val="2"/>
          <w:sz w:val="26"/>
          <w:szCs w:val="26"/>
        </w:rPr>
        <w:t xml:space="preserve">Felix Okoye I. </w:t>
      </w:r>
      <w:proofErr w:type="spellStart"/>
      <w:proofErr w:type="gramStart"/>
      <w:r w:rsidRPr="00BE5D38">
        <w:rPr>
          <w:rFonts w:ascii="Times New Roman" w:hAnsi="Times New Roman" w:cs="Times New Roman"/>
          <w:kern w:val="2"/>
          <w:sz w:val="26"/>
          <w:szCs w:val="26"/>
        </w:rPr>
        <w:t>Ph.D</w:t>
      </w:r>
      <w:proofErr w:type="spellEnd"/>
      <w:proofErr w:type="gramEnd"/>
    </w:p>
    <w:p w14:paraId="4B30889C" w14:textId="77777777" w:rsidR="00C35686" w:rsidRPr="00BE5D38" w:rsidRDefault="00C35686" w:rsidP="00C35686">
      <w:pPr>
        <w:pStyle w:val="BodyText"/>
        <w:rPr>
          <w:rFonts w:ascii="Times New Roman" w:hAnsi="Times New Roman" w:cs="Times New Roman"/>
          <w:kern w:val="2"/>
        </w:rPr>
      </w:pPr>
      <w:r w:rsidRPr="00BE5D38">
        <w:rPr>
          <w:rFonts w:ascii="Times New Roman" w:hAnsi="Times New Roman" w:cs="Times New Roman"/>
          <w:kern w:val="2"/>
        </w:rPr>
        <w:t xml:space="preserve">Directorate for Institutional Research and Academic Planning (DIRAP), </w:t>
      </w:r>
    </w:p>
    <w:p w14:paraId="1FF5B1F3" w14:textId="77777777" w:rsidR="00C35686" w:rsidRPr="00BE5D38" w:rsidRDefault="00C35686" w:rsidP="00C35686">
      <w:pPr>
        <w:pStyle w:val="BodyText"/>
        <w:rPr>
          <w:rFonts w:ascii="Times New Roman" w:hAnsi="Times New Roman" w:cs="Times New Roman"/>
          <w:kern w:val="2"/>
        </w:rPr>
      </w:pPr>
      <w:r w:rsidRPr="00BE5D38">
        <w:rPr>
          <w:rFonts w:ascii="Times New Roman" w:hAnsi="Times New Roman" w:cs="Times New Roman"/>
          <w:kern w:val="2"/>
        </w:rPr>
        <w:t>University of The Free State, Republic of South Africa.</w:t>
      </w:r>
    </w:p>
    <w:p w14:paraId="2FB8729F" w14:textId="77777777" w:rsidR="00C35686" w:rsidRPr="00BE5D38" w:rsidRDefault="00C35686" w:rsidP="00C35686">
      <w:pPr>
        <w:rPr>
          <w:rFonts w:ascii="Times New Roman" w:hAnsi="Times New Roman" w:cs="Times New Roman"/>
          <w:i/>
          <w:kern w:val="2"/>
          <w:sz w:val="26"/>
          <w:szCs w:val="26"/>
        </w:rPr>
      </w:pPr>
      <w:r w:rsidRPr="00BE5D38">
        <w:rPr>
          <w:rFonts w:ascii="Times New Roman" w:hAnsi="Times New Roman" w:cs="Times New Roman"/>
          <w:kern w:val="2"/>
          <w:sz w:val="26"/>
          <w:szCs w:val="26"/>
        </w:rPr>
        <w:t xml:space="preserve">email: </w:t>
      </w:r>
      <w:hyperlink r:id="rId9">
        <w:r w:rsidRPr="00BE5D38">
          <w:rPr>
            <w:rFonts w:ascii="Times New Roman" w:hAnsi="Times New Roman" w:cs="Times New Roman"/>
            <w:kern w:val="2"/>
            <w:sz w:val="26"/>
            <w:szCs w:val="26"/>
          </w:rPr>
          <w:t>felizokoye</w:t>
        </w:r>
        <w:r w:rsidRPr="00BE5D38">
          <w:rPr>
            <w:rFonts w:ascii="Times New Roman" w:hAnsi="Times New Roman" w:cs="Times New Roman"/>
            <w:i/>
            <w:kern w:val="2"/>
            <w:sz w:val="26"/>
            <w:szCs w:val="26"/>
          </w:rPr>
          <w:t>@gmail.com</w:t>
        </w:r>
      </w:hyperlink>
    </w:p>
    <w:p w14:paraId="52121235" w14:textId="77777777" w:rsidR="00C35686" w:rsidRPr="00BE5D38" w:rsidRDefault="00C35686" w:rsidP="00C35686">
      <w:pPr>
        <w:rPr>
          <w:rFonts w:ascii="Times New Roman" w:hAnsi="Times New Roman" w:cs="Times New Roman"/>
          <w:b/>
          <w:kern w:val="2"/>
          <w:sz w:val="26"/>
          <w:szCs w:val="26"/>
        </w:rPr>
      </w:pPr>
      <w:r w:rsidRPr="00BE5D38">
        <w:rPr>
          <w:rFonts w:ascii="Times New Roman" w:hAnsi="Times New Roman" w:cs="Times New Roman"/>
          <w:b/>
          <w:kern w:val="2"/>
          <w:sz w:val="26"/>
          <w:szCs w:val="26"/>
        </w:rPr>
        <w:t xml:space="preserve">Prof. Volker Wedekind </w:t>
      </w:r>
    </w:p>
    <w:p w14:paraId="1A5149EE" w14:textId="77777777" w:rsidR="00C35686" w:rsidRPr="00BE5D38" w:rsidRDefault="00C35686" w:rsidP="00C35686">
      <w:pPr>
        <w:rPr>
          <w:rFonts w:ascii="Times New Roman" w:hAnsi="Times New Roman" w:cs="Times New Roman"/>
          <w:kern w:val="2"/>
          <w:sz w:val="26"/>
          <w:szCs w:val="26"/>
        </w:rPr>
      </w:pPr>
      <w:r w:rsidRPr="00BE5D38">
        <w:rPr>
          <w:rFonts w:ascii="Times New Roman" w:hAnsi="Times New Roman" w:cs="Times New Roman"/>
          <w:kern w:val="2"/>
          <w:sz w:val="26"/>
          <w:szCs w:val="26"/>
        </w:rPr>
        <w:t xml:space="preserve">Dean, School of Education, University of Nottingham, UK </w:t>
      </w:r>
    </w:p>
    <w:p w14:paraId="3B8DFEA9" w14:textId="77777777" w:rsidR="00C35686" w:rsidRPr="00BE5D38" w:rsidRDefault="00C35686" w:rsidP="00C35686">
      <w:pPr>
        <w:rPr>
          <w:rFonts w:ascii="Times New Roman" w:hAnsi="Times New Roman" w:cs="Times New Roman"/>
          <w:i/>
          <w:kern w:val="2"/>
          <w:sz w:val="26"/>
          <w:szCs w:val="26"/>
        </w:rPr>
      </w:pPr>
      <w:hyperlink r:id="rId10">
        <w:proofErr w:type="gramStart"/>
        <w:r w:rsidRPr="00BE5D38">
          <w:rPr>
            <w:rFonts w:ascii="Times New Roman" w:hAnsi="Times New Roman" w:cs="Times New Roman"/>
            <w:kern w:val="2"/>
            <w:sz w:val="26"/>
            <w:szCs w:val="26"/>
          </w:rPr>
          <w:t>email:volker.wedekind</w:t>
        </w:r>
        <w:r w:rsidRPr="00BE5D38">
          <w:rPr>
            <w:rFonts w:ascii="Times New Roman" w:hAnsi="Times New Roman" w:cs="Times New Roman"/>
            <w:i/>
            <w:kern w:val="2"/>
            <w:sz w:val="26"/>
            <w:szCs w:val="26"/>
          </w:rPr>
          <w:t>@nottingham.ac.uk</w:t>
        </w:r>
        <w:proofErr w:type="gramEnd"/>
      </w:hyperlink>
    </w:p>
    <w:p w14:paraId="516F7302" w14:textId="77777777" w:rsidR="00C35686" w:rsidRDefault="00C35686" w:rsidP="00C35686">
      <w:pPr>
        <w:pStyle w:val="BodyText"/>
        <w:spacing w:line="312" w:lineRule="auto"/>
        <w:contextualSpacing/>
        <w:rPr>
          <w:rFonts w:ascii="Times New Roman" w:hAnsi="Times New Roman" w:cs="Times New Roman"/>
          <w:kern w:val="2"/>
        </w:rPr>
      </w:pPr>
      <w:bookmarkStart w:id="2" w:name="Page_2"/>
      <w:bookmarkEnd w:id="2"/>
    </w:p>
    <w:p w14:paraId="3B9BF6DB" w14:textId="77777777" w:rsidR="00C35686" w:rsidRDefault="00C35686" w:rsidP="00C35686">
      <w:pPr>
        <w:pStyle w:val="BodyText"/>
        <w:spacing w:line="312" w:lineRule="auto"/>
        <w:contextualSpacing/>
        <w:rPr>
          <w:rFonts w:ascii="Times New Roman" w:hAnsi="Times New Roman" w:cs="Times New Roman"/>
          <w:kern w:val="2"/>
        </w:rPr>
      </w:pPr>
    </w:p>
    <w:p w14:paraId="58521495" w14:textId="77777777" w:rsidR="005606CA" w:rsidRDefault="005606CA" w:rsidP="00C35686">
      <w:pPr>
        <w:pStyle w:val="BodyText"/>
        <w:spacing w:line="312" w:lineRule="auto"/>
        <w:contextualSpacing/>
        <w:rPr>
          <w:rFonts w:ascii="Times New Roman" w:hAnsi="Times New Roman" w:cs="Times New Roman"/>
          <w:kern w:val="2"/>
        </w:rPr>
      </w:pPr>
    </w:p>
    <w:p w14:paraId="695A154F" w14:textId="77777777" w:rsidR="00C35686" w:rsidRPr="00BE5D38" w:rsidRDefault="00C35686" w:rsidP="00C35686">
      <w:pPr>
        <w:pStyle w:val="BodyText"/>
        <w:spacing w:line="312" w:lineRule="auto"/>
        <w:contextualSpacing/>
        <w:rPr>
          <w:rFonts w:ascii="Times New Roman" w:hAnsi="Times New Roman" w:cs="Times New Roman"/>
          <w:kern w:val="2"/>
        </w:rPr>
      </w:pPr>
      <w:r w:rsidRPr="00BE5D38">
        <w:rPr>
          <w:rFonts w:ascii="Times New Roman" w:hAnsi="Times New Roman" w:cs="Times New Roman"/>
          <w:kern w:val="2"/>
        </w:rPr>
        <w:t xml:space="preserve">Published in </w:t>
      </w:r>
      <w:r>
        <w:rPr>
          <w:rFonts w:ascii="Times New Roman" w:hAnsi="Times New Roman" w:cs="Times New Roman"/>
          <w:kern w:val="2"/>
        </w:rPr>
        <w:t>2025</w:t>
      </w:r>
      <w:r w:rsidRPr="00BE5D38">
        <w:rPr>
          <w:rFonts w:ascii="Times New Roman" w:hAnsi="Times New Roman" w:cs="Times New Roman"/>
          <w:kern w:val="2"/>
        </w:rPr>
        <w:t xml:space="preserve"> by</w:t>
      </w:r>
    </w:p>
    <w:p w14:paraId="3FF06B2A" w14:textId="2D09D031" w:rsidR="00C35686" w:rsidRPr="00BE5D38" w:rsidRDefault="005606CA" w:rsidP="00C35686">
      <w:pPr>
        <w:pStyle w:val="BodyText"/>
        <w:spacing w:line="312" w:lineRule="auto"/>
        <w:contextualSpacing/>
        <w:rPr>
          <w:rFonts w:ascii="Times New Roman" w:hAnsi="Times New Roman" w:cs="Times New Roman"/>
          <w:kern w:val="2"/>
        </w:rPr>
      </w:pPr>
      <w:r>
        <w:rPr>
          <w:rFonts w:ascii="Times New Roman" w:hAnsi="Times New Roman" w:cs="Times New Roman"/>
          <w:kern w:val="2"/>
        </w:rPr>
        <w:t xml:space="preserve">FECETU </w:t>
      </w:r>
      <w:r w:rsidR="00C35686">
        <w:rPr>
          <w:rFonts w:ascii="Times New Roman" w:hAnsi="Times New Roman" w:cs="Times New Roman"/>
          <w:kern w:val="2"/>
        </w:rPr>
        <w:t>Press</w:t>
      </w:r>
    </w:p>
    <w:p w14:paraId="054C0094" w14:textId="5626EDBD" w:rsidR="00C35686" w:rsidRDefault="00C35686" w:rsidP="00C35686">
      <w:pPr>
        <w:pStyle w:val="BodyText"/>
        <w:spacing w:line="312" w:lineRule="auto"/>
        <w:contextualSpacing/>
        <w:rPr>
          <w:rFonts w:ascii="Times New Roman" w:hAnsi="Times New Roman" w:cs="Times New Roman"/>
          <w:kern w:val="2"/>
        </w:rPr>
      </w:pPr>
      <w:r w:rsidRPr="00BE5D38">
        <w:rPr>
          <w:rFonts w:ascii="Times New Roman" w:hAnsi="Times New Roman" w:cs="Times New Roman"/>
          <w:kern w:val="2"/>
        </w:rPr>
        <w:t xml:space="preserve">Vol. 1 No </w:t>
      </w:r>
      <w:r>
        <w:rPr>
          <w:rFonts w:ascii="Times New Roman" w:hAnsi="Times New Roman" w:cs="Times New Roman"/>
          <w:kern w:val="2"/>
        </w:rPr>
        <w:t>2</w:t>
      </w:r>
      <w:r w:rsidRPr="00BE5D38">
        <w:rPr>
          <w:rFonts w:ascii="Times New Roman" w:hAnsi="Times New Roman" w:cs="Times New Roman"/>
          <w:kern w:val="2"/>
        </w:rPr>
        <w:t xml:space="preserve">. </w:t>
      </w:r>
      <w:proofErr w:type="gramStart"/>
      <w:r w:rsidRPr="00BE5D38">
        <w:rPr>
          <w:rFonts w:ascii="Times New Roman" w:hAnsi="Times New Roman" w:cs="Times New Roman"/>
          <w:kern w:val="2"/>
        </w:rPr>
        <w:t>March,</w:t>
      </w:r>
      <w:proofErr w:type="gramEnd"/>
      <w:r w:rsidRPr="00BE5D38">
        <w:rPr>
          <w:rFonts w:ascii="Times New Roman" w:hAnsi="Times New Roman" w:cs="Times New Roman"/>
          <w:kern w:val="2"/>
        </w:rPr>
        <w:t xml:space="preserve"> 2025</w:t>
      </w:r>
    </w:p>
    <w:p w14:paraId="6C84B8CC" w14:textId="77777777" w:rsidR="005606CA" w:rsidRDefault="005606CA" w:rsidP="00C35686">
      <w:pPr>
        <w:pStyle w:val="BodyText"/>
        <w:spacing w:line="312" w:lineRule="auto"/>
        <w:contextualSpacing/>
        <w:rPr>
          <w:rFonts w:ascii="Times New Roman" w:hAnsi="Times New Roman" w:cs="Times New Roman"/>
          <w:kern w:val="2"/>
        </w:rPr>
      </w:pPr>
    </w:p>
    <w:p w14:paraId="3AB25183" w14:textId="710C2BE0" w:rsidR="005606CA" w:rsidRDefault="005606CA" w:rsidP="00C35686">
      <w:pPr>
        <w:pStyle w:val="BodyText"/>
        <w:spacing w:line="312" w:lineRule="auto"/>
        <w:contextualSpacing/>
        <w:rPr>
          <w:rFonts w:ascii="Times New Roman" w:hAnsi="Times New Roman" w:cs="Times New Roman"/>
          <w:kern w:val="2"/>
        </w:rPr>
      </w:pPr>
      <w:proofErr w:type="gramStart"/>
      <w:r>
        <w:rPr>
          <w:rFonts w:ascii="Times New Roman" w:hAnsi="Times New Roman" w:cs="Times New Roman"/>
          <w:kern w:val="2"/>
        </w:rPr>
        <w:t>@</w:t>
      </w:r>
      <w:r w:rsidRPr="005606CA">
        <w:rPr>
          <w:rFonts w:ascii="Times New Roman" w:hAnsi="Times New Roman" w:cs="Times New Roman"/>
          <w:i/>
          <w:kern w:val="2"/>
        </w:rPr>
        <w:t>Federal</w:t>
      </w:r>
      <w:proofErr w:type="gramEnd"/>
      <w:r w:rsidRPr="005606CA">
        <w:rPr>
          <w:rFonts w:ascii="Times New Roman" w:hAnsi="Times New Roman" w:cs="Times New Roman"/>
          <w:i/>
          <w:kern w:val="2"/>
        </w:rPr>
        <w:t xml:space="preserve"> College of Education (Technical), </w:t>
      </w:r>
      <w:proofErr w:type="spellStart"/>
      <w:r w:rsidRPr="005606CA">
        <w:rPr>
          <w:rFonts w:ascii="Times New Roman" w:hAnsi="Times New Roman" w:cs="Times New Roman"/>
          <w:i/>
          <w:kern w:val="2"/>
        </w:rPr>
        <w:t>Umunze</w:t>
      </w:r>
      <w:proofErr w:type="spellEnd"/>
    </w:p>
    <w:p w14:paraId="65EDDB8A" w14:textId="34CCD2F3" w:rsidR="005606CA" w:rsidRPr="00BE5D38" w:rsidRDefault="005606CA" w:rsidP="00C35686">
      <w:pPr>
        <w:pStyle w:val="BodyText"/>
        <w:spacing w:line="312" w:lineRule="auto"/>
        <w:contextualSpacing/>
        <w:rPr>
          <w:rFonts w:ascii="Times New Roman" w:hAnsi="Times New Roman" w:cs="Times New Roman"/>
          <w:kern w:val="2"/>
        </w:rPr>
      </w:pPr>
      <w:r>
        <w:rPr>
          <w:rFonts w:ascii="Times New Roman" w:hAnsi="Times New Roman" w:cs="Times New Roman"/>
          <w:kern w:val="2"/>
        </w:rPr>
        <w:t>www.fcetumunze.edu.ng</w:t>
      </w:r>
    </w:p>
    <w:p w14:paraId="4FBEEAD5" w14:textId="77777777" w:rsidR="00C35686" w:rsidRPr="00BE5D38" w:rsidRDefault="00C35686" w:rsidP="00C35686">
      <w:pPr>
        <w:pStyle w:val="BodyText"/>
        <w:tabs>
          <w:tab w:val="left" w:pos="0"/>
        </w:tabs>
        <w:spacing w:line="312" w:lineRule="auto"/>
        <w:contextualSpacing/>
        <w:jc w:val="both"/>
        <w:rPr>
          <w:rFonts w:ascii="Times New Roman" w:hAnsi="Times New Roman" w:cs="Times New Roman"/>
          <w:kern w:val="2"/>
        </w:rPr>
      </w:pPr>
    </w:p>
    <w:p w14:paraId="6A43C8A4" w14:textId="77777777" w:rsidR="00C35686" w:rsidRPr="00BE5D38" w:rsidRDefault="00C35686" w:rsidP="00C35686">
      <w:pPr>
        <w:pStyle w:val="BodyText"/>
        <w:tabs>
          <w:tab w:val="left" w:pos="0"/>
        </w:tabs>
        <w:spacing w:line="312" w:lineRule="auto"/>
        <w:contextualSpacing/>
        <w:jc w:val="both"/>
        <w:rPr>
          <w:rFonts w:ascii="Times New Roman" w:hAnsi="Times New Roman" w:cs="Times New Roman"/>
          <w:kern w:val="2"/>
        </w:rPr>
      </w:pPr>
    </w:p>
    <w:p w14:paraId="45751E8F" w14:textId="77777777" w:rsidR="00C35686" w:rsidRPr="00BE5D38" w:rsidRDefault="00C35686" w:rsidP="00C35686">
      <w:pPr>
        <w:pStyle w:val="BodyText"/>
        <w:tabs>
          <w:tab w:val="left" w:pos="0"/>
        </w:tabs>
        <w:spacing w:line="312" w:lineRule="auto"/>
        <w:contextualSpacing/>
        <w:jc w:val="both"/>
        <w:rPr>
          <w:rFonts w:ascii="Times New Roman" w:hAnsi="Times New Roman" w:cs="Times New Roman"/>
          <w:kern w:val="2"/>
        </w:rPr>
      </w:pPr>
      <w:r w:rsidRPr="00BE5D38">
        <w:rPr>
          <w:rFonts w:ascii="Times New Roman" w:hAnsi="Times New Roman" w:cs="Times New Roman"/>
          <w:kern w:val="2"/>
        </w:rPr>
        <w:t>All rights reserved. No part of this publication may be reproduced, stored in a retrieval system or transmitted in any form or by any means, electrical, mechanical, photocopying, recording or otherwise, without the prior permission of the publishers.</w:t>
      </w:r>
    </w:p>
    <w:p w14:paraId="39222BC4" w14:textId="77777777" w:rsidR="00C35686" w:rsidRPr="00BE5D38" w:rsidRDefault="00C35686" w:rsidP="00C35686">
      <w:pPr>
        <w:pStyle w:val="BodyText"/>
        <w:tabs>
          <w:tab w:val="left" w:pos="0"/>
        </w:tabs>
        <w:spacing w:line="312" w:lineRule="auto"/>
        <w:contextualSpacing/>
        <w:jc w:val="both"/>
        <w:rPr>
          <w:rFonts w:ascii="Times New Roman" w:hAnsi="Times New Roman" w:cs="Times New Roman"/>
          <w:kern w:val="2"/>
        </w:rPr>
      </w:pPr>
    </w:p>
    <w:p w14:paraId="6EF5D38B" w14:textId="77777777" w:rsidR="00C35686" w:rsidRPr="00BE5D38" w:rsidRDefault="00C35686" w:rsidP="00C35686">
      <w:pPr>
        <w:pStyle w:val="BodyText"/>
        <w:tabs>
          <w:tab w:val="left" w:pos="0"/>
        </w:tabs>
        <w:spacing w:line="312" w:lineRule="auto"/>
        <w:contextualSpacing/>
        <w:jc w:val="both"/>
        <w:rPr>
          <w:rFonts w:ascii="Times New Roman" w:hAnsi="Times New Roman" w:cs="Times New Roman"/>
          <w:kern w:val="2"/>
        </w:rPr>
      </w:pPr>
    </w:p>
    <w:p w14:paraId="67C1776D" w14:textId="77777777" w:rsidR="00C35686" w:rsidRPr="00BE5D38" w:rsidRDefault="00C35686" w:rsidP="00C35686">
      <w:pPr>
        <w:pStyle w:val="BodyText"/>
        <w:tabs>
          <w:tab w:val="left" w:pos="0"/>
        </w:tabs>
        <w:spacing w:line="312" w:lineRule="auto"/>
        <w:contextualSpacing/>
        <w:jc w:val="both"/>
        <w:rPr>
          <w:rFonts w:ascii="Times New Roman" w:hAnsi="Times New Roman" w:cs="Times New Roman"/>
          <w:kern w:val="2"/>
        </w:rPr>
      </w:pPr>
      <w:r w:rsidRPr="00BE5D38">
        <w:rPr>
          <w:rFonts w:ascii="Times New Roman" w:hAnsi="Times New Roman" w:cs="Times New Roman"/>
          <w:kern w:val="2"/>
        </w:rPr>
        <w:t>ISSN: 1118-0315</w:t>
      </w:r>
    </w:p>
    <w:p w14:paraId="040F7B39" w14:textId="77777777" w:rsidR="00C35686" w:rsidRPr="00BE5D38" w:rsidRDefault="00C35686" w:rsidP="00C35686">
      <w:pPr>
        <w:pStyle w:val="BodyText"/>
        <w:tabs>
          <w:tab w:val="left" w:pos="0"/>
        </w:tabs>
        <w:spacing w:line="312" w:lineRule="auto"/>
        <w:contextualSpacing/>
        <w:jc w:val="both"/>
        <w:rPr>
          <w:rFonts w:ascii="Times New Roman" w:hAnsi="Times New Roman" w:cs="Times New Roman"/>
          <w:kern w:val="2"/>
        </w:rPr>
      </w:pPr>
    </w:p>
    <w:p w14:paraId="60F6FF63" w14:textId="77777777" w:rsidR="00C35686" w:rsidRPr="00BE5D38" w:rsidRDefault="00C35686" w:rsidP="00C35686">
      <w:pPr>
        <w:pStyle w:val="BodyText"/>
        <w:tabs>
          <w:tab w:val="left" w:pos="0"/>
        </w:tabs>
        <w:spacing w:line="312" w:lineRule="auto"/>
        <w:contextualSpacing/>
        <w:jc w:val="both"/>
        <w:rPr>
          <w:rFonts w:ascii="Times New Roman" w:hAnsi="Times New Roman" w:cs="Times New Roman"/>
          <w:kern w:val="2"/>
        </w:rPr>
      </w:pPr>
    </w:p>
    <w:p w14:paraId="7EB07651" w14:textId="77777777" w:rsidR="00C35686" w:rsidRPr="00BE5D38" w:rsidRDefault="00C35686" w:rsidP="00C35686">
      <w:pPr>
        <w:pStyle w:val="BodyText"/>
        <w:tabs>
          <w:tab w:val="left" w:pos="0"/>
        </w:tabs>
        <w:spacing w:line="312" w:lineRule="auto"/>
        <w:contextualSpacing/>
        <w:jc w:val="both"/>
        <w:rPr>
          <w:rFonts w:ascii="Times New Roman" w:hAnsi="Times New Roman" w:cs="Times New Roman"/>
          <w:kern w:val="2"/>
        </w:rPr>
      </w:pPr>
    </w:p>
    <w:p w14:paraId="52B7FD35" w14:textId="77777777" w:rsidR="00C35686" w:rsidRPr="00BE5D38" w:rsidRDefault="00C35686" w:rsidP="00C35686">
      <w:pPr>
        <w:pStyle w:val="BodyText"/>
        <w:tabs>
          <w:tab w:val="left" w:pos="0"/>
        </w:tabs>
        <w:spacing w:line="312" w:lineRule="auto"/>
        <w:contextualSpacing/>
        <w:jc w:val="both"/>
        <w:rPr>
          <w:rFonts w:ascii="Times New Roman" w:hAnsi="Times New Roman" w:cs="Times New Roman"/>
          <w:kern w:val="2"/>
        </w:rPr>
      </w:pPr>
    </w:p>
    <w:p w14:paraId="7779B6CA" w14:textId="77777777" w:rsidR="00C35686" w:rsidRPr="00BE5D38" w:rsidRDefault="00C35686" w:rsidP="00C35686">
      <w:pPr>
        <w:pStyle w:val="BodyText"/>
        <w:tabs>
          <w:tab w:val="left" w:pos="0"/>
        </w:tabs>
        <w:spacing w:line="312" w:lineRule="auto"/>
        <w:contextualSpacing/>
        <w:jc w:val="both"/>
        <w:rPr>
          <w:rFonts w:ascii="Times New Roman" w:hAnsi="Times New Roman" w:cs="Times New Roman"/>
          <w:kern w:val="2"/>
        </w:rPr>
      </w:pPr>
    </w:p>
    <w:p w14:paraId="136649BD" w14:textId="77777777" w:rsidR="00C35686" w:rsidRPr="00BE5D38" w:rsidRDefault="00C35686" w:rsidP="00C35686">
      <w:pPr>
        <w:pStyle w:val="BodyText"/>
        <w:tabs>
          <w:tab w:val="left" w:pos="0"/>
        </w:tabs>
        <w:spacing w:line="312" w:lineRule="auto"/>
        <w:contextualSpacing/>
        <w:jc w:val="both"/>
        <w:rPr>
          <w:rFonts w:ascii="Times New Roman" w:hAnsi="Times New Roman" w:cs="Times New Roman"/>
          <w:kern w:val="2"/>
        </w:rPr>
      </w:pPr>
    </w:p>
    <w:p w14:paraId="56278FEE" w14:textId="77777777" w:rsidR="00C35686" w:rsidRPr="00BE5D38" w:rsidRDefault="00C35686" w:rsidP="00C35686">
      <w:pPr>
        <w:pStyle w:val="BodyText"/>
        <w:tabs>
          <w:tab w:val="left" w:pos="0"/>
        </w:tabs>
        <w:spacing w:line="312" w:lineRule="auto"/>
        <w:contextualSpacing/>
        <w:jc w:val="both"/>
        <w:rPr>
          <w:rFonts w:ascii="Times New Roman" w:hAnsi="Times New Roman" w:cs="Times New Roman"/>
          <w:kern w:val="2"/>
        </w:rPr>
      </w:pPr>
    </w:p>
    <w:p w14:paraId="46C9871C" w14:textId="77777777" w:rsidR="00C35686" w:rsidRPr="00BE5D38" w:rsidRDefault="00C35686" w:rsidP="00C35686">
      <w:pPr>
        <w:pStyle w:val="BodyText"/>
        <w:tabs>
          <w:tab w:val="left" w:pos="0"/>
        </w:tabs>
        <w:spacing w:line="312" w:lineRule="auto"/>
        <w:contextualSpacing/>
        <w:jc w:val="both"/>
        <w:rPr>
          <w:rFonts w:ascii="Times New Roman" w:hAnsi="Times New Roman" w:cs="Times New Roman"/>
          <w:kern w:val="2"/>
        </w:rPr>
      </w:pPr>
    </w:p>
    <w:p w14:paraId="3C511B5B" w14:textId="77777777" w:rsidR="00C35686" w:rsidRPr="00BE5D38" w:rsidRDefault="00C35686" w:rsidP="00C35686">
      <w:pPr>
        <w:pStyle w:val="BodyText"/>
        <w:tabs>
          <w:tab w:val="left" w:pos="0"/>
        </w:tabs>
        <w:spacing w:line="312" w:lineRule="auto"/>
        <w:contextualSpacing/>
        <w:jc w:val="both"/>
        <w:rPr>
          <w:rFonts w:ascii="Times New Roman" w:hAnsi="Times New Roman" w:cs="Times New Roman"/>
          <w:kern w:val="2"/>
        </w:rPr>
      </w:pPr>
    </w:p>
    <w:p w14:paraId="0E935844" w14:textId="77777777" w:rsidR="00C35686" w:rsidRPr="00BE5D38" w:rsidRDefault="00C35686" w:rsidP="00C35686">
      <w:pPr>
        <w:pStyle w:val="BodyText"/>
        <w:tabs>
          <w:tab w:val="left" w:pos="0"/>
        </w:tabs>
        <w:spacing w:line="312" w:lineRule="auto"/>
        <w:contextualSpacing/>
        <w:jc w:val="both"/>
        <w:rPr>
          <w:rFonts w:ascii="Times New Roman" w:hAnsi="Times New Roman" w:cs="Times New Roman"/>
          <w:kern w:val="2"/>
        </w:rPr>
      </w:pPr>
    </w:p>
    <w:p w14:paraId="45ADD2E3" w14:textId="77777777" w:rsidR="00C35686" w:rsidRPr="00BE5D38" w:rsidRDefault="00C35686" w:rsidP="00C35686">
      <w:pPr>
        <w:pStyle w:val="BodyText"/>
        <w:tabs>
          <w:tab w:val="left" w:pos="0"/>
        </w:tabs>
        <w:spacing w:line="312" w:lineRule="auto"/>
        <w:contextualSpacing/>
        <w:jc w:val="both"/>
        <w:rPr>
          <w:rFonts w:ascii="Times New Roman" w:hAnsi="Times New Roman" w:cs="Times New Roman"/>
          <w:kern w:val="2"/>
        </w:rPr>
      </w:pPr>
    </w:p>
    <w:p w14:paraId="3880326C" w14:textId="77777777" w:rsidR="00C35686" w:rsidRPr="00BE5D38" w:rsidRDefault="00C35686" w:rsidP="00C35686">
      <w:pPr>
        <w:pStyle w:val="BodyText"/>
        <w:tabs>
          <w:tab w:val="left" w:pos="0"/>
        </w:tabs>
        <w:spacing w:line="312" w:lineRule="auto"/>
        <w:contextualSpacing/>
        <w:jc w:val="both"/>
        <w:rPr>
          <w:rFonts w:ascii="Times New Roman" w:hAnsi="Times New Roman" w:cs="Times New Roman"/>
          <w:kern w:val="2"/>
        </w:rPr>
      </w:pPr>
    </w:p>
    <w:p w14:paraId="107D68B5" w14:textId="77777777" w:rsidR="008C1197" w:rsidRDefault="008C1197" w:rsidP="00C35686">
      <w:pPr>
        <w:pStyle w:val="BodyText"/>
        <w:tabs>
          <w:tab w:val="left" w:pos="0"/>
        </w:tabs>
        <w:spacing w:line="312" w:lineRule="auto"/>
        <w:contextualSpacing/>
        <w:jc w:val="both"/>
        <w:rPr>
          <w:rFonts w:ascii="Times New Roman" w:hAnsi="Times New Roman" w:cs="Times New Roman"/>
          <w:kern w:val="2"/>
        </w:rPr>
      </w:pPr>
    </w:p>
    <w:p w14:paraId="50BE2B31" w14:textId="77777777" w:rsidR="00C35686" w:rsidRPr="00BE5D38" w:rsidRDefault="00C35686" w:rsidP="00C35686">
      <w:pPr>
        <w:pStyle w:val="BodyText"/>
        <w:tabs>
          <w:tab w:val="left" w:pos="0"/>
        </w:tabs>
        <w:spacing w:line="312" w:lineRule="auto"/>
        <w:contextualSpacing/>
        <w:jc w:val="both"/>
        <w:rPr>
          <w:rFonts w:ascii="Times New Roman" w:hAnsi="Times New Roman" w:cs="Times New Roman"/>
          <w:kern w:val="2"/>
        </w:rPr>
      </w:pPr>
      <w:r w:rsidRPr="00BE5D38">
        <w:rPr>
          <w:rFonts w:ascii="Times New Roman" w:hAnsi="Times New Roman" w:cs="Times New Roman"/>
          <w:kern w:val="2"/>
        </w:rPr>
        <w:t>Printed by</w:t>
      </w:r>
    </w:p>
    <w:p w14:paraId="2A8BD596" w14:textId="23A540B2" w:rsidR="00C35686" w:rsidRDefault="005606CA" w:rsidP="00C35686">
      <w:pPr>
        <w:pStyle w:val="BodyText"/>
        <w:tabs>
          <w:tab w:val="left" w:pos="0"/>
        </w:tabs>
        <w:spacing w:line="312" w:lineRule="auto"/>
        <w:contextualSpacing/>
        <w:jc w:val="both"/>
        <w:rPr>
          <w:rFonts w:ascii="Times New Roman" w:hAnsi="Times New Roman" w:cs="Times New Roman"/>
          <w:kern w:val="2"/>
        </w:rPr>
      </w:pPr>
      <w:r>
        <w:rPr>
          <w:rFonts w:ascii="Times New Roman" w:hAnsi="Times New Roman" w:cs="Times New Roman"/>
          <w:kern w:val="2"/>
        </w:rPr>
        <w:t>FECETU</w:t>
      </w:r>
      <w:r w:rsidR="00C35686">
        <w:rPr>
          <w:rFonts w:ascii="Times New Roman" w:hAnsi="Times New Roman" w:cs="Times New Roman"/>
          <w:kern w:val="2"/>
        </w:rPr>
        <w:t xml:space="preserve"> Press</w:t>
      </w:r>
    </w:p>
    <w:p w14:paraId="15AFBA84" w14:textId="11CCA9FA" w:rsidR="005606CA" w:rsidRDefault="005606CA" w:rsidP="00C35686">
      <w:pPr>
        <w:pStyle w:val="BodyText"/>
        <w:tabs>
          <w:tab w:val="left" w:pos="0"/>
        </w:tabs>
        <w:spacing w:line="312" w:lineRule="auto"/>
        <w:contextualSpacing/>
        <w:jc w:val="both"/>
        <w:rPr>
          <w:rFonts w:ascii="Times New Roman" w:hAnsi="Times New Roman" w:cs="Times New Roman"/>
          <w:kern w:val="2"/>
        </w:rPr>
      </w:pPr>
      <w:r>
        <w:rPr>
          <w:rFonts w:ascii="Times New Roman" w:hAnsi="Times New Roman" w:cs="Times New Roman"/>
          <w:kern w:val="2"/>
        </w:rPr>
        <w:t xml:space="preserve">Federal College of Education (Technical) </w:t>
      </w:r>
      <w:proofErr w:type="spellStart"/>
      <w:r>
        <w:rPr>
          <w:rFonts w:ascii="Times New Roman" w:hAnsi="Times New Roman" w:cs="Times New Roman"/>
          <w:kern w:val="2"/>
        </w:rPr>
        <w:t>Umunze</w:t>
      </w:r>
      <w:proofErr w:type="spellEnd"/>
      <w:r>
        <w:rPr>
          <w:rFonts w:ascii="Times New Roman" w:hAnsi="Times New Roman" w:cs="Times New Roman"/>
          <w:kern w:val="2"/>
        </w:rPr>
        <w:t>- Anambra State</w:t>
      </w:r>
    </w:p>
    <w:p w14:paraId="1D494D85" w14:textId="1B5E94AF" w:rsidR="007C6761" w:rsidRDefault="005606CA" w:rsidP="007C6761">
      <w:pPr>
        <w:pStyle w:val="BodyText"/>
        <w:tabs>
          <w:tab w:val="left" w:pos="0"/>
        </w:tabs>
        <w:spacing w:line="312" w:lineRule="auto"/>
        <w:contextualSpacing/>
        <w:jc w:val="both"/>
        <w:rPr>
          <w:rFonts w:ascii="Times New Roman" w:hAnsi="Times New Roman" w:cs="Times New Roman"/>
          <w:kern w:val="2"/>
        </w:rPr>
      </w:pPr>
      <w:r>
        <w:rPr>
          <w:rFonts w:ascii="Times New Roman" w:hAnsi="Times New Roman" w:cs="Times New Roman"/>
          <w:kern w:val="2"/>
        </w:rPr>
        <w:t xml:space="preserve">Phone </w:t>
      </w:r>
      <w:r w:rsidR="007C6761">
        <w:rPr>
          <w:rFonts w:ascii="Times New Roman" w:hAnsi="Times New Roman" w:cs="Times New Roman"/>
          <w:kern w:val="2"/>
        </w:rPr>
        <w:t>–</w:t>
      </w:r>
      <w:r>
        <w:rPr>
          <w:rFonts w:ascii="Times New Roman" w:hAnsi="Times New Roman" w:cs="Times New Roman"/>
          <w:kern w:val="2"/>
        </w:rPr>
        <w:t xml:space="preserve"> 08030935315</w:t>
      </w:r>
      <w:bookmarkStart w:id="3" w:name="Page_3"/>
      <w:bookmarkEnd w:id="3"/>
    </w:p>
    <w:p w14:paraId="0BD9CCA9" w14:textId="202F99D2" w:rsidR="00C35686" w:rsidRPr="007C6761" w:rsidRDefault="00C35686" w:rsidP="007C6761">
      <w:pPr>
        <w:pStyle w:val="BodyText"/>
        <w:tabs>
          <w:tab w:val="left" w:pos="0"/>
        </w:tabs>
        <w:spacing w:line="312" w:lineRule="auto"/>
        <w:contextualSpacing/>
        <w:jc w:val="both"/>
        <w:rPr>
          <w:rFonts w:ascii="Times New Roman" w:hAnsi="Times New Roman" w:cs="Times New Roman"/>
          <w:b/>
          <w:kern w:val="2"/>
        </w:rPr>
      </w:pPr>
      <w:r w:rsidRPr="007C6761">
        <w:rPr>
          <w:rFonts w:ascii="Times New Roman" w:hAnsi="Times New Roman" w:cs="Times New Roman"/>
          <w:b/>
          <w:kern w:val="2"/>
        </w:rPr>
        <w:lastRenderedPageBreak/>
        <w:t>EDITORIAL COMMENT</w:t>
      </w:r>
    </w:p>
    <w:p w14:paraId="3D8D3275" w14:textId="77777777" w:rsidR="00C35686" w:rsidRPr="00BE5D38" w:rsidRDefault="00C35686" w:rsidP="00C35686">
      <w:pPr>
        <w:pStyle w:val="BodyText"/>
        <w:tabs>
          <w:tab w:val="left" w:pos="0"/>
        </w:tabs>
        <w:spacing w:line="312" w:lineRule="auto"/>
        <w:contextualSpacing/>
        <w:jc w:val="both"/>
        <w:rPr>
          <w:rFonts w:ascii="Times New Roman" w:hAnsi="Times New Roman" w:cs="Times New Roman"/>
          <w:b/>
          <w:kern w:val="2"/>
        </w:rPr>
      </w:pPr>
    </w:p>
    <w:p w14:paraId="6CD57BC8" w14:textId="059F4408" w:rsidR="00C35686" w:rsidRPr="00BE5D38" w:rsidRDefault="00C35686" w:rsidP="00C35686">
      <w:pPr>
        <w:pStyle w:val="BodyText"/>
        <w:tabs>
          <w:tab w:val="left" w:pos="0"/>
        </w:tabs>
        <w:spacing w:line="276" w:lineRule="auto"/>
        <w:contextualSpacing/>
        <w:jc w:val="both"/>
        <w:rPr>
          <w:rFonts w:ascii="Times New Roman" w:hAnsi="Times New Roman" w:cs="Times New Roman"/>
          <w:kern w:val="2"/>
        </w:rPr>
      </w:pPr>
      <w:r w:rsidRPr="00BE5D38">
        <w:rPr>
          <w:rFonts w:ascii="Times New Roman" w:hAnsi="Times New Roman" w:cs="Times New Roman"/>
          <w:kern w:val="2"/>
        </w:rPr>
        <w:t xml:space="preserve">The International Journal of Technical Education, Research and Development (IJOTERD) is a multidisciplinary journal of Federal College of Education (Tech.) </w:t>
      </w:r>
      <w:proofErr w:type="spellStart"/>
      <w:r w:rsidRPr="00BE5D38">
        <w:rPr>
          <w:rFonts w:ascii="Times New Roman" w:hAnsi="Times New Roman" w:cs="Times New Roman"/>
          <w:kern w:val="2"/>
        </w:rPr>
        <w:t>Umunze</w:t>
      </w:r>
      <w:proofErr w:type="spellEnd"/>
      <w:r w:rsidRPr="00BE5D38">
        <w:rPr>
          <w:rFonts w:ascii="Times New Roman" w:hAnsi="Times New Roman" w:cs="Times New Roman"/>
          <w:kern w:val="2"/>
        </w:rPr>
        <w:t>, Nigeria. This journal has always keyed into the policy of the College which is to re-engineer and re-position the institution in building</w:t>
      </w:r>
      <w:r w:rsidR="007C6761">
        <w:rPr>
          <w:rFonts w:ascii="Times New Roman" w:hAnsi="Times New Roman" w:cs="Times New Roman"/>
          <w:kern w:val="2"/>
        </w:rPr>
        <w:t xml:space="preserve"> and sustaining the culture of v</w:t>
      </w:r>
      <w:r w:rsidRPr="00BE5D38">
        <w:rPr>
          <w:rFonts w:ascii="Times New Roman" w:hAnsi="Times New Roman" w:cs="Times New Roman"/>
          <w:kern w:val="2"/>
        </w:rPr>
        <w:t>ocational and technical education</w:t>
      </w:r>
      <w:r w:rsidR="007C6761">
        <w:rPr>
          <w:rFonts w:ascii="Times New Roman" w:hAnsi="Times New Roman" w:cs="Times New Roman"/>
          <w:kern w:val="2"/>
        </w:rPr>
        <w:t>,</w:t>
      </w:r>
      <w:r w:rsidRPr="00BE5D38">
        <w:rPr>
          <w:rFonts w:ascii="Times New Roman" w:hAnsi="Times New Roman" w:cs="Times New Roman"/>
          <w:kern w:val="2"/>
        </w:rPr>
        <w:t xml:space="preserve"> research and development in this part of the globe. To further sustain the tempo of this culture in research development, the college resolved to </w:t>
      </w:r>
      <w:proofErr w:type="gramStart"/>
      <w:r w:rsidRPr="00BE5D38">
        <w:rPr>
          <w:rFonts w:ascii="Times New Roman" w:hAnsi="Times New Roman" w:cs="Times New Roman"/>
          <w:kern w:val="2"/>
        </w:rPr>
        <w:t>seek for</w:t>
      </w:r>
      <w:proofErr w:type="gramEnd"/>
      <w:r w:rsidRPr="00BE5D38">
        <w:rPr>
          <w:rFonts w:ascii="Times New Roman" w:hAnsi="Times New Roman" w:cs="Times New Roman"/>
          <w:kern w:val="2"/>
        </w:rPr>
        <w:t xml:space="preserve"> solutions towards mitigating novel emerging global challenges by calling for the enrichment of the occupational components of the curriculum. This is </w:t>
      </w:r>
      <w:proofErr w:type="gramStart"/>
      <w:r w:rsidRPr="00BE5D38">
        <w:rPr>
          <w:rFonts w:ascii="Times New Roman" w:hAnsi="Times New Roman" w:cs="Times New Roman"/>
          <w:kern w:val="2"/>
        </w:rPr>
        <w:t>hoped</w:t>
      </w:r>
      <w:proofErr w:type="gramEnd"/>
      <w:r w:rsidRPr="00BE5D38">
        <w:rPr>
          <w:rFonts w:ascii="Times New Roman" w:hAnsi="Times New Roman" w:cs="Times New Roman"/>
          <w:kern w:val="2"/>
        </w:rPr>
        <w:t xml:space="preserve"> will equip the workforce with abundant skills to not only become self-reliant but also to have an answer to most of our scientific, educational, industrial, technical environmental and </w:t>
      </w:r>
      <w:proofErr w:type="gramStart"/>
      <w:r w:rsidRPr="00BE5D38">
        <w:rPr>
          <w:rFonts w:ascii="Times New Roman" w:hAnsi="Times New Roman" w:cs="Times New Roman"/>
          <w:kern w:val="2"/>
        </w:rPr>
        <w:t>technological</w:t>
      </w:r>
      <w:proofErr w:type="gramEnd"/>
      <w:r w:rsidRPr="00BE5D38">
        <w:rPr>
          <w:rFonts w:ascii="Times New Roman" w:hAnsi="Times New Roman" w:cs="Times New Roman"/>
          <w:kern w:val="2"/>
        </w:rPr>
        <w:t xml:space="preserve"> innovative challenges begging for solutions.</w:t>
      </w:r>
    </w:p>
    <w:p w14:paraId="54FA9A38" w14:textId="77777777" w:rsidR="00C35686" w:rsidRPr="00BE5D38" w:rsidRDefault="00C35686" w:rsidP="00C35686">
      <w:pPr>
        <w:pStyle w:val="BodyText"/>
        <w:tabs>
          <w:tab w:val="left" w:pos="0"/>
        </w:tabs>
        <w:spacing w:line="276" w:lineRule="auto"/>
        <w:contextualSpacing/>
        <w:jc w:val="both"/>
        <w:rPr>
          <w:rFonts w:ascii="Times New Roman" w:hAnsi="Times New Roman" w:cs="Times New Roman"/>
          <w:kern w:val="2"/>
        </w:rPr>
      </w:pPr>
    </w:p>
    <w:p w14:paraId="2CFB4C35" w14:textId="312E53C3" w:rsidR="00C35686" w:rsidRPr="00BE5D38" w:rsidRDefault="00C35686" w:rsidP="00C35686">
      <w:pPr>
        <w:pStyle w:val="BodyText"/>
        <w:tabs>
          <w:tab w:val="left" w:pos="0"/>
        </w:tabs>
        <w:spacing w:line="276" w:lineRule="auto"/>
        <w:contextualSpacing/>
        <w:jc w:val="both"/>
        <w:rPr>
          <w:rFonts w:ascii="Times New Roman" w:hAnsi="Times New Roman" w:cs="Times New Roman"/>
          <w:kern w:val="2"/>
        </w:rPr>
      </w:pPr>
      <w:r w:rsidRPr="00BE5D38">
        <w:rPr>
          <w:rFonts w:ascii="Times New Roman" w:hAnsi="Times New Roman" w:cs="Times New Roman"/>
          <w:kern w:val="2"/>
        </w:rPr>
        <w:t xml:space="preserve">The College once again offered researchers and the </w:t>
      </w:r>
      <w:proofErr w:type="gramStart"/>
      <w:r w:rsidRPr="00BE5D38">
        <w:rPr>
          <w:rFonts w:ascii="Times New Roman" w:hAnsi="Times New Roman" w:cs="Times New Roman"/>
          <w:kern w:val="2"/>
        </w:rPr>
        <w:t>general public</w:t>
      </w:r>
      <w:proofErr w:type="gramEnd"/>
      <w:r w:rsidRPr="00BE5D38">
        <w:rPr>
          <w:rFonts w:ascii="Times New Roman" w:hAnsi="Times New Roman" w:cs="Times New Roman"/>
          <w:kern w:val="2"/>
        </w:rPr>
        <w:t xml:space="preserve"> an opportunity to brainstorm on the above issues through her First International Conference. This is the pr</w:t>
      </w:r>
      <w:r w:rsidR="007C6761">
        <w:rPr>
          <w:rFonts w:ascii="Times New Roman" w:hAnsi="Times New Roman" w:cs="Times New Roman"/>
          <w:kern w:val="2"/>
        </w:rPr>
        <w:t xml:space="preserve">oduct of the </w:t>
      </w:r>
      <w:proofErr w:type="gramStart"/>
      <w:r w:rsidR="007C6761">
        <w:rPr>
          <w:rFonts w:ascii="Times New Roman" w:hAnsi="Times New Roman" w:cs="Times New Roman"/>
          <w:kern w:val="2"/>
        </w:rPr>
        <w:t>exercise crystalliz</w:t>
      </w:r>
      <w:r w:rsidRPr="00BE5D38">
        <w:rPr>
          <w:rFonts w:ascii="Times New Roman" w:hAnsi="Times New Roman" w:cs="Times New Roman"/>
          <w:kern w:val="2"/>
        </w:rPr>
        <w:t>ing</w:t>
      </w:r>
      <w:proofErr w:type="gramEnd"/>
      <w:r w:rsidRPr="00BE5D38">
        <w:rPr>
          <w:rFonts w:ascii="Times New Roman" w:hAnsi="Times New Roman" w:cs="Times New Roman"/>
          <w:kern w:val="2"/>
        </w:rPr>
        <w:t xml:space="preserve"> into the maiden edition of the International Journal of Technical Education, Research and Development (IJOTERD) Volume</w:t>
      </w:r>
      <w:r>
        <w:rPr>
          <w:rFonts w:ascii="Times New Roman" w:hAnsi="Times New Roman" w:cs="Times New Roman"/>
          <w:kern w:val="2"/>
        </w:rPr>
        <w:t xml:space="preserve"> </w:t>
      </w:r>
      <w:r w:rsidRPr="00BE5D38">
        <w:rPr>
          <w:rFonts w:ascii="Times New Roman" w:hAnsi="Times New Roman" w:cs="Times New Roman"/>
          <w:kern w:val="2"/>
        </w:rPr>
        <w:t xml:space="preserve">1, Number </w:t>
      </w:r>
      <w:r>
        <w:rPr>
          <w:rFonts w:ascii="Times New Roman" w:hAnsi="Times New Roman" w:cs="Times New Roman"/>
          <w:kern w:val="2"/>
        </w:rPr>
        <w:t>2</w:t>
      </w:r>
      <w:r w:rsidRPr="00BE5D38">
        <w:rPr>
          <w:rFonts w:ascii="Times New Roman" w:hAnsi="Times New Roman" w:cs="Times New Roman"/>
          <w:kern w:val="2"/>
        </w:rPr>
        <w:t xml:space="preserve">. It is our hope that contributors to this edition </w:t>
      </w:r>
      <w:proofErr w:type="gramStart"/>
      <w:r w:rsidRPr="00BE5D38">
        <w:rPr>
          <w:rFonts w:ascii="Times New Roman" w:hAnsi="Times New Roman" w:cs="Times New Roman"/>
          <w:kern w:val="2"/>
        </w:rPr>
        <w:t>would</w:t>
      </w:r>
      <w:proofErr w:type="gramEnd"/>
      <w:r w:rsidRPr="00BE5D38">
        <w:rPr>
          <w:rFonts w:ascii="Times New Roman" w:hAnsi="Times New Roman" w:cs="Times New Roman"/>
          <w:kern w:val="2"/>
        </w:rPr>
        <w:t xml:space="preserve"> bring new insights </w:t>
      </w:r>
      <w:proofErr w:type="gramStart"/>
      <w:r w:rsidRPr="00BE5D38">
        <w:rPr>
          <w:rFonts w:ascii="Times New Roman" w:hAnsi="Times New Roman" w:cs="Times New Roman"/>
          <w:kern w:val="2"/>
        </w:rPr>
        <w:t>towards</w:t>
      </w:r>
      <w:proofErr w:type="gramEnd"/>
      <w:r w:rsidRPr="00BE5D38">
        <w:rPr>
          <w:rFonts w:ascii="Times New Roman" w:hAnsi="Times New Roman" w:cs="Times New Roman"/>
          <w:kern w:val="2"/>
        </w:rPr>
        <w:t xml:space="preserve"> enriching the occupational components of the curriculum. We are deeply grateful to our oversea collaborators especially; Dr. Chidi Eke from University of Kwa Zulu Natal, South Africa, Dr. Tim Obaje from Durban University of Technology, South Africa and Dr. Rosheena Jeanwon also from University of Kwa Zulu Natal, South Africa. There was indeed a great fertilization of ideas on the subject matter from their </w:t>
      </w:r>
      <w:proofErr w:type="gramStart"/>
      <w:r w:rsidRPr="00BE5D38">
        <w:rPr>
          <w:rFonts w:ascii="Times New Roman" w:hAnsi="Times New Roman" w:cs="Times New Roman"/>
          <w:kern w:val="2"/>
        </w:rPr>
        <w:t>key note</w:t>
      </w:r>
      <w:proofErr w:type="gramEnd"/>
      <w:r w:rsidRPr="00BE5D38">
        <w:rPr>
          <w:rFonts w:ascii="Times New Roman" w:hAnsi="Times New Roman" w:cs="Times New Roman"/>
          <w:kern w:val="2"/>
        </w:rPr>
        <w:t xml:space="preserve"> and lead papers. We are forever indebted to Prof. Nnamdi Obikezie, Dean Faculty of Education</w:t>
      </w:r>
      <w:r w:rsidR="007C6761">
        <w:rPr>
          <w:rFonts w:ascii="Times New Roman" w:hAnsi="Times New Roman" w:cs="Times New Roman"/>
          <w:kern w:val="2"/>
        </w:rPr>
        <w:t>,</w:t>
      </w:r>
      <w:r w:rsidRPr="00BE5D38">
        <w:rPr>
          <w:rFonts w:ascii="Times New Roman" w:hAnsi="Times New Roman" w:cs="Times New Roman"/>
          <w:kern w:val="2"/>
        </w:rPr>
        <w:t xml:space="preserve"> Chukwuemeka </w:t>
      </w:r>
      <w:proofErr w:type="spellStart"/>
      <w:r w:rsidRPr="00BE5D38">
        <w:rPr>
          <w:rFonts w:ascii="Times New Roman" w:hAnsi="Times New Roman" w:cs="Times New Roman"/>
          <w:kern w:val="2"/>
        </w:rPr>
        <w:t>Odumegwu</w:t>
      </w:r>
      <w:proofErr w:type="spellEnd"/>
      <w:r w:rsidRPr="00BE5D38">
        <w:rPr>
          <w:rFonts w:ascii="Times New Roman" w:hAnsi="Times New Roman" w:cs="Times New Roman"/>
          <w:kern w:val="2"/>
        </w:rPr>
        <w:t xml:space="preserve"> Ojukwu University</w:t>
      </w:r>
      <w:r w:rsidR="007C6761">
        <w:rPr>
          <w:rFonts w:ascii="Times New Roman" w:hAnsi="Times New Roman" w:cs="Times New Roman"/>
          <w:kern w:val="2"/>
        </w:rPr>
        <w:t>,</w:t>
      </w:r>
      <w:r w:rsidRPr="00BE5D38">
        <w:rPr>
          <w:rFonts w:ascii="Times New Roman" w:hAnsi="Times New Roman" w:cs="Times New Roman"/>
          <w:kern w:val="2"/>
        </w:rPr>
        <w:t xml:space="preserve"> </w:t>
      </w:r>
      <w:proofErr w:type="spellStart"/>
      <w:r w:rsidRPr="00BE5D38">
        <w:rPr>
          <w:rFonts w:ascii="Times New Roman" w:hAnsi="Times New Roman" w:cs="Times New Roman"/>
          <w:kern w:val="2"/>
        </w:rPr>
        <w:t>Igbariam</w:t>
      </w:r>
      <w:proofErr w:type="spellEnd"/>
      <w:r w:rsidRPr="00BE5D38">
        <w:rPr>
          <w:rFonts w:ascii="Times New Roman" w:hAnsi="Times New Roman" w:cs="Times New Roman"/>
          <w:kern w:val="2"/>
        </w:rPr>
        <w:t xml:space="preserve"> campus, for his thought-provoking lead paper.</w:t>
      </w:r>
    </w:p>
    <w:p w14:paraId="3FA75C61" w14:textId="77777777" w:rsidR="00C35686" w:rsidRPr="00BE5D38" w:rsidRDefault="00C35686" w:rsidP="00C35686">
      <w:pPr>
        <w:pStyle w:val="BodyText"/>
        <w:tabs>
          <w:tab w:val="left" w:pos="0"/>
        </w:tabs>
        <w:spacing w:line="276" w:lineRule="auto"/>
        <w:contextualSpacing/>
        <w:jc w:val="both"/>
        <w:rPr>
          <w:rFonts w:ascii="Times New Roman" w:hAnsi="Times New Roman" w:cs="Times New Roman"/>
          <w:kern w:val="2"/>
        </w:rPr>
      </w:pPr>
    </w:p>
    <w:p w14:paraId="128FC7E3" w14:textId="14BE6EEF" w:rsidR="00C35686" w:rsidRPr="00BE5D38" w:rsidRDefault="00C35686" w:rsidP="00C35686">
      <w:pPr>
        <w:pStyle w:val="BodyText"/>
        <w:tabs>
          <w:tab w:val="left" w:pos="0"/>
        </w:tabs>
        <w:spacing w:line="276" w:lineRule="auto"/>
        <w:contextualSpacing/>
        <w:jc w:val="both"/>
        <w:rPr>
          <w:rFonts w:ascii="Times New Roman" w:hAnsi="Times New Roman" w:cs="Times New Roman"/>
          <w:kern w:val="2"/>
        </w:rPr>
      </w:pPr>
      <w:r w:rsidRPr="00BE5D38">
        <w:rPr>
          <w:rFonts w:ascii="Times New Roman" w:hAnsi="Times New Roman" w:cs="Times New Roman"/>
          <w:kern w:val="2"/>
        </w:rPr>
        <w:t>The editorial board remains ever grateful to her team of consulting editors for their valuable inputs to give our journal quality assurance. Special thanks go to the Provost of our College Dr. Okoli, T</w:t>
      </w:r>
      <w:r w:rsidR="007C6761">
        <w:rPr>
          <w:rFonts w:ascii="Times New Roman" w:hAnsi="Times New Roman" w:cs="Times New Roman"/>
          <w:kern w:val="2"/>
        </w:rPr>
        <w:t xml:space="preserve">heresa </w:t>
      </w:r>
      <w:r w:rsidRPr="00BE5D38">
        <w:rPr>
          <w:rFonts w:ascii="Times New Roman" w:hAnsi="Times New Roman" w:cs="Times New Roman"/>
          <w:kern w:val="2"/>
        </w:rPr>
        <w:t>O</w:t>
      </w:r>
      <w:r w:rsidR="007C6761">
        <w:rPr>
          <w:rFonts w:ascii="Times New Roman" w:hAnsi="Times New Roman" w:cs="Times New Roman"/>
          <w:kern w:val="2"/>
        </w:rPr>
        <w:t>bumneme</w:t>
      </w:r>
      <w:r w:rsidRPr="00BE5D38">
        <w:rPr>
          <w:rFonts w:ascii="Times New Roman" w:hAnsi="Times New Roman" w:cs="Times New Roman"/>
          <w:kern w:val="2"/>
        </w:rPr>
        <w:t xml:space="preserve"> and her management team, for their support and sponsorship of our </w:t>
      </w:r>
      <w:proofErr w:type="gramStart"/>
      <w:r w:rsidRPr="00BE5D38">
        <w:rPr>
          <w:rFonts w:ascii="Times New Roman" w:hAnsi="Times New Roman" w:cs="Times New Roman"/>
          <w:kern w:val="2"/>
        </w:rPr>
        <w:t>conferences</w:t>
      </w:r>
      <w:proofErr w:type="gramEnd"/>
      <w:r w:rsidRPr="00BE5D38">
        <w:rPr>
          <w:rFonts w:ascii="Times New Roman" w:hAnsi="Times New Roman" w:cs="Times New Roman"/>
          <w:kern w:val="2"/>
        </w:rPr>
        <w:t xml:space="preserve"> especially the first ever College International Conference.</w:t>
      </w:r>
    </w:p>
    <w:p w14:paraId="30F4105B" w14:textId="77777777" w:rsidR="00C35686" w:rsidRPr="00BE5D38" w:rsidRDefault="00C35686" w:rsidP="00C35686">
      <w:pPr>
        <w:pStyle w:val="BodyText"/>
        <w:tabs>
          <w:tab w:val="left" w:pos="0"/>
        </w:tabs>
        <w:spacing w:line="276" w:lineRule="auto"/>
        <w:contextualSpacing/>
        <w:jc w:val="both"/>
        <w:rPr>
          <w:rFonts w:ascii="Times New Roman" w:hAnsi="Times New Roman" w:cs="Times New Roman"/>
          <w:kern w:val="2"/>
        </w:rPr>
      </w:pPr>
    </w:p>
    <w:p w14:paraId="1E243213" w14:textId="68B28C35" w:rsidR="00C35686" w:rsidRPr="00BE5D38" w:rsidRDefault="00C35686" w:rsidP="00C35686">
      <w:pPr>
        <w:pStyle w:val="BodyText"/>
        <w:tabs>
          <w:tab w:val="left" w:pos="0"/>
        </w:tabs>
        <w:spacing w:line="276" w:lineRule="auto"/>
        <w:contextualSpacing/>
        <w:jc w:val="both"/>
        <w:rPr>
          <w:rFonts w:ascii="Times New Roman" w:hAnsi="Times New Roman" w:cs="Times New Roman"/>
          <w:kern w:val="2"/>
        </w:rPr>
      </w:pPr>
      <w:r w:rsidRPr="00BE5D38">
        <w:rPr>
          <w:rFonts w:ascii="Times New Roman" w:hAnsi="Times New Roman" w:cs="Times New Roman"/>
          <w:kern w:val="2"/>
        </w:rPr>
        <w:t xml:space="preserve">Finally, we appreciate </w:t>
      </w:r>
      <w:proofErr w:type="gramStart"/>
      <w:r w:rsidRPr="00BE5D38">
        <w:rPr>
          <w:rFonts w:ascii="Times New Roman" w:hAnsi="Times New Roman" w:cs="Times New Roman"/>
          <w:kern w:val="2"/>
        </w:rPr>
        <w:t xml:space="preserve">the </w:t>
      </w:r>
      <w:proofErr w:type="spellStart"/>
      <w:r w:rsidRPr="00BE5D38">
        <w:rPr>
          <w:rFonts w:ascii="Times New Roman" w:hAnsi="Times New Roman" w:cs="Times New Roman"/>
          <w:kern w:val="2"/>
        </w:rPr>
        <w:t>Tetfund</w:t>
      </w:r>
      <w:proofErr w:type="spellEnd"/>
      <w:proofErr w:type="gramEnd"/>
      <w:r w:rsidRPr="00BE5D38">
        <w:rPr>
          <w:rFonts w:ascii="Times New Roman" w:hAnsi="Times New Roman" w:cs="Times New Roman"/>
          <w:kern w:val="2"/>
        </w:rPr>
        <w:t xml:space="preserve"> Abuja for her continued interventions in our research and publications.</w:t>
      </w:r>
      <w:r w:rsidR="007C6761">
        <w:rPr>
          <w:rFonts w:ascii="Times New Roman" w:hAnsi="Times New Roman" w:cs="Times New Roman"/>
          <w:kern w:val="2"/>
        </w:rPr>
        <w:t xml:space="preserve"> Thank you all</w:t>
      </w:r>
    </w:p>
    <w:p w14:paraId="6DA1D386" w14:textId="77777777" w:rsidR="00C35686" w:rsidRPr="00BE5D38" w:rsidRDefault="00C35686" w:rsidP="00C35686">
      <w:pPr>
        <w:pStyle w:val="BodyText"/>
        <w:tabs>
          <w:tab w:val="left" w:pos="0"/>
        </w:tabs>
        <w:spacing w:line="276" w:lineRule="auto"/>
        <w:contextualSpacing/>
        <w:jc w:val="both"/>
        <w:rPr>
          <w:rFonts w:ascii="Times New Roman" w:hAnsi="Times New Roman" w:cs="Times New Roman"/>
          <w:kern w:val="2"/>
        </w:rPr>
      </w:pPr>
    </w:p>
    <w:p w14:paraId="743CA699" w14:textId="77777777" w:rsidR="00C35686" w:rsidRPr="00BE5D38" w:rsidRDefault="00C35686" w:rsidP="00C35686">
      <w:pPr>
        <w:pStyle w:val="Heading2"/>
        <w:tabs>
          <w:tab w:val="left" w:pos="0"/>
        </w:tabs>
        <w:spacing w:line="276" w:lineRule="auto"/>
        <w:ind w:left="0"/>
        <w:contextualSpacing/>
        <w:jc w:val="both"/>
        <w:rPr>
          <w:rFonts w:ascii="Times New Roman" w:hAnsi="Times New Roman" w:cs="Times New Roman"/>
          <w:kern w:val="2"/>
        </w:rPr>
      </w:pPr>
      <w:r w:rsidRPr="00BE5D38">
        <w:rPr>
          <w:rFonts w:ascii="Times New Roman" w:hAnsi="Times New Roman" w:cs="Times New Roman"/>
          <w:kern w:val="2"/>
        </w:rPr>
        <w:t xml:space="preserve">Dr. </w:t>
      </w:r>
      <w:proofErr w:type="spellStart"/>
      <w:r w:rsidRPr="00BE5D38">
        <w:rPr>
          <w:rFonts w:ascii="Times New Roman" w:hAnsi="Times New Roman" w:cs="Times New Roman"/>
          <w:kern w:val="2"/>
        </w:rPr>
        <w:t>Unigwe</w:t>
      </w:r>
      <w:proofErr w:type="spellEnd"/>
      <w:r w:rsidRPr="00BE5D38">
        <w:rPr>
          <w:rFonts w:ascii="Times New Roman" w:hAnsi="Times New Roman" w:cs="Times New Roman"/>
          <w:kern w:val="2"/>
        </w:rPr>
        <w:t>, Sixtus .C</w:t>
      </w:r>
    </w:p>
    <w:p w14:paraId="7F2E6BA1" w14:textId="77777777" w:rsidR="007C6761" w:rsidRDefault="007C6761" w:rsidP="007C6761">
      <w:pPr>
        <w:pStyle w:val="BodyText"/>
        <w:tabs>
          <w:tab w:val="left" w:pos="0"/>
        </w:tabs>
        <w:spacing w:line="312" w:lineRule="auto"/>
        <w:contextualSpacing/>
        <w:jc w:val="both"/>
        <w:rPr>
          <w:rFonts w:ascii="Times New Roman" w:hAnsi="Times New Roman" w:cs="Times New Roman"/>
          <w:kern w:val="2"/>
        </w:rPr>
      </w:pPr>
      <w:r>
        <w:rPr>
          <w:rFonts w:ascii="Times New Roman" w:hAnsi="Times New Roman" w:cs="Times New Roman"/>
          <w:kern w:val="2"/>
        </w:rPr>
        <w:t xml:space="preserve"> Co-</w:t>
      </w:r>
      <w:r w:rsidR="00C35686" w:rsidRPr="00BE5D38">
        <w:rPr>
          <w:rFonts w:ascii="Times New Roman" w:hAnsi="Times New Roman" w:cs="Times New Roman"/>
          <w:kern w:val="2"/>
        </w:rPr>
        <w:t>Editor-in –Chief</w:t>
      </w:r>
    </w:p>
    <w:p w14:paraId="7BE7CA04" w14:textId="32E3F128" w:rsidR="006E4E67" w:rsidRPr="007C6761" w:rsidRDefault="006E4E67" w:rsidP="007C6761">
      <w:pPr>
        <w:pStyle w:val="BodyText"/>
        <w:tabs>
          <w:tab w:val="left" w:pos="0"/>
        </w:tabs>
        <w:spacing w:line="312" w:lineRule="auto"/>
        <w:contextualSpacing/>
        <w:jc w:val="both"/>
        <w:rPr>
          <w:rFonts w:ascii="Times New Roman" w:hAnsi="Times New Roman" w:cs="Times New Roman"/>
          <w:b/>
          <w:kern w:val="2"/>
        </w:rPr>
      </w:pPr>
      <w:r w:rsidRPr="007C6761">
        <w:rPr>
          <w:rFonts w:ascii="Times New Roman" w:hAnsi="Times New Roman" w:cs="Times New Roman"/>
          <w:b/>
          <w:kern w:val="2"/>
        </w:rPr>
        <w:lastRenderedPageBreak/>
        <w:t>AUTHOR’S GUIDELINES</w:t>
      </w:r>
    </w:p>
    <w:p w14:paraId="063E0493" w14:textId="77777777" w:rsidR="006E4E67" w:rsidRPr="00BE5D38" w:rsidRDefault="006E4E67" w:rsidP="006E4E67">
      <w:pPr>
        <w:pStyle w:val="BodyText"/>
        <w:tabs>
          <w:tab w:val="left" w:pos="0"/>
        </w:tabs>
        <w:spacing w:line="312" w:lineRule="auto"/>
        <w:contextualSpacing/>
        <w:jc w:val="both"/>
        <w:rPr>
          <w:rFonts w:ascii="Times New Roman" w:hAnsi="Times New Roman" w:cs="Times New Roman"/>
          <w:b/>
          <w:kern w:val="2"/>
        </w:rPr>
      </w:pPr>
    </w:p>
    <w:p w14:paraId="14423E77" w14:textId="77777777" w:rsidR="006E4E67" w:rsidRPr="00BE5D38" w:rsidRDefault="006E4E67" w:rsidP="006E4E67">
      <w:pPr>
        <w:pStyle w:val="ListParagraph"/>
        <w:numPr>
          <w:ilvl w:val="0"/>
          <w:numId w:val="57"/>
        </w:numPr>
        <w:tabs>
          <w:tab w:val="left" w:pos="720"/>
        </w:tabs>
        <w:spacing w:line="312" w:lineRule="auto"/>
        <w:ind w:left="720"/>
        <w:contextualSpacing/>
        <w:jc w:val="both"/>
        <w:rPr>
          <w:rFonts w:ascii="Times New Roman" w:hAnsi="Times New Roman" w:cs="Times New Roman"/>
          <w:b/>
          <w:kern w:val="2"/>
          <w:sz w:val="26"/>
          <w:szCs w:val="26"/>
        </w:rPr>
      </w:pPr>
      <w:r w:rsidRPr="00BE5D38">
        <w:rPr>
          <w:rFonts w:ascii="Times New Roman" w:hAnsi="Times New Roman" w:cs="Times New Roman"/>
          <w:b/>
          <w:kern w:val="2"/>
          <w:sz w:val="26"/>
          <w:szCs w:val="26"/>
        </w:rPr>
        <w:t xml:space="preserve">Manuscripts: </w:t>
      </w:r>
      <w:r w:rsidRPr="00BE5D38">
        <w:rPr>
          <w:rFonts w:ascii="Times New Roman" w:hAnsi="Times New Roman" w:cs="Times New Roman"/>
          <w:kern w:val="2"/>
          <w:sz w:val="26"/>
          <w:szCs w:val="26"/>
        </w:rPr>
        <w:t xml:space="preserve">Articles should be in </w:t>
      </w:r>
      <w:proofErr w:type="gramStart"/>
      <w:r w:rsidRPr="00BE5D38">
        <w:rPr>
          <w:rFonts w:ascii="Times New Roman" w:hAnsi="Times New Roman" w:cs="Times New Roman"/>
          <w:kern w:val="2"/>
          <w:sz w:val="26"/>
          <w:szCs w:val="26"/>
        </w:rPr>
        <w:t>English, and</w:t>
      </w:r>
      <w:proofErr w:type="gramEnd"/>
      <w:r w:rsidRPr="00BE5D38">
        <w:rPr>
          <w:rFonts w:ascii="Times New Roman" w:hAnsi="Times New Roman" w:cs="Times New Roman"/>
          <w:kern w:val="2"/>
          <w:sz w:val="26"/>
          <w:szCs w:val="26"/>
        </w:rPr>
        <w:t xml:space="preserve"> should not exceed 12 pages A4 including references and appendices. Each paper must be </w:t>
      </w:r>
      <w:proofErr w:type="gramStart"/>
      <w:r w:rsidRPr="00BE5D38">
        <w:rPr>
          <w:rFonts w:ascii="Times New Roman" w:hAnsi="Times New Roman" w:cs="Times New Roman"/>
          <w:kern w:val="2"/>
          <w:sz w:val="26"/>
          <w:szCs w:val="26"/>
        </w:rPr>
        <w:t>typed</w:t>
      </w:r>
      <w:proofErr w:type="gramEnd"/>
      <w:r w:rsidRPr="00BE5D38">
        <w:rPr>
          <w:rFonts w:ascii="Times New Roman" w:hAnsi="Times New Roman" w:cs="Times New Roman"/>
          <w:kern w:val="2"/>
          <w:sz w:val="26"/>
          <w:szCs w:val="26"/>
        </w:rPr>
        <w:t xml:space="preserve"> double line spacing on one face only. Use Times New Roman Font and 12 </w:t>
      </w:r>
      <w:proofErr w:type="gramStart"/>
      <w:r w:rsidRPr="00BE5D38">
        <w:rPr>
          <w:rFonts w:ascii="Times New Roman" w:hAnsi="Times New Roman" w:cs="Times New Roman"/>
          <w:kern w:val="2"/>
          <w:sz w:val="26"/>
          <w:szCs w:val="26"/>
        </w:rPr>
        <w:t>point</w:t>
      </w:r>
      <w:proofErr w:type="gramEnd"/>
      <w:r w:rsidRPr="00BE5D38">
        <w:rPr>
          <w:rFonts w:ascii="Times New Roman" w:hAnsi="Times New Roman" w:cs="Times New Roman"/>
          <w:kern w:val="2"/>
          <w:sz w:val="26"/>
          <w:szCs w:val="26"/>
        </w:rPr>
        <w:t xml:space="preserve"> for the body of the write-up and 14 </w:t>
      </w:r>
      <w:proofErr w:type="gramStart"/>
      <w:r w:rsidRPr="00BE5D38">
        <w:rPr>
          <w:rFonts w:ascii="Times New Roman" w:hAnsi="Times New Roman" w:cs="Times New Roman"/>
          <w:kern w:val="2"/>
          <w:sz w:val="26"/>
          <w:szCs w:val="26"/>
        </w:rPr>
        <w:t>point</w:t>
      </w:r>
      <w:proofErr w:type="gramEnd"/>
      <w:r w:rsidRPr="00BE5D38">
        <w:rPr>
          <w:rFonts w:ascii="Times New Roman" w:hAnsi="Times New Roman" w:cs="Times New Roman"/>
          <w:kern w:val="2"/>
          <w:sz w:val="26"/>
          <w:szCs w:val="26"/>
        </w:rPr>
        <w:t xml:space="preserve"> for the sub-headings. Three (3) copies of the articles should be submitted and a CD containing the article. Papers submitted should be reviewed by internal and external assessors.</w:t>
      </w:r>
    </w:p>
    <w:p w14:paraId="4C632483" w14:textId="77777777" w:rsidR="006E4E67" w:rsidRPr="00BE5D38" w:rsidRDefault="006E4E67" w:rsidP="006E4E67">
      <w:pPr>
        <w:pStyle w:val="ListParagraph"/>
        <w:numPr>
          <w:ilvl w:val="0"/>
          <w:numId w:val="57"/>
        </w:numPr>
        <w:tabs>
          <w:tab w:val="left" w:pos="720"/>
        </w:tabs>
        <w:spacing w:line="312" w:lineRule="auto"/>
        <w:ind w:left="720"/>
        <w:contextualSpacing/>
        <w:jc w:val="both"/>
        <w:rPr>
          <w:rFonts w:ascii="Times New Roman" w:hAnsi="Times New Roman" w:cs="Times New Roman"/>
          <w:b/>
          <w:kern w:val="2"/>
          <w:sz w:val="26"/>
          <w:szCs w:val="26"/>
        </w:rPr>
      </w:pPr>
      <w:r w:rsidRPr="00BE5D38">
        <w:rPr>
          <w:rFonts w:ascii="Times New Roman" w:hAnsi="Times New Roman" w:cs="Times New Roman"/>
          <w:b/>
          <w:kern w:val="2"/>
          <w:sz w:val="26"/>
          <w:szCs w:val="26"/>
        </w:rPr>
        <w:t xml:space="preserve">Format and styles: </w:t>
      </w:r>
      <w:r w:rsidRPr="00BE5D38">
        <w:rPr>
          <w:rFonts w:ascii="Times New Roman" w:hAnsi="Times New Roman" w:cs="Times New Roman"/>
          <w:kern w:val="2"/>
          <w:sz w:val="26"/>
          <w:szCs w:val="26"/>
        </w:rPr>
        <w:t>The cover page should bear the title of the articles/paper, author's name and address including his/her GSM/e-mail address. Articles should be headed by an abstract of not more than 250 words. Tables and figures should be clearly presented and self-explanatory. Each table and figure should have self-contained heading that is fully comprehensive. The numbering of the tables should be done with Arabic numerals. Caption for figures should be at the bottom. All sources (publications) lifted in the body of the work must be duly referenced using the latest American Psychological Association (APA) style.</w:t>
      </w:r>
    </w:p>
    <w:p w14:paraId="127C81CC" w14:textId="77777777" w:rsidR="006E4E67" w:rsidRPr="00BE5D38" w:rsidRDefault="006E4E67" w:rsidP="006E4E67">
      <w:pPr>
        <w:pStyle w:val="ListParagraph"/>
        <w:numPr>
          <w:ilvl w:val="0"/>
          <w:numId w:val="57"/>
        </w:numPr>
        <w:tabs>
          <w:tab w:val="left" w:pos="720"/>
        </w:tabs>
        <w:spacing w:line="312" w:lineRule="auto"/>
        <w:ind w:left="720"/>
        <w:contextualSpacing/>
        <w:jc w:val="both"/>
        <w:rPr>
          <w:rFonts w:ascii="Times New Roman" w:hAnsi="Times New Roman" w:cs="Times New Roman"/>
          <w:b/>
          <w:kern w:val="2"/>
          <w:sz w:val="26"/>
          <w:szCs w:val="26"/>
        </w:rPr>
      </w:pPr>
      <w:r w:rsidRPr="00BE5D38">
        <w:rPr>
          <w:rFonts w:ascii="Times New Roman" w:hAnsi="Times New Roman" w:cs="Times New Roman"/>
          <w:b/>
          <w:kern w:val="2"/>
          <w:sz w:val="26"/>
          <w:szCs w:val="26"/>
        </w:rPr>
        <w:t xml:space="preserve">Editorial Charges: </w:t>
      </w:r>
      <w:r w:rsidRPr="00BE5D38">
        <w:rPr>
          <w:rFonts w:ascii="Times New Roman" w:hAnsi="Times New Roman" w:cs="Times New Roman"/>
          <w:kern w:val="2"/>
          <w:sz w:val="26"/>
          <w:szCs w:val="26"/>
        </w:rPr>
        <w:t>All papers/articles will be published free of charge.</w:t>
      </w:r>
    </w:p>
    <w:p w14:paraId="4D8C182B" w14:textId="77777777" w:rsidR="006E4E67" w:rsidRPr="00BE5D38" w:rsidRDefault="006E4E67" w:rsidP="006E4E67">
      <w:pPr>
        <w:pStyle w:val="ListParagraph"/>
        <w:numPr>
          <w:ilvl w:val="0"/>
          <w:numId w:val="57"/>
        </w:numPr>
        <w:tabs>
          <w:tab w:val="left" w:pos="720"/>
        </w:tabs>
        <w:spacing w:line="312" w:lineRule="auto"/>
        <w:ind w:left="720"/>
        <w:contextualSpacing/>
        <w:jc w:val="both"/>
        <w:rPr>
          <w:rFonts w:ascii="Times New Roman" w:hAnsi="Times New Roman" w:cs="Times New Roman"/>
          <w:b/>
          <w:kern w:val="2"/>
          <w:sz w:val="26"/>
          <w:szCs w:val="26"/>
        </w:rPr>
      </w:pPr>
      <w:r w:rsidRPr="00BE5D38">
        <w:rPr>
          <w:rFonts w:ascii="Times New Roman" w:hAnsi="Times New Roman" w:cs="Times New Roman"/>
          <w:b/>
          <w:kern w:val="2"/>
          <w:sz w:val="26"/>
          <w:szCs w:val="26"/>
        </w:rPr>
        <w:t xml:space="preserve">Correspondence: </w:t>
      </w:r>
      <w:r w:rsidRPr="00BE5D38">
        <w:rPr>
          <w:rFonts w:ascii="Times New Roman" w:hAnsi="Times New Roman" w:cs="Times New Roman"/>
          <w:kern w:val="2"/>
          <w:sz w:val="26"/>
          <w:szCs w:val="26"/>
        </w:rPr>
        <w:t>Authors whose articles are accepted after assessment will be informed in writing. All communications with the editorial board should be through the Editor-in-Chief. The Editor-in-Chief will also issue all correspondence of the board with the audience unless he otherwise directs the Secretary to do so.</w:t>
      </w:r>
    </w:p>
    <w:p w14:paraId="12881825" w14:textId="77777777" w:rsidR="006E4E67" w:rsidRPr="00BE5D38" w:rsidRDefault="006E4E67" w:rsidP="006E4E67">
      <w:pPr>
        <w:pStyle w:val="ListParagraph"/>
        <w:numPr>
          <w:ilvl w:val="0"/>
          <w:numId w:val="57"/>
        </w:numPr>
        <w:tabs>
          <w:tab w:val="left" w:pos="720"/>
        </w:tabs>
        <w:spacing w:line="312" w:lineRule="auto"/>
        <w:ind w:left="720"/>
        <w:contextualSpacing/>
        <w:jc w:val="both"/>
        <w:rPr>
          <w:rFonts w:ascii="Times New Roman" w:hAnsi="Times New Roman" w:cs="Times New Roman"/>
          <w:kern w:val="2"/>
          <w:sz w:val="26"/>
          <w:szCs w:val="26"/>
        </w:rPr>
      </w:pPr>
      <w:r w:rsidRPr="00BE5D38">
        <w:rPr>
          <w:rFonts w:ascii="Times New Roman" w:hAnsi="Times New Roman" w:cs="Times New Roman"/>
          <w:kern w:val="2"/>
          <w:sz w:val="26"/>
          <w:szCs w:val="26"/>
        </w:rPr>
        <w:t>An assessment fee of three thousand naira only should accompany each article in bank draft made payable to the Editor- in- chief, IJOTERD.</w:t>
      </w:r>
    </w:p>
    <w:p w14:paraId="0A12F3D9" w14:textId="77777777" w:rsidR="006E4E67" w:rsidRPr="00BE5D38" w:rsidRDefault="006E4E67" w:rsidP="006E4E67">
      <w:pPr>
        <w:tabs>
          <w:tab w:val="left" w:pos="0"/>
          <w:tab w:val="left" w:pos="920"/>
        </w:tabs>
        <w:spacing w:line="312" w:lineRule="auto"/>
        <w:contextualSpacing/>
        <w:jc w:val="both"/>
        <w:rPr>
          <w:rFonts w:ascii="Times New Roman" w:hAnsi="Times New Roman" w:cs="Times New Roman"/>
          <w:kern w:val="2"/>
          <w:sz w:val="26"/>
          <w:szCs w:val="26"/>
        </w:rPr>
      </w:pPr>
    </w:p>
    <w:p w14:paraId="14218C59" w14:textId="77777777" w:rsidR="006E4E67" w:rsidRPr="00BE5D38" w:rsidRDefault="006E4E67" w:rsidP="006E4E67">
      <w:pPr>
        <w:pStyle w:val="Heading2"/>
        <w:tabs>
          <w:tab w:val="left" w:pos="0"/>
        </w:tabs>
        <w:spacing w:line="312" w:lineRule="auto"/>
        <w:ind w:left="0"/>
        <w:contextualSpacing/>
        <w:jc w:val="both"/>
        <w:rPr>
          <w:rFonts w:ascii="Times New Roman" w:hAnsi="Times New Roman" w:cs="Times New Roman"/>
          <w:kern w:val="2"/>
        </w:rPr>
      </w:pPr>
      <w:r w:rsidRPr="00BE5D38">
        <w:rPr>
          <w:rFonts w:ascii="Times New Roman" w:hAnsi="Times New Roman" w:cs="Times New Roman"/>
          <w:kern w:val="2"/>
        </w:rPr>
        <w:t>Address:</w:t>
      </w:r>
    </w:p>
    <w:p w14:paraId="6611F4DE" w14:textId="77777777" w:rsidR="006E4E67" w:rsidRPr="00BE5D38" w:rsidRDefault="006E4E67" w:rsidP="006E4E67">
      <w:pPr>
        <w:pStyle w:val="BodyText"/>
        <w:tabs>
          <w:tab w:val="left" w:pos="0"/>
        </w:tabs>
        <w:spacing w:line="312" w:lineRule="auto"/>
        <w:contextualSpacing/>
        <w:jc w:val="both"/>
        <w:rPr>
          <w:rFonts w:ascii="Times New Roman" w:hAnsi="Times New Roman" w:cs="Times New Roman"/>
          <w:b/>
          <w:kern w:val="2"/>
        </w:rPr>
      </w:pPr>
      <w:r w:rsidRPr="00BE5D38">
        <w:rPr>
          <w:rFonts w:ascii="Times New Roman" w:hAnsi="Times New Roman" w:cs="Times New Roman"/>
          <w:b/>
          <w:kern w:val="2"/>
        </w:rPr>
        <w:t>The Editor-in-Chief</w:t>
      </w:r>
    </w:p>
    <w:p w14:paraId="59EBCDE0" w14:textId="77777777" w:rsidR="006E4E67" w:rsidRPr="00BE5D38" w:rsidRDefault="006E4E67" w:rsidP="006E4E67">
      <w:pPr>
        <w:pStyle w:val="BodyText"/>
        <w:tabs>
          <w:tab w:val="left" w:pos="0"/>
        </w:tabs>
        <w:spacing w:line="312" w:lineRule="auto"/>
        <w:contextualSpacing/>
        <w:jc w:val="both"/>
        <w:rPr>
          <w:rFonts w:ascii="Times New Roman" w:hAnsi="Times New Roman" w:cs="Times New Roman"/>
          <w:kern w:val="2"/>
        </w:rPr>
      </w:pPr>
      <w:r w:rsidRPr="00BE5D38">
        <w:rPr>
          <w:rFonts w:ascii="Times New Roman" w:hAnsi="Times New Roman" w:cs="Times New Roman"/>
          <w:kern w:val="2"/>
        </w:rPr>
        <w:t xml:space="preserve">International Journal of Technical Education </w:t>
      </w:r>
    </w:p>
    <w:p w14:paraId="4645F36D" w14:textId="77777777" w:rsidR="006E4E67" w:rsidRPr="00BE5D38" w:rsidRDefault="006E4E67" w:rsidP="006E4E67">
      <w:pPr>
        <w:pStyle w:val="BodyText"/>
        <w:tabs>
          <w:tab w:val="left" w:pos="0"/>
        </w:tabs>
        <w:spacing w:line="312" w:lineRule="auto"/>
        <w:contextualSpacing/>
        <w:jc w:val="both"/>
        <w:rPr>
          <w:rFonts w:ascii="Times New Roman" w:hAnsi="Times New Roman" w:cs="Times New Roman"/>
          <w:kern w:val="2"/>
        </w:rPr>
      </w:pPr>
      <w:r w:rsidRPr="00BE5D38">
        <w:rPr>
          <w:rFonts w:ascii="Times New Roman" w:hAnsi="Times New Roman" w:cs="Times New Roman"/>
          <w:kern w:val="2"/>
        </w:rPr>
        <w:t xml:space="preserve">Research and Development (IJOTERD) </w:t>
      </w:r>
    </w:p>
    <w:p w14:paraId="04986967" w14:textId="77777777" w:rsidR="006E4E67" w:rsidRPr="00BE5D38" w:rsidRDefault="006E4E67" w:rsidP="006E4E67">
      <w:pPr>
        <w:pStyle w:val="BodyText"/>
        <w:tabs>
          <w:tab w:val="left" w:pos="0"/>
        </w:tabs>
        <w:spacing w:line="312" w:lineRule="auto"/>
        <w:contextualSpacing/>
        <w:jc w:val="both"/>
        <w:rPr>
          <w:rFonts w:ascii="Times New Roman" w:hAnsi="Times New Roman" w:cs="Times New Roman"/>
          <w:kern w:val="2"/>
        </w:rPr>
      </w:pPr>
      <w:r w:rsidRPr="00BE5D38">
        <w:rPr>
          <w:rFonts w:ascii="Times New Roman" w:hAnsi="Times New Roman" w:cs="Times New Roman"/>
          <w:kern w:val="2"/>
        </w:rPr>
        <w:t xml:space="preserve">Research and Conference Unit </w:t>
      </w:r>
    </w:p>
    <w:p w14:paraId="66104EDC" w14:textId="77777777" w:rsidR="006E4E67" w:rsidRPr="00BE5D38" w:rsidRDefault="006E4E67" w:rsidP="006E4E67">
      <w:pPr>
        <w:pStyle w:val="BodyText"/>
        <w:tabs>
          <w:tab w:val="left" w:pos="0"/>
        </w:tabs>
        <w:spacing w:line="312" w:lineRule="auto"/>
        <w:contextualSpacing/>
        <w:jc w:val="both"/>
        <w:rPr>
          <w:rFonts w:ascii="Times New Roman" w:hAnsi="Times New Roman" w:cs="Times New Roman"/>
          <w:kern w:val="2"/>
        </w:rPr>
      </w:pPr>
      <w:r w:rsidRPr="00BE5D38">
        <w:rPr>
          <w:rFonts w:ascii="Times New Roman" w:hAnsi="Times New Roman" w:cs="Times New Roman"/>
          <w:kern w:val="2"/>
        </w:rPr>
        <w:t>Federal College of Education (Technical)</w:t>
      </w:r>
    </w:p>
    <w:p w14:paraId="1AAE41D7" w14:textId="77777777" w:rsidR="006E4E67" w:rsidRPr="00BE5D38" w:rsidRDefault="006E4E67" w:rsidP="006E4E67">
      <w:pPr>
        <w:pStyle w:val="BodyText"/>
        <w:tabs>
          <w:tab w:val="left" w:pos="0"/>
        </w:tabs>
        <w:spacing w:line="312" w:lineRule="auto"/>
        <w:contextualSpacing/>
        <w:jc w:val="both"/>
        <w:rPr>
          <w:rFonts w:ascii="Times New Roman" w:hAnsi="Times New Roman" w:cs="Times New Roman"/>
          <w:kern w:val="2"/>
        </w:rPr>
      </w:pPr>
      <w:r w:rsidRPr="00BE5D38">
        <w:rPr>
          <w:rFonts w:ascii="Times New Roman" w:hAnsi="Times New Roman" w:cs="Times New Roman"/>
          <w:kern w:val="2"/>
        </w:rPr>
        <w:t xml:space="preserve">P.M.B 0189 </w:t>
      </w:r>
      <w:proofErr w:type="spellStart"/>
      <w:r w:rsidRPr="00BE5D38">
        <w:rPr>
          <w:rFonts w:ascii="Times New Roman" w:hAnsi="Times New Roman" w:cs="Times New Roman"/>
          <w:kern w:val="2"/>
        </w:rPr>
        <w:t>Umunze</w:t>
      </w:r>
      <w:proofErr w:type="spellEnd"/>
      <w:r w:rsidRPr="00BE5D38">
        <w:rPr>
          <w:rFonts w:ascii="Times New Roman" w:hAnsi="Times New Roman" w:cs="Times New Roman"/>
          <w:kern w:val="2"/>
        </w:rPr>
        <w:t xml:space="preserve">, </w:t>
      </w:r>
    </w:p>
    <w:p w14:paraId="2A208882" w14:textId="77777777" w:rsidR="006E4E67" w:rsidRPr="00BE5D38" w:rsidRDefault="006E4E67" w:rsidP="006E4E67">
      <w:pPr>
        <w:pStyle w:val="BodyText"/>
        <w:tabs>
          <w:tab w:val="left" w:pos="0"/>
        </w:tabs>
        <w:spacing w:line="312" w:lineRule="auto"/>
        <w:contextualSpacing/>
        <w:jc w:val="both"/>
        <w:rPr>
          <w:rFonts w:ascii="Times New Roman" w:hAnsi="Times New Roman" w:cs="Times New Roman"/>
          <w:kern w:val="2"/>
        </w:rPr>
      </w:pPr>
      <w:r w:rsidRPr="00BE5D38">
        <w:rPr>
          <w:rFonts w:ascii="Times New Roman" w:hAnsi="Times New Roman" w:cs="Times New Roman"/>
          <w:kern w:val="2"/>
        </w:rPr>
        <w:t>Anambra State, Nigeria.</w:t>
      </w:r>
    </w:p>
    <w:p w14:paraId="6AC9763A" w14:textId="4DC97F63" w:rsidR="003D256D" w:rsidRPr="006E4E67" w:rsidRDefault="003D256D" w:rsidP="00B679B3">
      <w:pPr>
        <w:pStyle w:val="BodyText"/>
        <w:tabs>
          <w:tab w:val="left" w:pos="0"/>
        </w:tabs>
        <w:spacing w:line="312" w:lineRule="auto"/>
        <w:contextualSpacing/>
        <w:jc w:val="both"/>
        <w:rPr>
          <w:rFonts w:ascii="Times New Roman" w:hAnsi="Times New Roman" w:cs="Times New Roman"/>
          <w:kern w:val="2"/>
          <w:sz w:val="24"/>
          <w:szCs w:val="24"/>
        </w:rPr>
      </w:pPr>
    </w:p>
    <w:p w14:paraId="4EB0CA93" w14:textId="77777777" w:rsidR="005C01CB" w:rsidRPr="006E4E67" w:rsidRDefault="00021842" w:rsidP="003D256D">
      <w:pPr>
        <w:pStyle w:val="Heading1"/>
        <w:tabs>
          <w:tab w:val="left" w:pos="0"/>
        </w:tabs>
        <w:spacing w:before="0" w:line="312" w:lineRule="auto"/>
        <w:ind w:left="0"/>
        <w:contextualSpacing/>
        <w:jc w:val="center"/>
        <w:rPr>
          <w:rFonts w:ascii="Times New Roman" w:hAnsi="Times New Roman" w:cs="Times New Roman"/>
          <w:kern w:val="2"/>
          <w:sz w:val="24"/>
          <w:szCs w:val="24"/>
        </w:rPr>
      </w:pPr>
      <w:bookmarkStart w:id="4" w:name="Page_5"/>
      <w:bookmarkEnd w:id="4"/>
      <w:r w:rsidRPr="006E4E67">
        <w:rPr>
          <w:rFonts w:ascii="Times New Roman" w:hAnsi="Times New Roman" w:cs="Times New Roman"/>
          <w:kern w:val="2"/>
          <w:sz w:val="24"/>
          <w:szCs w:val="24"/>
        </w:rPr>
        <w:lastRenderedPageBreak/>
        <w:t>TABLE OF CONTENTS</w:t>
      </w:r>
    </w:p>
    <w:p w14:paraId="6F5858BE" w14:textId="77777777" w:rsidR="005C01CB" w:rsidRPr="006E4E67" w:rsidRDefault="005C01CB" w:rsidP="00B679B3">
      <w:pPr>
        <w:pStyle w:val="BodyText"/>
        <w:tabs>
          <w:tab w:val="left" w:pos="0"/>
        </w:tabs>
        <w:spacing w:line="312" w:lineRule="auto"/>
        <w:contextualSpacing/>
        <w:jc w:val="both"/>
        <w:rPr>
          <w:rFonts w:ascii="Times New Roman" w:hAnsi="Times New Roman" w:cs="Times New Roman"/>
          <w:b/>
          <w:kern w:val="2"/>
          <w:sz w:val="24"/>
          <w:szCs w:val="24"/>
        </w:rPr>
      </w:pPr>
    </w:p>
    <w:p w14:paraId="3A9B513E" w14:textId="0CE1689A" w:rsidR="005C01CB" w:rsidRPr="006E4E67" w:rsidRDefault="00021842" w:rsidP="00B679B3">
      <w:pPr>
        <w:tabs>
          <w:tab w:val="left" w:pos="0"/>
        </w:tabs>
        <w:spacing w:line="312" w:lineRule="auto"/>
        <w:contextualSpacing/>
        <w:jc w:val="both"/>
        <w:rPr>
          <w:rFonts w:ascii="Times New Roman" w:hAnsi="Times New Roman" w:cs="Times New Roman"/>
          <w:b/>
          <w:kern w:val="2"/>
          <w:sz w:val="24"/>
          <w:szCs w:val="24"/>
        </w:rPr>
      </w:pPr>
      <w:r w:rsidRPr="006E4E67">
        <w:rPr>
          <w:rFonts w:ascii="Times New Roman" w:hAnsi="Times New Roman" w:cs="Times New Roman"/>
          <w:b/>
          <w:kern w:val="2"/>
          <w:sz w:val="24"/>
          <w:szCs w:val="24"/>
        </w:rPr>
        <w:t xml:space="preserve">REVITALIZING TECHNICAL, VOCATIONAL EDUCATION AND TRAINING </w:t>
      </w:r>
      <w:r w:rsidR="00F531AB">
        <w:rPr>
          <w:rFonts w:ascii="Times New Roman" w:hAnsi="Times New Roman" w:cs="Times New Roman"/>
          <w:b/>
          <w:kern w:val="2"/>
          <w:sz w:val="24"/>
          <w:szCs w:val="24"/>
        </w:rPr>
        <w:t xml:space="preserve">   1 </w:t>
      </w:r>
      <w:r w:rsidRPr="006E4E67">
        <w:rPr>
          <w:rFonts w:ascii="Times New Roman" w:hAnsi="Times New Roman" w:cs="Times New Roman"/>
          <w:b/>
          <w:kern w:val="2"/>
          <w:sz w:val="24"/>
          <w:szCs w:val="24"/>
        </w:rPr>
        <w:t>THROUGH ENTREPRENEURSHIP EDUCATION FOR SELF-EMPLOYMENT</w:t>
      </w:r>
    </w:p>
    <w:p w14:paraId="73889182" w14:textId="77777777" w:rsidR="005C01CB" w:rsidRPr="006E4E67" w:rsidRDefault="00021842" w:rsidP="00B679B3">
      <w:pPr>
        <w:tabs>
          <w:tab w:val="left" w:pos="0"/>
        </w:tabs>
        <w:spacing w:line="312" w:lineRule="auto"/>
        <w:contextualSpacing/>
        <w:jc w:val="both"/>
        <w:rPr>
          <w:rFonts w:ascii="Times New Roman" w:hAnsi="Times New Roman" w:cs="Times New Roman"/>
          <w:b/>
          <w:kern w:val="2"/>
          <w:sz w:val="24"/>
          <w:szCs w:val="24"/>
        </w:rPr>
      </w:pPr>
      <w:r w:rsidRPr="006E4E67">
        <w:rPr>
          <w:rFonts w:ascii="Times New Roman" w:hAnsi="Times New Roman" w:cs="Times New Roman"/>
          <w:b/>
          <w:kern w:val="2"/>
          <w:sz w:val="24"/>
          <w:szCs w:val="24"/>
        </w:rPr>
        <w:t>IN ORUMBA SOUTH L. G. A. OF ANAMBRA STAT</w:t>
      </w:r>
    </w:p>
    <w:p w14:paraId="45C6D351" w14:textId="5DF390A4" w:rsidR="008A7B56" w:rsidRPr="006E4E67" w:rsidRDefault="00021842" w:rsidP="00B679B3">
      <w:pPr>
        <w:tabs>
          <w:tab w:val="left" w:pos="0"/>
        </w:tabs>
        <w:spacing w:line="312" w:lineRule="auto"/>
        <w:contextualSpacing/>
        <w:jc w:val="both"/>
        <w:rPr>
          <w:rFonts w:ascii="Times New Roman" w:hAnsi="Times New Roman" w:cs="Times New Roman"/>
          <w:kern w:val="2"/>
          <w:sz w:val="24"/>
          <w:szCs w:val="24"/>
        </w:rPr>
      </w:pPr>
      <w:proofErr w:type="spellStart"/>
      <w:r w:rsidRPr="006E4E67">
        <w:rPr>
          <w:rFonts w:ascii="Times New Roman" w:hAnsi="Times New Roman" w:cs="Times New Roman"/>
          <w:kern w:val="2"/>
          <w:sz w:val="24"/>
          <w:szCs w:val="24"/>
        </w:rPr>
        <w:t>Odeluga</w:t>
      </w:r>
      <w:proofErr w:type="spellEnd"/>
      <w:r w:rsidRPr="006E4E67">
        <w:rPr>
          <w:rFonts w:ascii="Times New Roman" w:hAnsi="Times New Roman" w:cs="Times New Roman"/>
          <w:kern w:val="2"/>
          <w:sz w:val="24"/>
          <w:szCs w:val="24"/>
        </w:rPr>
        <w:t xml:space="preserve"> Peter Ejike </w:t>
      </w:r>
      <w:r w:rsidRPr="006E4E67">
        <w:rPr>
          <w:rFonts w:ascii="Times New Roman" w:hAnsi="Times New Roman" w:cs="Times New Roman"/>
          <w:kern w:val="2"/>
          <w:sz w:val="24"/>
          <w:szCs w:val="24"/>
          <w:vertAlign w:val="superscript"/>
        </w:rPr>
        <w:t xml:space="preserve">1 </w:t>
      </w:r>
    </w:p>
    <w:p w14:paraId="03DF4869" w14:textId="5C1CC156" w:rsidR="008A7B56" w:rsidRPr="006E4E67" w:rsidRDefault="00145FDF" w:rsidP="00B679B3">
      <w:pPr>
        <w:tabs>
          <w:tab w:val="left" w:pos="0"/>
        </w:tabs>
        <w:spacing w:line="312" w:lineRule="auto"/>
        <w:contextualSpacing/>
        <w:jc w:val="both"/>
        <w:rPr>
          <w:rFonts w:ascii="Times New Roman" w:hAnsi="Times New Roman" w:cs="Times New Roman"/>
          <w:kern w:val="2"/>
          <w:sz w:val="24"/>
          <w:szCs w:val="24"/>
        </w:rPr>
      </w:pPr>
      <w:proofErr w:type="spellStart"/>
      <w:r>
        <w:rPr>
          <w:rFonts w:ascii="Times New Roman" w:hAnsi="Times New Roman" w:cs="Times New Roman"/>
          <w:kern w:val="2"/>
          <w:sz w:val="24"/>
          <w:szCs w:val="24"/>
        </w:rPr>
        <w:t>U</w:t>
      </w:r>
      <w:r w:rsidR="00021842" w:rsidRPr="006E4E67">
        <w:rPr>
          <w:rFonts w:ascii="Times New Roman" w:hAnsi="Times New Roman" w:cs="Times New Roman"/>
          <w:kern w:val="2"/>
          <w:sz w:val="24"/>
          <w:szCs w:val="24"/>
        </w:rPr>
        <w:t>gwoegbulem</w:t>
      </w:r>
      <w:proofErr w:type="spellEnd"/>
      <w:r w:rsidR="00021842" w:rsidRPr="006E4E67">
        <w:rPr>
          <w:rFonts w:ascii="Times New Roman" w:hAnsi="Times New Roman" w:cs="Times New Roman"/>
          <w:kern w:val="2"/>
          <w:sz w:val="24"/>
          <w:szCs w:val="24"/>
        </w:rPr>
        <w:t xml:space="preserve"> Pedro A.</w:t>
      </w:r>
      <w:r w:rsidR="00021842" w:rsidRPr="006E4E67">
        <w:rPr>
          <w:rFonts w:ascii="Times New Roman" w:hAnsi="Times New Roman" w:cs="Times New Roman"/>
          <w:kern w:val="2"/>
          <w:sz w:val="24"/>
          <w:szCs w:val="24"/>
          <w:vertAlign w:val="superscript"/>
        </w:rPr>
        <w:t>2</w:t>
      </w:r>
      <w:r w:rsidR="00021842" w:rsidRPr="006E4E67">
        <w:rPr>
          <w:rFonts w:ascii="Times New Roman" w:hAnsi="Times New Roman" w:cs="Times New Roman"/>
          <w:kern w:val="2"/>
          <w:sz w:val="24"/>
          <w:szCs w:val="24"/>
        </w:rPr>
        <w:t xml:space="preserve"> </w:t>
      </w:r>
      <w:r w:rsidR="00E6314A">
        <w:rPr>
          <w:rFonts w:ascii="Times New Roman" w:hAnsi="Times New Roman" w:cs="Times New Roman"/>
          <w:kern w:val="2"/>
          <w:sz w:val="24"/>
          <w:szCs w:val="24"/>
        </w:rPr>
        <w:t xml:space="preserve">                                                                                                                1</w:t>
      </w:r>
    </w:p>
    <w:p w14:paraId="59432E32" w14:textId="7E0B0192" w:rsidR="005C01CB" w:rsidRPr="006E4E67" w:rsidRDefault="00021842" w:rsidP="00B679B3">
      <w:pPr>
        <w:tabs>
          <w:tab w:val="left" w:pos="0"/>
        </w:tabs>
        <w:spacing w:line="312" w:lineRule="auto"/>
        <w:contextualSpacing/>
        <w:jc w:val="both"/>
        <w:rPr>
          <w:rFonts w:ascii="Times New Roman" w:hAnsi="Times New Roman" w:cs="Times New Roman"/>
          <w:kern w:val="2"/>
          <w:sz w:val="24"/>
          <w:szCs w:val="24"/>
        </w:rPr>
      </w:pPr>
      <w:proofErr w:type="spellStart"/>
      <w:r w:rsidRPr="006E4E67">
        <w:rPr>
          <w:rFonts w:ascii="Times New Roman" w:hAnsi="Times New Roman" w:cs="Times New Roman"/>
          <w:kern w:val="2"/>
          <w:sz w:val="24"/>
          <w:szCs w:val="24"/>
        </w:rPr>
        <w:t>Aniero</w:t>
      </w:r>
      <w:proofErr w:type="spellEnd"/>
      <w:r w:rsidRPr="006E4E67">
        <w:rPr>
          <w:rFonts w:ascii="Times New Roman" w:hAnsi="Times New Roman" w:cs="Times New Roman"/>
          <w:kern w:val="2"/>
          <w:sz w:val="24"/>
          <w:szCs w:val="24"/>
        </w:rPr>
        <w:t xml:space="preserve"> Chukwuemeka Jude </w:t>
      </w:r>
      <w:r w:rsidR="00B15B67" w:rsidRPr="006E4E67">
        <w:rPr>
          <w:rFonts w:ascii="Times New Roman" w:hAnsi="Times New Roman" w:cs="Times New Roman"/>
          <w:kern w:val="2"/>
          <w:sz w:val="24"/>
          <w:szCs w:val="24"/>
          <w:vertAlign w:val="superscript"/>
        </w:rPr>
        <w:t>3</w:t>
      </w:r>
      <w:r w:rsidR="00B15B67" w:rsidRPr="006E4E67">
        <w:rPr>
          <w:rFonts w:ascii="Times New Roman" w:hAnsi="Times New Roman" w:cs="Times New Roman"/>
          <w:kern w:val="2"/>
          <w:sz w:val="24"/>
          <w:szCs w:val="24"/>
          <w:vertAlign w:val="superscript"/>
        </w:rPr>
        <w:tab/>
      </w:r>
      <w:r w:rsidR="00B15B67" w:rsidRPr="006E4E67">
        <w:rPr>
          <w:rFonts w:ascii="Times New Roman" w:hAnsi="Times New Roman" w:cs="Times New Roman"/>
          <w:kern w:val="2"/>
          <w:sz w:val="24"/>
          <w:szCs w:val="24"/>
        </w:rPr>
        <w:tab/>
      </w:r>
      <w:r w:rsidR="00B15B67" w:rsidRPr="006E4E67">
        <w:rPr>
          <w:rFonts w:ascii="Times New Roman" w:hAnsi="Times New Roman" w:cs="Times New Roman"/>
          <w:kern w:val="2"/>
          <w:sz w:val="24"/>
          <w:szCs w:val="24"/>
        </w:rPr>
        <w:tab/>
      </w:r>
      <w:r w:rsidR="00B15B67" w:rsidRPr="006E4E67">
        <w:rPr>
          <w:rFonts w:ascii="Times New Roman" w:hAnsi="Times New Roman" w:cs="Times New Roman"/>
          <w:kern w:val="2"/>
          <w:sz w:val="24"/>
          <w:szCs w:val="24"/>
        </w:rPr>
        <w:tab/>
      </w:r>
      <w:r w:rsidR="00B15B67" w:rsidRPr="006E4E67">
        <w:rPr>
          <w:rFonts w:ascii="Times New Roman" w:hAnsi="Times New Roman" w:cs="Times New Roman"/>
          <w:kern w:val="2"/>
          <w:sz w:val="24"/>
          <w:szCs w:val="24"/>
        </w:rPr>
        <w:tab/>
      </w:r>
      <w:r w:rsidR="00B15B67" w:rsidRPr="006E4E67">
        <w:rPr>
          <w:rFonts w:ascii="Times New Roman" w:hAnsi="Times New Roman" w:cs="Times New Roman"/>
          <w:kern w:val="2"/>
          <w:sz w:val="24"/>
          <w:szCs w:val="24"/>
        </w:rPr>
        <w:tab/>
      </w:r>
      <w:r w:rsidR="00B15B67" w:rsidRPr="006E4E67">
        <w:rPr>
          <w:rFonts w:ascii="Times New Roman" w:hAnsi="Times New Roman" w:cs="Times New Roman"/>
          <w:kern w:val="2"/>
          <w:sz w:val="24"/>
          <w:szCs w:val="24"/>
        </w:rPr>
        <w:tab/>
      </w:r>
      <w:r w:rsidR="00B15B67" w:rsidRPr="006E4E67">
        <w:rPr>
          <w:rFonts w:ascii="Times New Roman" w:hAnsi="Times New Roman" w:cs="Times New Roman"/>
          <w:kern w:val="2"/>
          <w:sz w:val="24"/>
          <w:szCs w:val="24"/>
        </w:rPr>
        <w:tab/>
      </w:r>
      <w:r w:rsidR="00B15B67" w:rsidRPr="006E4E67">
        <w:rPr>
          <w:rFonts w:ascii="Times New Roman" w:hAnsi="Times New Roman" w:cs="Times New Roman"/>
          <w:kern w:val="2"/>
          <w:sz w:val="24"/>
          <w:szCs w:val="24"/>
        </w:rPr>
        <w:tab/>
      </w:r>
    </w:p>
    <w:p w14:paraId="502B657E" w14:textId="77777777" w:rsidR="005C01CB" w:rsidRPr="006E4E67" w:rsidRDefault="005C01CB" w:rsidP="00B679B3">
      <w:pPr>
        <w:pStyle w:val="BodyText"/>
        <w:tabs>
          <w:tab w:val="left" w:pos="0"/>
        </w:tabs>
        <w:spacing w:line="312" w:lineRule="auto"/>
        <w:contextualSpacing/>
        <w:jc w:val="both"/>
        <w:rPr>
          <w:rFonts w:ascii="Times New Roman" w:hAnsi="Times New Roman" w:cs="Times New Roman"/>
          <w:kern w:val="2"/>
          <w:sz w:val="24"/>
          <w:szCs w:val="24"/>
        </w:rPr>
      </w:pPr>
    </w:p>
    <w:p w14:paraId="2BE16785" w14:textId="4ECFE637" w:rsidR="005C01CB" w:rsidRPr="006E4E67" w:rsidRDefault="00021842" w:rsidP="00B679B3">
      <w:pPr>
        <w:tabs>
          <w:tab w:val="left" w:pos="0"/>
        </w:tabs>
        <w:spacing w:line="312" w:lineRule="auto"/>
        <w:contextualSpacing/>
        <w:jc w:val="both"/>
        <w:rPr>
          <w:rFonts w:ascii="Times New Roman" w:hAnsi="Times New Roman" w:cs="Times New Roman"/>
          <w:b/>
          <w:kern w:val="2"/>
          <w:sz w:val="24"/>
          <w:szCs w:val="24"/>
        </w:rPr>
      </w:pPr>
      <w:r w:rsidRPr="006E4E67">
        <w:rPr>
          <w:rFonts w:ascii="Times New Roman" w:hAnsi="Times New Roman" w:cs="Times New Roman"/>
          <w:b/>
          <w:kern w:val="2"/>
          <w:sz w:val="24"/>
          <w:szCs w:val="24"/>
        </w:rPr>
        <w:t>CAPACITY BUILDING SKILLS NEEDED BY RURAL WOMEN COCOYAM FARMERS TO IMPROVE VALUE ADDITION IN COCOYAM PRODUCTION IN ANAMBRA STATE, NIGERIA</w:t>
      </w:r>
    </w:p>
    <w:p w14:paraId="014D1D81" w14:textId="340A92E0" w:rsidR="005C01CB" w:rsidRPr="006E4E67" w:rsidRDefault="00021842" w:rsidP="00B679B3">
      <w:pPr>
        <w:tabs>
          <w:tab w:val="left" w:pos="0"/>
        </w:tabs>
        <w:spacing w:line="312" w:lineRule="auto"/>
        <w:contextualSpacing/>
        <w:jc w:val="both"/>
        <w:rPr>
          <w:rFonts w:ascii="Times New Roman" w:hAnsi="Times New Roman" w:cs="Times New Roman"/>
          <w:kern w:val="2"/>
          <w:sz w:val="24"/>
          <w:szCs w:val="24"/>
        </w:rPr>
      </w:pPr>
      <w:r w:rsidRPr="006E4E67">
        <w:rPr>
          <w:rFonts w:ascii="Times New Roman" w:hAnsi="Times New Roman" w:cs="Times New Roman"/>
          <w:kern w:val="2"/>
          <w:sz w:val="24"/>
          <w:szCs w:val="24"/>
        </w:rPr>
        <w:t xml:space="preserve">Onuoha Chigozie </w:t>
      </w:r>
      <w:r w:rsidR="00145FDF" w:rsidRPr="00CC00DA">
        <w:rPr>
          <w:rFonts w:ascii="Times New Roman" w:hAnsi="Times New Roman" w:cs="Times New Roman"/>
          <w:kern w:val="2"/>
          <w:sz w:val="24"/>
          <w:szCs w:val="24"/>
          <w:vertAlign w:val="superscript"/>
        </w:rPr>
        <w:t>1</w:t>
      </w:r>
    </w:p>
    <w:p w14:paraId="06719C95" w14:textId="77777777" w:rsidR="005C01CB" w:rsidRPr="00E6314A" w:rsidRDefault="00021842" w:rsidP="00B679B3">
      <w:pPr>
        <w:tabs>
          <w:tab w:val="left" w:pos="0"/>
        </w:tabs>
        <w:spacing w:line="312" w:lineRule="auto"/>
        <w:contextualSpacing/>
        <w:jc w:val="both"/>
        <w:rPr>
          <w:rFonts w:ascii="Times New Roman" w:hAnsi="Times New Roman" w:cs="Times New Roman"/>
          <w:kern w:val="2"/>
          <w:sz w:val="24"/>
          <w:szCs w:val="24"/>
        </w:rPr>
      </w:pPr>
      <w:proofErr w:type="spellStart"/>
      <w:r w:rsidRPr="006E4E67">
        <w:rPr>
          <w:rFonts w:ascii="Times New Roman" w:hAnsi="Times New Roman" w:cs="Times New Roman"/>
          <w:kern w:val="2"/>
          <w:sz w:val="24"/>
          <w:szCs w:val="24"/>
        </w:rPr>
        <w:t>Mbubaegbu</w:t>
      </w:r>
      <w:proofErr w:type="spellEnd"/>
      <w:r w:rsidRPr="006E4E67">
        <w:rPr>
          <w:rFonts w:ascii="Times New Roman" w:hAnsi="Times New Roman" w:cs="Times New Roman"/>
          <w:kern w:val="2"/>
          <w:sz w:val="24"/>
          <w:szCs w:val="24"/>
        </w:rPr>
        <w:t xml:space="preserve"> Kanayochukwu Kind </w:t>
      </w:r>
      <w:r w:rsidRPr="00CC00DA">
        <w:rPr>
          <w:rFonts w:ascii="Times New Roman" w:hAnsi="Times New Roman" w:cs="Times New Roman"/>
          <w:kern w:val="2"/>
          <w:sz w:val="24"/>
          <w:szCs w:val="24"/>
          <w:vertAlign w:val="superscript"/>
        </w:rPr>
        <w:t>2</w:t>
      </w:r>
    </w:p>
    <w:p w14:paraId="4F90B4E1" w14:textId="77777777" w:rsidR="005C01CB" w:rsidRPr="006E4E67" w:rsidRDefault="00021842" w:rsidP="00B679B3">
      <w:pPr>
        <w:tabs>
          <w:tab w:val="left" w:pos="0"/>
        </w:tabs>
        <w:spacing w:line="312" w:lineRule="auto"/>
        <w:contextualSpacing/>
        <w:jc w:val="both"/>
        <w:rPr>
          <w:rFonts w:ascii="Times New Roman" w:hAnsi="Times New Roman" w:cs="Times New Roman"/>
          <w:kern w:val="2"/>
          <w:sz w:val="24"/>
          <w:szCs w:val="24"/>
        </w:rPr>
      </w:pPr>
      <w:r w:rsidRPr="006E4E67">
        <w:rPr>
          <w:rFonts w:ascii="Times New Roman" w:hAnsi="Times New Roman" w:cs="Times New Roman"/>
          <w:kern w:val="2"/>
          <w:sz w:val="24"/>
          <w:szCs w:val="24"/>
        </w:rPr>
        <w:t xml:space="preserve">Okoye Roseline Ifeoma </w:t>
      </w:r>
      <w:r w:rsidRPr="00CC00DA">
        <w:rPr>
          <w:rFonts w:ascii="Times New Roman" w:hAnsi="Times New Roman" w:cs="Times New Roman"/>
          <w:kern w:val="2"/>
          <w:sz w:val="24"/>
          <w:szCs w:val="24"/>
          <w:vertAlign w:val="superscript"/>
        </w:rPr>
        <w:t>3</w:t>
      </w:r>
    </w:p>
    <w:p w14:paraId="7D77FC46" w14:textId="4897BB75" w:rsidR="005C01CB" w:rsidRPr="006E4E67" w:rsidRDefault="00021842" w:rsidP="00B679B3">
      <w:pPr>
        <w:tabs>
          <w:tab w:val="left" w:pos="0"/>
          <w:tab w:val="right" w:pos="9200"/>
        </w:tabs>
        <w:spacing w:line="312" w:lineRule="auto"/>
        <w:contextualSpacing/>
        <w:jc w:val="both"/>
        <w:rPr>
          <w:rFonts w:ascii="Times New Roman" w:hAnsi="Times New Roman" w:cs="Times New Roman"/>
          <w:kern w:val="2"/>
          <w:sz w:val="24"/>
          <w:szCs w:val="24"/>
        </w:rPr>
      </w:pPr>
      <w:r w:rsidRPr="006E4E67">
        <w:rPr>
          <w:rFonts w:ascii="Times New Roman" w:hAnsi="Times New Roman" w:cs="Times New Roman"/>
          <w:kern w:val="2"/>
          <w:sz w:val="24"/>
          <w:szCs w:val="24"/>
        </w:rPr>
        <w:t xml:space="preserve">Okolo-Obiajulu Anthonia N </w:t>
      </w:r>
      <w:r w:rsidRPr="00CC00DA">
        <w:rPr>
          <w:rFonts w:ascii="Times New Roman" w:hAnsi="Times New Roman" w:cs="Times New Roman"/>
          <w:kern w:val="2"/>
          <w:sz w:val="24"/>
          <w:szCs w:val="24"/>
          <w:vertAlign w:val="superscript"/>
        </w:rPr>
        <w:t>4</w:t>
      </w:r>
      <w:r w:rsidR="00E6314A">
        <w:rPr>
          <w:rFonts w:ascii="Times New Roman" w:hAnsi="Times New Roman" w:cs="Times New Roman"/>
          <w:kern w:val="2"/>
          <w:sz w:val="24"/>
          <w:szCs w:val="24"/>
          <w:vertAlign w:val="superscript"/>
        </w:rPr>
        <w:t xml:space="preserve">                                                                                                                                                    </w:t>
      </w:r>
      <w:r w:rsidR="00E67606">
        <w:rPr>
          <w:rFonts w:ascii="Times New Roman" w:hAnsi="Times New Roman" w:cs="Times New Roman"/>
          <w:kern w:val="2"/>
          <w:sz w:val="24"/>
          <w:szCs w:val="24"/>
          <w:vertAlign w:val="superscript"/>
        </w:rPr>
        <w:t xml:space="preserve">      </w:t>
      </w:r>
      <w:r w:rsidR="00E6314A" w:rsidRPr="00E6314A">
        <w:rPr>
          <w:rFonts w:ascii="Times New Roman" w:hAnsi="Times New Roman" w:cs="Times New Roman"/>
          <w:kern w:val="2"/>
          <w:sz w:val="24"/>
          <w:szCs w:val="24"/>
        </w:rPr>
        <w:t>13</w:t>
      </w:r>
      <w:r w:rsidRPr="006E4E67">
        <w:rPr>
          <w:rFonts w:ascii="Times New Roman" w:hAnsi="Times New Roman" w:cs="Times New Roman"/>
          <w:kern w:val="2"/>
          <w:sz w:val="24"/>
          <w:szCs w:val="24"/>
        </w:rPr>
        <w:tab/>
      </w:r>
    </w:p>
    <w:p w14:paraId="26B8AC1B" w14:textId="77777777" w:rsidR="008A7B56" w:rsidRPr="006E4E67" w:rsidRDefault="008A7B56" w:rsidP="00B679B3">
      <w:pPr>
        <w:tabs>
          <w:tab w:val="left" w:pos="0"/>
          <w:tab w:val="right" w:pos="9200"/>
        </w:tabs>
        <w:spacing w:line="312" w:lineRule="auto"/>
        <w:contextualSpacing/>
        <w:jc w:val="both"/>
        <w:rPr>
          <w:rFonts w:ascii="Times New Roman" w:hAnsi="Times New Roman" w:cs="Times New Roman"/>
          <w:kern w:val="2"/>
          <w:sz w:val="24"/>
          <w:szCs w:val="24"/>
        </w:rPr>
      </w:pPr>
    </w:p>
    <w:p w14:paraId="7F1616E4" w14:textId="38EFFE04" w:rsidR="005C01CB" w:rsidRPr="006E4E67" w:rsidRDefault="00021842" w:rsidP="00B679B3">
      <w:pPr>
        <w:tabs>
          <w:tab w:val="left" w:pos="0"/>
        </w:tabs>
        <w:spacing w:line="312" w:lineRule="auto"/>
        <w:contextualSpacing/>
        <w:jc w:val="both"/>
        <w:rPr>
          <w:rFonts w:ascii="Times New Roman" w:hAnsi="Times New Roman" w:cs="Times New Roman"/>
          <w:b/>
          <w:kern w:val="2"/>
          <w:sz w:val="24"/>
          <w:szCs w:val="24"/>
        </w:rPr>
      </w:pPr>
      <w:r w:rsidRPr="006E4E67">
        <w:rPr>
          <w:rFonts w:ascii="Times New Roman" w:hAnsi="Times New Roman" w:cs="Times New Roman"/>
          <w:b/>
          <w:kern w:val="2"/>
          <w:sz w:val="24"/>
          <w:szCs w:val="24"/>
        </w:rPr>
        <w:t>TEACHERS' PERCEPTIONS ON THE FUNCTIONALITY OF DUALISTIC MODEL OF INSTRUCTION IN VOCATIONAL TECHNICAL EDUCATION CURRICULUM IN FEDERAL C</w:t>
      </w:r>
      <w:r w:rsidR="002A613F">
        <w:rPr>
          <w:rFonts w:ascii="Times New Roman" w:hAnsi="Times New Roman" w:cs="Times New Roman"/>
          <w:b/>
          <w:kern w:val="2"/>
          <w:sz w:val="24"/>
          <w:szCs w:val="24"/>
        </w:rPr>
        <w:t>OLLEGE OF EDUCATION (TECHNICAL)</w:t>
      </w:r>
      <w:r w:rsidRPr="006E4E67">
        <w:rPr>
          <w:rFonts w:ascii="Times New Roman" w:hAnsi="Times New Roman" w:cs="Times New Roman"/>
          <w:b/>
          <w:kern w:val="2"/>
          <w:sz w:val="24"/>
          <w:szCs w:val="24"/>
        </w:rPr>
        <w:t xml:space="preserve"> UMUNZE, ANAMBRA STATE, NIGERIA</w:t>
      </w:r>
    </w:p>
    <w:p w14:paraId="0D7926A3" w14:textId="276AF529" w:rsidR="005C01CB" w:rsidRPr="006E4E67" w:rsidRDefault="002A613F" w:rsidP="00B679B3">
      <w:pPr>
        <w:tabs>
          <w:tab w:val="left" w:pos="0"/>
          <w:tab w:val="left" w:pos="8841"/>
        </w:tabs>
        <w:spacing w:line="312" w:lineRule="auto"/>
        <w:contextualSpacing/>
        <w:jc w:val="both"/>
        <w:rPr>
          <w:rFonts w:ascii="Times New Roman" w:hAnsi="Times New Roman" w:cs="Times New Roman"/>
          <w:kern w:val="2"/>
          <w:sz w:val="24"/>
          <w:szCs w:val="24"/>
        </w:rPr>
      </w:pPr>
      <w:r>
        <w:rPr>
          <w:rFonts w:ascii="Times New Roman" w:hAnsi="Times New Roman" w:cs="Times New Roman"/>
          <w:kern w:val="2"/>
          <w:sz w:val="24"/>
          <w:szCs w:val="24"/>
        </w:rPr>
        <w:t>Ebere M. Ethel-</w:t>
      </w:r>
      <w:proofErr w:type="spellStart"/>
      <w:r>
        <w:rPr>
          <w:rFonts w:ascii="Times New Roman" w:hAnsi="Times New Roman" w:cs="Times New Roman"/>
          <w:kern w:val="2"/>
          <w:sz w:val="24"/>
          <w:szCs w:val="24"/>
        </w:rPr>
        <w:t>Echedo</w:t>
      </w:r>
      <w:proofErr w:type="spellEnd"/>
      <w:proofErr w:type="gramStart"/>
      <w:r w:rsidR="00021842" w:rsidRPr="006E4E67">
        <w:rPr>
          <w:rFonts w:ascii="Times New Roman" w:hAnsi="Times New Roman" w:cs="Times New Roman"/>
          <w:kern w:val="2"/>
          <w:sz w:val="24"/>
          <w:szCs w:val="24"/>
        </w:rPr>
        <w:tab/>
      </w:r>
      <w:r w:rsidR="00B46B58">
        <w:rPr>
          <w:rFonts w:ascii="Times New Roman" w:hAnsi="Times New Roman" w:cs="Times New Roman"/>
          <w:kern w:val="2"/>
          <w:sz w:val="24"/>
          <w:szCs w:val="24"/>
        </w:rPr>
        <w:t xml:space="preserve">  </w:t>
      </w:r>
      <w:r w:rsidR="00E67606">
        <w:rPr>
          <w:rFonts w:ascii="Times New Roman" w:hAnsi="Times New Roman" w:cs="Times New Roman"/>
          <w:kern w:val="2"/>
          <w:sz w:val="24"/>
          <w:szCs w:val="24"/>
        </w:rPr>
        <w:t>23</w:t>
      </w:r>
      <w:proofErr w:type="gramEnd"/>
    </w:p>
    <w:p w14:paraId="7EBBAE9A" w14:textId="77777777" w:rsidR="008A7B56" w:rsidRPr="006E4E67" w:rsidRDefault="008A7B56" w:rsidP="00B679B3">
      <w:pPr>
        <w:tabs>
          <w:tab w:val="left" w:pos="0"/>
          <w:tab w:val="left" w:pos="8841"/>
        </w:tabs>
        <w:spacing w:line="312" w:lineRule="auto"/>
        <w:contextualSpacing/>
        <w:jc w:val="both"/>
        <w:rPr>
          <w:rFonts w:ascii="Times New Roman" w:hAnsi="Times New Roman" w:cs="Times New Roman"/>
          <w:kern w:val="2"/>
          <w:sz w:val="24"/>
          <w:szCs w:val="24"/>
        </w:rPr>
      </w:pPr>
    </w:p>
    <w:p w14:paraId="7BCBEDCA" w14:textId="77777777" w:rsidR="005C01CB" w:rsidRPr="006E4E67" w:rsidRDefault="00021842" w:rsidP="00B679B3">
      <w:pPr>
        <w:tabs>
          <w:tab w:val="left" w:pos="0"/>
        </w:tabs>
        <w:spacing w:line="312" w:lineRule="auto"/>
        <w:contextualSpacing/>
        <w:jc w:val="both"/>
        <w:rPr>
          <w:rFonts w:ascii="Times New Roman" w:hAnsi="Times New Roman" w:cs="Times New Roman"/>
          <w:b/>
          <w:kern w:val="2"/>
          <w:sz w:val="24"/>
          <w:szCs w:val="24"/>
        </w:rPr>
      </w:pPr>
      <w:r w:rsidRPr="006E4E67">
        <w:rPr>
          <w:rFonts w:ascii="Times New Roman" w:hAnsi="Times New Roman" w:cs="Times New Roman"/>
          <w:b/>
          <w:kern w:val="2"/>
          <w:sz w:val="24"/>
          <w:szCs w:val="24"/>
        </w:rPr>
        <w:t>EFFICACY OF DYES EXTRACTED FROM CURRY LEAVES FOR COLOURING COTTON FABRIC IN COLLEGES OF EDUCATION IN ANAMBRA STATE</w:t>
      </w:r>
    </w:p>
    <w:p w14:paraId="596E4F86" w14:textId="550CC37A" w:rsidR="005C01CB" w:rsidRPr="00E67606" w:rsidRDefault="00D65455" w:rsidP="00B679B3">
      <w:pPr>
        <w:tabs>
          <w:tab w:val="left" w:pos="0"/>
        </w:tabs>
        <w:spacing w:line="312" w:lineRule="auto"/>
        <w:contextualSpacing/>
        <w:jc w:val="both"/>
        <w:rPr>
          <w:rFonts w:ascii="Times New Roman" w:hAnsi="Times New Roman" w:cs="Times New Roman"/>
          <w:kern w:val="2"/>
          <w:sz w:val="24"/>
          <w:szCs w:val="24"/>
        </w:rPr>
      </w:pPr>
      <w:r>
        <w:rPr>
          <w:rFonts w:ascii="Times New Roman" w:hAnsi="Times New Roman" w:cs="Times New Roman"/>
          <w:kern w:val="2"/>
          <w:sz w:val="24"/>
          <w:szCs w:val="24"/>
        </w:rPr>
        <w:t>Arinze, Anesthesia. U (Ph</w:t>
      </w:r>
      <w:r w:rsidR="002A613F">
        <w:rPr>
          <w:rFonts w:ascii="Times New Roman" w:hAnsi="Times New Roman" w:cs="Times New Roman"/>
          <w:kern w:val="2"/>
          <w:sz w:val="24"/>
          <w:szCs w:val="24"/>
        </w:rPr>
        <w:t>D</w:t>
      </w:r>
      <w:r w:rsidR="00021842" w:rsidRPr="006E4E67">
        <w:rPr>
          <w:rFonts w:ascii="Times New Roman" w:hAnsi="Times New Roman" w:cs="Times New Roman"/>
          <w:kern w:val="2"/>
          <w:sz w:val="24"/>
          <w:szCs w:val="24"/>
        </w:rPr>
        <w:t xml:space="preserve">) </w:t>
      </w:r>
      <w:r w:rsidR="00021842" w:rsidRPr="002A613F">
        <w:rPr>
          <w:rFonts w:ascii="Times New Roman" w:hAnsi="Times New Roman" w:cs="Times New Roman"/>
          <w:kern w:val="2"/>
          <w:sz w:val="24"/>
          <w:szCs w:val="24"/>
          <w:vertAlign w:val="superscript"/>
        </w:rPr>
        <w:t>1</w:t>
      </w:r>
      <w:r w:rsidR="00E67606">
        <w:rPr>
          <w:rFonts w:ascii="Times New Roman" w:hAnsi="Times New Roman" w:cs="Times New Roman"/>
          <w:kern w:val="2"/>
          <w:sz w:val="24"/>
          <w:szCs w:val="24"/>
          <w:vertAlign w:val="superscript"/>
        </w:rPr>
        <w:t xml:space="preserve">                                                                           </w:t>
      </w:r>
      <w:r w:rsidR="00B46B58">
        <w:rPr>
          <w:rFonts w:ascii="Times New Roman" w:hAnsi="Times New Roman" w:cs="Times New Roman"/>
          <w:kern w:val="2"/>
          <w:sz w:val="24"/>
          <w:szCs w:val="24"/>
          <w:vertAlign w:val="superscript"/>
        </w:rPr>
        <w:t xml:space="preserve">                                                                </w:t>
      </w:r>
    </w:p>
    <w:p w14:paraId="73F82A5D" w14:textId="0108ACD6" w:rsidR="005C01CB" w:rsidRPr="006E4E67" w:rsidRDefault="002A613F" w:rsidP="00B679B3">
      <w:pPr>
        <w:tabs>
          <w:tab w:val="left" w:pos="0"/>
        </w:tabs>
        <w:spacing w:line="312" w:lineRule="auto"/>
        <w:contextualSpacing/>
        <w:jc w:val="both"/>
        <w:rPr>
          <w:rFonts w:ascii="Times New Roman" w:hAnsi="Times New Roman" w:cs="Times New Roman"/>
          <w:kern w:val="2"/>
          <w:sz w:val="24"/>
          <w:szCs w:val="24"/>
        </w:rPr>
      </w:pPr>
      <w:proofErr w:type="spellStart"/>
      <w:r>
        <w:rPr>
          <w:rFonts w:ascii="Times New Roman" w:hAnsi="Times New Roman" w:cs="Times New Roman"/>
          <w:kern w:val="2"/>
          <w:sz w:val="24"/>
          <w:szCs w:val="24"/>
        </w:rPr>
        <w:t>O</w:t>
      </w:r>
      <w:r w:rsidR="00D65455">
        <w:rPr>
          <w:rFonts w:ascii="Times New Roman" w:hAnsi="Times New Roman" w:cs="Times New Roman"/>
          <w:kern w:val="2"/>
          <w:sz w:val="24"/>
          <w:szCs w:val="24"/>
        </w:rPr>
        <w:t>bunadike</w:t>
      </w:r>
      <w:proofErr w:type="spellEnd"/>
      <w:r w:rsidR="00D65455">
        <w:rPr>
          <w:rFonts w:ascii="Times New Roman" w:hAnsi="Times New Roman" w:cs="Times New Roman"/>
          <w:kern w:val="2"/>
          <w:sz w:val="24"/>
          <w:szCs w:val="24"/>
        </w:rPr>
        <w:t>, Joy. C (Ph</w:t>
      </w:r>
      <w:r>
        <w:rPr>
          <w:rFonts w:ascii="Times New Roman" w:hAnsi="Times New Roman" w:cs="Times New Roman"/>
          <w:kern w:val="2"/>
          <w:sz w:val="24"/>
          <w:szCs w:val="24"/>
        </w:rPr>
        <w:t>D</w:t>
      </w:r>
      <w:r w:rsidR="00021842" w:rsidRPr="006E4E67">
        <w:rPr>
          <w:rFonts w:ascii="Times New Roman" w:hAnsi="Times New Roman" w:cs="Times New Roman"/>
          <w:kern w:val="2"/>
          <w:sz w:val="24"/>
          <w:szCs w:val="24"/>
        </w:rPr>
        <w:t>)</w:t>
      </w:r>
      <w:r>
        <w:rPr>
          <w:rFonts w:ascii="Times New Roman" w:hAnsi="Times New Roman" w:cs="Times New Roman"/>
          <w:kern w:val="2"/>
          <w:sz w:val="24"/>
          <w:szCs w:val="24"/>
        </w:rPr>
        <w:t xml:space="preserve"> </w:t>
      </w:r>
      <w:r w:rsidR="00021842" w:rsidRPr="002A613F">
        <w:rPr>
          <w:rFonts w:ascii="Times New Roman" w:hAnsi="Times New Roman" w:cs="Times New Roman"/>
          <w:kern w:val="2"/>
          <w:sz w:val="24"/>
          <w:szCs w:val="24"/>
          <w:vertAlign w:val="superscript"/>
        </w:rPr>
        <w:t>2</w:t>
      </w:r>
      <w:r w:rsidR="00B46B58">
        <w:rPr>
          <w:rFonts w:ascii="Times New Roman" w:hAnsi="Times New Roman" w:cs="Times New Roman"/>
          <w:kern w:val="2"/>
          <w:sz w:val="24"/>
          <w:szCs w:val="24"/>
          <w:vertAlign w:val="superscript"/>
        </w:rPr>
        <w:t xml:space="preserve">                                                                                                                                                                  </w:t>
      </w:r>
      <w:r w:rsidR="00B46B58">
        <w:rPr>
          <w:rFonts w:ascii="Times New Roman" w:hAnsi="Times New Roman" w:cs="Times New Roman"/>
          <w:kern w:val="2"/>
          <w:sz w:val="24"/>
          <w:szCs w:val="24"/>
        </w:rPr>
        <w:t>32</w:t>
      </w:r>
      <w:r w:rsidR="00B46B58">
        <w:rPr>
          <w:rFonts w:ascii="Times New Roman" w:hAnsi="Times New Roman" w:cs="Times New Roman"/>
          <w:kern w:val="2"/>
          <w:sz w:val="24"/>
          <w:szCs w:val="24"/>
          <w:vertAlign w:val="superscript"/>
        </w:rPr>
        <w:t xml:space="preserve">             </w:t>
      </w:r>
    </w:p>
    <w:p w14:paraId="127E1FB5" w14:textId="77777777" w:rsidR="005C01CB" w:rsidRPr="006E4E67" w:rsidRDefault="005C01CB" w:rsidP="00B679B3">
      <w:pPr>
        <w:pStyle w:val="BodyText"/>
        <w:tabs>
          <w:tab w:val="left" w:pos="0"/>
        </w:tabs>
        <w:spacing w:line="312" w:lineRule="auto"/>
        <w:contextualSpacing/>
        <w:jc w:val="both"/>
        <w:rPr>
          <w:rFonts w:ascii="Times New Roman" w:hAnsi="Times New Roman" w:cs="Times New Roman"/>
          <w:kern w:val="2"/>
          <w:sz w:val="24"/>
          <w:szCs w:val="24"/>
        </w:rPr>
      </w:pPr>
    </w:p>
    <w:p w14:paraId="0B932837" w14:textId="77777777" w:rsidR="005C01CB" w:rsidRPr="006E4E67" w:rsidRDefault="00021842" w:rsidP="00B679B3">
      <w:pPr>
        <w:tabs>
          <w:tab w:val="left" w:pos="0"/>
        </w:tabs>
        <w:spacing w:line="312" w:lineRule="auto"/>
        <w:contextualSpacing/>
        <w:jc w:val="both"/>
        <w:rPr>
          <w:rFonts w:ascii="Times New Roman" w:hAnsi="Times New Roman" w:cs="Times New Roman"/>
          <w:b/>
          <w:kern w:val="2"/>
          <w:sz w:val="24"/>
          <w:szCs w:val="24"/>
        </w:rPr>
      </w:pPr>
      <w:r w:rsidRPr="006E4E67">
        <w:rPr>
          <w:rFonts w:ascii="Times New Roman" w:hAnsi="Times New Roman" w:cs="Times New Roman"/>
          <w:b/>
          <w:kern w:val="2"/>
          <w:sz w:val="24"/>
          <w:szCs w:val="24"/>
        </w:rPr>
        <w:t>STRATEGIES FOR ENRICHING OCCUPATIONAL COMPONENTS OF BUSINESS EDUCATION CURRICULUM AS PERCEIVED BY BUSINESS EDUCATION TEACHERS IN COLLEGES OF EDUCATION</w:t>
      </w:r>
    </w:p>
    <w:p w14:paraId="0B01231C" w14:textId="5B27BD03" w:rsidR="008A7B56" w:rsidRPr="006E4E67" w:rsidRDefault="00B366CC" w:rsidP="00B679B3">
      <w:pPr>
        <w:tabs>
          <w:tab w:val="left" w:pos="0"/>
        </w:tabs>
        <w:spacing w:line="312" w:lineRule="auto"/>
        <w:contextualSpacing/>
        <w:jc w:val="both"/>
        <w:rPr>
          <w:rFonts w:ascii="Times New Roman" w:hAnsi="Times New Roman" w:cs="Times New Roman"/>
          <w:kern w:val="2"/>
          <w:sz w:val="24"/>
          <w:szCs w:val="24"/>
        </w:rPr>
      </w:pPr>
      <w:r>
        <w:rPr>
          <w:rFonts w:ascii="Times New Roman" w:hAnsi="Times New Roman" w:cs="Times New Roman"/>
          <w:kern w:val="2"/>
          <w:sz w:val="24"/>
          <w:szCs w:val="24"/>
        </w:rPr>
        <w:t>Ndubuisi</w:t>
      </w:r>
      <w:r w:rsidR="00021842" w:rsidRPr="006E4E67">
        <w:rPr>
          <w:rFonts w:ascii="Times New Roman" w:hAnsi="Times New Roman" w:cs="Times New Roman"/>
          <w:kern w:val="2"/>
          <w:sz w:val="24"/>
          <w:szCs w:val="24"/>
        </w:rPr>
        <w:t xml:space="preserve">, I. S. </w:t>
      </w:r>
      <w:r w:rsidR="00021842" w:rsidRPr="002A613F">
        <w:rPr>
          <w:rFonts w:ascii="Times New Roman" w:hAnsi="Times New Roman" w:cs="Times New Roman"/>
          <w:kern w:val="2"/>
          <w:sz w:val="24"/>
          <w:szCs w:val="24"/>
          <w:vertAlign w:val="superscript"/>
        </w:rPr>
        <w:t>1</w:t>
      </w:r>
      <w:r w:rsidR="00021842" w:rsidRPr="006E4E67">
        <w:rPr>
          <w:rFonts w:ascii="Times New Roman" w:hAnsi="Times New Roman" w:cs="Times New Roman"/>
          <w:kern w:val="2"/>
          <w:sz w:val="24"/>
          <w:szCs w:val="24"/>
        </w:rPr>
        <w:t xml:space="preserve"> </w:t>
      </w:r>
    </w:p>
    <w:p w14:paraId="340BB028" w14:textId="53F56C6C" w:rsidR="008A7B56" w:rsidRPr="006E4E67" w:rsidRDefault="00B366CC" w:rsidP="00B679B3">
      <w:pPr>
        <w:tabs>
          <w:tab w:val="left" w:pos="0"/>
        </w:tabs>
        <w:spacing w:line="312" w:lineRule="auto"/>
        <w:contextualSpacing/>
        <w:jc w:val="both"/>
        <w:rPr>
          <w:rFonts w:ascii="Times New Roman" w:hAnsi="Times New Roman" w:cs="Times New Roman"/>
          <w:kern w:val="2"/>
          <w:sz w:val="24"/>
          <w:szCs w:val="24"/>
        </w:rPr>
      </w:pPr>
      <w:proofErr w:type="spellStart"/>
      <w:r>
        <w:rPr>
          <w:rFonts w:ascii="Times New Roman" w:hAnsi="Times New Roman" w:cs="Times New Roman"/>
          <w:kern w:val="2"/>
          <w:sz w:val="24"/>
          <w:szCs w:val="24"/>
        </w:rPr>
        <w:t>Anyaeneh</w:t>
      </w:r>
      <w:proofErr w:type="spellEnd"/>
      <w:r w:rsidR="00021842" w:rsidRPr="006E4E67">
        <w:rPr>
          <w:rFonts w:ascii="Times New Roman" w:hAnsi="Times New Roman" w:cs="Times New Roman"/>
          <w:kern w:val="2"/>
          <w:sz w:val="24"/>
          <w:szCs w:val="24"/>
        </w:rPr>
        <w:t>, V. K.</w:t>
      </w:r>
      <w:r w:rsidR="00021842" w:rsidRPr="002A613F">
        <w:rPr>
          <w:rFonts w:ascii="Times New Roman" w:hAnsi="Times New Roman" w:cs="Times New Roman"/>
          <w:kern w:val="2"/>
          <w:sz w:val="24"/>
          <w:szCs w:val="24"/>
          <w:vertAlign w:val="superscript"/>
        </w:rPr>
        <w:t>2</w:t>
      </w:r>
      <w:r w:rsidR="00021842" w:rsidRPr="006E4E67">
        <w:rPr>
          <w:rFonts w:ascii="Times New Roman" w:hAnsi="Times New Roman" w:cs="Times New Roman"/>
          <w:kern w:val="2"/>
          <w:sz w:val="24"/>
          <w:szCs w:val="24"/>
        </w:rPr>
        <w:t xml:space="preserve"> </w:t>
      </w:r>
    </w:p>
    <w:p w14:paraId="277A8812" w14:textId="23C94546" w:rsidR="005C01CB" w:rsidRPr="00B46B58" w:rsidRDefault="00B366CC" w:rsidP="00B679B3">
      <w:pPr>
        <w:tabs>
          <w:tab w:val="left" w:pos="0"/>
        </w:tabs>
        <w:spacing w:line="312" w:lineRule="auto"/>
        <w:contextualSpacing/>
        <w:jc w:val="both"/>
        <w:rPr>
          <w:rFonts w:ascii="Times New Roman" w:hAnsi="Times New Roman" w:cs="Times New Roman"/>
          <w:kern w:val="2"/>
          <w:sz w:val="24"/>
          <w:szCs w:val="24"/>
        </w:rPr>
      </w:pPr>
      <w:r>
        <w:rPr>
          <w:rFonts w:ascii="Times New Roman" w:hAnsi="Times New Roman" w:cs="Times New Roman"/>
          <w:kern w:val="2"/>
          <w:sz w:val="24"/>
          <w:szCs w:val="24"/>
        </w:rPr>
        <w:t>Anozie</w:t>
      </w:r>
      <w:r w:rsidR="00021842" w:rsidRPr="006E4E67">
        <w:rPr>
          <w:rFonts w:ascii="Times New Roman" w:hAnsi="Times New Roman" w:cs="Times New Roman"/>
          <w:kern w:val="2"/>
          <w:sz w:val="24"/>
          <w:szCs w:val="24"/>
        </w:rPr>
        <w:t xml:space="preserve">, P. U </w:t>
      </w:r>
      <w:r w:rsidR="00021842" w:rsidRPr="002A613F">
        <w:rPr>
          <w:rFonts w:ascii="Times New Roman" w:hAnsi="Times New Roman" w:cs="Times New Roman"/>
          <w:kern w:val="2"/>
          <w:sz w:val="24"/>
          <w:szCs w:val="24"/>
          <w:vertAlign w:val="superscript"/>
        </w:rPr>
        <w:t>3</w:t>
      </w:r>
      <w:r w:rsidR="00B46B58">
        <w:rPr>
          <w:rFonts w:ascii="Times New Roman" w:hAnsi="Times New Roman" w:cs="Times New Roman"/>
          <w:kern w:val="2"/>
          <w:sz w:val="24"/>
          <w:szCs w:val="24"/>
          <w:vertAlign w:val="superscript"/>
        </w:rPr>
        <w:t xml:space="preserve">        </w:t>
      </w:r>
      <w:r w:rsidR="00B46B58">
        <w:rPr>
          <w:rFonts w:ascii="Times New Roman" w:hAnsi="Times New Roman" w:cs="Times New Roman"/>
          <w:kern w:val="2"/>
          <w:sz w:val="24"/>
          <w:szCs w:val="24"/>
        </w:rPr>
        <w:t xml:space="preserve">                                                                                                                          41</w:t>
      </w:r>
    </w:p>
    <w:p w14:paraId="22C2D5F6" w14:textId="610B3B48" w:rsidR="005C01CB" w:rsidRPr="006E4E67" w:rsidRDefault="005C01CB" w:rsidP="00B679B3">
      <w:pPr>
        <w:pStyle w:val="BodyText"/>
        <w:tabs>
          <w:tab w:val="left" w:pos="0"/>
        </w:tabs>
        <w:spacing w:line="312" w:lineRule="auto"/>
        <w:contextualSpacing/>
        <w:jc w:val="both"/>
        <w:rPr>
          <w:rFonts w:ascii="Times New Roman" w:hAnsi="Times New Roman" w:cs="Times New Roman"/>
          <w:kern w:val="2"/>
          <w:sz w:val="24"/>
          <w:szCs w:val="24"/>
        </w:rPr>
      </w:pPr>
    </w:p>
    <w:p w14:paraId="06EE195E" w14:textId="77777777" w:rsidR="00B15B67" w:rsidRPr="006E4E67" w:rsidRDefault="00B15B67" w:rsidP="00B679B3">
      <w:pPr>
        <w:pStyle w:val="BodyText"/>
        <w:tabs>
          <w:tab w:val="left" w:pos="0"/>
        </w:tabs>
        <w:spacing w:line="312" w:lineRule="auto"/>
        <w:contextualSpacing/>
        <w:jc w:val="both"/>
        <w:rPr>
          <w:rFonts w:ascii="Times New Roman" w:hAnsi="Times New Roman" w:cs="Times New Roman"/>
          <w:kern w:val="2"/>
          <w:sz w:val="24"/>
          <w:szCs w:val="24"/>
        </w:rPr>
      </w:pPr>
    </w:p>
    <w:p w14:paraId="2796F36B" w14:textId="77777777" w:rsidR="005C01CB" w:rsidRPr="006E4E67" w:rsidRDefault="00021842" w:rsidP="00B679B3">
      <w:pPr>
        <w:tabs>
          <w:tab w:val="left" w:pos="0"/>
        </w:tabs>
        <w:spacing w:line="312" w:lineRule="auto"/>
        <w:contextualSpacing/>
        <w:jc w:val="both"/>
        <w:rPr>
          <w:rFonts w:ascii="Times New Roman" w:hAnsi="Times New Roman" w:cs="Times New Roman"/>
          <w:b/>
          <w:kern w:val="2"/>
          <w:sz w:val="24"/>
          <w:szCs w:val="24"/>
        </w:rPr>
      </w:pPr>
      <w:r w:rsidRPr="006E4E67">
        <w:rPr>
          <w:rFonts w:ascii="Times New Roman" w:hAnsi="Times New Roman" w:cs="Times New Roman"/>
          <w:b/>
          <w:kern w:val="2"/>
          <w:sz w:val="24"/>
          <w:szCs w:val="24"/>
        </w:rPr>
        <w:lastRenderedPageBreak/>
        <w:t>RESTRUCTURING THE VOCATIONAL/TECHNICAL EDUCATION AND EFFECTS OF SOCIAL DEVELOPMENT LACUNA IN EMERGING ECONOMIES:</w:t>
      </w:r>
    </w:p>
    <w:p w14:paraId="65051A6C" w14:textId="77777777" w:rsidR="005C01CB" w:rsidRPr="006E4E67" w:rsidRDefault="00021842" w:rsidP="00B679B3">
      <w:pPr>
        <w:tabs>
          <w:tab w:val="left" w:pos="0"/>
        </w:tabs>
        <w:spacing w:line="312" w:lineRule="auto"/>
        <w:contextualSpacing/>
        <w:jc w:val="both"/>
        <w:rPr>
          <w:rFonts w:ascii="Times New Roman" w:hAnsi="Times New Roman" w:cs="Times New Roman"/>
          <w:kern w:val="2"/>
          <w:sz w:val="24"/>
          <w:szCs w:val="24"/>
        </w:rPr>
      </w:pPr>
      <w:r w:rsidRPr="006E4E67">
        <w:rPr>
          <w:rFonts w:ascii="Times New Roman" w:hAnsi="Times New Roman" w:cs="Times New Roman"/>
          <w:kern w:val="2"/>
          <w:sz w:val="24"/>
          <w:szCs w:val="24"/>
        </w:rPr>
        <w:t xml:space="preserve">Prince Mensah </w:t>
      </w:r>
      <w:r w:rsidRPr="00B366CC">
        <w:rPr>
          <w:rFonts w:ascii="Times New Roman" w:hAnsi="Times New Roman" w:cs="Times New Roman"/>
          <w:kern w:val="2"/>
          <w:sz w:val="24"/>
          <w:szCs w:val="24"/>
          <w:vertAlign w:val="superscript"/>
        </w:rPr>
        <w:t>1</w:t>
      </w:r>
    </w:p>
    <w:p w14:paraId="3C10BA77" w14:textId="69191C92" w:rsidR="008A7B56" w:rsidRPr="006E4E67" w:rsidRDefault="00021842" w:rsidP="00B679B3">
      <w:pPr>
        <w:tabs>
          <w:tab w:val="left" w:pos="0"/>
        </w:tabs>
        <w:spacing w:line="312" w:lineRule="auto"/>
        <w:contextualSpacing/>
        <w:jc w:val="both"/>
        <w:rPr>
          <w:rFonts w:ascii="Times New Roman" w:hAnsi="Times New Roman" w:cs="Times New Roman"/>
          <w:i/>
          <w:kern w:val="2"/>
          <w:sz w:val="24"/>
          <w:szCs w:val="24"/>
        </w:rPr>
      </w:pPr>
      <w:r w:rsidRPr="006E4E67">
        <w:rPr>
          <w:rFonts w:ascii="Times New Roman" w:hAnsi="Times New Roman" w:cs="Times New Roman"/>
          <w:kern w:val="2"/>
          <w:sz w:val="24"/>
          <w:szCs w:val="24"/>
        </w:rPr>
        <w:t xml:space="preserve">Felix Okoye Ifeanyi </w:t>
      </w:r>
      <w:r w:rsidR="00D65455" w:rsidRPr="00D65455">
        <w:rPr>
          <w:rFonts w:ascii="Times New Roman" w:hAnsi="Times New Roman" w:cs="Times New Roman"/>
          <w:kern w:val="2"/>
          <w:sz w:val="24"/>
          <w:szCs w:val="24"/>
        </w:rPr>
        <w:t>(Ph</w:t>
      </w:r>
      <w:r w:rsidRPr="00D65455">
        <w:rPr>
          <w:rFonts w:ascii="Times New Roman" w:hAnsi="Times New Roman" w:cs="Times New Roman"/>
          <w:kern w:val="2"/>
          <w:sz w:val="24"/>
          <w:szCs w:val="24"/>
        </w:rPr>
        <w:t>D</w:t>
      </w:r>
      <w:r w:rsidRPr="006E4E67">
        <w:rPr>
          <w:rFonts w:ascii="Times New Roman" w:hAnsi="Times New Roman" w:cs="Times New Roman"/>
          <w:i/>
          <w:kern w:val="2"/>
          <w:sz w:val="24"/>
          <w:szCs w:val="24"/>
        </w:rPr>
        <w:t xml:space="preserve">) </w:t>
      </w:r>
      <w:r w:rsidR="008A7B56" w:rsidRPr="00B366CC">
        <w:rPr>
          <w:rFonts w:ascii="Times New Roman" w:hAnsi="Times New Roman" w:cs="Times New Roman"/>
          <w:i/>
          <w:kern w:val="2"/>
          <w:sz w:val="24"/>
          <w:szCs w:val="24"/>
          <w:vertAlign w:val="superscript"/>
        </w:rPr>
        <w:t>2</w:t>
      </w:r>
    </w:p>
    <w:p w14:paraId="0FD3972D" w14:textId="4A6CAF2E" w:rsidR="005C01CB" w:rsidRPr="006E4E67" w:rsidRDefault="00021842" w:rsidP="00B679B3">
      <w:pPr>
        <w:tabs>
          <w:tab w:val="left" w:pos="0"/>
        </w:tabs>
        <w:spacing w:line="312" w:lineRule="auto"/>
        <w:contextualSpacing/>
        <w:jc w:val="both"/>
        <w:rPr>
          <w:rFonts w:ascii="Times New Roman" w:hAnsi="Times New Roman" w:cs="Times New Roman"/>
          <w:kern w:val="2"/>
          <w:sz w:val="24"/>
          <w:szCs w:val="24"/>
        </w:rPr>
      </w:pPr>
      <w:r w:rsidRPr="006E4E67">
        <w:rPr>
          <w:rFonts w:ascii="Times New Roman" w:hAnsi="Times New Roman" w:cs="Times New Roman"/>
          <w:kern w:val="2"/>
          <w:sz w:val="24"/>
          <w:szCs w:val="24"/>
        </w:rPr>
        <w:t xml:space="preserve">Isaac Okoli </w:t>
      </w:r>
      <w:r w:rsidRPr="00B366CC">
        <w:rPr>
          <w:rFonts w:ascii="Times New Roman" w:hAnsi="Times New Roman" w:cs="Times New Roman"/>
          <w:kern w:val="2"/>
          <w:sz w:val="24"/>
          <w:szCs w:val="24"/>
          <w:vertAlign w:val="superscript"/>
        </w:rPr>
        <w:t>3</w:t>
      </w:r>
    </w:p>
    <w:p w14:paraId="435B4914" w14:textId="150C7566" w:rsidR="005C01CB" w:rsidRPr="00B46B58" w:rsidRDefault="00021842" w:rsidP="00B679B3">
      <w:pPr>
        <w:tabs>
          <w:tab w:val="left" w:pos="0"/>
        </w:tabs>
        <w:spacing w:line="312" w:lineRule="auto"/>
        <w:contextualSpacing/>
        <w:jc w:val="both"/>
        <w:rPr>
          <w:rFonts w:ascii="Times New Roman" w:hAnsi="Times New Roman" w:cs="Times New Roman"/>
          <w:kern w:val="2"/>
          <w:sz w:val="24"/>
          <w:szCs w:val="24"/>
        </w:rPr>
      </w:pPr>
      <w:proofErr w:type="spellStart"/>
      <w:r w:rsidRPr="006E4E67">
        <w:rPr>
          <w:rFonts w:ascii="Times New Roman" w:hAnsi="Times New Roman" w:cs="Times New Roman"/>
          <w:kern w:val="2"/>
          <w:sz w:val="24"/>
          <w:szCs w:val="24"/>
        </w:rPr>
        <w:t>Unigwe</w:t>
      </w:r>
      <w:proofErr w:type="spellEnd"/>
      <w:r w:rsidRPr="006E4E67">
        <w:rPr>
          <w:rFonts w:ascii="Times New Roman" w:hAnsi="Times New Roman" w:cs="Times New Roman"/>
          <w:kern w:val="2"/>
          <w:sz w:val="24"/>
          <w:szCs w:val="24"/>
        </w:rPr>
        <w:t xml:space="preserve"> Sixtus C</w:t>
      </w:r>
      <w:r w:rsidR="00D65455">
        <w:rPr>
          <w:rFonts w:ascii="Times New Roman" w:hAnsi="Times New Roman" w:cs="Times New Roman"/>
          <w:kern w:val="2"/>
          <w:sz w:val="24"/>
          <w:szCs w:val="24"/>
        </w:rPr>
        <w:t xml:space="preserve">. </w:t>
      </w:r>
      <w:r w:rsidRPr="006E4E67">
        <w:rPr>
          <w:rFonts w:ascii="Times New Roman" w:hAnsi="Times New Roman" w:cs="Times New Roman"/>
          <w:kern w:val="2"/>
          <w:sz w:val="24"/>
          <w:szCs w:val="24"/>
        </w:rPr>
        <w:t xml:space="preserve"> </w:t>
      </w:r>
      <w:r w:rsidRPr="00B366CC">
        <w:rPr>
          <w:rFonts w:ascii="Times New Roman" w:hAnsi="Times New Roman" w:cs="Times New Roman"/>
          <w:kern w:val="2"/>
          <w:sz w:val="24"/>
          <w:szCs w:val="24"/>
          <w:vertAlign w:val="superscript"/>
        </w:rPr>
        <w:t>4</w:t>
      </w:r>
      <w:r w:rsidR="00B46B58">
        <w:rPr>
          <w:rFonts w:ascii="Times New Roman" w:hAnsi="Times New Roman" w:cs="Times New Roman"/>
          <w:kern w:val="2"/>
          <w:sz w:val="24"/>
          <w:szCs w:val="24"/>
          <w:vertAlign w:val="superscript"/>
        </w:rPr>
        <w:t xml:space="preserve">                                                                                                                                                                                    </w:t>
      </w:r>
      <w:r w:rsidR="00B46B58">
        <w:rPr>
          <w:rFonts w:ascii="Times New Roman" w:hAnsi="Times New Roman" w:cs="Times New Roman"/>
          <w:kern w:val="2"/>
          <w:sz w:val="24"/>
          <w:szCs w:val="24"/>
        </w:rPr>
        <w:t>52</w:t>
      </w:r>
    </w:p>
    <w:p w14:paraId="1918A908" w14:textId="4915B914" w:rsidR="005C01CB" w:rsidRPr="006E4E67" w:rsidRDefault="005C01CB" w:rsidP="00B679B3">
      <w:pPr>
        <w:tabs>
          <w:tab w:val="left" w:pos="0"/>
        </w:tabs>
        <w:spacing w:line="312" w:lineRule="auto"/>
        <w:contextualSpacing/>
        <w:jc w:val="both"/>
        <w:rPr>
          <w:rFonts w:ascii="Times New Roman" w:hAnsi="Times New Roman" w:cs="Times New Roman"/>
          <w:kern w:val="2"/>
          <w:sz w:val="24"/>
          <w:szCs w:val="24"/>
        </w:rPr>
      </w:pPr>
    </w:p>
    <w:p w14:paraId="7F458215" w14:textId="66645B9C" w:rsidR="005C01CB" w:rsidRPr="006E4E67" w:rsidRDefault="00021842" w:rsidP="00B679B3">
      <w:pPr>
        <w:tabs>
          <w:tab w:val="left" w:pos="0"/>
        </w:tabs>
        <w:spacing w:line="312" w:lineRule="auto"/>
        <w:contextualSpacing/>
        <w:jc w:val="both"/>
        <w:rPr>
          <w:rFonts w:ascii="Times New Roman" w:hAnsi="Times New Roman" w:cs="Times New Roman"/>
          <w:b/>
          <w:kern w:val="2"/>
          <w:sz w:val="24"/>
          <w:szCs w:val="24"/>
        </w:rPr>
      </w:pPr>
      <w:bookmarkStart w:id="5" w:name="Page_8"/>
      <w:bookmarkEnd w:id="5"/>
      <w:r w:rsidRPr="006E4E67">
        <w:rPr>
          <w:rFonts w:ascii="Times New Roman" w:hAnsi="Times New Roman" w:cs="Times New Roman"/>
          <w:b/>
          <w:kern w:val="2"/>
          <w:sz w:val="24"/>
          <w:szCs w:val="24"/>
        </w:rPr>
        <w:t>FOOD PRESERVATION PRACTICES AMONG</w:t>
      </w:r>
      <w:r w:rsidR="00B366CC">
        <w:rPr>
          <w:rFonts w:ascii="Times New Roman" w:hAnsi="Times New Roman" w:cs="Times New Roman"/>
          <w:b/>
          <w:kern w:val="2"/>
          <w:sz w:val="24"/>
          <w:szCs w:val="24"/>
        </w:rPr>
        <w:t xml:space="preserve"> FOOD SELLERS IN ORUMBA SOUTH LOCAL GOVERNMENT </w:t>
      </w:r>
      <w:r w:rsidRPr="006E4E67">
        <w:rPr>
          <w:rFonts w:ascii="Times New Roman" w:hAnsi="Times New Roman" w:cs="Times New Roman"/>
          <w:b/>
          <w:kern w:val="2"/>
          <w:sz w:val="24"/>
          <w:szCs w:val="24"/>
        </w:rPr>
        <w:t>A</w:t>
      </w:r>
      <w:r w:rsidR="00B366CC">
        <w:rPr>
          <w:rFonts w:ascii="Times New Roman" w:hAnsi="Times New Roman" w:cs="Times New Roman"/>
          <w:b/>
          <w:kern w:val="2"/>
          <w:sz w:val="24"/>
          <w:szCs w:val="24"/>
        </w:rPr>
        <w:t>REA</w:t>
      </w:r>
      <w:r w:rsidRPr="006E4E67">
        <w:rPr>
          <w:rFonts w:ascii="Times New Roman" w:hAnsi="Times New Roman" w:cs="Times New Roman"/>
          <w:b/>
          <w:kern w:val="2"/>
          <w:sz w:val="24"/>
          <w:szCs w:val="24"/>
        </w:rPr>
        <w:t xml:space="preserve"> OF ANAMBRA STATE</w:t>
      </w:r>
    </w:p>
    <w:p w14:paraId="289C4C5A" w14:textId="7C9D133C" w:rsidR="005C01CB" w:rsidRPr="006E4E67" w:rsidRDefault="00B366CC" w:rsidP="00B679B3">
      <w:pPr>
        <w:tabs>
          <w:tab w:val="left" w:pos="0"/>
        </w:tabs>
        <w:spacing w:line="312" w:lineRule="auto"/>
        <w:contextualSpacing/>
        <w:jc w:val="both"/>
        <w:rPr>
          <w:rFonts w:ascii="Times New Roman" w:hAnsi="Times New Roman" w:cs="Times New Roman"/>
          <w:kern w:val="2"/>
          <w:sz w:val="24"/>
          <w:szCs w:val="24"/>
        </w:rPr>
      </w:pPr>
      <w:r>
        <w:rPr>
          <w:rFonts w:ascii="Times New Roman" w:hAnsi="Times New Roman" w:cs="Times New Roman"/>
          <w:kern w:val="2"/>
          <w:sz w:val="24"/>
          <w:szCs w:val="24"/>
        </w:rPr>
        <w:t xml:space="preserve">Ifeanyi-Uche </w:t>
      </w:r>
      <w:proofErr w:type="spellStart"/>
      <w:r>
        <w:rPr>
          <w:rFonts w:ascii="Times New Roman" w:hAnsi="Times New Roman" w:cs="Times New Roman"/>
          <w:kern w:val="2"/>
          <w:sz w:val="24"/>
          <w:szCs w:val="24"/>
        </w:rPr>
        <w:t>Ukamaka</w:t>
      </w:r>
      <w:proofErr w:type="spellEnd"/>
      <w:r w:rsidR="00021842" w:rsidRPr="006E4E67">
        <w:rPr>
          <w:rFonts w:ascii="Times New Roman" w:hAnsi="Times New Roman" w:cs="Times New Roman"/>
          <w:kern w:val="2"/>
          <w:sz w:val="24"/>
          <w:szCs w:val="24"/>
        </w:rPr>
        <w:t xml:space="preserve"> P. </w:t>
      </w:r>
      <w:r w:rsidR="00021842" w:rsidRPr="00B366CC">
        <w:rPr>
          <w:rFonts w:ascii="Times New Roman" w:hAnsi="Times New Roman" w:cs="Times New Roman"/>
          <w:kern w:val="2"/>
          <w:sz w:val="24"/>
          <w:szCs w:val="24"/>
          <w:vertAlign w:val="superscript"/>
        </w:rPr>
        <w:t>1</w:t>
      </w:r>
    </w:p>
    <w:p w14:paraId="0F29E1C1" w14:textId="698EBC86" w:rsidR="005C01CB" w:rsidRPr="00B46B58" w:rsidRDefault="00B366CC" w:rsidP="00B679B3">
      <w:pPr>
        <w:tabs>
          <w:tab w:val="left" w:pos="0"/>
        </w:tabs>
        <w:spacing w:line="312" w:lineRule="auto"/>
        <w:contextualSpacing/>
        <w:jc w:val="both"/>
        <w:rPr>
          <w:rFonts w:ascii="Times New Roman" w:hAnsi="Times New Roman" w:cs="Times New Roman"/>
          <w:kern w:val="2"/>
          <w:sz w:val="24"/>
          <w:szCs w:val="24"/>
        </w:rPr>
      </w:pPr>
      <w:r>
        <w:rPr>
          <w:rFonts w:ascii="Times New Roman" w:hAnsi="Times New Roman" w:cs="Times New Roman"/>
          <w:kern w:val="2"/>
          <w:sz w:val="24"/>
          <w:szCs w:val="24"/>
        </w:rPr>
        <w:t xml:space="preserve">Okoye </w:t>
      </w:r>
      <w:proofErr w:type="gramStart"/>
      <w:r>
        <w:rPr>
          <w:rFonts w:ascii="Times New Roman" w:hAnsi="Times New Roman" w:cs="Times New Roman"/>
          <w:kern w:val="2"/>
          <w:sz w:val="24"/>
          <w:szCs w:val="24"/>
        </w:rPr>
        <w:t xml:space="preserve">Asumpta </w:t>
      </w:r>
      <w:r w:rsidR="00021842" w:rsidRPr="006E4E67">
        <w:rPr>
          <w:rFonts w:ascii="Times New Roman" w:hAnsi="Times New Roman" w:cs="Times New Roman"/>
          <w:kern w:val="2"/>
          <w:sz w:val="24"/>
          <w:szCs w:val="24"/>
        </w:rPr>
        <w:t xml:space="preserve"> A.</w:t>
      </w:r>
      <w:proofErr w:type="gramEnd"/>
      <w:r w:rsidR="00021842" w:rsidRPr="006E4E67">
        <w:rPr>
          <w:rFonts w:ascii="Times New Roman" w:hAnsi="Times New Roman" w:cs="Times New Roman"/>
          <w:kern w:val="2"/>
          <w:sz w:val="24"/>
          <w:szCs w:val="24"/>
        </w:rPr>
        <w:t xml:space="preserve"> </w:t>
      </w:r>
      <w:r w:rsidR="00021842" w:rsidRPr="00B366CC">
        <w:rPr>
          <w:rFonts w:ascii="Times New Roman" w:hAnsi="Times New Roman" w:cs="Times New Roman"/>
          <w:kern w:val="2"/>
          <w:sz w:val="24"/>
          <w:szCs w:val="24"/>
          <w:vertAlign w:val="superscript"/>
        </w:rPr>
        <w:t>2</w:t>
      </w:r>
      <w:r w:rsidR="00B46B58">
        <w:rPr>
          <w:rFonts w:ascii="Times New Roman" w:hAnsi="Times New Roman" w:cs="Times New Roman"/>
          <w:kern w:val="2"/>
          <w:sz w:val="24"/>
          <w:szCs w:val="24"/>
          <w:vertAlign w:val="superscript"/>
        </w:rPr>
        <w:t xml:space="preserve">                                            </w:t>
      </w:r>
      <w:r w:rsidR="00B46B58">
        <w:rPr>
          <w:rFonts w:ascii="Times New Roman" w:hAnsi="Times New Roman" w:cs="Times New Roman"/>
          <w:kern w:val="2"/>
          <w:sz w:val="24"/>
          <w:szCs w:val="24"/>
        </w:rPr>
        <w:t xml:space="preserve">                                                                                        64</w:t>
      </w:r>
    </w:p>
    <w:p w14:paraId="54C66069" w14:textId="77777777" w:rsidR="005C01CB" w:rsidRPr="006E4E67" w:rsidRDefault="005C01CB" w:rsidP="00B679B3">
      <w:pPr>
        <w:pStyle w:val="BodyText"/>
        <w:tabs>
          <w:tab w:val="left" w:pos="0"/>
        </w:tabs>
        <w:spacing w:line="312" w:lineRule="auto"/>
        <w:contextualSpacing/>
        <w:jc w:val="both"/>
        <w:rPr>
          <w:rFonts w:ascii="Times New Roman" w:hAnsi="Times New Roman" w:cs="Times New Roman"/>
          <w:kern w:val="2"/>
          <w:sz w:val="24"/>
          <w:szCs w:val="24"/>
        </w:rPr>
      </w:pPr>
    </w:p>
    <w:p w14:paraId="596D77EE" w14:textId="77777777" w:rsidR="005C01CB" w:rsidRPr="006E4E67" w:rsidRDefault="00021842" w:rsidP="00B679B3">
      <w:pPr>
        <w:tabs>
          <w:tab w:val="left" w:pos="0"/>
        </w:tabs>
        <w:spacing w:line="312" w:lineRule="auto"/>
        <w:contextualSpacing/>
        <w:jc w:val="both"/>
        <w:rPr>
          <w:rFonts w:ascii="Times New Roman" w:hAnsi="Times New Roman" w:cs="Times New Roman"/>
          <w:b/>
          <w:kern w:val="2"/>
          <w:sz w:val="24"/>
          <w:szCs w:val="24"/>
        </w:rPr>
      </w:pPr>
      <w:r w:rsidRPr="006E4E67">
        <w:rPr>
          <w:rFonts w:ascii="Times New Roman" w:hAnsi="Times New Roman" w:cs="Times New Roman"/>
          <w:b/>
          <w:kern w:val="2"/>
          <w:sz w:val="24"/>
          <w:szCs w:val="24"/>
        </w:rPr>
        <w:t>INFLUENCE OF CLASS SIZE ON THE ACADEMIC ACHIEVEMENT OF JUNIOR SECONDARY SCHOOL STUDENTS IN FRENCH IN ONITHSA EDUCATION ZONE</w:t>
      </w:r>
    </w:p>
    <w:p w14:paraId="579ED2DB" w14:textId="588D9771" w:rsidR="005C01CB" w:rsidRPr="006E4E67" w:rsidRDefault="00B366CC" w:rsidP="00B679B3">
      <w:pPr>
        <w:tabs>
          <w:tab w:val="left" w:pos="0"/>
        </w:tabs>
        <w:spacing w:line="312" w:lineRule="auto"/>
        <w:contextualSpacing/>
        <w:jc w:val="both"/>
        <w:rPr>
          <w:rFonts w:ascii="Times New Roman" w:hAnsi="Times New Roman" w:cs="Times New Roman"/>
          <w:kern w:val="2"/>
          <w:sz w:val="24"/>
          <w:szCs w:val="24"/>
        </w:rPr>
      </w:pPr>
      <w:r>
        <w:rPr>
          <w:rFonts w:ascii="Times New Roman" w:hAnsi="Times New Roman" w:cs="Times New Roman"/>
          <w:kern w:val="2"/>
          <w:sz w:val="24"/>
          <w:szCs w:val="24"/>
        </w:rPr>
        <w:t xml:space="preserve">Okeke, </w:t>
      </w:r>
      <w:proofErr w:type="spellStart"/>
      <w:r>
        <w:rPr>
          <w:rFonts w:ascii="Times New Roman" w:hAnsi="Times New Roman" w:cs="Times New Roman"/>
          <w:kern w:val="2"/>
          <w:sz w:val="24"/>
          <w:szCs w:val="24"/>
        </w:rPr>
        <w:t>Nchendo</w:t>
      </w:r>
      <w:proofErr w:type="spellEnd"/>
      <w:r>
        <w:rPr>
          <w:rFonts w:ascii="Times New Roman" w:hAnsi="Times New Roman" w:cs="Times New Roman"/>
          <w:kern w:val="2"/>
          <w:sz w:val="24"/>
          <w:szCs w:val="24"/>
        </w:rPr>
        <w:t xml:space="preserve"> Priscilla</w:t>
      </w:r>
      <w:r w:rsidR="00021842" w:rsidRPr="006E4E67">
        <w:rPr>
          <w:rFonts w:ascii="Times New Roman" w:hAnsi="Times New Roman" w:cs="Times New Roman"/>
          <w:kern w:val="2"/>
          <w:sz w:val="24"/>
          <w:szCs w:val="24"/>
        </w:rPr>
        <w:t xml:space="preserve"> </w:t>
      </w:r>
      <w:r w:rsidR="00021842" w:rsidRPr="00B366CC">
        <w:rPr>
          <w:rFonts w:ascii="Times New Roman" w:hAnsi="Times New Roman" w:cs="Times New Roman"/>
          <w:kern w:val="2"/>
          <w:sz w:val="24"/>
          <w:szCs w:val="24"/>
          <w:vertAlign w:val="superscript"/>
        </w:rPr>
        <w:t>1</w:t>
      </w:r>
    </w:p>
    <w:p w14:paraId="030BFCE5" w14:textId="64FFF029" w:rsidR="005C01CB" w:rsidRPr="00B46B58" w:rsidRDefault="00B366CC" w:rsidP="00B679B3">
      <w:pPr>
        <w:tabs>
          <w:tab w:val="left" w:pos="0"/>
        </w:tabs>
        <w:spacing w:line="312" w:lineRule="auto"/>
        <w:contextualSpacing/>
        <w:jc w:val="both"/>
        <w:rPr>
          <w:rFonts w:ascii="Times New Roman" w:hAnsi="Times New Roman" w:cs="Times New Roman"/>
          <w:kern w:val="2"/>
          <w:sz w:val="24"/>
          <w:szCs w:val="24"/>
        </w:rPr>
      </w:pPr>
      <w:r>
        <w:rPr>
          <w:rFonts w:ascii="Times New Roman" w:hAnsi="Times New Roman" w:cs="Times New Roman"/>
          <w:kern w:val="2"/>
          <w:sz w:val="24"/>
          <w:szCs w:val="24"/>
        </w:rPr>
        <w:t>Okafor, Paschal</w:t>
      </w:r>
      <w:r w:rsidR="00021842" w:rsidRPr="006E4E67">
        <w:rPr>
          <w:rFonts w:ascii="Times New Roman" w:hAnsi="Times New Roman" w:cs="Times New Roman"/>
          <w:kern w:val="2"/>
          <w:sz w:val="24"/>
          <w:szCs w:val="24"/>
        </w:rPr>
        <w:t xml:space="preserve"> S</w:t>
      </w:r>
      <w:r>
        <w:rPr>
          <w:rFonts w:ascii="Times New Roman" w:hAnsi="Times New Roman" w:cs="Times New Roman"/>
          <w:kern w:val="2"/>
          <w:sz w:val="24"/>
          <w:szCs w:val="24"/>
        </w:rPr>
        <w:t>omadina</w:t>
      </w:r>
      <w:r w:rsidR="00021842" w:rsidRPr="006E4E67">
        <w:rPr>
          <w:rFonts w:ascii="Times New Roman" w:hAnsi="Times New Roman" w:cs="Times New Roman"/>
          <w:kern w:val="2"/>
          <w:sz w:val="24"/>
          <w:szCs w:val="24"/>
        </w:rPr>
        <w:t xml:space="preserve"> </w:t>
      </w:r>
      <w:r w:rsidR="00021842" w:rsidRPr="00B366CC">
        <w:rPr>
          <w:rFonts w:ascii="Times New Roman" w:hAnsi="Times New Roman" w:cs="Times New Roman"/>
          <w:kern w:val="2"/>
          <w:sz w:val="24"/>
          <w:szCs w:val="24"/>
          <w:vertAlign w:val="superscript"/>
        </w:rPr>
        <w:t>2</w:t>
      </w:r>
      <w:r w:rsidR="00B46B58">
        <w:rPr>
          <w:rFonts w:ascii="Times New Roman" w:hAnsi="Times New Roman" w:cs="Times New Roman"/>
          <w:kern w:val="2"/>
          <w:sz w:val="24"/>
          <w:szCs w:val="24"/>
          <w:vertAlign w:val="superscript"/>
        </w:rPr>
        <w:t xml:space="preserve">                                                                                                                                                               </w:t>
      </w:r>
      <w:r w:rsidR="00B46B58">
        <w:rPr>
          <w:rFonts w:ascii="Times New Roman" w:hAnsi="Times New Roman" w:cs="Times New Roman"/>
          <w:kern w:val="2"/>
          <w:sz w:val="24"/>
          <w:szCs w:val="24"/>
        </w:rPr>
        <w:t>73</w:t>
      </w:r>
    </w:p>
    <w:p w14:paraId="7DF18ECA" w14:textId="77777777" w:rsidR="005C01CB" w:rsidRPr="006E4E67" w:rsidRDefault="005C01CB" w:rsidP="00B679B3">
      <w:pPr>
        <w:pStyle w:val="BodyText"/>
        <w:tabs>
          <w:tab w:val="left" w:pos="0"/>
        </w:tabs>
        <w:spacing w:line="312" w:lineRule="auto"/>
        <w:contextualSpacing/>
        <w:jc w:val="both"/>
        <w:rPr>
          <w:rFonts w:ascii="Times New Roman" w:hAnsi="Times New Roman" w:cs="Times New Roman"/>
          <w:kern w:val="2"/>
          <w:sz w:val="24"/>
          <w:szCs w:val="24"/>
        </w:rPr>
      </w:pPr>
    </w:p>
    <w:p w14:paraId="36FFE508" w14:textId="77777777" w:rsidR="005C01CB" w:rsidRPr="006E4E67" w:rsidRDefault="00021842" w:rsidP="00B679B3">
      <w:pPr>
        <w:tabs>
          <w:tab w:val="left" w:pos="0"/>
        </w:tabs>
        <w:spacing w:line="312" w:lineRule="auto"/>
        <w:contextualSpacing/>
        <w:jc w:val="both"/>
        <w:rPr>
          <w:rFonts w:ascii="Times New Roman" w:hAnsi="Times New Roman" w:cs="Times New Roman"/>
          <w:b/>
          <w:kern w:val="2"/>
          <w:sz w:val="24"/>
          <w:szCs w:val="24"/>
        </w:rPr>
      </w:pPr>
      <w:r w:rsidRPr="006E4E67">
        <w:rPr>
          <w:rFonts w:ascii="Times New Roman" w:hAnsi="Times New Roman" w:cs="Times New Roman"/>
          <w:b/>
          <w:kern w:val="2"/>
          <w:sz w:val="24"/>
          <w:szCs w:val="24"/>
        </w:rPr>
        <w:t xml:space="preserve">ACHIEVING </w:t>
      </w:r>
      <w:proofErr w:type="gramStart"/>
      <w:r w:rsidRPr="006E4E67">
        <w:rPr>
          <w:rFonts w:ascii="Times New Roman" w:hAnsi="Times New Roman" w:cs="Times New Roman"/>
          <w:b/>
          <w:kern w:val="2"/>
          <w:sz w:val="24"/>
          <w:szCs w:val="24"/>
        </w:rPr>
        <w:t>A SUSTAINABLE</w:t>
      </w:r>
      <w:proofErr w:type="gramEnd"/>
      <w:r w:rsidRPr="006E4E67">
        <w:rPr>
          <w:rFonts w:ascii="Times New Roman" w:hAnsi="Times New Roman" w:cs="Times New Roman"/>
          <w:b/>
          <w:kern w:val="2"/>
          <w:sz w:val="24"/>
          <w:szCs w:val="24"/>
        </w:rPr>
        <w:t xml:space="preserve"> ENVIRONMENTAL DEVELOPMENT THROUGH A SOUND CLIMATE CHANGE EDUCATION IN THE 21ST CENTURY</w:t>
      </w:r>
    </w:p>
    <w:p w14:paraId="120221E0" w14:textId="65DDFE9E" w:rsidR="005C01CB" w:rsidRPr="006E4E67" w:rsidRDefault="00B366CC" w:rsidP="00B679B3">
      <w:pPr>
        <w:tabs>
          <w:tab w:val="left" w:pos="0"/>
        </w:tabs>
        <w:spacing w:line="312" w:lineRule="auto"/>
        <w:contextualSpacing/>
        <w:jc w:val="both"/>
        <w:rPr>
          <w:rFonts w:ascii="Times New Roman" w:hAnsi="Times New Roman" w:cs="Times New Roman"/>
          <w:kern w:val="2"/>
          <w:sz w:val="24"/>
          <w:szCs w:val="24"/>
        </w:rPr>
      </w:pPr>
      <w:proofErr w:type="spellStart"/>
      <w:r>
        <w:rPr>
          <w:rFonts w:ascii="Times New Roman" w:hAnsi="Times New Roman" w:cs="Times New Roman"/>
          <w:kern w:val="2"/>
          <w:sz w:val="24"/>
          <w:szCs w:val="24"/>
        </w:rPr>
        <w:t>Ogbuagu</w:t>
      </w:r>
      <w:proofErr w:type="spellEnd"/>
      <w:r w:rsidR="00021842" w:rsidRPr="006E4E67">
        <w:rPr>
          <w:rFonts w:ascii="Times New Roman" w:hAnsi="Times New Roman" w:cs="Times New Roman"/>
          <w:kern w:val="2"/>
          <w:sz w:val="24"/>
          <w:szCs w:val="24"/>
        </w:rPr>
        <w:t xml:space="preserve">, F.U. </w:t>
      </w:r>
      <w:r w:rsidR="00021842" w:rsidRPr="00B366CC">
        <w:rPr>
          <w:rFonts w:ascii="Times New Roman" w:hAnsi="Times New Roman" w:cs="Times New Roman"/>
          <w:kern w:val="2"/>
          <w:sz w:val="24"/>
          <w:szCs w:val="24"/>
          <w:vertAlign w:val="superscript"/>
        </w:rPr>
        <w:t>1</w:t>
      </w:r>
    </w:p>
    <w:p w14:paraId="76DA4A2A" w14:textId="3035B7BC" w:rsidR="005C01CB" w:rsidRPr="00F11F0B" w:rsidRDefault="00B366CC" w:rsidP="00B679B3">
      <w:pPr>
        <w:tabs>
          <w:tab w:val="left" w:pos="0"/>
        </w:tabs>
        <w:spacing w:line="312" w:lineRule="auto"/>
        <w:contextualSpacing/>
        <w:jc w:val="both"/>
        <w:rPr>
          <w:rFonts w:ascii="Times New Roman" w:hAnsi="Times New Roman" w:cs="Times New Roman"/>
          <w:kern w:val="2"/>
          <w:sz w:val="24"/>
          <w:szCs w:val="24"/>
        </w:rPr>
      </w:pPr>
      <w:r>
        <w:rPr>
          <w:rFonts w:ascii="Times New Roman" w:hAnsi="Times New Roman" w:cs="Times New Roman"/>
          <w:kern w:val="2"/>
          <w:sz w:val="24"/>
          <w:szCs w:val="24"/>
        </w:rPr>
        <w:t>Okechukwu</w:t>
      </w:r>
      <w:r w:rsidR="00021842" w:rsidRPr="006E4E67">
        <w:rPr>
          <w:rFonts w:ascii="Times New Roman" w:hAnsi="Times New Roman" w:cs="Times New Roman"/>
          <w:kern w:val="2"/>
          <w:sz w:val="24"/>
          <w:szCs w:val="24"/>
        </w:rPr>
        <w:t>,</w:t>
      </w:r>
      <w:r>
        <w:rPr>
          <w:rFonts w:ascii="Times New Roman" w:hAnsi="Times New Roman" w:cs="Times New Roman"/>
          <w:kern w:val="2"/>
          <w:sz w:val="24"/>
          <w:szCs w:val="24"/>
        </w:rPr>
        <w:t xml:space="preserve"> </w:t>
      </w:r>
      <w:r w:rsidR="00021842" w:rsidRPr="006E4E67">
        <w:rPr>
          <w:rFonts w:ascii="Times New Roman" w:hAnsi="Times New Roman" w:cs="Times New Roman"/>
          <w:kern w:val="2"/>
          <w:sz w:val="24"/>
          <w:szCs w:val="24"/>
        </w:rPr>
        <w:t>I.</w:t>
      </w:r>
      <w:r>
        <w:rPr>
          <w:rFonts w:ascii="Times New Roman" w:hAnsi="Times New Roman" w:cs="Times New Roman"/>
          <w:kern w:val="2"/>
          <w:sz w:val="24"/>
          <w:szCs w:val="24"/>
        </w:rPr>
        <w:t xml:space="preserve"> </w:t>
      </w:r>
      <w:r w:rsidR="00021842" w:rsidRPr="006E4E67">
        <w:rPr>
          <w:rFonts w:ascii="Times New Roman" w:hAnsi="Times New Roman" w:cs="Times New Roman"/>
          <w:kern w:val="2"/>
          <w:sz w:val="24"/>
          <w:szCs w:val="24"/>
        </w:rPr>
        <w:t xml:space="preserve">E </w:t>
      </w:r>
      <w:r w:rsidR="00021842" w:rsidRPr="00B366CC">
        <w:rPr>
          <w:rFonts w:ascii="Times New Roman" w:hAnsi="Times New Roman" w:cs="Times New Roman"/>
          <w:kern w:val="2"/>
          <w:sz w:val="24"/>
          <w:szCs w:val="24"/>
          <w:vertAlign w:val="superscript"/>
        </w:rPr>
        <w:t>2</w:t>
      </w:r>
      <w:r w:rsidR="00F11F0B">
        <w:rPr>
          <w:rFonts w:ascii="Times New Roman" w:hAnsi="Times New Roman" w:cs="Times New Roman"/>
          <w:kern w:val="2"/>
          <w:sz w:val="24"/>
          <w:szCs w:val="24"/>
          <w:vertAlign w:val="superscript"/>
        </w:rPr>
        <w:t xml:space="preserve">                                                                                                                                                                                    </w:t>
      </w:r>
      <w:r w:rsidR="00F11F0B">
        <w:rPr>
          <w:rFonts w:ascii="Times New Roman" w:hAnsi="Times New Roman" w:cs="Times New Roman"/>
          <w:kern w:val="2"/>
          <w:sz w:val="24"/>
          <w:szCs w:val="24"/>
        </w:rPr>
        <w:t>87</w:t>
      </w:r>
    </w:p>
    <w:p w14:paraId="2F5C2B83" w14:textId="77777777" w:rsidR="005C01CB" w:rsidRPr="006E4E67" w:rsidRDefault="005C01CB" w:rsidP="00B679B3">
      <w:pPr>
        <w:pStyle w:val="BodyText"/>
        <w:tabs>
          <w:tab w:val="left" w:pos="0"/>
        </w:tabs>
        <w:spacing w:line="312" w:lineRule="auto"/>
        <w:contextualSpacing/>
        <w:jc w:val="both"/>
        <w:rPr>
          <w:rFonts w:ascii="Times New Roman" w:hAnsi="Times New Roman" w:cs="Times New Roman"/>
          <w:kern w:val="2"/>
          <w:sz w:val="24"/>
          <w:szCs w:val="24"/>
        </w:rPr>
      </w:pPr>
    </w:p>
    <w:p w14:paraId="7DFE1CF9" w14:textId="77777777" w:rsidR="005C01CB" w:rsidRPr="006E4E67" w:rsidRDefault="00021842" w:rsidP="00B679B3">
      <w:pPr>
        <w:tabs>
          <w:tab w:val="left" w:pos="0"/>
        </w:tabs>
        <w:spacing w:line="312" w:lineRule="auto"/>
        <w:contextualSpacing/>
        <w:jc w:val="both"/>
        <w:rPr>
          <w:rFonts w:ascii="Times New Roman" w:hAnsi="Times New Roman" w:cs="Times New Roman"/>
          <w:b/>
          <w:kern w:val="2"/>
          <w:sz w:val="24"/>
          <w:szCs w:val="24"/>
        </w:rPr>
      </w:pPr>
      <w:r w:rsidRPr="006E4E67">
        <w:rPr>
          <w:rFonts w:ascii="Times New Roman" w:hAnsi="Times New Roman" w:cs="Times New Roman"/>
          <w:b/>
          <w:kern w:val="2"/>
          <w:sz w:val="24"/>
          <w:szCs w:val="24"/>
        </w:rPr>
        <w:t>SUITABILITY OF BIOLOGY EDUCATION CURRICULUM FOR NIGERIAN CERTIFICATE IN EDUCATION PROSPECTIVE GRADUATES' EMPLOYABILITY IN NIGERIA</w:t>
      </w:r>
    </w:p>
    <w:p w14:paraId="366EF253" w14:textId="2562A260" w:rsidR="008A7B56" w:rsidRPr="006E4E67" w:rsidRDefault="00B366CC" w:rsidP="00B679B3">
      <w:pPr>
        <w:tabs>
          <w:tab w:val="left" w:pos="0"/>
        </w:tabs>
        <w:spacing w:line="312" w:lineRule="auto"/>
        <w:contextualSpacing/>
        <w:jc w:val="both"/>
        <w:rPr>
          <w:rFonts w:ascii="Times New Roman" w:hAnsi="Times New Roman" w:cs="Times New Roman"/>
          <w:kern w:val="2"/>
          <w:sz w:val="24"/>
          <w:szCs w:val="24"/>
        </w:rPr>
      </w:pPr>
      <w:r>
        <w:rPr>
          <w:rFonts w:ascii="Times New Roman" w:hAnsi="Times New Roman" w:cs="Times New Roman"/>
          <w:kern w:val="2"/>
          <w:sz w:val="24"/>
          <w:szCs w:val="24"/>
        </w:rPr>
        <w:t>Obi</w:t>
      </w:r>
      <w:r w:rsidR="009F4F7F">
        <w:rPr>
          <w:rFonts w:ascii="Times New Roman" w:hAnsi="Times New Roman" w:cs="Times New Roman"/>
          <w:kern w:val="2"/>
          <w:sz w:val="24"/>
          <w:szCs w:val="24"/>
        </w:rPr>
        <w:t>ajulu</w:t>
      </w:r>
      <w:r w:rsidR="00021842" w:rsidRPr="006E4E67">
        <w:rPr>
          <w:rFonts w:ascii="Times New Roman" w:hAnsi="Times New Roman" w:cs="Times New Roman"/>
          <w:kern w:val="2"/>
          <w:sz w:val="24"/>
          <w:szCs w:val="24"/>
        </w:rPr>
        <w:t>, A</w:t>
      </w:r>
      <w:r w:rsidR="009F4F7F">
        <w:rPr>
          <w:rFonts w:ascii="Times New Roman" w:hAnsi="Times New Roman" w:cs="Times New Roman"/>
          <w:kern w:val="2"/>
          <w:sz w:val="24"/>
          <w:szCs w:val="24"/>
        </w:rPr>
        <w:t>ngela Ngozi</w:t>
      </w:r>
      <w:r w:rsidR="00021842" w:rsidRPr="006E4E67">
        <w:rPr>
          <w:rFonts w:ascii="Times New Roman" w:hAnsi="Times New Roman" w:cs="Times New Roman"/>
          <w:kern w:val="2"/>
          <w:sz w:val="24"/>
          <w:szCs w:val="24"/>
        </w:rPr>
        <w:t xml:space="preserve">, </w:t>
      </w:r>
      <w:r w:rsidR="00021842" w:rsidRPr="009F4F7F">
        <w:rPr>
          <w:rFonts w:ascii="Times New Roman" w:hAnsi="Times New Roman" w:cs="Times New Roman"/>
          <w:kern w:val="2"/>
          <w:sz w:val="24"/>
          <w:szCs w:val="24"/>
          <w:vertAlign w:val="superscript"/>
        </w:rPr>
        <w:t>1</w:t>
      </w:r>
      <w:r w:rsidR="00021842" w:rsidRPr="006E4E67">
        <w:rPr>
          <w:rFonts w:ascii="Times New Roman" w:hAnsi="Times New Roman" w:cs="Times New Roman"/>
          <w:kern w:val="2"/>
          <w:sz w:val="24"/>
          <w:szCs w:val="24"/>
        </w:rPr>
        <w:t xml:space="preserve"> </w:t>
      </w:r>
      <w:r w:rsidR="00F11F0B">
        <w:rPr>
          <w:rFonts w:ascii="Times New Roman" w:hAnsi="Times New Roman" w:cs="Times New Roman"/>
          <w:kern w:val="2"/>
          <w:sz w:val="24"/>
          <w:szCs w:val="24"/>
        </w:rPr>
        <w:t xml:space="preserve">                                                                                                            </w:t>
      </w:r>
    </w:p>
    <w:p w14:paraId="64B9EE94" w14:textId="118D687C" w:rsidR="008A7B56" w:rsidRPr="006E4E67" w:rsidRDefault="00021842" w:rsidP="00B679B3">
      <w:pPr>
        <w:tabs>
          <w:tab w:val="left" w:pos="0"/>
        </w:tabs>
        <w:spacing w:line="312" w:lineRule="auto"/>
        <w:contextualSpacing/>
        <w:jc w:val="both"/>
        <w:rPr>
          <w:rFonts w:ascii="Times New Roman" w:hAnsi="Times New Roman" w:cs="Times New Roman"/>
          <w:kern w:val="2"/>
          <w:sz w:val="24"/>
          <w:szCs w:val="24"/>
        </w:rPr>
      </w:pPr>
      <w:proofErr w:type="spellStart"/>
      <w:r w:rsidRPr="006E4E67">
        <w:rPr>
          <w:rFonts w:ascii="Times New Roman" w:hAnsi="Times New Roman" w:cs="Times New Roman"/>
          <w:kern w:val="2"/>
          <w:sz w:val="24"/>
          <w:szCs w:val="24"/>
        </w:rPr>
        <w:t>E</w:t>
      </w:r>
      <w:r w:rsidR="009F4F7F">
        <w:rPr>
          <w:rFonts w:ascii="Times New Roman" w:hAnsi="Times New Roman" w:cs="Times New Roman"/>
          <w:kern w:val="2"/>
          <w:sz w:val="24"/>
          <w:szCs w:val="24"/>
        </w:rPr>
        <w:t>mmadiole</w:t>
      </w:r>
      <w:proofErr w:type="spellEnd"/>
      <w:r w:rsidRPr="006E4E67">
        <w:rPr>
          <w:rFonts w:ascii="Times New Roman" w:hAnsi="Times New Roman" w:cs="Times New Roman"/>
          <w:kern w:val="2"/>
          <w:sz w:val="24"/>
          <w:szCs w:val="24"/>
        </w:rPr>
        <w:t xml:space="preserve"> </w:t>
      </w:r>
      <w:proofErr w:type="spellStart"/>
      <w:r w:rsidRPr="006E4E67">
        <w:rPr>
          <w:rFonts w:ascii="Times New Roman" w:hAnsi="Times New Roman" w:cs="Times New Roman"/>
          <w:kern w:val="2"/>
          <w:sz w:val="24"/>
          <w:szCs w:val="24"/>
        </w:rPr>
        <w:t>N</w:t>
      </w:r>
      <w:r w:rsidR="009F4F7F">
        <w:rPr>
          <w:rFonts w:ascii="Times New Roman" w:hAnsi="Times New Roman" w:cs="Times New Roman"/>
          <w:kern w:val="2"/>
          <w:sz w:val="24"/>
          <w:szCs w:val="24"/>
        </w:rPr>
        <w:t>onye</w:t>
      </w:r>
      <w:proofErr w:type="spellEnd"/>
      <w:r w:rsidRPr="006E4E67">
        <w:rPr>
          <w:rFonts w:ascii="Times New Roman" w:hAnsi="Times New Roman" w:cs="Times New Roman"/>
          <w:kern w:val="2"/>
          <w:sz w:val="24"/>
          <w:szCs w:val="24"/>
        </w:rPr>
        <w:t xml:space="preserve"> B</w:t>
      </w:r>
      <w:r w:rsidR="009F4F7F">
        <w:rPr>
          <w:rFonts w:ascii="Times New Roman" w:hAnsi="Times New Roman" w:cs="Times New Roman"/>
          <w:kern w:val="2"/>
          <w:sz w:val="24"/>
          <w:szCs w:val="24"/>
        </w:rPr>
        <w:t xml:space="preserve">lessing </w:t>
      </w:r>
      <w:r w:rsidRPr="009F4F7F">
        <w:rPr>
          <w:rFonts w:ascii="Times New Roman" w:hAnsi="Times New Roman" w:cs="Times New Roman"/>
          <w:kern w:val="2"/>
          <w:sz w:val="24"/>
          <w:szCs w:val="24"/>
          <w:vertAlign w:val="superscript"/>
        </w:rPr>
        <w:t xml:space="preserve">2 </w:t>
      </w:r>
    </w:p>
    <w:p w14:paraId="1806848F" w14:textId="02C8A169" w:rsidR="008A7B56" w:rsidRPr="006E4E67" w:rsidRDefault="009F4F7F" w:rsidP="00B679B3">
      <w:pPr>
        <w:tabs>
          <w:tab w:val="left" w:pos="0"/>
        </w:tabs>
        <w:spacing w:line="312" w:lineRule="auto"/>
        <w:contextualSpacing/>
        <w:jc w:val="both"/>
        <w:rPr>
          <w:rFonts w:ascii="Times New Roman" w:hAnsi="Times New Roman" w:cs="Times New Roman"/>
          <w:kern w:val="2"/>
          <w:sz w:val="24"/>
          <w:szCs w:val="24"/>
        </w:rPr>
      </w:pPr>
      <w:r>
        <w:rPr>
          <w:rFonts w:ascii="Times New Roman" w:hAnsi="Times New Roman" w:cs="Times New Roman"/>
          <w:kern w:val="2"/>
          <w:sz w:val="24"/>
          <w:szCs w:val="24"/>
        </w:rPr>
        <w:t>Duru</w:t>
      </w:r>
      <w:r w:rsidR="00021842" w:rsidRPr="006E4E67">
        <w:rPr>
          <w:rFonts w:ascii="Times New Roman" w:hAnsi="Times New Roman" w:cs="Times New Roman"/>
          <w:kern w:val="2"/>
          <w:sz w:val="24"/>
          <w:szCs w:val="24"/>
        </w:rPr>
        <w:t>, P</w:t>
      </w:r>
      <w:r>
        <w:rPr>
          <w:rFonts w:ascii="Times New Roman" w:hAnsi="Times New Roman" w:cs="Times New Roman"/>
          <w:kern w:val="2"/>
          <w:sz w:val="24"/>
          <w:szCs w:val="24"/>
        </w:rPr>
        <w:t>atrick</w:t>
      </w:r>
      <w:r w:rsidR="00021842" w:rsidRPr="006E4E67">
        <w:rPr>
          <w:rFonts w:ascii="Times New Roman" w:hAnsi="Times New Roman" w:cs="Times New Roman"/>
          <w:kern w:val="2"/>
          <w:sz w:val="24"/>
          <w:szCs w:val="24"/>
        </w:rPr>
        <w:t xml:space="preserve"> T</w:t>
      </w:r>
      <w:r>
        <w:rPr>
          <w:rFonts w:ascii="Times New Roman" w:hAnsi="Times New Roman" w:cs="Times New Roman"/>
          <w:kern w:val="2"/>
          <w:sz w:val="24"/>
          <w:szCs w:val="24"/>
        </w:rPr>
        <w:t xml:space="preserve">obechukwu </w:t>
      </w:r>
      <w:r w:rsidRPr="009F4F7F">
        <w:rPr>
          <w:rFonts w:ascii="Times New Roman" w:hAnsi="Times New Roman" w:cs="Times New Roman"/>
          <w:kern w:val="2"/>
          <w:sz w:val="24"/>
          <w:szCs w:val="24"/>
          <w:vertAlign w:val="superscript"/>
        </w:rPr>
        <w:t>3</w:t>
      </w:r>
      <w:r>
        <w:rPr>
          <w:rFonts w:ascii="Times New Roman" w:hAnsi="Times New Roman" w:cs="Times New Roman"/>
          <w:kern w:val="2"/>
          <w:sz w:val="24"/>
          <w:szCs w:val="24"/>
        </w:rPr>
        <w:t xml:space="preserve"> </w:t>
      </w:r>
    </w:p>
    <w:p w14:paraId="18AA7B3D" w14:textId="0A814257" w:rsidR="005C01CB" w:rsidRPr="006E4E67" w:rsidRDefault="00021842" w:rsidP="00B679B3">
      <w:pPr>
        <w:tabs>
          <w:tab w:val="left" w:pos="0"/>
        </w:tabs>
        <w:spacing w:line="312" w:lineRule="auto"/>
        <w:contextualSpacing/>
        <w:jc w:val="both"/>
        <w:rPr>
          <w:rFonts w:ascii="Times New Roman" w:hAnsi="Times New Roman" w:cs="Times New Roman"/>
          <w:kern w:val="2"/>
          <w:sz w:val="24"/>
          <w:szCs w:val="24"/>
        </w:rPr>
      </w:pPr>
      <w:r w:rsidRPr="006E4E67">
        <w:rPr>
          <w:rFonts w:ascii="Times New Roman" w:hAnsi="Times New Roman" w:cs="Times New Roman"/>
          <w:kern w:val="2"/>
          <w:sz w:val="24"/>
          <w:szCs w:val="24"/>
        </w:rPr>
        <w:t>D</w:t>
      </w:r>
      <w:r w:rsidR="009F4F7F">
        <w:rPr>
          <w:rFonts w:ascii="Times New Roman" w:hAnsi="Times New Roman" w:cs="Times New Roman"/>
          <w:kern w:val="2"/>
          <w:sz w:val="24"/>
          <w:szCs w:val="24"/>
        </w:rPr>
        <w:t>igo</w:t>
      </w:r>
      <w:r w:rsidRPr="006E4E67">
        <w:rPr>
          <w:rFonts w:ascii="Times New Roman" w:hAnsi="Times New Roman" w:cs="Times New Roman"/>
          <w:kern w:val="2"/>
          <w:sz w:val="24"/>
          <w:szCs w:val="24"/>
        </w:rPr>
        <w:t xml:space="preserve"> M</w:t>
      </w:r>
      <w:r w:rsidR="009F4F7F">
        <w:rPr>
          <w:rFonts w:ascii="Times New Roman" w:hAnsi="Times New Roman" w:cs="Times New Roman"/>
          <w:kern w:val="2"/>
          <w:sz w:val="24"/>
          <w:szCs w:val="24"/>
        </w:rPr>
        <w:t>ediatrix</w:t>
      </w:r>
      <w:r w:rsidRPr="006E4E67">
        <w:rPr>
          <w:rFonts w:ascii="Times New Roman" w:hAnsi="Times New Roman" w:cs="Times New Roman"/>
          <w:kern w:val="2"/>
          <w:sz w:val="24"/>
          <w:szCs w:val="24"/>
        </w:rPr>
        <w:t xml:space="preserve"> A</w:t>
      </w:r>
      <w:r w:rsidR="009F4F7F">
        <w:rPr>
          <w:rFonts w:ascii="Times New Roman" w:hAnsi="Times New Roman" w:cs="Times New Roman"/>
          <w:kern w:val="2"/>
          <w:sz w:val="24"/>
          <w:szCs w:val="24"/>
        </w:rPr>
        <w:t>mara</w:t>
      </w:r>
      <w:r w:rsidRPr="006E4E67">
        <w:rPr>
          <w:rFonts w:ascii="Times New Roman" w:hAnsi="Times New Roman" w:cs="Times New Roman"/>
          <w:kern w:val="2"/>
          <w:sz w:val="24"/>
          <w:szCs w:val="24"/>
        </w:rPr>
        <w:t xml:space="preserve"> </w:t>
      </w:r>
      <w:r w:rsidRPr="009F4F7F">
        <w:rPr>
          <w:rFonts w:ascii="Times New Roman" w:hAnsi="Times New Roman" w:cs="Times New Roman"/>
          <w:kern w:val="2"/>
          <w:sz w:val="24"/>
          <w:szCs w:val="24"/>
          <w:vertAlign w:val="superscript"/>
        </w:rPr>
        <w:t>4</w:t>
      </w:r>
      <w:r w:rsidR="00F11F0B">
        <w:rPr>
          <w:rFonts w:ascii="Times New Roman" w:hAnsi="Times New Roman" w:cs="Times New Roman"/>
          <w:kern w:val="2"/>
          <w:sz w:val="24"/>
          <w:szCs w:val="24"/>
          <w:vertAlign w:val="superscript"/>
        </w:rPr>
        <w:t xml:space="preserve">                                                                                                                                                                       </w:t>
      </w:r>
      <w:r w:rsidR="00F11F0B">
        <w:rPr>
          <w:rFonts w:ascii="Times New Roman" w:hAnsi="Times New Roman" w:cs="Times New Roman"/>
          <w:kern w:val="2"/>
          <w:sz w:val="24"/>
          <w:szCs w:val="24"/>
        </w:rPr>
        <w:t>96</w:t>
      </w:r>
    </w:p>
    <w:p w14:paraId="5F469386" w14:textId="77777777" w:rsidR="005C01CB" w:rsidRPr="006E4E67" w:rsidRDefault="005C01CB" w:rsidP="00B679B3">
      <w:pPr>
        <w:pStyle w:val="BodyText"/>
        <w:tabs>
          <w:tab w:val="left" w:pos="0"/>
        </w:tabs>
        <w:spacing w:line="312" w:lineRule="auto"/>
        <w:contextualSpacing/>
        <w:jc w:val="both"/>
        <w:rPr>
          <w:rFonts w:ascii="Times New Roman" w:hAnsi="Times New Roman" w:cs="Times New Roman"/>
          <w:kern w:val="2"/>
          <w:sz w:val="24"/>
          <w:szCs w:val="24"/>
        </w:rPr>
      </w:pPr>
    </w:p>
    <w:p w14:paraId="319656A5" w14:textId="77777777" w:rsidR="005C01CB" w:rsidRPr="006E4E67" w:rsidRDefault="00021842" w:rsidP="00B679B3">
      <w:pPr>
        <w:tabs>
          <w:tab w:val="left" w:pos="0"/>
        </w:tabs>
        <w:spacing w:line="312" w:lineRule="auto"/>
        <w:contextualSpacing/>
        <w:jc w:val="both"/>
        <w:rPr>
          <w:rFonts w:ascii="Times New Roman" w:hAnsi="Times New Roman" w:cs="Times New Roman"/>
          <w:b/>
          <w:kern w:val="2"/>
          <w:sz w:val="24"/>
          <w:szCs w:val="24"/>
        </w:rPr>
      </w:pPr>
      <w:r w:rsidRPr="006E4E67">
        <w:rPr>
          <w:rFonts w:ascii="Times New Roman" w:hAnsi="Times New Roman" w:cs="Times New Roman"/>
          <w:b/>
          <w:kern w:val="2"/>
          <w:sz w:val="24"/>
          <w:szCs w:val="24"/>
        </w:rPr>
        <w:t>ADOPTION OF CHILD- ENGAGING ACTIVITIES BY PRE- PRIMARY SCHOOL TEACHERS IN AWKA SOUTH LOCAL GOVERNMENT AREA OF ANAMBRA STATE</w:t>
      </w:r>
    </w:p>
    <w:p w14:paraId="6F86BF0C" w14:textId="6EAFDF7D" w:rsidR="005C01CB" w:rsidRPr="006E4E67" w:rsidRDefault="00021842" w:rsidP="00B679B3">
      <w:pPr>
        <w:tabs>
          <w:tab w:val="left" w:pos="0"/>
        </w:tabs>
        <w:spacing w:line="312" w:lineRule="auto"/>
        <w:contextualSpacing/>
        <w:jc w:val="both"/>
        <w:rPr>
          <w:rFonts w:ascii="Times New Roman" w:hAnsi="Times New Roman" w:cs="Times New Roman"/>
          <w:kern w:val="2"/>
          <w:sz w:val="24"/>
          <w:szCs w:val="24"/>
        </w:rPr>
      </w:pPr>
      <w:r w:rsidRPr="006E4E67">
        <w:rPr>
          <w:rFonts w:ascii="Times New Roman" w:hAnsi="Times New Roman" w:cs="Times New Roman"/>
          <w:kern w:val="2"/>
          <w:sz w:val="24"/>
          <w:szCs w:val="24"/>
        </w:rPr>
        <w:t>G</w:t>
      </w:r>
      <w:r w:rsidR="009F4F7F">
        <w:rPr>
          <w:rFonts w:ascii="Times New Roman" w:hAnsi="Times New Roman" w:cs="Times New Roman"/>
          <w:kern w:val="2"/>
          <w:sz w:val="24"/>
          <w:szCs w:val="24"/>
        </w:rPr>
        <w:t>race</w:t>
      </w:r>
      <w:r w:rsidRPr="006E4E67">
        <w:rPr>
          <w:rFonts w:ascii="Times New Roman" w:hAnsi="Times New Roman" w:cs="Times New Roman"/>
          <w:kern w:val="2"/>
          <w:sz w:val="24"/>
          <w:szCs w:val="24"/>
        </w:rPr>
        <w:t xml:space="preserve"> U</w:t>
      </w:r>
      <w:r w:rsidR="009F4F7F">
        <w:rPr>
          <w:rFonts w:ascii="Times New Roman" w:hAnsi="Times New Roman" w:cs="Times New Roman"/>
          <w:kern w:val="2"/>
          <w:sz w:val="24"/>
          <w:szCs w:val="24"/>
        </w:rPr>
        <w:t>che</w:t>
      </w:r>
      <w:r w:rsidRPr="006E4E67">
        <w:rPr>
          <w:rFonts w:ascii="Times New Roman" w:hAnsi="Times New Roman" w:cs="Times New Roman"/>
          <w:kern w:val="2"/>
          <w:sz w:val="24"/>
          <w:szCs w:val="24"/>
        </w:rPr>
        <w:t xml:space="preserve"> A</w:t>
      </w:r>
      <w:r w:rsidR="009F4F7F">
        <w:rPr>
          <w:rFonts w:ascii="Times New Roman" w:hAnsi="Times New Roman" w:cs="Times New Roman"/>
          <w:kern w:val="2"/>
          <w:sz w:val="24"/>
          <w:szCs w:val="24"/>
        </w:rPr>
        <w:t>like</w:t>
      </w:r>
      <w:r w:rsidR="00D65455">
        <w:rPr>
          <w:rFonts w:ascii="Times New Roman" w:hAnsi="Times New Roman" w:cs="Times New Roman"/>
          <w:kern w:val="2"/>
          <w:sz w:val="24"/>
          <w:szCs w:val="24"/>
        </w:rPr>
        <w:t xml:space="preserve"> (Ph</w:t>
      </w:r>
      <w:r w:rsidRPr="006E4E67">
        <w:rPr>
          <w:rFonts w:ascii="Times New Roman" w:hAnsi="Times New Roman" w:cs="Times New Roman"/>
          <w:kern w:val="2"/>
          <w:sz w:val="24"/>
          <w:szCs w:val="24"/>
        </w:rPr>
        <w:t xml:space="preserve">D) </w:t>
      </w:r>
      <w:r w:rsidRPr="009F4F7F">
        <w:rPr>
          <w:rFonts w:ascii="Times New Roman" w:hAnsi="Times New Roman" w:cs="Times New Roman"/>
          <w:kern w:val="2"/>
          <w:sz w:val="24"/>
          <w:szCs w:val="24"/>
          <w:vertAlign w:val="superscript"/>
        </w:rPr>
        <w:t>1</w:t>
      </w:r>
    </w:p>
    <w:p w14:paraId="44D196F6" w14:textId="6D9F011D" w:rsidR="005C01CB" w:rsidRPr="006E4E67" w:rsidRDefault="00021842" w:rsidP="00B679B3">
      <w:pPr>
        <w:tabs>
          <w:tab w:val="left" w:pos="0"/>
          <w:tab w:val="right" w:pos="9200"/>
        </w:tabs>
        <w:spacing w:line="312" w:lineRule="auto"/>
        <w:contextualSpacing/>
        <w:jc w:val="both"/>
        <w:rPr>
          <w:rFonts w:ascii="Times New Roman" w:hAnsi="Times New Roman" w:cs="Times New Roman"/>
          <w:kern w:val="2"/>
          <w:sz w:val="24"/>
          <w:szCs w:val="24"/>
        </w:rPr>
      </w:pPr>
      <w:r w:rsidRPr="006E4E67">
        <w:rPr>
          <w:rFonts w:ascii="Times New Roman" w:hAnsi="Times New Roman" w:cs="Times New Roman"/>
          <w:kern w:val="2"/>
          <w:sz w:val="24"/>
          <w:szCs w:val="24"/>
        </w:rPr>
        <w:t>N</w:t>
      </w:r>
      <w:r w:rsidR="009F4F7F">
        <w:rPr>
          <w:rFonts w:ascii="Times New Roman" w:hAnsi="Times New Roman" w:cs="Times New Roman"/>
          <w:kern w:val="2"/>
          <w:sz w:val="24"/>
          <w:szCs w:val="24"/>
        </w:rPr>
        <w:t>neka</w:t>
      </w:r>
      <w:r w:rsidRPr="006E4E67">
        <w:rPr>
          <w:rFonts w:ascii="Times New Roman" w:hAnsi="Times New Roman" w:cs="Times New Roman"/>
          <w:kern w:val="2"/>
          <w:sz w:val="24"/>
          <w:szCs w:val="24"/>
        </w:rPr>
        <w:t xml:space="preserve"> F. O</w:t>
      </w:r>
      <w:r w:rsidR="009F4F7F">
        <w:rPr>
          <w:rFonts w:ascii="Times New Roman" w:hAnsi="Times New Roman" w:cs="Times New Roman"/>
          <w:kern w:val="2"/>
          <w:sz w:val="24"/>
          <w:szCs w:val="24"/>
        </w:rPr>
        <w:t xml:space="preserve">keke </w:t>
      </w:r>
      <w:proofErr w:type="gramStart"/>
      <w:r w:rsidR="009F4F7F">
        <w:rPr>
          <w:rFonts w:ascii="Times New Roman" w:hAnsi="Times New Roman" w:cs="Times New Roman"/>
          <w:kern w:val="2"/>
          <w:sz w:val="24"/>
          <w:szCs w:val="24"/>
        </w:rPr>
        <w:t xml:space="preserve">  </w:t>
      </w:r>
      <w:r w:rsidR="00D65455">
        <w:rPr>
          <w:rFonts w:ascii="Times New Roman" w:hAnsi="Times New Roman" w:cs="Times New Roman"/>
          <w:kern w:val="2"/>
          <w:sz w:val="24"/>
          <w:szCs w:val="24"/>
        </w:rPr>
        <w:t xml:space="preserve"> (</w:t>
      </w:r>
      <w:proofErr w:type="gramEnd"/>
      <w:r w:rsidR="00D65455">
        <w:rPr>
          <w:rFonts w:ascii="Times New Roman" w:hAnsi="Times New Roman" w:cs="Times New Roman"/>
          <w:kern w:val="2"/>
          <w:sz w:val="24"/>
          <w:szCs w:val="24"/>
        </w:rPr>
        <w:t>Ph</w:t>
      </w:r>
      <w:r w:rsidRPr="006E4E67">
        <w:rPr>
          <w:rFonts w:ascii="Times New Roman" w:hAnsi="Times New Roman" w:cs="Times New Roman"/>
          <w:kern w:val="2"/>
          <w:sz w:val="24"/>
          <w:szCs w:val="24"/>
        </w:rPr>
        <w:t xml:space="preserve">D) </w:t>
      </w:r>
      <w:r w:rsidRPr="009F4F7F">
        <w:rPr>
          <w:rFonts w:ascii="Times New Roman" w:hAnsi="Times New Roman" w:cs="Times New Roman"/>
          <w:kern w:val="2"/>
          <w:sz w:val="24"/>
          <w:szCs w:val="24"/>
          <w:vertAlign w:val="superscript"/>
        </w:rPr>
        <w:t>2</w:t>
      </w:r>
      <w:r w:rsidR="00F11F0B">
        <w:rPr>
          <w:rFonts w:ascii="Times New Roman" w:hAnsi="Times New Roman" w:cs="Times New Roman"/>
          <w:kern w:val="2"/>
          <w:sz w:val="24"/>
          <w:szCs w:val="24"/>
          <w:vertAlign w:val="superscript"/>
        </w:rPr>
        <w:t xml:space="preserve">                                                                                                                            </w:t>
      </w:r>
      <w:r w:rsidR="00891333">
        <w:rPr>
          <w:rFonts w:ascii="Times New Roman" w:hAnsi="Times New Roman" w:cs="Times New Roman"/>
          <w:kern w:val="2"/>
          <w:sz w:val="24"/>
          <w:szCs w:val="24"/>
          <w:vertAlign w:val="superscript"/>
        </w:rPr>
        <w:t xml:space="preserve">                      </w:t>
      </w:r>
      <w:r w:rsidR="00891333">
        <w:rPr>
          <w:rFonts w:ascii="Times New Roman" w:hAnsi="Times New Roman" w:cs="Times New Roman"/>
          <w:kern w:val="2"/>
          <w:sz w:val="24"/>
          <w:szCs w:val="24"/>
        </w:rPr>
        <w:t>106</w:t>
      </w:r>
      <w:r w:rsidR="00F11F0B">
        <w:rPr>
          <w:rFonts w:ascii="Times New Roman" w:hAnsi="Times New Roman" w:cs="Times New Roman"/>
          <w:kern w:val="2"/>
          <w:sz w:val="24"/>
          <w:szCs w:val="24"/>
          <w:vertAlign w:val="superscript"/>
        </w:rPr>
        <w:t xml:space="preserve">                 </w:t>
      </w:r>
      <w:r w:rsidRPr="006E4E67">
        <w:rPr>
          <w:rFonts w:ascii="Times New Roman" w:hAnsi="Times New Roman" w:cs="Times New Roman"/>
          <w:kern w:val="2"/>
          <w:sz w:val="24"/>
          <w:szCs w:val="24"/>
        </w:rPr>
        <w:tab/>
      </w:r>
    </w:p>
    <w:p w14:paraId="0D754E97" w14:textId="77777777" w:rsidR="005C01CB" w:rsidRPr="006E4E67" w:rsidRDefault="005C01CB" w:rsidP="00B679B3">
      <w:pPr>
        <w:pStyle w:val="BodyText"/>
        <w:tabs>
          <w:tab w:val="left" w:pos="0"/>
        </w:tabs>
        <w:spacing w:line="312" w:lineRule="auto"/>
        <w:contextualSpacing/>
        <w:jc w:val="both"/>
        <w:rPr>
          <w:rFonts w:ascii="Times New Roman" w:hAnsi="Times New Roman" w:cs="Times New Roman"/>
          <w:kern w:val="2"/>
          <w:sz w:val="24"/>
          <w:szCs w:val="24"/>
        </w:rPr>
      </w:pPr>
    </w:p>
    <w:p w14:paraId="3CD9D10F" w14:textId="77777777" w:rsidR="009F4F7F" w:rsidRDefault="009F4F7F" w:rsidP="00B679B3">
      <w:pPr>
        <w:tabs>
          <w:tab w:val="left" w:pos="0"/>
        </w:tabs>
        <w:spacing w:line="312" w:lineRule="auto"/>
        <w:contextualSpacing/>
        <w:jc w:val="both"/>
        <w:rPr>
          <w:rFonts w:ascii="Times New Roman" w:hAnsi="Times New Roman" w:cs="Times New Roman"/>
          <w:b/>
          <w:kern w:val="2"/>
          <w:sz w:val="24"/>
          <w:szCs w:val="24"/>
        </w:rPr>
      </w:pPr>
    </w:p>
    <w:p w14:paraId="6854B472" w14:textId="32AA75E9" w:rsidR="005C01CB" w:rsidRPr="006E4E67" w:rsidRDefault="00021842" w:rsidP="00B679B3">
      <w:pPr>
        <w:tabs>
          <w:tab w:val="left" w:pos="0"/>
        </w:tabs>
        <w:spacing w:line="312" w:lineRule="auto"/>
        <w:contextualSpacing/>
        <w:jc w:val="both"/>
        <w:rPr>
          <w:rFonts w:ascii="Times New Roman" w:hAnsi="Times New Roman" w:cs="Times New Roman"/>
          <w:b/>
          <w:kern w:val="2"/>
          <w:sz w:val="24"/>
          <w:szCs w:val="24"/>
        </w:rPr>
      </w:pPr>
      <w:r w:rsidRPr="006E4E67">
        <w:rPr>
          <w:rFonts w:ascii="Times New Roman" w:hAnsi="Times New Roman" w:cs="Times New Roman"/>
          <w:b/>
          <w:kern w:val="2"/>
          <w:sz w:val="24"/>
          <w:szCs w:val="24"/>
        </w:rPr>
        <w:t>IDENTIFICATION AND EXTENT OF USE OF ONLINE APPLICATIONS IN TEACHING ARTS</w:t>
      </w:r>
      <w:r w:rsidR="009F4F7F">
        <w:rPr>
          <w:rFonts w:ascii="Times New Roman" w:hAnsi="Times New Roman" w:cs="Times New Roman"/>
          <w:b/>
          <w:kern w:val="2"/>
          <w:sz w:val="24"/>
          <w:szCs w:val="24"/>
        </w:rPr>
        <w:t xml:space="preserve"> </w:t>
      </w:r>
      <w:r w:rsidRPr="006E4E67">
        <w:rPr>
          <w:rFonts w:ascii="Times New Roman" w:hAnsi="Times New Roman" w:cs="Times New Roman"/>
          <w:b/>
          <w:kern w:val="2"/>
          <w:sz w:val="24"/>
          <w:szCs w:val="24"/>
        </w:rPr>
        <w:t>IN TERTIARY INSTITUTIONS DURING COVID-19 PANDEMIC LOCKDOWN</w:t>
      </w:r>
    </w:p>
    <w:p w14:paraId="149B5F18" w14:textId="7C8D5F31" w:rsidR="005C01CB" w:rsidRPr="006E4E67" w:rsidRDefault="00021842" w:rsidP="00B679B3">
      <w:pPr>
        <w:tabs>
          <w:tab w:val="left" w:pos="0"/>
        </w:tabs>
        <w:spacing w:line="312" w:lineRule="auto"/>
        <w:contextualSpacing/>
        <w:jc w:val="both"/>
        <w:rPr>
          <w:rFonts w:ascii="Times New Roman" w:hAnsi="Times New Roman" w:cs="Times New Roman"/>
          <w:kern w:val="2"/>
          <w:sz w:val="24"/>
          <w:szCs w:val="24"/>
        </w:rPr>
      </w:pPr>
      <w:r w:rsidRPr="006E4E67">
        <w:rPr>
          <w:rFonts w:ascii="Times New Roman" w:hAnsi="Times New Roman" w:cs="Times New Roman"/>
          <w:kern w:val="2"/>
          <w:sz w:val="24"/>
          <w:szCs w:val="24"/>
        </w:rPr>
        <w:t>C</w:t>
      </w:r>
      <w:r w:rsidR="005B1ED1">
        <w:rPr>
          <w:rFonts w:ascii="Times New Roman" w:hAnsi="Times New Roman" w:cs="Times New Roman"/>
          <w:kern w:val="2"/>
          <w:sz w:val="24"/>
          <w:szCs w:val="24"/>
        </w:rPr>
        <w:t>hidi</w:t>
      </w:r>
      <w:r w:rsidRPr="006E4E67">
        <w:rPr>
          <w:rFonts w:ascii="Times New Roman" w:hAnsi="Times New Roman" w:cs="Times New Roman"/>
          <w:kern w:val="2"/>
          <w:sz w:val="24"/>
          <w:szCs w:val="24"/>
        </w:rPr>
        <w:t xml:space="preserve"> U</w:t>
      </w:r>
      <w:r w:rsidR="005B1ED1">
        <w:rPr>
          <w:rFonts w:ascii="Times New Roman" w:hAnsi="Times New Roman" w:cs="Times New Roman"/>
          <w:kern w:val="2"/>
          <w:sz w:val="24"/>
          <w:szCs w:val="24"/>
        </w:rPr>
        <w:t>zor</w:t>
      </w:r>
      <w:r w:rsidRPr="006E4E67">
        <w:rPr>
          <w:rFonts w:ascii="Times New Roman" w:hAnsi="Times New Roman" w:cs="Times New Roman"/>
          <w:kern w:val="2"/>
          <w:sz w:val="24"/>
          <w:szCs w:val="24"/>
        </w:rPr>
        <w:t xml:space="preserve"> </w:t>
      </w:r>
      <w:r w:rsidRPr="005B1ED1">
        <w:rPr>
          <w:rFonts w:ascii="Times New Roman" w:hAnsi="Times New Roman" w:cs="Times New Roman"/>
          <w:kern w:val="2"/>
          <w:sz w:val="24"/>
          <w:szCs w:val="24"/>
          <w:vertAlign w:val="superscript"/>
        </w:rPr>
        <w:t>1</w:t>
      </w:r>
    </w:p>
    <w:p w14:paraId="279BE1DA" w14:textId="20A17FC0" w:rsidR="005C01CB" w:rsidRPr="00C2162F" w:rsidRDefault="00021842" w:rsidP="00B679B3">
      <w:pPr>
        <w:tabs>
          <w:tab w:val="left" w:pos="0"/>
        </w:tabs>
        <w:spacing w:line="312" w:lineRule="auto"/>
        <w:contextualSpacing/>
        <w:jc w:val="both"/>
        <w:rPr>
          <w:rFonts w:ascii="Times New Roman" w:hAnsi="Times New Roman" w:cs="Times New Roman"/>
          <w:kern w:val="2"/>
          <w:sz w:val="24"/>
          <w:szCs w:val="24"/>
        </w:rPr>
      </w:pPr>
      <w:r w:rsidRPr="006E4E67">
        <w:rPr>
          <w:rFonts w:ascii="Times New Roman" w:hAnsi="Times New Roman" w:cs="Times New Roman"/>
          <w:kern w:val="2"/>
          <w:sz w:val="24"/>
          <w:szCs w:val="24"/>
        </w:rPr>
        <w:t>U</w:t>
      </w:r>
      <w:r w:rsidR="005B1ED1">
        <w:rPr>
          <w:rFonts w:ascii="Times New Roman" w:hAnsi="Times New Roman" w:cs="Times New Roman"/>
          <w:kern w:val="2"/>
          <w:sz w:val="24"/>
          <w:szCs w:val="24"/>
        </w:rPr>
        <w:t>chenna</w:t>
      </w:r>
      <w:r w:rsidRPr="006E4E67">
        <w:rPr>
          <w:rFonts w:ascii="Times New Roman" w:hAnsi="Times New Roman" w:cs="Times New Roman"/>
          <w:kern w:val="2"/>
          <w:sz w:val="24"/>
          <w:szCs w:val="24"/>
        </w:rPr>
        <w:t xml:space="preserve"> B</w:t>
      </w:r>
      <w:r w:rsidR="005B1ED1">
        <w:rPr>
          <w:rFonts w:ascii="Times New Roman" w:hAnsi="Times New Roman" w:cs="Times New Roman"/>
          <w:kern w:val="2"/>
          <w:sz w:val="24"/>
          <w:szCs w:val="24"/>
        </w:rPr>
        <w:t>ella</w:t>
      </w:r>
      <w:r w:rsidRPr="006E4E67">
        <w:rPr>
          <w:rFonts w:ascii="Times New Roman" w:hAnsi="Times New Roman" w:cs="Times New Roman"/>
          <w:kern w:val="2"/>
          <w:sz w:val="24"/>
          <w:szCs w:val="24"/>
        </w:rPr>
        <w:t xml:space="preserve"> O</w:t>
      </w:r>
      <w:r w:rsidR="005B1ED1">
        <w:rPr>
          <w:rFonts w:ascii="Times New Roman" w:hAnsi="Times New Roman" w:cs="Times New Roman"/>
          <w:kern w:val="2"/>
          <w:sz w:val="24"/>
          <w:szCs w:val="24"/>
        </w:rPr>
        <w:t xml:space="preserve">nu </w:t>
      </w:r>
      <w:r w:rsidRPr="005B1ED1">
        <w:rPr>
          <w:rFonts w:ascii="Times New Roman" w:hAnsi="Times New Roman" w:cs="Times New Roman"/>
          <w:kern w:val="2"/>
          <w:sz w:val="24"/>
          <w:szCs w:val="24"/>
          <w:vertAlign w:val="superscript"/>
        </w:rPr>
        <w:t>2</w:t>
      </w:r>
      <w:r w:rsidR="00C2162F">
        <w:rPr>
          <w:rFonts w:ascii="Times New Roman" w:hAnsi="Times New Roman" w:cs="Times New Roman"/>
          <w:kern w:val="2"/>
          <w:sz w:val="24"/>
          <w:szCs w:val="24"/>
          <w:vertAlign w:val="superscript"/>
        </w:rPr>
        <w:t xml:space="preserve">                                                                                                                                                                                 </w:t>
      </w:r>
      <w:r w:rsidR="00C2162F">
        <w:rPr>
          <w:rFonts w:ascii="Times New Roman" w:hAnsi="Times New Roman" w:cs="Times New Roman"/>
          <w:kern w:val="2"/>
          <w:sz w:val="24"/>
          <w:szCs w:val="24"/>
        </w:rPr>
        <w:t>118</w:t>
      </w:r>
    </w:p>
    <w:p w14:paraId="4F69E2CB" w14:textId="77777777" w:rsidR="00B15B67" w:rsidRPr="006E4E67" w:rsidRDefault="00B15B67" w:rsidP="00B679B3">
      <w:pPr>
        <w:tabs>
          <w:tab w:val="left" w:pos="0"/>
        </w:tabs>
        <w:spacing w:line="312" w:lineRule="auto"/>
        <w:contextualSpacing/>
        <w:jc w:val="both"/>
        <w:rPr>
          <w:rFonts w:ascii="Times New Roman" w:hAnsi="Times New Roman" w:cs="Times New Roman"/>
          <w:kern w:val="2"/>
          <w:sz w:val="24"/>
          <w:szCs w:val="24"/>
        </w:rPr>
      </w:pPr>
    </w:p>
    <w:p w14:paraId="57A81277" w14:textId="3268A0B2" w:rsidR="005C01CB" w:rsidRPr="006E4E67" w:rsidRDefault="00021842" w:rsidP="00B679B3">
      <w:pPr>
        <w:tabs>
          <w:tab w:val="left" w:pos="0"/>
        </w:tabs>
        <w:spacing w:line="312" w:lineRule="auto"/>
        <w:contextualSpacing/>
        <w:jc w:val="both"/>
        <w:rPr>
          <w:rFonts w:ascii="Times New Roman" w:hAnsi="Times New Roman" w:cs="Times New Roman"/>
          <w:b/>
          <w:kern w:val="2"/>
          <w:sz w:val="24"/>
          <w:szCs w:val="24"/>
        </w:rPr>
      </w:pPr>
      <w:r w:rsidRPr="006E4E67">
        <w:rPr>
          <w:rFonts w:ascii="Times New Roman" w:hAnsi="Times New Roman" w:cs="Times New Roman"/>
          <w:b/>
          <w:kern w:val="2"/>
          <w:sz w:val="24"/>
          <w:szCs w:val="24"/>
        </w:rPr>
        <w:t>NUTRIENT COMPOSITION AND ORGANOLEPTIC PROPERTIES OF FOOD PREPARED WITH</w:t>
      </w:r>
      <w:r w:rsidR="005B1ED1">
        <w:rPr>
          <w:rFonts w:ascii="Times New Roman" w:hAnsi="Times New Roman" w:cs="Times New Roman"/>
          <w:b/>
          <w:kern w:val="2"/>
          <w:sz w:val="24"/>
          <w:szCs w:val="24"/>
        </w:rPr>
        <w:t xml:space="preserve"> </w:t>
      </w:r>
      <w:r w:rsidRPr="006E4E67">
        <w:rPr>
          <w:rFonts w:ascii="Times New Roman" w:hAnsi="Times New Roman" w:cs="Times New Roman"/>
          <w:b/>
          <w:kern w:val="2"/>
          <w:sz w:val="24"/>
          <w:szCs w:val="24"/>
        </w:rPr>
        <w:t>FRESH AND DRIED EDIBLE VEGETABLES (BITTER LEAVES AND OKRO PODS) IN ABIA STATE</w:t>
      </w:r>
    </w:p>
    <w:p w14:paraId="65D94EDF" w14:textId="0BD6F6B7" w:rsidR="005C01CB" w:rsidRPr="006E4E67" w:rsidRDefault="00021842" w:rsidP="00B679B3">
      <w:pPr>
        <w:tabs>
          <w:tab w:val="left" w:pos="0"/>
        </w:tabs>
        <w:spacing w:line="312" w:lineRule="auto"/>
        <w:contextualSpacing/>
        <w:jc w:val="both"/>
        <w:rPr>
          <w:rFonts w:ascii="Times New Roman" w:hAnsi="Times New Roman" w:cs="Times New Roman"/>
          <w:kern w:val="2"/>
          <w:sz w:val="24"/>
          <w:szCs w:val="24"/>
        </w:rPr>
      </w:pPr>
      <w:r w:rsidRPr="006E4E67">
        <w:rPr>
          <w:rFonts w:ascii="Times New Roman" w:hAnsi="Times New Roman" w:cs="Times New Roman"/>
          <w:kern w:val="2"/>
          <w:sz w:val="24"/>
          <w:szCs w:val="24"/>
        </w:rPr>
        <w:t>A</w:t>
      </w:r>
      <w:r w:rsidR="00513C59">
        <w:rPr>
          <w:rFonts w:ascii="Times New Roman" w:hAnsi="Times New Roman" w:cs="Times New Roman"/>
          <w:kern w:val="2"/>
          <w:sz w:val="24"/>
          <w:szCs w:val="24"/>
        </w:rPr>
        <w:t>rinze</w:t>
      </w:r>
      <w:r w:rsidRPr="006E4E67">
        <w:rPr>
          <w:rFonts w:ascii="Times New Roman" w:hAnsi="Times New Roman" w:cs="Times New Roman"/>
          <w:kern w:val="2"/>
          <w:sz w:val="24"/>
          <w:szCs w:val="24"/>
        </w:rPr>
        <w:t>, A</w:t>
      </w:r>
      <w:r w:rsidR="005B1ED1">
        <w:rPr>
          <w:rFonts w:ascii="Times New Roman" w:hAnsi="Times New Roman" w:cs="Times New Roman"/>
          <w:kern w:val="2"/>
          <w:sz w:val="24"/>
          <w:szCs w:val="24"/>
        </w:rPr>
        <w:t>nesthesia</w:t>
      </w:r>
      <w:r w:rsidR="00513C59">
        <w:rPr>
          <w:rFonts w:ascii="Times New Roman" w:hAnsi="Times New Roman" w:cs="Times New Roman"/>
          <w:kern w:val="2"/>
          <w:sz w:val="24"/>
          <w:szCs w:val="24"/>
        </w:rPr>
        <w:t xml:space="preserve"> U. (PhD)</w:t>
      </w:r>
      <w:r w:rsidRPr="006E4E67">
        <w:rPr>
          <w:rFonts w:ascii="Times New Roman" w:hAnsi="Times New Roman" w:cs="Times New Roman"/>
          <w:kern w:val="2"/>
          <w:sz w:val="24"/>
          <w:szCs w:val="24"/>
        </w:rPr>
        <w:t xml:space="preserve"> </w:t>
      </w:r>
      <w:r w:rsidRPr="00513C59">
        <w:rPr>
          <w:rFonts w:ascii="Times New Roman" w:hAnsi="Times New Roman" w:cs="Times New Roman"/>
          <w:kern w:val="2"/>
          <w:sz w:val="24"/>
          <w:szCs w:val="24"/>
          <w:vertAlign w:val="superscript"/>
        </w:rPr>
        <w:t>1</w:t>
      </w:r>
    </w:p>
    <w:p w14:paraId="5CB3B393" w14:textId="55901A4F" w:rsidR="005C01CB" w:rsidRPr="006E4E67" w:rsidRDefault="00021842" w:rsidP="00B679B3">
      <w:pPr>
        <w:tabs>
          <w:tab w:val="left" w:pos="0"/>
        </w:tabs>
        <w:spacing w:line="312" w:lineRule="auto"/>
        <w:contextualSpacing/>
        <w:jc w:val="both"/>
        <w:rPr>
          <w:rFonts w:ascii="Times New Roman" w:hAnsi="Times New Roman" w:cs="Times New Roman"/>
          <w:kern w:val="2"/>
          <w:sz w:val="24"/>
          <w:szCs w:val="24"/>
        </w:rPr>
      </w:pPr>
      <w:proofErr w:type="spellStart"/>
      <w:r w:rsidRPr="006E4E67">
        <w:rPr>
          <w:rFonts w:ascii="Times New Roman" w:hAnsi="Times New Roman" w:cs="Times New Roman"/>
          <w:kern w:val="2"/>
          <w:sz w:val="24"/>
          <w:szCs w:val="24"/>
        </w:rPr>
        <w:t>C</w:t>
      </w:r>
      <w:r w:rsidR="00513C59">
        <w:rPr>
          <w:rFonts w:ascii="Times New Roman" w:hAnsi="Times New Roman" w:cs="Times New Roman"/>
          <w:kern w:val="2"/>
          <w:sz w:val="24"/>
          <w:szCs w:val="24"/>
        </w:rPr>
        <w:t>hidolue</w:t>
      </w:r>
      <w:proofErr w:type="spellEnd"/>
      <w:r w:rsidRPr="006E4E67">
        <w:rPr>
          <w:rFonts w:ascii="Times New Roman" w:hAnsi="Times New Roman" w:cs="Times New Roman"/>
          <w:kern w:val="2"/>
          <w:sz w:val="24"/>
          <w:szCs w:val="24"/>
        </w:rPr>
        <w:t xml:space="preserve">, </w:t>
      </w:r>
      <w:proofErr w:type="spellStart"/>
      <w:r w:rsidRPr="006E4E67">
        <w:rPr>
          <w:rFonts w:ascii="Times New Roman" w:hAnsi="Times New Roman" w:cs="Times New Roman"/>
          <w:kern w:val="2"/>
          <w:sz w:val="24"/>
          <w:szCs w:val="24"/>
        </w:rPr>
        <w:t>I</w:t>
      </w:r>
      <w:r w:rsidR="00513C59">
        <w:rPr>
          <w:rFonts w:ascii="Times New Roman" w:hAnsi="Times New Roman" w:cs="Times New Roman"/>
          <w:kern w:val="2"/>
          <w:sz w:val="24"/>
          <w:szCs w:val="24"/>
        </w:rPr>
        <w:t>fenyinwa</w:t>
      </w:r>
      <w:proofErr w:type="spellEnd"/>
      <w:r w:rsidR="00513C59">
        <w:rPr>
          <w:rFonts w:ascii="Times New Roman" w:hAnsi="Times New Roman" w:cs="Times New Roman"/>
          <w:kern w:val="2"/>
          <w:sz w:val="24"/>
          <w:szCs w:val="24"/>
        </w:rPr>
        <w:t xml:space="preserve"> </w:t>
      </w:r>
      <w:r w:rsidRPr="006E4E67">
        <w:rPr>
          <w:rFonts w:ascii="Times New Roman" w:hAnsi="Times New Roman" w:cs="Times New Roman"/>
          <w:kern w:val="2"/>
          <w:sz w:val="24"/>
          <w:szCs w:val="24"/>
        </w:rPr>
        <w:t xml:space="preserve">B. </w:t>
      </w:r>
      <w:r w:rsidRPr="00513C59">
        <w:rPr>
          <w:rFonts w:ascii="Times New Roman" w:hAnsi="Times New Roman" w:cs="Times New Roman"/>
          <w:kern w:val="2"/>
          <w:sz w:val="24"/>
          <w:szCs w:val="24"/>
          <w:vertAlign w:val="superscript"/>
        </w:rPr>
        <w:t>2</w:t>
      </w:r>
    </w:p>
    <w:p w14:paraId="299693F5" w14:textId="14CB7A4A" w:rsidR="005C01CB" w:rsidRPr="00C2162F" w:rsidRDefault="00021842" w:rsidP="00B679B3">
      <w:pPr>
        <w:tabs>
          <w:tab w:val="left" w:pos="0"/>
        </w:tabs>
        <w:spacing w:line="312" w:lineRule="auto"/>
        <w:contextualSpacing/>
        <w:jc w:val="both"/>
        <w:rPr>
          <w:rFonts w:ascii="Times New Roman" w:hAnsi="Times New Roman" w:cs="Times New Roman"/>
          <w:kern w:val="2"/>
          <w:sz w:val="24"/>
          <w:szCs w:val="24"/>
        </w:rPr>
      </w:pPr>
      <w:proofErr w:type="spellStart"/>
      <w:r w:rsidRPr="006E4E67">
        <w:rPr>
          <w:rFonts w:ascii="Times New Roman" w:hAnsi="Times New Roman" w:cs="Times New Roman"/>
          <w:kern w:val="2"/>
          <w:sz w:val="24"/>
          <w:szCs w:val="24"/>
        </w:rPr>
        <w:t>O</w:t>
      </w:r>
      <w:r w:rsidR="00513C59">
        <w:rPr>
          <w:rFonts w:ascii="Times New Roman" w:hAnsi="Times New Roman" w:cs="Times New Roman"/>
          <w:kern w:val="2"/>
          <w:sz w:val="24"/>
          <w:szCs w:val="24"/>
        </w:rPr>
        <w:t>nuchukwu</w:t>
      </w:r>
      <w:proofErr w:type="spellEnd"/>
      <w:r w:rsidRPr="006E4E67">
        <w:rPr>
          <w:rFonts w:ascii="Times New Roman" w:hAnsi="Times New Roman" w:cs="Times New Roman"/>
          <w:kern w:val="2"/>
          <w:sz w:val="24"/>
          <w:szCs w:val="24"/>
        </w:rPr>
        <w:t>, R</w:t>
      </w:r>
      <w:r w:rsidR="00513C59">
        <w:rPr>
          <w:rFonts w:ascii="Times New Roman" w:hAnsi="Times New Roman" w:cs="Times New Roman"/>
          <w:kern w:val="2"/>
          <w:sz w:val="24"/>
          <w:szCs w:val="24"/>
        </w:rPr>
        <w:t>osemary</w:t>
      </w:r>
      <w:r w:rsidRPr="006E4E67">
        <w:rPr>
          <w:rFonts w:ascii="Times New Roman" w:hAnsi="Times New Roman" w:cs="Times New Roman"/>
          <w:kern w:val="2"/>
          <w:sz w:val="24"/>
          <w:szCs w:val="24"/>
        </w:rPr>
        <w:t xml:space="preserve"> N</w:t>
      </w:r>
      <w:r w:rsidR="00513C59">
        <w:rPr>
          <w:rFonts w:ascii="Times New Roman" w:hAnsi="Times New Roman" w:cs="Times New Roman"/>
          <w:kern w:val="2"/>
          <w:sz w:val="24"/>
          <w:szCs w:val="24"/>
        </w:rPr>
        <w:t xml:space="preserve"> </w:t>
      </w:r>
      <w:r w:rsidRPr="00513C59">
        <w:rPr>
          <w:rFonts w:ascii="Times New Roman" w:hAnsi="Times New Roman" w:cs="Times New Roman"/>
          <w:kern w:val="2"/>
          <w:sz w:val="24"/>
          <w:szCs w:val="24"/>
          <w:vertAlign w:val="superscript"/>
        </w:rPr>
        <w:t>3</w:t>
      </w:r>
      <w:r w:rsidR="00C2162F">
        <w:rPr>
          <w:rFonts w:ascii="Times New Roman" w:hAnsi="Times New Roman" w:cs="Times New Roman"/>
          <w:kern w:val="2"/>
          <w:sz w:val="24"/>
          <w:szCs w:val="24"/>
          <w:vertAlign w:val="superscript"/>
        </w:rPr>
        <w:t xml:space="preserve">                                                                                                                                                             </w:t>
      </w:r>
      <w:r w:rsidR="001E0F38">
        <w:rPr>
          <w:rFonts w:ascii="Times New Roman" w:hAnsi="Times New Roman" w:cs="Times New Roman"/>
          <w:kern w:val="2"/>
          <w:sz w:val="24"/>
          <w:szCs w:val="24"/>
          <w:vertAlign w:val="superscript"/>
        </w:rPr>
        <w:t xml:space="preserve"> </w:t>
      </w:r>
      <w:r w:rsidR="00C2162F">
        <w:rPr>
          <w:rFonts w:ascii="Times New Roman" w:hAnsi="Times New Roman" w:cs="Times New Roman"/>
          <w:kern w:val="2"/>
          <w:sz w:val="24"/>
          <w:szCs w:val="24"/>
          <w:vertAlign w:val="superscript"/>
        </w:rPr>
        <w:t xml:space="preserve"> </w:t>
      </w:r>
      <w:r w:rsidR="00C2162F">
        <w:rPr>
          <w:rFonts w:ascii="Times New Roman" w:hAnsi="Times New Roman" w:cs="Times New Roman"/>
          <w:kern w:val="2"/>
          <w:sz w:val="24"/>
          <w:szCs w:val="24"/>
        </w:rPr>
        <w:t>125</w:t>
      </w:r>
    </w:p>
    <w:p w14:paraId="10B6F4D9" w14:textId="77777777" w:rsidR="005C01CB" w:rsidRPr="006E4E67" w:rsidRDefault="005C01CB" w:rsidP="00B679B3">
      <w:pPr>
        <w:pStyle w:val="BodyText"/>
        <w:tabs>
          <w:tab w:val="left" w:pos="0"/>
        </w:tabs>
        <w:spacing w:line="312" w:lineRule="auto"/>
        <w:contextualSpacing/>
        <w:jc w:val="both"/>
        <w:rPr>
          <w:rFonts w:ascii="Times New Roman" w:hAnsi="Times New Roman" w:cs="Times New Roman"/>
          <w:kern w:val="2"/>
          <w:sz w:val="24"/>
          <w:szCs w:val="24"/>
        </w:rPr>
      </w:pPr>
    </w:p>
    <w:p w14:paraId="55DBF050" w14:textId="144E31FA" w:rsidR="005C01CB" w:rsidRPr="006E4E67" w:rsidRDefault="00021842" w:rsidP="00B679B3">
      <w:pPr>
        <w:tabs>
          <w:tab w:val="left" w:pos="0"/>
        </w:tabs>
        <w:spacing w:line="312" w:lineRule="auto"/>
        <w:contextualSpacing/>
        <w:jc w:val="both"/>
        <w:rPr>
          <w:rFonts w:ascii="Times New Roman" w:hAnsi="Times New Roman" w:cs="Times New Roman"/>
          <w:b/>
          <w:kern w:val="2"/>
          <w:sz w:val="24"/>
          <w:szCs w:val="24"/>
        </w:rPr>
      </w:pPr>
      <w:r w:rsidRPr="006E4E67">
        <w:rPr>
          <w:rFonts w:ascii="Times New Roman" w:hAnsi="Times New Roman" w:cs="Times New Roman"/>
          <w:b/>
          <w:kern w:val="2"/>
          <w:sz w:val="24"/>
          <w:szCs w:val="24"/>
        </w:rPr>
        <w:t>ENTREPRENEURSHIP EDUCATION AND TRAINING: AN AVENUE FOR SKILL DEVELOPMENT IN NIGERIAN SCHOOLS</w:t>
      </w:r>
    </w:p>
    <w:p w14:paraId="719F11D7" w14:textId="0EBA12B5" w:rsidR="005C01CB" w:rsidRPr="00513C59" w:rsidRDefault="00021842" w:rsidP="00B679B3">
      <w:pPr>
        <w:tabs>
          <w:tab w:val="left" w:pos="0"/>
        </w:tabs>
        <w:spacing w:line="312" w:lineRule="auto"/>
        <w:contextualSpacing/>
        <w:jc w:val="both"/>
        <w:rPr>
          <w:rFonts w:ascii="Times New Roman" w:hAnsi="Times New Roman" w:cs="Times New Roman"/>
          <w:kern w:val="2"/>
          <w:sz w:val="24"/>
          <w:szCs w:val="24"/>
        </w:rPr>
      </w:pPr>
      <w:r w:rsidRPr="006E4E67">
        <w:rPr>
          <w:rFonts w:ascii="Times New Roman" w:hAnsi="Times New Roman" w:cs="Times New Roman"/>
          <w:kern w:val="2"/>
          <w:sz w:val="24"/>
          <w:szCs w:val="24"/>
        </w:rPr>
        <w:t>A</w:t>
      </w:r>
      <w:r w:rsidR="00513C59">
        <w:rPr>
          <w:rFonts w:ascii="Times New Roman" w:hAnsi="Times New Roman" w:cs="Times New Roman"/>
          <w:kern w:val="2"/>
          <w:sz w:val="24"/>
          <w:szCs w:val="24"/>
        </w:rPr>
        <w:t>madi</w:t>
      </w:r>
      <w:r w:rsidRPr="006E4E67">
        <w:rPr>
          <w:rFonts w:ascii="Times New Roman" w:hAnsi="Times New Roman" w:cs="Times New Roman"/>
          <w:kern w:val="2"/>
          <w:sz w:val="24"/>
          <w:szCs w:val="24"/>
        </w:rPr>
        <w:t>, F</w:t>
      </w:r>
      <w:r w:rsidR="00513C59">
        <w:rPr>
          <w:rFonts w:ascii="Times New Roman" w:hAnsi="Times New Roman" w:cs="Times New Roman"/>
          <w:kern w:val="2"/>
          <w:sz w:val="24"/>
          <w:szCs w:val="24"/>
        </w:rPr>
        <w:t>elicia</w:t>
      </w:r>
      <w:r w:rsidRPr="006E4E67">
        <w:rPr>
          <w:rFonts w:ascii="Times New Roman" w:hAnsi="Times New Roman" w:cs="Times New Roman"/>
          <w:kern w:val="2"/>
          <w:sz w:val="24"/>
          <w:szCs w:val="24"/>
        </w:rPr>
        <w:t xml:space="preserve"> </w:t>
      </w:r>
      <w:proofErr w:type="gramStart"/>
      <w:r w:rsidRPr="006E4E67">
        <w:rPr>
          <w:rFonts w:ascii="Times New Roman" w:hAnsi="Times New Roman" w:cs="Times New Roman"/>
          <w:kern w:val="2"/>
          <w:sz w:val="24"/>
          <w:szCs w:val="24"/>
        </w:rPr>
        <w:t>N</w:t>
      </w:r>
      <w:r w:rsidR="00513C59">
        <w:rPr>
          <w:rFonts w:ascii="Times New Roman" w:hAnsi="Times New Roman" w:cs="Times New Roman"/>
          <w:kern w:val="2"/>
          <w:sz w:val="24"/>
          <w:szCs w:val="24"/>
        </w:rPr>
        <w:t xml:space="preserve">gozi </w:t>
      </w:r>
      <w:r w:rsidRPr="006E4E67">
        <w:rPr>
          <w:rFonts w:ascii="Times New Roman" w:hAnsi="Times New Roman" w:cs="Times New Roman"/>
          <w:kern w:val="2"/>
          <w:sz w:val="24"/>
          <w:szCs w:val="24"/>
        </w:rPr>
        <w:t xml:space="preserve"> C.</w:t>
      </w:r>
      <w:proofErr w:type="gramEnd"/>
      <w:r w:rsidRPr="006E4E67">
        <w:rPr>
          <w:rFonts w:ascii="Times New Roman" w:hAnsi="Times New Roman" w:cs="Times New Roman"/>
          <w:kern w:val="2"/>
          <w:sz w:val="24"/>
          <w:szCs w:val="24"/>
        </w:rPr>
        <w:t xml:space="preserve"> </w:t>
      </w:r>
      <w:r w:rsidRPr="00513C59">
        <w:rPr>
          <w:rFonts w:ascii="Times New Roman" w:hAnsi="Times New Roman" w:cs="Times New Roman"/>
          <w:kern w:val="2"/>
          <w:sz w:val="24"/>
          <w:szCs w:val="24"/>
          <w:vertAlign w:val="superscript"/>
        </w:rPr>
        <w:t>1</w:t>
      </w:r>
    </w:p>
    <w:p w14:paraId="7E7C4AB4" w14:textId="4D9E45E2" w:rsidR="005C01CB" w:rsidRPr="006E4E67" w:rsidRDefault="00021842" w:rsidP="00B679B3">
      <w:pPr>
        <w:tabs>
          <w:tab w:val="left" w:pos="0"/>
        </w:tabs>
        <w:spacing w:line="312" w:lineRule="auto"/>
        <w:contextualSpacing/>
        <w:jc w:val="both"/>
        <w:rPr>
          <w:rFonts w:ascii="Times New Roman" w:hAnsi="Times New Roman" w:cs="Times New Roman"/>
          <w:kern w:val="2"/>
          <w:sz w:val="24"/>
          <w:szCs w:val="24"/>
        </w:rPr>
      </w:pPr>
      <w:r w:rsidRPr="006E4E67">
        <w:rPr>
          <w:rFonts w:ascii="Times New Roman" w:hAnsi="Times New Roman" w:cs="Times New Roman"/>
          <w:kern w:val="2"/>
          <w:sz w:val="24"/>
          <w:szCs w:val="24"/>
        </w:rPr>
        <w:t>O</w:t>
      </w:r>
      <w:r w:rsidR="00513C59">
        <w:rPr>
          <w:rFonts w:ascii="Times New Roman" w:hAnsi="Times New Roman" w:cs="Times New Roman"/>
          <w:kern w:val="2"/>
          <w:sz w:val="24"/>
          <w:szCs w:val="24"/>
        </w:rPr>
        <w:t>gbuoji</w:t>
      </w:r>
      <w:r w:rsidRPr="006E4E67">
        <w:rPr>
          <w:rFonts w:ascii="Times New Roman" w:hAnsi="Times New Roman" w:cs="Times New Roman"/>
          <w:kern w:val="2"/>
          <w:sz w:val="24"/>
          <w:szCs w:val="24"/>
        </w:rPr>
        <w:t>, S</w:t>
      </w:r>
      <w:r w:rsidR="00513C59">
        <w:rPr>
          <w:rFonts w:ascii="Times New Roman" w:hAnsi="Times New Roman" w:cs="Times New Roman"/>
          <w:kern w:val="2"/>
          <w:sz w:val="24"/>
          <w:szCs w:val="24"/>
        </w:rPr>
        <w:t>ylvia</w:t>
      </w:r>
      <w:r w:rsidRPr="006E4E67">
        <w:rPr>
          <w:rFonts w:ascii="Times New Roman" w:hAnsi="Times New Roman" w:cs="Times New Roman"/>
          <w:kern w:val="2"/>
          <w:sz w:val="24"/>
          <w:szCs w:val="24"/>
        </w:rPr>
        <w:t xml:space="preserve"> N</w:t>
      </w:r>
      <w:r w:rsidR="00513C59">
        <w:rPr>
          <w:rFonts w:ascii="Times New Roman" w:hAnsi="Times New Roman" w:cs="Times New Roman"/>
          <w:kern w:val="2"/>
          <w:sz w:val="24"/>
          <w:szCs w:val="24"/>
        </w:rPr>
        <w:t>kiru</w:t>
      </w:r>
      <w:r w:rsidRPr="006E4E67">
        <w:rPr>
          <w:rFonts w:ascii="Times New Roman" w:hAnsi="Times New Roman" w:cs="Times New Roman"/>
          <w:kern w:val="2"/>
          <w:sz w:val="24"/>
          <w:szCs w:val="24"/>
        </w:rPr>
        <w:t xml:space="preserve"> </w:t>
      </w:r>
      <w:r w:rsidRPr="00513C59">
        <w:rPr>
          <w:rFonts w:ascii="Times New Roman" w:hAnsi="Times New Roman" w:cs="Times New Roman"/>
          <w:kern w:val="2"/>
          <w:sz w:val="24"/>
          <w:szCs w:val="24"/>
          <w:vertAlign w:val="superscript"/>
        </w:rPr>
        <w:t>2</w:t>
      </w:r>
    </w:p>
    <w:p w14:paraId="014AE749" w14:textId="2C930244" w:rsidR="005C01CB" w:rsidRPr="006E4E67" w:rsidRDefault="00513C59" w:rsidP="00B679B3">
      <w:pPr>
        <w:tabs>
          <w:tab w:val="left" w:pos="0"/>
        </w:tabs>
        <w:spacing w:line="312" w:lineRule="auto"/>
        <w:contextualSpacing/>
        <w:jc w:val="both"/>
        <w:rPr>
          <w:rFonts w:ascii="Times New Roman" w:hAnsi="Times New Roman" w:cs="Times New Roman"/>
          <w:kern w:val="2"/>
          <w:sz w:val="24"/>
          <w:szCs w:val="24"/>
        </w:rPr>
      </w:pPr>
      <w:r>
        <w:rPr>
          <w:rFonts w:ascii="Times New Roman" w:hAnsi="Times New Roman" w:cs="Times New Roman"/>
          <w:kern w:val="2"/>
          <w:sz w:val="24"/>
          <w:szCs w:val="24"/>
        </w:rPr>
        <w:t>Dr</w:t>
      </w:r>
      <w:r w:rsidR="00021842" w:rsidRPr="006E4E67">
        <w:rPr>
          <w:rFonts w:ascii="Times New Roman" w:hAnsi="Times New Roman" w:cs="Times New Roman"/>
          <w:kern w:val="2"/>
          <w:sz w:val="24"/>
          <w:szCs w:val="24"/>
        </w:rPr>
        <w:t xml:space="preserve">. </w:t>
      </w:r>
      <w:proofErr w:type="spellStart"/>
      <w:r w:rsidR="00021842" w:rsidRPr="006E4E67">
        <w:rPr>
          <w:rFonts w:ascii="Times New Roman" w:hAnsi="Times New Roman" w:cs="Times New Roman"/>
          <w:kern w:val="2"/>
          <w:sz w:val="24"/>
          <w:szCs w:val="24"/>
        </w:rPr>
        <w:t>A</w:t>
      </w:r>
      <w:r>
        <w:rPr>
          <w:rFonts w:ascii="Times New Roman" w:hAnsi="Times New Roman" w:cs="Times New Roman"/>
          <w:kern w:val="2"/>
          <w:sz w:val="24"/>
          <w:szCs w:val="24"/>
        </w:rPr>
        <w:t>nazodo</w:t>
      </w:r>
      <w:proofErr w:type="spellEnd"/>
      <w:r w:rsidR="00021842" w:rsidRPr="006E4E67">
        <w:rPr>
          <w:rFonts w:ascii="Times New Roman" w:hAnsi="Times New Roman" w:cs="Times New Roman"/>
          <w:kern w:val="2"/>
          <w:sz w:val="24"/>
          <w:szCs w:val="24"/>
        </w:rPr>
        <w:t>, C</w:t>
      </w:r>
      <w:r>
        <w:rPr>
          <w:rFonts w:ascii="Times New Roman" w:hAnsi="Times New Roman" w:cs="Times New Roman"/>
          <w:kern w:val="2"/>
          <w:sz w:val="24"/>
          <w:szCs w:val="24"/>
        </w:rPr>
        <w:t>hidimma Ego</w:t>
      </w:r>
      <w:r w:rsidR="00021842" w:rsidRPr="006E4E67">
        <w:rPr>
          <w:rFonts w:ascii="Times New Roman" w:hAnsi="Times New Roman" w:cs="Times New Roman"/>
          <w:kern w:val="2"/>
          <w:sz w:val="24"/>
          <w:szCs w:val="24"/>
        </w:rPr>
        <w:t xml:space="preserve"> </w:t>
      </w:r>
      <w:r w:rsidR="00021842" w:rsidRPr="00513C59">
        <w:rPr>
          <w:rFonts w:ascii="Times New Roman" w:hAnsi="Times New Roman" w:cs="Times New Roman"/>
          <w:kern w:val="2"/>
          <w:sz w:val="24"/>
          <w:szCs w:val="24"/>
          <w:vertAlign w:val="superscript"/>
        </w:rPr>
        <w:t>3</w:t>
      </w:r>
    </w:p>
    <w:p w14:paraId="319793CB" w14:textId="4DE00A28" w:rsidR="005C01CB" w:rsidRPr="006E4E67" w:rsidRDefault="00513C59" w:rsidP="00B679B3">
      <w:pPr>
        <w:tabs>
          <w:tab w:val="left" w:pos="0"/>
        </w:tabs>
        <w:spacing w:line="312" w:lineRule="auto"/>
        <w:contextualSpacing/>
        <w:jc w:val="both"/>
        <w:rPr>
          <w:rFonts w:ascii="Times New Roman" w:hAnsi="Times New Roman" w:cs="Times New Roman"/>
          <w:kern w:val="2"/>
          <w:sz w:val="24"/>
          <w:szCs w:val="24"/>
        </w:rPr>
      </w:pPr>
      <w:r>
        <w:rPr>
          <w:rFonts w:ascii="Times New Roman" w:hAnsi="Times New Roman" w:cs="Times New Roman"/>
          <w:kern w:val="2"/>
          <w:sz w:val="24"/>
          <w:szCs w:val="24"/>
        </w:rPr>
        <w:t>Dr</w:t>
      </w:r>
      <w:r w:rsidR="00021842" w:rsidRPr="006E4E67">
        <w:rPr>
          <w:rFonts w:ascii="Times New Roman" w:hAnsi="Times New Roman" w:cs="Times New Roman"/>
          <w:kern w:val="2"/>
          <w:sz w:val="24"/>
          <w:szCs w:val="24"/>
        </w:rPr>
        <w:t xml:space="preserve">. </w:t>
      </w:r>
      <w:proofErr w:type="spellStart"/>
      <w:r>
        <w:rPr>
          <w:rFonts w:ascii="Times New Roman" w:hAnsi="Times New Roman" w:cs="Times New Roman"/>
          <w:kern w:val="2"/>
          <w:sz w:val="24"/>
          <w:szCs w:val="24"/>
        </w:rPr>
        <w:t>Ifeanacho</w:t>
      </w:r>
      <w:proofErr w:type="spellEnd"/>
      <w:r w:rsidR="00021842" w:rsidRPr="006E4E67">
        <w:rPr>
          <w:rFonts w:ascii="Times New Roman" w:hAnsi="Times New Roman" w:cs="Times New Roman"/>
          <w:kern w:val="2"/>
          <w:sz w:val="24"/>
          <w:szCs w:val="24"/>
        </w:rPr>
        <w:t>, V</w:t>
      </w:r>
      <w:r>
        <w:rPr>
          <w:rFonts w:ascii="Times New Roman" w:hAnsi="Times New Roman" w:cs="Times New Roman"/>
          <w:kern w:val="2"/>
          <w:sz w:val="24"/>
          <w:szCs w:val="24"/>
        </w:rPr>
        <w:t xml:space="preserve">ictoria </w:t>
      </w:r>
      <w:r w:rsidR="00021842" w:rsidRPr="006E4E67">
        <w:rPr>
          <w:rFonts w:ascii="Times New Roman" w:hAnsi="Times New Roman" w:cs="Times New Roman"/>
          <w:kern w:val="2"/>
          <w:sz w:val="24"/>
          <w:szCs w:val="24"/>
        </w:rPr>
        <w:t>A</w:t>
      </w:r>
      <w:r>
        <w:rPr>
          <w:rFonts w:ascii="Times New Roman" w:hAnsi="Times New Roman" w:cs="Times New Roman"/>
          <w:kern w:val="2"/>
          <w:sz w:val="24"/>
          <w:szCs w:val="24"/>
        </w:rPr>
        <w:t>foma</w:t>
      </w:r>
      <w:r w:rsidR="00021842" w:rsidRPr="00513C59">
        <w:rPr>
          <w:rFonts w:ascii="Times New Roman" w:hAnsi="Times New Roman" w:cs="Times New Roman"/>
          <w:kern w:val="2"/>
          <w:sz w:val="24"/>
          <w:szCs w:val="24"/>
          <w:vertAlign w:val="superscript"/>
        </w:rPr>
        <w:t>4</w:t>
      </w:r>
      <w:r w:rsidR="00C2162F">
        <w:rPr>
          <w:rFonts w:ascii="Times New Roman" w:hAnsi="Times New Roman" w:cs="Times New Roman"/>
          <w:kern w:val="2"/>
          <w:sz w:val="24"/>
          <w:szCs w:val="24"/>
          <w:vertAlign w:val="superscript"/>
        </w:rPr>
        <w:t xml:space="preserve">   </w:t>
      </w:r>
      <w:r w:rsidR="00C2162F">
        <w:rPr>
          <w:rFonts w:ascii="Times New Roman" w:hAnsi="Times New Roman" w:cs="Times New Roman"/>
          <w:kern w:val="2"/>
          <w:sz w:val="24"/>
          <w:szCs w:val="24"/>
        </w:rPr>
        <w:t xml:space="preserve">                                                                                                    135</w:t>
      </w:r>
    </w:p>
    <w:p w14:paraId="0DC76D3F" w14:textId="77777777" w:rsidR="008A7B56" w:rsidRPr="006E4E67" w:rsidRDefault="008A7B56" w:rsidP="00B679B3">
      <w:pPr>
        <w:tabs>
          <w:tab w:val="left" w:pos="0"/>
        </w:tabs>
        <w:spacing w:line="312" w:lineRule="auto"/>
        <w:contextualSpacing/>
        <w:jc w:val="both"/>
        <w:rPr>
          <w:rFonts w:ascii="Times New Roman" w:hAnsi="Times New Roman" w:cs="Times New Roman"/>
          <w:kern w:val="2"/>
          <w:sz w:val="24"/>
          <w:szCs w:val="24"/>
        </w:rPr>
      </w:pPr>
      <w:bookmarkStart w:id="6" w:name="Page_9"/>
      <w:bookmarkEnd w:id="6"/>
    </w:p>
    <w:p w14:paraId="21E1BBDC" w14:textId="0F857432" w:rsidR="005C01CB" w:rsidRPr="006E4E67" w:rsidRDefault="00021842" w:rsidP="00B679B3">
      <w:pPr>
        <w:tabs>
          <w:tab w:val="left" w:pos="0"/>
        </w:tabs>
        <w:spacing w:line="312" w:lineRule="auto"/>
        <w:contextualSpacing/>
        <w:jc w:val="both"/>
        <w:rPr>
          <w:rFonts w:ascii="Times New Roman" w:hAnsi="Times New Roman" w:cs="Times New Roman"/>
          <w:b/>
          <w:kern w:val="2"/>
          <w:sz w:val="24"/>
          <w:szCs w:val="24"/>
        </w:rPr>
      </w:pPr>
      <w:r w:rsidRPr="006E4E67">
        <w:rPr>
          <w:rFonts w:ascii="Times New Roman" w:hAnsi="Times New Roman" w:cs="Times New Roman"/>
          <w:b/>
          <w:kern w:val="2"/>
          <w:sz w:val="24"/>
          <w:szCs w:val="24"/>
        </w:rPr>
        <w:t>ENTREPRENEURS' ASCERTAINMENT OF TECHNICAL SKILLS NEEDED BY ELECTRICAL INSTALLATION AND MAINTENANCE WORK STUDENTS IN TECHNICAL COLLEGES IN ANAMBRA STATE.</w:t>
      </w:r>
    </w:p>
    <w:p w14:paraId="6BF0A8C8" w14:textId="48F69BE6" w:rsidR="005C01CB" w:rsidRPr="006E4E67" w:rsidRDefault="00513C59" w:rsidP="00B679B3">
      <w:pPr>
        <w:tabs>
          <w:tab w:val="left" w:pos="0"/>
        </w:tabs>
        <w:spacing w:line="312" w:lineRule="auto"/>
        <w:contextualSpacing/>
        <w:jc w:val="both"/>
        <w:rPr>
          <w:rFonts w:ascii="Times New Roman" w:hAnsi="Times New Roman" w:cs="Times New Roman"/>
          <w:kern w:val="2"/>
          <w:sz w:val="24"/>
          <w:szCs w:val="24"/>
        </w:rPr>
      </w:pPr>
      <w:r>
        <w:rPr>
          <w:rFonts w:ascii="Times New Roman" w:hAnsi="Times New Roman" w:cs="Times New Roman"/>
          <w:kern w:val="2"/>
          <w:sz w:val="24"/>
          <w:szCs w:val="24"/>
        </w:rPr>
        <w:t>Dr</w:t>
      </w:r>
      <w:r w:rsidR="00021842" w:rsidRPr="006E4E67">
        <w:rPr>
          <w:rFonts w:ascii="Times New Roman" w:hAnsi="Times New Roman" w:cs="Times New Roman"/>
          <w:kern w:val="2"/>
          <w:sz w:val="24"/>
          <w:szCs w:val="24"/>
        </w:rPr>
        <w:t>. O</w:t>
      </w:r>
      <w:r w:rsidR="00D65455">
        <w:rPr>
          <w:rFonts w:ascii="Times New Roman" w:hAnsi="Times New Roman" w:cs="Times New Roman"/>
          <w:kern w:val="2"/>
          <w:sz w:val="24"/>
          <w:szCs w:val="24"/>
        </w:rPr>
        <w:t>bi</w:t>
      </w:r>
      <w:r w:rsidR="00021842" w:rsidRPr="006E4E67">
        <w:rPr>
          <w:rFonts w:ascii="Times New Roman" w:hAnsi="Times New Roman" w:cs="Times New Roman"/>
          <w:kern w:val="2"/>
          <w:sz w:val="24"/>
          <w:szCs w:val="24"/>
        </w:rPr>
        <w:t xml:space="preserve">, </w:t>
      </w:r>
      <w:proofErr w:type="spellStart"/>
      <w:proofErr w:type="gramStart"/>
      <w:r w:rsidR="00021842" w:rsidRPr="006E4E67">
        <w:rPr>
          <w:rFonts w:ascii="Times New Roman" w:hAnsi="Times New Roman" w:cs="Times New Roman"/>
          <w:kern w:val="2"/>
          <w:sz w:val="24"/>
          <w:szCs w:val="24"/>
        </w:rPr>
        <w:t>C</w:t>
      </w:r>
      <w:r w:rsidR="00D65455">
        <w:rPr>
          <w:rFonts w:ascii="Times New Roman" w:hAnsi="Times New Roman" w:cs="Times New Roman"/>
          <w:kern w:val="2"/>
          <w:sz w:val="24"/>
          <w:szCs w:val="24"/>
        </w:rPr>
        <w:t>atherine</w:t>
      </w:r>
      <w:r w:rsidR="00021842" w:rsidRPr="006E4E67">
        <w:rPr>
          <w:rFonts w:ascii="Times New Roman" w:hAnsi="Times New Roman" w:cs="Times New Roman"/>
          <w:kern w:val="2"/>
          <w:sz w:val="24"/>
          <w:szCs w:val="24"/>
        </w:rPr>
        <w:t>.O</w:t>
      </w:r>
      <w:proofErr w:type="spellEnd"/>
      <w:r w:rsidR="00021842" w:rsidRPr="006E4E67">
        <w:rPr>
          <w:rFonts w:ascii="Times New Roman" w:hAnsi="Times New Roman" w:cs="Times New Roman"/>
          <w:kern w:val="2"/>
          <w:sz w:val="24"/>
          <w:szCs w:val="24"/>
        </w:rPr>
        <w:t xml:space="preserve"> .</w:t>
      </w:r>
      <w:proofErr w:type="gramEnd"/>
      <w:r w:rsidR="00021842" w:rsidRPr="006E4E67">
        <w:rPr>
          <w:rFonts w:ascii="Times New Roman" w:hAnsi="Times New Roman" w:cs="Times New Roman"/>
          <w:kern w:val="2"/>
          <w:sz w:val="24"/>
          <w:szCs w:val="24"/>
        </w:rPr>
        <w:t xml:space="preserve">C. </w:t>
      </w:r>
      <w:r w:rsidR="00021842" w:rsidRPr="00D65455">
        <w:rPr>
          <w:rFonts w:ascii="Times New Roman" w:hAnsi="Times New Roman" w:cs="Times New Roman"/>
          <w:kern w:val="2"/>
          <w:sz w:val="24"/>
          <w:szCs w:val="24"/>
          <w:vertAlign w:val="superscript"/>
        </w:rPr>
        <w:t>1</w:t>
      </w:r>
    </w:p>
    <w:p w14:paraId="0A87F3E6" w14:textId="06CD054E" w:rsidR="005C01CB" w:rsidRPr="006E4E67" w:rsidRDefault="00513C59" w:rsidP="00B679B3">
      <w:pPr>
        <w:tabs>
          <w:tab w:val="left" w:pos="0"/>
        </w:tabs>
        <w:spacing w:line="312" w:lineRule="auto"/>
        <w:contextualSpacing/>
        <w:jc w:val="both"/>
        <w:rPr>
          <w:rFonts w:ascii="Times New Roman" w:hAnsi="Times New Roman" w:cs="Times New Roman"/>
          <w:kern w:val="2"/>
          <w:sz w:val="24"/>
          <w:szCs w:val="24"/>
        </w:rPr>
      </w:pPr>
      <w:r>
        <w:rPr>
          <w:rFonts w:ascii="Times New Roman" w:hAnsi="Times New Roman" w:cs="Times New Roman"/>
          <w:kern w:val="2"/>
          <w:sz w:val="24"/>
          <w:szCs w:val="24"/>
        </w:rPr>
        <w:t>Dr</w:t>
      </w:r>
      <w:r w:rsidR="00021842" w:rsidRPr="006E4E67">
        <w:rPr>
          <w:rFonts w:ascii="Times New Roman" w:hAnsi="Times New Roman" w:cs="Times New Roman"/>
          <w:kern w:val="2"/>
          <w:sz w:val="24"/>
          <w:szCs w:val="24"/>
        </w:rPr>
        <w:t xml:space="preserve">. </w:t>
      </w:r>
      <w:proofErr w:type="spellStart"/>
      <w:r w:rsidR="00021842" w:rsidRPr="006E4E67">
        <w:rPr>
          <w:rFonts w:ascii="Times New Roman" w:hAnsi="Times New Roman" w:cs="Times New Roman"/>
          <w:kern w:val="2"/>
          <w:sz w:val="24"/>
          <w:szCs w:val="24"/>
        </w:rPr>
        <w:t>A</w:t>
      </w:r>
      <w:r w:rsidR="00D65455">
        <w:rPr>
          <w:rFonts w:ascii="Times New Roman" w:hAnsi="Times New Roman" w:cs="Times New Roman"/>
          <w:kern w:val="2"/>
          <w:sz w:val="24"/>
          <w:szCs w:val="24"/>
        </w:rPr>
        <w:t>kamobi</w:t>
      </w:r>
      <w:proofErr w:type="spellEnd"/>
      <w:r w:rsidR="00D65455">
        <w:rPr>
          <w:rFonts w:ascii="Times New Roman" w:hAnsi="Times New Roman" w:cs="Times New Roman"/>
          <w:kern w:val="2"/>
          <w:sz w:val="24"/>
          <w:szCs w:val="24"/>
        </w:rPr>
        <w:t xml:space="preserve">, </w:t>
      </w:r>
      <w:proofErr w:type="gramStart"/>
      <w:r w:rsidR="00D65455">
        <w:rPr>
          <w:rFonts w:ascii="Times New Roman" w:hAnsi="Times New Roman" w:cs="Times New Roman"/>
          <w:kern w:val="2"/>
          <w:sz w:val="24"/>
          <w:szCs w:val="24"/>
        </w:rPr>
        <w:t>Ogochukwu</w:t>
      </w:r>
      <w:r w:rsidR="00021842" w:rsidRPr="006E4E67">
        <w:rPr>
          <w:rFonts w:ascii="Times New Roman" w:hAnsi="Times New Roman" w:cs="Times New Roman"/>
          <w:kern w:val="2"/>
          <w:sz w:val="24"/>
          <w:szCs w:val="24"/>
        </w:rPr>
        <w:t xml:space="preserve"> .</w:t>
      </w:r>
      <w:proofErr w:type="gramEnd"/>
      <w:r w:rsidR="00021842" w:rsidRPr="006E4E67">
        <w:rPr>
          <w:rFonts w:ascii="Times New Roman" w:hAnsi="Times New Roman" w:cs="Times New Roman"/>
          <w:kern w:val="2"/>
          <w:sz w:val="24"/>
          <w:szCs w:val="24"/>
        </w:rPr>
        <w:t xml:space="preserve">G. </w:t>
      </w:r>
      <w:r w:rsidR="00021842" w:rsidRPr="00D65455">
        <w:rPr>
          <w:rFonts w:ascii="Times New Roman" w:hAnsi="Times New Roman" w:cs="Times New Roman"/>
          <w:kern w:val="2"/>
          <w:sz w:val="24"/>
          <w:szCs w:val="24"/>
          <w:vertAlign w:val="superscript"/>
        </w:rPr>
        <w:t>2</w:t>
      </w:r>
    </w:p>
    <w:p w14:paraId="1CA4801F" w14:textId="54ED9A19" w:rsidR="005C01CB" w:rsidRPr="006E4E67" w:rsidRDefault="00513C59" w:rsidP="00B679B3">
      <w:pPr>
        <w:tabs>
          <w:tab w:val="left" w:pos="0"/>
        </w:tabs>
        <w:spacing w:line="312" w:lineRule="auto"/>
        <w:contextualSpacing/>
        <w:jc w:val="both"/>
        <w:rPr>
          <w:rFonts w:ascii="Times New Roman" w:hAnsi="Times New Roman" w:cs="Times New Roman"/>
          <w:kern w:val="2"/>
          <w:sz w:val="24"/>
          <w:szCs w:val="24"/>
        </w:rPr>
      </w:pPr>
      <w:r>
        <w:rPr>
          <w:rFonts w:ascii="Times New Roman" w:hAnsi="Times New Roman" w:cs="Times New Roman"/>
          <w:kern w:val="2"/>
          <w:sz w:val="24"/>
          <w:szCs w:val="24"/>
        </w:rPr>
        <w:t>Dr</w:t>
      </w:r>
      <w:r w:rsidR="00694CF5">
        <w:rPr>
          <w:rFonts w:ascii="Times New Roman" w:hAnsi="Times New Roman" w:cs="Times New Roman"/>
          <w:kern w:val="2"/>
          <w:sz w:val="24"/>
          <w:szCs w:val="24"/>
        </w:rPr>
        <w:t>. Obi</w:t>
      </w:r>
      <w:r w:rsidR="00021842" w:rsidRPr="006E4E67">
        <w:rPr>
          <w:rFonts w:ascii="Times New Roman" w:hAnsi="Times New Roman" w:cs="Times New Roman"/>
          <w:kern w:val="2"/>
          <w:sz w:val="24"/>
          <w:szCs w:val="24"/>
        </w:rPr>
        <w:t xml:space="preserve">, </w:t>
      </w:r>
      <w:proofErr w:type="gramStart"/>
      <w:r w:rsidR="00021842" w:rsidRPr="006E4E67">
        <w:rPr>
          <w:rFonts w:ascii="Times New Roman" w:hAnsi="Times New Roman" w:cs="Times New Roman"/>
          <w:kern w:val="2"/>
          <w:sz w:val="24"/>
          <w:szCs w:val="24"/>
        </w:rPr>
        <w:t>W</w:t>
      </w:r>
      <w:r w:rsidR="00694CF5">
        <w:rPr>
          <w:rFonts w:ascii="Times New Roman" w:hAnsi="Times New Roman" w:cs="Times New Roman"/>
          <w:kern w:val="2"/>
          <w:sz w:val="24"/>
          <w:szCs w:val="24"/>
        </w:rPr>
        <w:t xml:space="preserve">illiams </w:t>
      </w:r>
      <w:r w:rsidR="00021842" w:rsidRPr="006E4E67">
        <w:rPr>
          <w:rFonts w:ascii="Times New Roman" w:hAnsi="Times New Roman" w:cs="Times New Roman"/>
          <w:kern w:val="2"/>
          <w:sz w:val="24"/>
          <w:szCs w:val="24"/>
        </w:rPr>
        <w:t xml:space="preserve"> J.D</w:t>
      </w:r>
      <w:proofErr w:type="gramEnd"/>
      <w:r w:rsidR="00021842" w:rsidRPr="006E4E67">
        <w:rPr>
          <w:rFonts w:ascii="Times New Roman" w:hAnsi="Times New Roman" w:cs="Times New Roman"/>
          <w:kern w:val="2"/>
          <w:sz w:val="24"/>
          <w:szCs w:val="24"/>
        </w:rPr>
        <w:t xml:space="preserve"> </w:t>
      </w:r>
      <w:r w:rsidR="00021842" w:rsidRPr="00694CF5">
        <w:rPr>
          <w:rFonts w:ascii="Times New Roman" w:hAnsi="Times New Roman" w:cs="Times New Roman"/>
          <w:kern w:val="2"/>
          <w:sz w:val="24"/>
          <w:szCs w:val="24"/>
          <w:vertAlign w:val="superscript"/>
        </w:rPr>
        <w:t>3</w:t>
      </w:r>
    </w:p>
    <w:p w14:paraId="6DD3D643" w14:textId="42D3F793" w:rsidR="005C01CB" w:rsidRPr="00C2162F" w:rsidRDefault="00513C59" w:rsidP="00B679B3">
      <w:pPr>
        <w:tabs>
          <w:tab w:val="left" w:pos="0"/>
        </w:tabs>
        <w:spacing w:line="312" w:lineRule="auto"/>
        <w:contextualSpacing/>
        <w:jc w:val="both"/>
        <w:rPr>
          <w:rFonts w:ascii="Times New Roman" w:hAnsi="Times New Roman" w:cs="Times New Roman"/>
          <w:kern w:val="2"/>
          <w:sz w:val="24"/>
          <w:szCs w:val="24"/>
        </w:rPr>
      </w:pPr>
      <w:r>
        <w:rPr>
          <w:rFonts w:ascii="Times New Roman" w:hAnsi="Times New Roman" w:cs="Times New Roman"/>
          <w:kern w:val="2"/>
          <w:sz w:val="24"/>
          <w:szCs w:val="24"/>
        </w:rPr>
        <w:t>Dr</w:t>
      </w:r>
      <w:r w:rsidR="00021842" w:rsidRPr="006E4E67">
        <w:rPr>
          <w:rFonts w:ascii="Times New Roman" w:hAnsi="Times New Roman" w:cs="Times New Roman"/>
          <w:kern w:val="2"/>
          <w:sz w:val="24"/>
          <w:szCs w:val="24"/>
        </w:rPr>
        <w:t>. U</w:t>
      </w:r>
      <w:r>
        <w:rPr>
          <w:rFonts w:ascii="Times New Roman" w:hAnsi="Times New Roman" w:cs="Times New Roman"/>
          <w:kern w:val="2"/>
          <w:sz w:val="24"/>
          <w:szCs w:val="24"/>
        </w:rPr>
        <w:t>ka</w:t>
      </w:r>
      <w:r w:rsidR="00021842" w:rsidRPr="006E4E67">
        <w:rPr>
          <w:rFonts w:ascii="Times New Roman" w:hAnsi="Times New Roman" w:cs="Times New Roman"/>
          <w:kern w:val="2"/>
          <w:sz w:val="24"/>
          <w:szCs w:val="24"/>
        </w:rPr>
        <w:t>, C</w:t>
      </w:r>
      <w:r>
        <w:rPr>
          <w:rFonts w:ascii="Times New Roman" w:hAnsi="Times New Roman" w:cs="Times New Roman"/>
          <w:kern w:val="2"/>
          <w:sz w:val="24"/>
          <w:szCs w:val="24"/>
        </w:rPr>
        <w:t xml:space="preserve">hukwuma </w:t>
      </w:r>
      <w:r w:rsidR="00021842" w:rsidRPr="00694CF5">
        <w:rPr>
          <w:rFonts w:ascii="Times New Roman" w:hAnsi="Times New Roman" w:cs="Times New Roman"/>
          <w:kern w:val="2"/>
          <w:sz w:val="24"/>
          <w:szCs w:val="24"/>
          <w:vertAlign w:val="superscript"/>
        </w:rPr>
        <w:t>4</w:t>
      </w:r>
      <w:r w:rsidR="00C2162F">
        <w:rPr>
          <w:rFonts w:ascii="Times New Roman" w:hAnsi="Times New Roman" w:cs="Times New Roman"/>
          <w:kern w:val="2"/>
          <w:sz w:val="24"/>
          <w:szCs w:val="24"/>
          <w:vertAlign w:val="superscript"/>
        </w:rPr>
        <w:t xml:space="preserve">                                                                                                                                                                                  </w:t>
      </w:r>
      <w:r w:rsidR="00C2162F">
        <w:rPr>
          <w:rFonts w:ascii="Times New Roman" w:hAnsi="Times New Roman" w:cs="Times New Roman"/>
          <w:kern w:val="2"/>
          <w:sz w:val="24"/>
          <w:szCs w:val="24"/>
        </w:rPr>
        <w:t>144</w:t>
      </w:r>
    </w:p>
    <w:p w14:paraId="72CFC099" w14:textId="47D0A8BA" w:rsidR="008A7B56" w:rsidRPr="006E4E67" w:rsidRDefault="008A7B56" w:rsidP="00B679B3">
      <w:pPr>
        <w:spacing w:line="312" w:lineRule="auto"/>
        <w:contextualSpacing/>
        <w:rPr>
          <w:rFonts w:ascii="Times New Roman" w:hAnsi="Times New Roman" w:cs="Times New Roman"/>
          <w:kern w:val="2"/>
          <w:sz w:val="24"/>
          <w:szCs w:val="24"/>
        </w:rPr>
      </w:pPr>
    </w:p>
    <w:p w14:paraId="1B912A33" w14:textId="77777777" w:rsidR="005C01CB" w:rsidRPr="006E4E67" w:rsidRDefault="005C01CB" w:rsidP="00B679B3">
      <w:pPr>
        <w:tabs>
          <w:tab w:val="left" w:pos="0"/>
        </w:tabs>
        <w:spacing w:line="312" w:lineRule="auto"/>
        <w:contextualSpacing/>
        <w:jc w:val="both"/>
        <w:rPr>
          <w:rFonts w:ascii="Times New Roman" w:hAnsi="Times New Roman" w:cs="Times New Roman"/>
          <w:kern w:val="2"/>
          <w:sz w:val="24"/>
          <w:szCs w:val="24"/>
        </w:rPr>
      </w:pPr>
    </w:p>
    <w:p w14:paraId="776A1A0A" w14:textId="77777777" w:rsidR="00F979C2" w:rsidRPr="006E4E67" w:rsidRDefault="00F979C2" w:rsidP="00B679B3">
      <w:pPr>
        <w:pStyle w:val="Heading1"/>
        <w:tabs>
          <w:tab w:val="left" w:pos="0"/>
        </w:tabs>
        <w:spacing w:before="0" w:line="312" w:lineRule="auto"/>
        <w:ind w:left="0"/>
        <w:contextualSpacing/>
        <w:jc w:val="center"/>
        <w:rPr>
          <w:rFonts w:ascii="Times New Roman" w:hAnsi="Times New Roman" w:cs="Times New Roman"/>
          <w:kern w:val="2"/>
          <w:sz w:val="24"/>
          <w:szCs w:val="24"/>
        </w:rPr>
        <w:sectPr w:rsidR="00F979C2" w:rsidRPr="006E4E67" w:rsidSect="00B81BB3">
          <w:footerReference w:type="default" r:id="rId11"/>
          <w:pgSz w:w="12240" w:h="15840" w:code="1"/>
          <w:pgMar w:top="1440" w:right="1440" w:bottom="1440" w:left="1440" w:header="0" w:footer="1080" w:gutter="0"/>
          <w:pgNumType w:fmt="lowerRoman" w:start="0"/>
          <w:cols w:space="720"/>
          <w:titlePg/>
          <w:docGrid w:linePitch="299"/>
        </w:sectPr>
      </w:pPr>
      <w:bookmarkStart w:id="7" w:name="Page_11"/>
      <w:bookmarkEnd w:id="7"/>
    </w:p>
    <w:p w14:paraId="20312B2E" w14:textId="13EBCBED" w:rsidR="005C01CB" w:rsidRPr="006E4E67" w:rsidRDefault="00021842" w:rsidP="006E4E67">
      <w:pPr>
        <w:pStyle w:val="Heading1"/>
        <w:tabs>
          <w:tab w:val="left" w:pos="0"/>
        </w:tabs>
        <w:spacing w:before="0" w:line="300" w:lineRule="auto"/>
        <w:ind w:left="0"/>
        <w:contextualSpacing/>
        <w:jc w:val="center"/>
        <w:rPr>
          <w:rFonts w:ascii="Times New Roman" w:hAnsi="Times New Roman" w:cs="Times New Roman"/>
          <w:b w:val="0"/>
          <w:kern w:val="2"/>
          <w:sz w:val="25"/>
          <w:szCs w:val="25"/>
        </w:rPr>
      </w:pPr>
      <w:bookmarkStart w:id="8" w:name="Page_151"/>
      <w:bookmarkEnd w:id="8"/>
      <w:r w:rsidRPr="006E4E67">
        <w:rPr>
          <w:rFonts w:ascii="Times New Roman" w:hAnsi="Times New Roman" w:cs="Times New Roman"/>
          <w:kern w:val="2"/>
          <w:sz w:val="25"/>
          <w:szCs w:val="25"/>
        </w:rPr>
        <w:lastRenderedPageBreak/>
        <w:t>REVITALIZING TECHNICAL, VOCATIONAL EDUCATION AND TRAINING THROUGH ENTREPRENEURSHIP EDUCATION FOR SELF-EMPLOYMENT</w:t>
      </w:r>
      <w:r w:rsidR="00603D93"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IN ORUMBA SOUTH L. G. A. OF ANAMBRA STATE</w:t>
      </w:r>
    </w:p>
    <w:p w14:paraId="25612938" w14:textId="77777777" w:rsidR="00603D93" w:rsidRPr="006E4E67" w:rsidRDefault="00603D93" w:rsidP="006E4E67">
      <w:pPr>
        <w:tabs>
          <w:tab w:val="left" w:pos="0"/>
        </w:tabs>
        <w:spacing w:line="300" w:lineRule="auto"/>
        <w:contextualSpacing/>
        <w:jc w:val="center"/>
        <w:rPr>
          <w:rFonts w:ascii="Times New Roman" w:hAnsi="Times New Roman" w:cs="Times New Roman"/>
          <w:b/>
          <w:kern w:val="2"/>
          <w:sz w:val="25"/>
          <w:szCs w:val="25"/>
        </w:rPr>
      </w:pPr>
    </w:p>
    <w:p w14:paraId="55A38B1A" w14:textId="77777777" w:rsidR="00603D93" w:rsidRPr="006E4E67" w:rsidRDefault="00021842" w:rsidP="006E4E67">
      <w:pPr>
        <w:tabs>
          <w:tab w:val="left" w:pos="0"/>
        </w:tabs>
        <w:spacing w:line="300" w:lineRule="auto"/>
        <w:contextualSpacing/>
        <w:jc w:val="both"/>
        <w:rPr>
          <w:rFonts w:ascii="Times New Roman" w:hAnsi="Times New Roman" w:cs="Times New Roman"/>
          <w:b/>
          <w:kern w:val="2"/>
          <w:sz w:val="25"/>
          <w:szCs w:val="25"/>
        </w:rPr>
      </w:pPr>
      <w:proofErr w:type="spellStart"/>
      <w:r w:rsidRPr="006E4E67">
        <w:rPr>
          <w:rFonts w:ascii="Times New Roman" w:hAnsi="Times New Roman" w:cs="Times New Roman"/>
          <w:b/>
          <w:kern w:val="2"/>
          <w:sz w:val="25"/>
          <w:szCs w:val="25"/>
        </w:rPr>
        <w:t>Odeluga</w:t>
      </w:r>
      <w:proofErr w:type="spellEnd"/>
      <w:r w:rsidRPr="006E4E67">
        <w:rPr>
          <w:rFonts w:ascii="Times New Roman" w:hAnsi="Times New Roman" w:cs="Times New Roman"/>
          <w:b/>
          <w:kern w:val="2"/>
          <w:sz w:val="25"/>
          <w:szCs w:val="25"/>
        </w:rPr>
        <w:t xml:space="preserve"> Peter Ejike </w:t>
      </w:r>
      <w:r w:rsidRPr="006E4E67">
        <w:rPr>
          <w:rFonts w:ascii="Times New Roman" w:hAnsi="Times New Roman" w:cs="Times New Roman"/>
          <w:b/>
          <w:kern w:val="2"/>
          <w:sz w:val="25"/>
          <w:szCs w:val="25"/>
          <w:vertAlign w:val="superscript"/>
        </w:rPr>
        <w:t>1</w:t>
      </w:r>
    </w:p>
    <w:p w14:paraId="1EEACB2C" w14:textId="77777777" w:rsidR="00603D93" w:rsidRPr="006E4E67" w:rsidRDefault="00021842" w:rsidP="006E4E67">
      <w:pPr>
        <w:tabs>
          <w:tab w:val="left" w:pos="0"/>
        </w:tabs>
        <w:spacing w:line="300" w:lineRule="auto"/>
        <w:contextualSpacing/>
        <w:jc w:val="both"/>
        <w:rPr>
          <w:rFonts w:ascii="Times New Roman" w:hAnsi="Times New Roman" w:cs="Times New Roman"/>
          <w:b/>
          <w:kern w:val="2"/>
          <w:sz w:val="25"/>
          <w:szCs w:val="25"/>
        </w:rPr>
      </w:pPr>
      <w:proofErr w:type="spellStart"/>
      <w:r w:rsidRPr="006E4E67">
        <w:rPr>
          <w:rFonts w:ascii="Times New Roman" w:hAnsi="Times New Roman" w:cs="Times New Roman"/>
          <w:b/>
          <w:kern w:val="2"/>
          <w:sz w:val="25"/>
          <w:szCs w:val="25"/>
        </w:rPr>
        <w:t>Ugwoegbulem</w:t>
      </w:r>
      <w:proofErr w:type="spellEnd"/>
      <w:r w:rsidRPr="006E4E67">
        <w:rPr>
          <w:rFonts w:ascii="Times New Roman" w:hAnsi="Times New Roman" w:cs="Times New Roman"/>
          <w:b/>
          <w:kern w:val="2"/>
          <w:sz w:val="25"/>
          <w:szCs w:val="25"/>
        </w:rPr>
        <w:t xml:space="preserve"> Pedro A.</w:t>
      </w:r>
      <w:r w:rsidRPr="006E4E67">
        <w:rPr>
          <w:rFonts w:ascii="Times New Roman" w:hAnsi="Times New Roman" w:cs="Times New Roman"/>
          <w:b/>
          <w:kern w:val="2"/>
          <w:sz w:val="25"/>
          <w:szCs w:val="25"/>
          <w:vertAlign w:val="superscript"/>
        </w:rPr>
        <w:t>2</w:t>
      </w:r>
    </w:p>
    <w:p w14:paraId="1952590F" w14:textId="30810B49" w:rsidR="005C01CB" w:rsidRPr="006E4E67" w:rsidRDefault="00021842" w:rsidP="006E4E67">
      <w:pPr>
        <w:tabs>
          <w:tab w:val="left" w:pos="0"/>
        </w:tabs>
        <w:spacing w:line="300" w:lineRule="auto"/>
        <w:contextualSpacing/>
        <w:jc w:val="both"/>
        <w:rPr>
          <w:rFonts w:ascii="Times New Roman" w:hAnsi="Times New Roman" w:cs="Times New Roman"/>
          <w:b/>
          <w:kern w:val="2"/>
          <w:sz w:val="25"/>
          <w:szCs w:val="25"/>
        </w:rPr>
      </w:pPr>
      <w:proofErr w:type="spellStart"/>
      <w:r w:rsidRPr="006E4E67">
        <w:rPr>
          <w:rFonts w:ascii="Times New Roman" w:hAnsi="Times New Roman" w:cs="Times New Roman"/>
          <w:b/>
          <w:kern w:val="2"/>
          <w:sz w:val="25"/>
          <w:szCs w:val="25"/>
        </w:rPr>
        <w:t>Aniero</w:t>
      </w:r>
      <w:proofErr w:type="spellEnd"/>
      <w:r w:rsidRPr="006E4E67">
        <w:rPr>
          <w:rFonts w:ascii="Times New Roman" w:hAnsi="Times New Roman" w:cs="Times New Roman"/>
          <w:b/>
          <w:kern w:val="2"/>
          <w:sz w:val="25"/>
          <w:szCs w:val="25"/>
        </w:rPr>
        <w:t xml:space="preserve"> Chukwuemeka Jude </w:t>
      </w:r>
      <w:r w:rsidRPr="006E4E67">
        <w:rPr>
          <w:rFonts w:ascii="Times New Roman" w:hAnsi="Times New Roman" w:cs="Times New Roman"/>
          <w:b/>
          <w:kern w:val="2"/>
          <w:sz w:val="25"/>
          <w:szCs w:val="25"/>
          <w:vertAlign w:val="superscript"/>
        </w:rPr>
        <w:t>3</w:t>
      </w:r>
    </w:p>
    <w:p w14:paraId="072F43A8" w14:textId="77777777" w:rsidR="005C01CB" w:rsidRPr="006E4E67" w:rsidRDefault="00021842" w:rsidP="006E4E67">
      <w:pPr>
        <w:pStyle w:val="ListParagraph"/>
        <w:numPr>
          <w:ilvl w:val="0"/>
          <w:numId w:val="22"/>
        </w:numPr>
        <w:tabs>
          <w:tab w:val="left" w:pos="0"/>
          <w:tab w:val="left" w:pos="180"/>
        </w:tabs>
        <w:spacing w:line="300" w:lineRule="auto"/>
        <w:ind w:left="0" w:firstLine="0"/>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 xml:space="preserve">Department of Electrical/Electronics. </w:t>
      </w:r>
      <w:hyperlink r:id="rId12">
        <w:r w:rsidRPr="006E4E67">
          <w:rPr>
            <w:rFonts w:ascii="Times New Roman" w:hAnsi="Times New Roman" w:cs="Times New Roman"/>
            <w:i/>
            <w:kern w:val="2"/>
            <w:sz w:val="25"/>
            <w:szCs w:val="25"/>
          </w:rPr>
          <w:t>petejike@yahoo.com</w:t>
        </w:r>
      </w:hyperlink>
      <w:r w:rsidRPr="006E4E67">
        <w:rPr>
          <w:rFonts w:ascii="Times New Roman" w:hAnsi="Times New Roman" w:cs="Times New Roman"/>
          <w:i/>
          <w:kern w:val="2"/>
          <w:sz w:val="25"/>
          <w:szCs w:val="25"/>
        </w:rPr>
        <w:t xml:space="preserve"> +2348060707134</w:t>
      </w:r>
    </w:p>
    <w:p w14:paraId="3B434824" w14:textId="77777777" w:rsidR="005C01CB" w:rsidRPr="006E4E67" w:rsidRDefault="00021842" w:rsidP="006E4E67">
      <w:pPr>
        <w:pStyle w:val="ListParagraph"/>
        <w:numPr>
          <w:ilvl w:val="0"/>
          <w:numId w:val="22"/>
        </w:numPr>
        <w:tabs>
          <w:tab w:val="left" w:pos="0"/>
          <w:tab w:val="left" w:pos="180"/>
        </w:tabs>
        <w:spacing w:line="300" w:lineRule="auto"/>
        <w:ind w:left="0" w:firstLine="0"/>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 xml:space="preserve">Building Technology Education Department. </w:t>
      </w:r>
      <w:hyperlink r:id="rId13">
        <w:r w:rsidRPr="006E4E67">
          <w:rPr>
            <w:rFonts w:ascii="Times New Roman" w:hAnsi="Times New Roman" w:cs="Times New Roman"/>
            <w:i/>
            <w:kern w:val="2"/>
            <w:sz w:val="25"/>
            <w:szCs w:val="25"/>
          </w:rPr>
          <w:t>pedropeters@gmail.com</w:t>
        </w:r>
      </w:hyperlink>
      <w:r w:rsidRPr="006E4E67">
        <w:rPr>
          <w:rFonts w:ascii="Times New Roman" w:hAnsi="Times New Roman" w:cs="Times New Roman"/>
          <w:i/>
          <w:kern w:val="2"/>
          <w:sz w:val="25"/>
          <w:szCs w:val="25"/>
        </w:rPr>
        <w:t xml:space="preserve"> +2347030139933</w:t>
      </w:r>
    </w:p>
    <w:p w14:paraId="1F336B31" w14:textId="77777777" w:rsidR="005C01CB" w:rsidRPr="006E4E67" w:rsidRDefault="00021842" w:rsidP="006E4E67">
      <w:pPr>
        <w:pStyle w:val="ListParagraph"/>
        <w:numPr>
          <w:ilvl w:val="0"/>
          <w:numId w:val="22"/>
        </w:numPr>
        <w:tabs>
          <w:tab w:val="left" w:pos="0"/>
          <w:tab w:val="left" w:pos="180"/>
          <w:tab w:val="left" w:pos="463"/>
          <w:tab w:val="left" w:pos="517"/>
        </w:tabs>
        <w:spacing w:line="300" w:lineRule="auto"/>
        <w:ind w:left="0" w:firstLine="0"/>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 xml:space="preserve">Automobile Technology Education Department. </w:t>
      </w:r>
      <w:hyperlink r:id="rId14">
        <w:r w:rsidRPr="006E4E67">
          <w:rPr>
            <w:rFonts w:ascii="Times New Roman" w:hAnsi="Times New Roman" w:cs="Times New Roman"/>
            <w:i/>
            <w:kern w:val="2"/>
            <w:sz w:val="25"/>
            <w:szCs w:val="25"/>
          </w:rPr>
          <w:t>anierochukwuemekajude@gmail.com</w:t>
        </w:r>
      </w:hyperlink>
      <w:r w:rsidRPr="006E4E67">
        <w:rPr>
          <w:rFonts w:ascii="Times New Roman" w:hAnsi="Times New Roman" w:cs="Times New Roman"/>
          <w:i/>
          <w:kern w:val="2"/>
          <w:sz w:val="25"/>
          <w:szCs w:val="25"/>
        </w:rPr>
        <w:t xml:space="preserve"> +2348033100968 Federal College of Education (Technology) </w:t>
      </w:r>
      <w:proofErr w:type="spellStart"/>
      <w:r w:rsidRPr="006E4E67">
        <w:rPr>
          <w:rFonts w:ascii="Times New Roman" w:hAnsi="Times New Roman" w:cs="Times New Roman"/>
          <w:i/>
          <w:kern w:val="2"/>
          <w:sz w:val="25"/>
          <w:szCs w:val="25"/>
        </w:rPr>
        <w:t>Umunze</w:t>
      </w:r>
      <w:proofErr w:type="spellEnd"/>
      <w:r w:rsidRPr="006E4E67">
        <w:rPr>
          <w:rFonts w:ascii="Times New Roman" w:hAnsi="Times New Roman" w:cs="Times New Roman"/>
          <w:i/>
          <w:kern w:val="2"/>
          <w:sz w:val="25"/>
          <w:szCs w:val="25"/>
        </w:rPr>
        <w:t>, Anambra State.</w:t>
      </w:r>
    </w:p>
    <w:p w14:paraId="12A3EFAD"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i/>
          <w:kern w:val="2"/>
          <w:sz w:val="25"/>
          <w:szCs w:val="25"/>
        </w:rPr>
      </w:pPr>
    </w:p>
    <w:p w14:paraId="362E6E27"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Abstract</w:t>
      </w:r>
    </w:p>
    <w:p w14:paraId="1C63D597" w14:textId="7449C764" w:rsidR="005C01CB" w:rsidRPr="006E4E67" w:rsidRDefault="00021842" w:rsidP="006E4E67">
      <w:pPr>
        <w:tabs>
          <w:tab w:val="left" w:pos="0"/>
        </w:tabs>
        <w:spacing w:line="300" w:lineRule="auto"/>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 xml:space="preserve">This study was carried out to determine ways for revitalizing technical, vocational education and training through entrepreneurship education for self-employment in </w:t>
      </w:r>
      <w:proofErr w:type="spellStart"/>
      <w:r w:rsidRPr="006E4E67">
        <w:rPr>
          <w:rFonts w:ascii="Times New Roman" w:hAnsi="Times New Roman" w:cs="Times New Roman"/>
          <w:i/>
          <w:kern w:val="2"/>
          <w:sz w:val="25"/>
          <w:szCs w:val="25"/>
        </w:rPr>
        <w:t>Orumba</w:t>
      </w:r>
      <w:proofErr w:type="spellEnd"/>
      <w:r w:rsidRPr="006E4E67">
        <w:rPr>
          <w:rFonts w:ascii="Times New Roman" w:hAnsi="Times New Roman" w:cs="Times New Roman"/>
          <w:i/>
          <w:kern w:val="2"/>
          <w:sz w:val="25"/>
          <w:szCs w:val="25"/>
        </w:rPr>
        <w:t xml:space="preserve"> South L. G.</w:t>
      </w:r>
      <w:r w:rsidR="00603D93" w:rsidRPr="006E4E67">
        <w:rPr>
          <w:rFonts w:ascii="Times New Roman" w:hAnsi="Times New Roman" w:cs="Times New Roman"/>
          <w:i/>
          <w:kern w:val="2"/>
          <w:sz w:val="25"/>
          <w:szCs w:val="25"/>
        </w:rPr>
        <w:t xml:space="preserve"> </w:t>
      </w:r>
      <w:r w:rsidRPr="006E4E67">
        <w:rPr>
          <w:rFonts w:ascii="Times New Roman" w:hAnsi="Times New Roman" w:cs="Times New Roman"/>
          <w:i/>
          <w:kern w:val="2"/>
          <w:sz w:val="25"/>
          <w:szCs w:val="25"/>
        </w:rPr>
        <w:t xml:space="preserve">A. of Anambra State. Two research questions guided the study. A survey research design was adopted while the population of the study was made up of 100 respondents (100 TVET educational administrators) in </w:t>
      </w:r>
      <w:proofErr w:type="spellStart"/>
      <w:r w:rsidRPr="006E4E67">
        <w:rPr>
          <w:rFonts w:ascii="Times New Roman" w:hAnsi="Times New Roman" w:cs="Times New Roman"/>
          <w:i/>
          <w:kern w:val="2"/>
          <w:sz w:val="25"/>
          <w:szCs w:val="25"/>
        </w:rPr>
        <w:t>Orumba</w:t>
      </w:r>
      <w:proofErr w:type="spellEnd"/>
      <w:r w:rsidRPr="006E4E67">
        <w:rPr>
          <w:rFonts w:ascii="Times New Roman" w:hAnsi="Times New Roman" w:cs="Times New Roman"/>
          <w:i/>
          <w:kern w:val="2"/>
          <w:sz w:val="25"/>
          <w:szCs w:val="25"/>
        </w:rPr>
        <w:t xml:space="preserve"> South Local Government Area of Anambra State). There was no sampling. Instrument for data collection was a structured questionnaire which was made up of two sections according to the research questions that guided the study. The questionnaire has a total of 75 item statements designed on a </w:t>
      </w:r>
      <w:proofErr w:type="spellStart"/>
      <w:r w:rsidRPr="006E4E67">
        <w:rPr>
          <w:rFonts w:ascii="Times New Roman" w:hAnsi="Times New Roman" w:cs="Times New Roman"/>
          <w:i/>
          <w:kern w:val="2"/>
          <w:sz w:val="25"/>
          <w:szCs w:val="25"/>
        </w:rPr>
        <w:t>likert</w:t>
      </w:r>
      <w:proofErr w:type="spellEnd"/>
      <w:r w:rsidRPr="006E4E67">
        <w:rPr>
          <w:rFonts w:ascii="Times New Roman" w:hAnsi="Times New Roman" w:cs="Times New Roman"/>
          <w:i/>
          <w:kern w:val="2"/>
          <w:sz w:val="25"/>
          <w:szCs w:val="25"/>
        </w:rPr>
        <w:t xml:space="preserve"> scale with five response categories. Mean and standard deviation were used to answer the two research questions. The findings of the study showed that adequate provision of funds for entrepreneurship </w:t>
      </w:r>
      <w:proofErr w:type="spellStart"/>
      <w:r w:rsidRPr="006E4E67">
        <w:rPr>
          <w:rFonts w:ascii="Times New Roman" w:hAnsi="Times New Roman" w:cs="Times New Roman"/>
          <w:i/>
          <w:kern w:val="2"/>
          <w:sz w:val="25"/>
          <w:szCs w:val="25"/>
        </w:rPr>
        <w:t>programmes</w:t>
      </w:r>
      <w:proofErr w:type="spellEnd"/>
      <w:r w:rsidRPr="006E4E67">
        <w:rPr>
          <w:rFonts w:ascii="Times New Roman" w:hAnsi="Times New Roman" w:cs="Times New Roman"/>
          <w:i/>
          <w:kern w:val="2"/>
          <w:sz w:val="25"/>
          <w:szCs w:val="25"/>
        </w:rPr>
        <w:t xml:space="preserve">, proper evaluation of entrepreneurship education scheme and entrepreneurship competencies like management skills are required for self-employment. Recommendations were made which </w:t>
      </w:r>
      <w:proofErr w:type="gramStart"/>
      <w:r w:rsidRPr="006E4E67">
        <w:rPr>
          <w:rFonts w:ascii="Times New Roman" w:hAnsi="Times New Roman" w:cs="Times New Roman"/>
          <w:i/>
          <w:kern w:val="2"/>
          <w:sz w:val="25"/>
          <w:szCs w:val="25"/>
        </w:rPr>
        <w:t>include;</w:t>
      </w:r>
      <w:proofErr w:type="gramEnd"/>
      <w:r w:rsidRPr="006E4E67">
        <w:rPr>
          <w:rFonts w:ascii="Times New Roman" w:hAnsi="Times New Roman" w:cs="Times New Roman"/>
          <w:i/>
          <w:kern w:val="2"/>
          <w:sz w:val="25"/>
          <w:szCs w:val="25"/>
        </w:rPr>
        <w:t xml:space="preserve"> Governments should increase their funding of financial institutions that provide micro </w:t>
      </w:r>
      <w:proofErr w:type="gramStart"/>
      <w:r w:rsidRPr="006E4E67">
        <w:rPr>
          <w:rFonts w:ascii="Times New Roman" w:hAnsi="Times New Roman" w:cs="Times New Roman"/>
          <w:i/>
          <w:kern w:val="2"/>
          <w:sz w:val="25"/>
          <w:szCs w:val="25"/>
        </w:rPr>
        <w:t>loan</w:t>
      </w:r>
      <w:proofErr w:type="gramEnd"/>
      <w:r w:rsidRPr="006E4E67">
        <w:rPr>
          <w:rFonts w:ascii="Times New Roman" w:hAnsi="Times New Roman" w:cs="Times New Roman"/>
          <w:i/>
          <w:kern w:val="2"/>
          <w:sz w:val="25"/>
          <w:szCs w:val="25"/>
        </w:rPr>
        <w:t xml:space="preserve"> to entrepreneurship and technical, vocational education and training (TVET); Instructors should adapt to changes by making themselves available for training and retraining on entrepreneurship education.</w:t>
      </w:r>
    </w:p>
    <w:p w14:paraId="4D7336E5" w14:textId="77777777" w:rsidR="00603D93" w:rsidRPr="006E4E67" w:rsidRDefault="00603D93" w:rsidP="006E4E67">
      <w:pPr>
        <w:tabs>
          <w:tab w:val="left" w:pos="0"/>
        </w:tabs>
        <w:spacing w:line="300" w:lineRule="auto"/>
        <w:contextualSpacing/>
        <w:jc w:val="both"/>
        <w:rPr>
          <w:rFonts w:ascii="Times New Roman" w:hAnsi="Times New Roman" w:cs="Times New Roman"/>
          <w:i/>
          <w:kern w:val="2"/>
          <w:sz w:val="25"/>
          <w:szCs w:val="25"/>
        </w:rPr>
      </w:pPr>
    </w:p>
    <w:p w14:paraId="3D05B63B" w14:textId="72BFE5FC" w:rsidR="005C01CB" w:rsidRPr="006E4E67" w:rsidRDefault="00021842" w:rsidP="006E4E67">
      <w:pPr>
        <w:tabs>
          <w:tab w:val="left" w:pos="0"/>
        </w:tabs>
        <w:spacing w:line="300" w:lineRule="auto"/>
        <w:contextualSpacing/>
        <w:jc w:val="both"/>
        <w:rPr>
          <w:rFonts w:ascii="Times New Roman" w:hAnsi="Times New Roman" w:cs="Times New Roman"/>
          <w:iCs/>
          <w:kern w:val="2"/>
          <w:sz w:val="25"/>
          <w:szCs w:val="25"/>
        </w:rPr>
      </w:pPr>
      <w:r w:rsidRPr="006E4E67">
        <w:rPr>
          <w:rFonts w:ascii="Times New Roman" w:hAnsi="Times New Roman" w:cs="Times New Roman"/>
          <w:b/>
          <w:iCs/>
          <w:kern w:val="2"/>
          <w:sz w:val="25"/>
          <w:szCs w:val="25"/>
        </w:rPr>
        <w:t>Key</w:t>
      </w:r>
      <w:r w:rsidR="00216EBD" w:rsidRPr="006E4E67">
        <w:rPr>
          <w:rFonts w:ascii="Times New Roman" w:hAnsi="Times New Roman" w:cs="Times New Roman"/>
          <w:b/>
          <w:iCs/>
          <w:kern w:val="2"/>
          <w:sz w:val="25"/>
          <w:szCs w:val="25"/>
        </w:rPr>
        <w:t>w</w:t>
      </w:r>
      <w:r w:rsidRPr="006E4E67">
        <w:rPr>
          <w:rFonts w:ascii="Times New Roman" w:hAnsi="Times New Roman" w:cs="Times New Roman"/>
          <w:b/>
          <w:iCs/>
          <w:kern w:val="2"/>
          <w:sz w:val="25"/>
          <w:szCs w:val="25"/>
        </w:rPr>
        <w:t xml:space="preserve">ords: </w:t>
      </w:r>
      <w:r w:rsidRPr="006E4E67">
        <w:rPr>
          <w:rFonts w:ascii="Times New Roman" w:hAnsi="Times New Roman" w:cs="Times New Roman"/>
          <w:iCs/>
          <w:kern w:val="2"/>
          <w:sz w:val="25"/>
          <w:szCs w:val="25"/>
        </w:rPr>
        <w:t>TVET, Revitalization, Self-Employment, Entrepreneurship, Entrepreneurship Educators and Educational Administrators</w:t>
      </w:r>
    </w:p>
    <w:p w14:paraId="46E6E577" w14:textId="77777777" w:rsidR="00455993" w:rsidRPr="006E4E67" w:rsidRDefault="00455993" w:rsidP="006E4E67">
      <w:pPr>
        <w:tabs>
          <w:tab w:val="left" w:pos="0"/>
        </w:tabs>
        <w:spacing w:line="300" w:lineRule="auto"/>
        <w:contextualSpacing/>
        <w:jc w:val="both"/>
        <w:rPr>
          <w:rFonts w:ascii="Times New Roman" w:hAnsi="Times New Roman" w:cs="Times New Roman"/>
          <w:i/>
          <w:kern w:val="2"/>
          <w:sz w:val="25"/>
          <w:szCs w:val="25"/>
        </w:rPr>
      </w:pPr>
    </w:p>
    <w:p w14:paraId="14E7A44E"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Introduction</w:t>
      </w:r>
    </w:p>
    <w:p w14:paraId="1596F0B2" w14:textId="5080BE22"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Unemployment is a global issue that occurs most prevalently in developing countries of the world with its attendant social, economic, political and psychological consequences (Garba, </w:t>
      </w:r>
      <w:proofErr w:type="spellStart"/>
      <w:r w:rsidRPr="006E4E67">
        <w:rPr>
          <w:rFonts w:ascii="Times New Roman" w:hAnsi="Times New Roman" w:cs="Times New Roman"/>
          <w:kern w:val="2"/>
          <w:sz w:val="25"/>
          <w:szCs w:val="25"/>
        </w:rPr>
        <w:lastRenderedPageBreak/>
        <w:t>Onyebuenyi</w:t>
      </w:r>
      <w:proofErr w:type="spellEnd"/>
      <w:r w:rsidRPr="006E4E67">
        <w:rPr>
          <w:rFonts w:ascii="Times New Roman" w:hAnsi="Times New Roman" w:cs="Times New Roman"/>
          <w:kern w:val="2"/>
          <w:sz w:val="25"/>
          <w:szCs w:val="25"/>
        </w:rPr>
        <w:t xml:space="preserve"> and </w:t>
      </w:r>
      <w:proofErr w:type="spellStart"/>
      <w:r w:rsidRPr="006E4E67">
        <w:rPr>
          <w:rFonts w:ascii="Times New Roman" w:hAnsi="Times New Roman" w:cs="Times New Roman"/>
          <w:kern w:val="2"/>
          <w:sz w:val="25"/>
          <w:szCs w:val="25"/>
        </w:rPr>
        <w:t>Onoh</w:t>
      </w:r>
      <w:proofErr w:type="spellEnd"/>
      <w:r w:rsidRPr="006E4E67">
        <w:rPr>
          <w:rFonts w:ascii="Times New Roman" w:hAnsi="Times New Roman" w:cs="Times New Roman"/>
          <w:kern w:val="2"/>
          <w:sz w:val="25"/>
          <w:szCs w:val="25"/>
        </w:rPr>
        <w:t xml:space="preserve">, 2017). Unemployment in any country gives an indication of more complex problems. In Anambra State, unemployment is one of the most socio-economic problems facing the state. The situation of unemployment in Anambra State today has been on the increase and has resulted </w:t>
      </w:r>
      <w:proofErr w:type="gramStart"/>
      <w:r w:rsidRPr="006E4E67">
        <w:rPr>
          <w:rFonts w:ascii="Times New Roman" w:hAnsi="Times New Roman" w:cs="Times New Roman"/>
          <w:kern w:val="2"/>
          <w:sz w:val="25"/>
          <w:szCs w:val="25"/>
        </w:rPr>
        <w:t>to</w:t>
      </w:r>
      <w:proofErr w:type="gramEnd"/>
      <w:r w:rsidRPr="006E4E67">
        <w:rPr>
          <w:rFonts w:ascii="Times New Roman" w:hAnsi="Times New Roman" w:cs="Times New Roman"/>
          <w:kern w:val="2"/>
          <w:sz w:val="25"/>
          <w:szCs w:val="25"/>
        </w:rPr>
        <w:t xml:space="preserve"> increase in social vices like poverty among citizenry, social alienation and other negativity. According to </w:t>
      </w:r>
      <w:proofErr w:type="spellStart"/>
      <w:r w:rsidRPr="006E4E67">
        <w:rPr>
          <w:rFonts w:ascii="Times New Roman" w:hAnsi="Times New Roman" w:cs="Times New Roman"/>
          <w:kern w:val="2"/>
          <w:sz w:val="25"/>
          <w:szCs w:val="25"/>
        </w:rPr>
        <w:t>Oviawe</w:t>
      </w:r>
      <w:proofErr w:type="spellEnd"/>
      <w:r w:rsidRPr="006E4E67">
        <w:rPr>
          <w:rFonts w:ascii="Times New Roman" w:hAnsi="Times New Roman" w:cs="Times New Roman"/>
          <w:kern w:val="2"/>
          <w:sz w:val="25"/>
          <w:szCs w:val="25"/>
        </w:rPr>
        <w:t xml:space="preserve"> (2018), unemployment has bedeviled the lives of people causing untold hardship, suffering, dejection, frustration among others. The constant complaints about insufficient jobs for youths by federal parastatals and other government organizations have made it so difficult for graduates to have hope or even search for places of employment towards enhanced sustainable economy.</w:t>
      </w:r>
    </w:p>
    <w:p w14:paraId="760AF903" w14:textId="77777777" w:rsidR="00603D93" w:rsidRPr="006E4E67" w:rsidRDefault="00603D93" w:rsidP="006E4E67">
      <w:pPr>
        <w:pStyle w:val="BodyText"/>
        <w:tabs>
          <w:tab w:val="left" w:pos="0"/>
        </w:tabs>
        <w:spacing w:line="300" w:lineRule="auto"/>
        <w:contextualSpacing/>
        <w:jc w:val="both"/>
        <w:rPr>
          <w:rFonts w:ascii="Times New Roman" w:hAnsi="Times New Roman" w:cs="Times New Roman"/>
          <w:kern w:val="2"/>
          <w:sz w:val="25"/>
          <w:szCs w:val="25"/>
        </w:rPr>
      </w:pPr>
    </w:p>
    <w:p w14:paraId="46606393"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bookmarkStart w:id="9" w:name="Page_152"/>
      <w:bookmarkEnd w:id="9"/>
      <w:r w:rsidRPr="006E4E67">
        <w:rPr>
          <w:rFonts w:ascii="Times New Roman" w:hAnsi="Times New Roman" w:cs="Times New Roman"/>
          <w:kern w:val="2"/>
          <w:sz w:val="25"/>
          <w:szCs w:val="25"/>
        </w:rPr>
        <w:t xml:space="preserve">The </w:t>
      </w:r>
      <w:proofErr w:type="gramStart"/>
      <w:r w:rsidRPr="006E4E67">
        <w:rPr>
          <w:rFonts w:ascii="Times New Roman" w:hAnsi="Times New Roman" w:cs="Times New Roman"/>
          <w:kern w:val="2"/>
          <w:sz w:val="25"/>
          <w:szCs w:val="25"/>
        </w:rPr>
        <w:t>astronomic</w:t>
      </w:r>
      <w:proofErr w:type="gramEnd"/>
      <w:r w:rsidRPr="006E4E67">
        <w:rPr>
          <w:rFonts w:ascii="Times New Roman" w:hAnsi="Times New Roman" w:cs="Times New Roman"/>
          <w:kern w:val="2"/>
          <w:sz w:val="25"/>
          <w:szCs w:val="25"/>
        </w:rPr>
        <w:t xml:space="preserve"> trajectory of youth unemployment in Anambra State calls for immediate action to curtail </w:t>
      </w:r>
      <w:proofErr w:type="gramStart"/>
      <w:r w:rsidRPr="006E4E67">
        <w:rPr>
          <w:rFonts w:ascii="Times New Roman" w:hAnsi="Times New Roman" w:cs="Times New Roman"/>
          <w:kern w:val="2"/>
          <w:sz w:val="25"/>
          <w:szCs w:val="25"/>
        </w:rPr>
        <w:t>the growth</w:t>
      </w:r>
      <w:proofErr w:type="gramEnd"/>
      <w:r w:rsidRPr="006E4E67">
        <w:rPr>
          <w:rFonts w:ascii="Times New Roman" w:hAnsi="Times New Roman" w:cs="Times New Roman"/>
          <w:kern w:val="2"/>
          <w:sz w:val="25"/>
          <w:szCs w:val="25"/>
        </w:rPr>
        <w:t xml:space="preserve">. The reality on ground shows that government cannot provide all the needed jobs for the growing youthful population. According to Uzo, Okeke and Ugwuanyi (2019), the cause of increased rate of unemployment, particularly among the </w:t>
      </w:r>
      <w:proofErr w:type="gramStart"/>
      <w:r w:rsidRPr="006E4E67">
        <w:rPr>
          <w:rFonts w:ascii="Times New Roman" w:hAnsi="Times New Roman" w:cs="Times New Roman"/>
          <w:kern w:val="2"/>
          <w:sz w:val="25"/>
          <w:szCs w:val="25"/>
        </w:rPr>
        <w:t>youths</w:t>
      </w:r>
      <w:proofErr w:type="gramEnd"/>
      <w:r w:rsidRPr="006E4E67">
        <w:rPr>
          <w:rFonts w:ascii="Times New Roman" w:hAnsi="Times New Roman" w:cs="Times New Roman"/>
          <w:kern w:val="2"/>
          <w:sz w:val="25"/>
          <w:szCs w:val="25"/>
        </w:rPr>
        <w:t xml:space="preserve"> may not be unconnected to lack of functional education that promotes or exposes the virtue of self</w:t>
      </w:r>
      <w:proofErr w:type="gramStart"/>
      <w:r w:rsidRPr="006E4E67">
        <w:rPr>
          <w:rFonts w:ascii="Times New Roman" w:hAnsi="Times New Roman" w:cs="Times New Roman"/>
          <w:kern w:val="2"/>
          <w:sz w:val="25"/>
          <w:szCs w:val="25"/>
        </w:rPr>
        <w:t>- reliance</w:t>
      </w:r>
      <w:proofErr w:type="gramEnd"/>
      <w:r w:rsidRPr="006E4E67">
        <w:rPr>
          <w:rFonts w:ascii="Times New Roman" w:hAnsi="Times New Roman" w:cs="Times New Roman"/>
          <w:kern w:val="2"/>
          <w:sz w:val="25"/>
          <w:szCs w:val="25"/>
        </w:rPr>
        <w:t xml:space="preserve">. High level of unemployment among Anambra youths implies gross deficiencies in the training acquired and application of skills possessed by them. Youth unemployment has increased tremendously due to lack of relevant marketable skills for self-employment or paid jobs. With the saturation of opportunity for white-collar jobs, the possession of self-reliant skills would surely enable some of our unemployed graduates to become entrepreneurs who can create needed jobs to stimulate growth and development (Nwachukwu, Obi and </w:t>
      </w:r>
      <w:proofErr w:type="spellStart"/>
      <w:r w:rsidRPr="006E4E67">
        <w:rPr>
          <w:rFonts w:ascii="Times New Roman" w:hAnsi="Times New Roman" w:cs="Times New Roman"/>
          <w:kern w:val="2"/>
          <w:sz w:val="25"/>
          <w:szCs w:val="25"/>
        </w:rPr>
        <w:t>Ugwoegbulem</w:t>
      </w:r>
      <w:proofErr w:type="spellEnd"/>
      <w:r w:rsidRPr="006E4E67">
        <w:rPr>
          <w:rFonts w:ascii="Times New Roman" w:hAnsi="Times New Roman" w:cs="Times New Roman"/>
          <w:kern w:val="2"/>
          <w:sz w:val="25"/>
          <w:szCs w:val="25"/>
        </w:rPr>
        <w:t xml:space="preserve">, 2018 and </w:t>
      </w:r>
      <w:proofErr w:type="spellStart"/>
      <w:r w:rsidRPr="006E4E67">
        <w:rPr>
          <w:rFonts w:ascii="Times New Roman" w:hAnsi="Times New Roman" w:cs="Times New Roman"/>
          <w:kern w:val="2"/>
          <w:sz w:val="25"/>
          <w:szCs w:val="25"/>
        </w:rPr>
        <w:t>Oviawe</w:t>
      </w:r>
      <w:proofErr w:type="spellEnd"/>
      <w:r w:rsidRPr="006E4E67">
        <w:rPr>
          <w:rFonts w:ascii="Times New Roman" w:hAnsi="Times New Roman" w:cs="Times New Roman"/>
          <w:kern w:val="2"/>
          <w:sz w:val="25"/>
          <w:szCs w:val="25"/>
        </w:rPr>
        <w:t>, 2018).</w:t>
      </w:r>
    </w:p>
    <w:p w14:paraId="7AD8CF66"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6A996374"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One of the key indices of a sustainable vibrant economy is the ability of a state to train its citizens for gainful employment or self-employment through relevant and functional education. </w:t>
      </w:r>
      <w:proofErr w:type="gramStart"/>
      <w:r w:rsidRPr="006E4E67">
        <w:rPr>
          <w:rFonts w:ascii="Times New Roman" w:hAnsi="Times New Roman" w:cs="Times New Roman"/>
          <w:kern w:val="2"/>
          <w:sz w:val="25"/>
          <w:szCs w:val="25"/>
        </w:rPr>
        <w:t>The technical</w:t>
      </w:r>
      <w:proofErr w:type="gramEnd"/>
      <w:r w:rsidRPr="006E4E67">
        <w:rPr>
          <w:rFonts w:ascii="Times New Roman" w:hAnsi="Times New Roman" w:cs="Times New Roman"/>
          <w:kern w:val="2"/>
          <w:sz w:val="25"/>
          <w:szCs w:val="25"/>
        </w:rPr>
        <w:t xml:space="preserve"> and vocational education and training (TVET) </w:t>
      </w:r>
      <w:proofErr w:type="gramStart"/>
      <w:r w:rsidRPr="006E4E67">
        <w:rPr>
          <w:rFonts w:ascii="Times New Roman" w:hAnsi="Times New Roman" w:cs="Times New Roman"/>
          <w:kern w:val="2"/>
          <w:sz w:val="25"/>
          <w:szCs w:val="25"/>
        </w:rPr>
        <w:t>faces</w:t>
      </w:r>
      <w:proofErr w:type="gramEnd"/>
      <w:r w:rsidRPr="006E4E67">
        <w:rPr>
          <w:rFonts w:ascii="Times New Roman" w:hAnsi="Times New Roman" w:cs="Times New Roman"/>
          <w:kern w:val="2"/>
          <w:sz w:val="25"/>
          <w:szCs w:val="25"/>
        </w:rPr>
        <w:t xml:space="preserve"> huge demand globally due to the high level of unemployment and the quest for technological development, industrialization and economic growth. Globally, it is recognized for its role in preparing people for dynamic engagements in occupation of functional value and effective source of skilled workforce. Technical and Vocational Education and Training (TVET) according to FRN (2013) is an aspect of education that involves the acquisition of economic and social life. TVET is of paramount importance in developing competitive economies and better societies. TVET is now the global tool used for the pattern of education to train students in certain </w:t>
      </w:r>
      <w:proofErr w:type="gramStart"/>
      <w:r w:rsidRPr="006E4E67">
        <w:rPr>
          <w:rFonts w:ascii="Times New Roman" w:hAnsi="Times New Roman" w:cs="Times New Roman"/>
          <w:kern w:val="2"/>
          <w:sz w:val="25"/>
          <w:szCs w:val="25"/>
        </w:rPr>
        <w:t>occupation</w:t>
      </w:r>
      <w:proofErr w:type="gramEnd"/>
      <w:r w:rsidRPr="006E4E67">
        <w:rPr>
          <w:rFonts w:ascii="Times New Roman" w:hAnsi="Times New Roman" w:cs="Times New Roman"/>
          <w:kern w:val="2"/>
          <w:sz w:val="25"/>
          <w:szCs w:val="25"/>
        </w:rPr>
        <w:t xml:space="preserve">, job creation and youth unemployment. The United Nations Educational Scientific and Cultural Organization (UNESCO) and International </w:t>
      </w:r>
      <w:proofErr w:type="spellStart"/>
      <w:r w:rsidRPr="006E4E67">
        <w:rPr>
          <w:rFonts w:ascii="Times New Roman" w:hAnsi="Times New Roman" w:cs="Times New Roman"/>
          <w:kern w:val="2"/>
          <w:sz w:val="25"/>
          <w:szCs w:val="25"/>
        </w:rPr>
        <w:t>Labour</w:t>
      </w:r>
      <w:proofErr w:type="spellEnd"/>
      <w:r w:rsidRPr="006E4E67">
        <w:rPr>
          <w:rFonts w:ascii="Times New Roman" w:hAnsi="Times New Roman" w:cs="Times New Roman"/>
          <w:kern w:val="2"/>
          <w:sz w:val="25"/>
          <w:szCs w:val="25"/>
        </w:rPr>
        <w:t xml:space="preserve"> Organization (ILO) recommendation of 2000 on TVET for the 21st Century defines TVET as:</w:t>
      </w:r>
    </w:p>
    <w:p w14:paraId="19894C75" w14:textId="77777777" w:rsidR="005C01CB" w:rsidRPr="006E4E67" w:rsidRDefault="00021842" w:rsidP="006E4E67">
      <w:pPr>
        <w:pStyle w:val="ListParagraph"/>
        <w:numPr>
          <w:ilvl w:val="0"/>
          <w:numId w:val="21"/>
        </w:numPr>
        <w:tabs>
          <w:tab w:val="left" w:pos="720"/>
          <w:tab w:val="left" w:pos="977"/>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An integral part of general education</w:t>
      </w:r>
    </w:p>
    <w:p w14:paraId="4346ECE2" w14:textId="77777777" w:rsidR="005C01CB" w:rsidRPr="006E4E67" w:rsidRDefault="00021842" w:rsidP="006E4E67">
      <w:pPr>
        <w:pStyle w:val="ListParagraph"/>
        <w:numPr>
          <w:ilvl w:val="0"/>
          <w:numId w:val="21"/>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 means of preparing people for occupational fields and effective participation in the world of work.</w:t>
      </w:r>
    </w:p>
    <w:p w14:paraId="12FA85C7" w14:textId="77777777" w:rsidR="005C01CB" w:rsidRPr="006E4E67" w:rsidRDefault="00021842" w:rsidP="006E4E67">
      <w:pPr>
        <w:pStyle w:val="ListParagraph"/>
        <w:numPr>
          <w:ilvl w:val="0"/>
          <w:numId w:val="21"/>
        </w:numPr>
        <w:tabs>
          <w:tab w:val="left" w:pos="720"/>
          <w:tab w:val="left" w:pos="977"/>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 method of promoting environmentally sound sustainable development</w:t>
      </w:r>
    </w:p>
    <w:p w14:paraId="2FEAD772" w14:textId="77777777" w:rsidR="005C01CB" w:rsidRPr="006E4E67" w:rsidRDefault="00021842" w:rsidP="006E4E67">
      <w:pPr>
        <w:pStyle w:val="ListParagraph"/>
        <w:numPr>
          <w:ilvl w:val="0"/>
          <w:numId w:val="21"/>
        </w:numPr>
        <w:tabs>
          <w:tab w:val="left" w:pos="720"/>
          <w:tab w:val="left" w:pos="977"/>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 method of facilitating poverty alleviation (</w:t>
      </w:r>
      <w:proofErr w:type="spellStart"/>
      <w:r w:rsidRPr="006E4E67">
        <w:rPr>
          <w:rFonts w:ascii="Times New Roman" w:hAnsi="Times New Roman" w:cs="Times New Roman"/>
          <w:kern w:val="2"/>
          <w:sz w:val="25"/>
          <w:szCs w:val="25"/>
        </w:rPr>
        <w:t>Oviawe</w:t>
      </w:r>
      <w:proofErr w:type="spellEnd"/>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Uwameiye</w:t>
      </w:r>
      <w:proofErr w:type="spellEnd"/>
      <w:r w:rsidRPr="006E4E67">
        <w:rPr>
          <w:rFonts w:ascii="Times New Roman" w:hAnsi="Times New Roman" w:cs="Times New Roman"/>
          <w:kern w:val="2"/>
          <w:sz w:val="25"/>
          <w:szCs w:val="25"/>
        </w:rPr>
        <w:t xml:space="preserve"> and Uddin, 2017)</w:t>
      </w:r>
    </w:p>
    <w:p w14:paraId="76822B79" w14:textId="77777777" w:rsidR="00603D93" w:rsidRPr="006E4E67" w:rsidRDefault="00603D93" w:rsidP="006E4E67">
      <w:pPr>
        <w:pStyle w:val="BodyText"/>
        <w:tabs>
          <w:tab w:val="left" w:pos="720"/>
        </w:tabs>
        <w:spacing w:line="300" w:lineRule="auto"/>
        <w:ind w:left="720" w:hanging="720"/>
        <w:contextualSpacing/>
        <w:jc w:val="both"/>
        <w:rPr>
          <w:rFonts w:ascii="Times New Roman" w:hAnsi="Times New Roman" w:cs="Times New Roman"/>
          <w:kern w:val="2"/>
          <w:sz w:val="25"/>
          <w:szCs w:val="25"/>
        </w:rPr>
      </w:pPr>
    </w:p>
    <w:p w14:paraId="5F57F413" w14:textId="500F5023"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In view of the above, TVET is the most potent educational instrument for self-reliance, economic growth and political development of any nation. It embodies skill training which in turn enhances productivity and sustains competitiveness in the global economy. Worldwide countries are renewing efforts to promote technical and vocational education and training; this is because it is the only way to prepare young people for the world of work, which reaches out to the marginalized and less privileged group to engage in income generating livelihoods (Garba et al, 2017).</w:t>
      </w:r>
    </w:p>
    <w:p w14:paraId="4C3B5791"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39FBCF8B" w14:textId="03600EA1"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Oni (2007) asserted that technical, vocational education and training (TVET) is an aspect of education that provides the recipients with the basic </w:t>
      </w:r>
      <w:proofErr w:type="gramStart"/>
      <w:r w:rsidRPr="006E4E67">
        <w:rPr>
          <w:rFonts w:ascii="Times New Roman" w:hAnsi="Times New Roman" w:cs="Times New Roman"/>
          <w:kern w:val="2"/>
          <w:sz w:val="25"/>
          <w:szCs w:val="25"/>
        </w:rPr>
        <w:t>skill</w:t>
      </w:r>
      <w:proofErr w:type="gramEnd"/>
      <w:r w:rsidRPr="006E4E67">
        <w:rPr>
          <w:rFonts w:ascii="Times New Roman" w:hAnsi="Times New Roman" w:cs="Times New Roman"/>
          <w:kern w:val="2"/>
          <w:sz w:val="25"/>
          <w:szCs w:val="25"/>
        </w:rPr>
        <w:t xml:space="preserve"> and knowledge needed for entry into the world of work as paid or self-employed. Self-employment is a situation in which an</w:t>
      </w:r>
      <w:r w:rsidR="00603D93" w:rsidRPr="006E4E67">
        <w:rPr>
          <w:rFonts w:ascii="Times New Roman" w:hAnsi="Times New Roman" w:cs="Times New Roman"/>
          <w:kern w:val="2"/>
          <w:sz w:val="25"/>
          <w:szCs w:val="25"/>
        </w:rPr>
        <w:t xml:space="preserve"> </w:t>
      </w:r>
      <w:bookmarkStart w:id="10" w:name="Page_153"/>
      <w:bookmarkEnd w:id="10"/>
      <w:r w:rsidRPr="006E4E67">
        <w:rPr>
          <w:rFonts w:ascii="Times New Roman" w:hAnsi="Times New Roman" w:cs="Times New Roman"/>
          <w:kern w:val="2"/>
          <w:sz w:val="25"/>
          <w:szCs w:val="25"/>
        </w:rPr>
        <w:t>individual works for himself instead of working for an employer that pays a salary or wage. It means an individual begins to create and take control of the business decisions rather than working for an employer.</w:t>
      </w:r>
    </w:p>
    <w:p w14:paraId="0C55D2E1"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5387AAE0"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TVET now plays a crucial role in the social and economic development of a nation by providing self-employment opportunities. TVET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w:t>
      </w:r>
      <w:proofErr w:type="gramStart"/>
      <w:r w:rsidRPr="006E4E67">
        <w:rPr>
          <w:rFonts w:ascii="Times New Roman" w:hAnsi="Times New Roman" w:cs="Times New Roman"/>
          <w:kern w:val="2"/>
          <w:sz w:val="25"/>
          <w:szCs w:val="25"/>
        </w:rPr>
        <w:t>have</w:t>
      </w:r>
      <w:proofErr w:type="gramEnd"/>
      <w:r w:rsidRPr="006E4E67">
        <w:rPr>
          <w:rFonts w:ascii="Times New Roman" w:hAnsi="Times New Roman" w:cs="Times New Roman"/>
          <w:kern w:val="2"/>
          <w:sz w:val="25"/>
          <w:szCs w:val="25"/>
        </w:rPr>
        <w:t xml:space="preserve"> significant relative </w:t>
      </w:r>
      <w:proofErr w:type="gramStart"/>
      <w:r w:rsidRPr="006E4E67">
        <w:rPr>
          <w:rFonts w:ascii="Times New Roman" w:hAnsi="Times New Roman" w:cs="Times New Roman"/>
          <w:kern w:val="2"/>
          <w:sz w:val="25"/>
          <w:szCs w:val="25"/>
        </w:rPr>
        <w:t>contribution</w:t>
      </w:r>
      <w:proofErr w:type="gramEnd"/>
      <w:r w:rsidRPr="006E4E67">
        <w:rPr>
          <w:rFonts w:ascii="Times New Roman" w:hAnsi="Times New Roman" w:cs="Times New Roman"/>
          <w:kern w:val="2"/>
          <w:sz w:val="25"/>
          <w:szCs w:val="25"/>
        </w:rPr>
        <w:t xml:space="preserve"> to the acquisition of self-reliant skills, opportunities for self-employment and total reintegration of the unemployed into the mainstream of </w:t>
      </w:r>
      <w:proofErr w:type="gramStart"/>
      <w:r w:rsidRPr="006E4E67">
        <w:rPr>
          <w:rFonts w:ascii="Times New Roman" w:hAnsi="Times New Roman" w:cs="Times New Roman"/>
          <w:kern w:val="2"/>
          <w:sz w:val="25"/>
          <w:szCs w:val="25"/>
        </w:rPr>
        <w:t>the society</w:t>
      </w:r>
      <w:proofErr w:type="gramEnd"/>
      <w:r w:rsidRPr="006E4E67">
        <w:rPr>
          <w:rFonts w:ascii="Times New Roman" w:hAnsi="Times New Roman" w:cs="Times New Roman"/>
          <w:kern w:val="2"/>
          <w:sz w:val="25"/>
          <w:szCs w:val="25"/>
        </w:rPr>
        <w:t xml:space="preserve">. The TVET system has been an integral part of national development strategies in many nations, because of the impact on human resources development, productivity and economic growth. Ajibola and </w:t>
      </w:r>
      <w:proofErr w:type="spellStart"/>
      <w:r w:rsidRPr="006E4E67">
        <w:rPr>
          <w:rFonts w:ascii="Times New Roman" w:hAnsi="Times New Roman" w:cs="Times New Roman"/>
          <w:kern w:val="2"/>
          <w:sz w:val="25"/>
          <w:szCs w:val="25"/>
        </w:rPr>
        <w:t>Soyemi</w:t>
      </w:r>
      <w:proofErr w:type="spellEnd"/>
      <w:r w:rsidRPr="006E4E67">
        <w:rPr>
          <w:rFonts w:ascii="Times New Roman" w:hAnsi="Times New Roman" w:cs="Times New Roman"/>
          <w:kern w:val="2"/>
          <w:sz w:val="25"/>
          <w:szCs w:val="25"/>
        </w:rPr>
        <w:t xml:space="preserve"> (2012) indicated that Technical, Vocational Education and Training (TVET) is a tool for empowering people especially the youth for sustainable livelihood and economic development.</w:t>
      </w:r>
    </w:p>
    <w:p w14:paraId="16B32281"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713F5B25"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Fostering youth employment and entrepreneurship is one of the thematic priorities under UNESCO-TVET strategy (2016-2021) highlighting the entrepreneurial skills in responding to the economic and society challenges of rising youth unemployment around the world. </w:t>
      </w:r>
      <w:proofErr w:type="spellStart"/>
      <w:r w:rsidRPr="006E4E67">
        <w:rPr>
          <w:rFonts w:ascii="Times New Roman" w:hAnsi="Times New Roman" w:cs="Times New Roman"/>
          <w:kern w:val="2"/>
          <w:sz w:val="25"/>
          <w:szCs w:val="25"/>
        </w:rPr>
        <w:t>Ifeanacho</w:t>
      </w:r>
      <w:proofErr w:type="spellEnd"/>
      <w:r w:rsidRPr="006E4E67">
        <w:rPr>
          <w:rFonts w:ascii="Times New Roman" w:hAnsi="Times New Roman" w:cs="Times New Roman"/>
          <w:kern w:val="2"/>
          <w:sz w:val="25"/>
          <w:szCs w:val="25"/>
        </w:rPr>
        <w:t xml:space="preserve"> (2013) explained the concept of entrepreneurship development as a gradual growth of creative, economic and social venture. It involves setting up an individual to explore </w:t>
      </w:r>
      <w:r w:rsidRPr="006E4E67">
        <w:rPr>
          <w:rFonts w:ascii="Times New Roman" w:hAnsi="Times New Roman" w:cs="Times New Roman"/>
          <w:kern w:val="2"/>
          <w:sz w:val="25"/>
          <w:szCs w:val="25"/>
        </w:rPr>
        <w:lastRenderedPageBreak/>
        <w:t>opportunities successfully through making profitable or suffering loss of invested capital. Entrepreneurship development can be acquired through education.</w:t>
      </w:r>
    </w:p>
    <w:p w14:paraId="269881B2"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43B448D4"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Entrepreneurship education leads to the acquisition of entrepreneurial skills for efficient and effective living; it gives the youths more opportunities to exercise creative freedom, higher self- esteem and a greater sense of control over their own lives (</w:t>
      </w:r>
      <w:proofErr w:type="spellStart"/>
      <w:r w:rsidRPr="006E4E67">
        <w:rPr>
          <w:rFonts w:ascii="Times New Roman" w:hAnsi="Times New Roman" w:cs="Times New Roman"/>
          <w:kern w:val="2"/>
          <w:sz w:val="25"/>
          <w:szCs w:val="25"/>
        </w:rPr>
        <w:t>Mbanefo</w:t>
      </w:r>
      <w:proofErr w:type="spellEnd"/>
      <w:r w:rsidRPr="006E4E67">
        <w:rPr>
          <w:rFonts w:ascii="Times New Roman" w:hAnsi="Times New Roman" w:cs="Times New Roman"/>
          <w:kern w:val="2"/>
          <w:sz w:val="25"/>
          <w:szCs w:val="25"/>
        </w:rPr>
        <w:t xml:space="preserve">, Obiajulu and </w:t>
      </w:r>
      <w:proofErr w:type="spellStart"/>
      <w:r w:rsidRPr="006E4E67">
        <w:rPr>
          <w:rFonts w:ascii="Times New Roman" w:hAnsi="Times New Roman" w:cs="Times New Roman"/>
          <w:kern w:val="2"/>
          <w:sz w:val="25"/>
          <w:szCs w:val="25"/>
        </w:rPr>
        <w:t>Eboka</w:t>
      </w:r>
      <w:proofErr w:type="spellEnd"/>
      <w:r w:rsidRPr="006E4E67">
        <w:rPr>
          <w:rFonts w:ascii="Times New Roman" w:hAnsi="Times New Roman" w:cs="Times New Roman"/>
          <w:kern w:val="2"/>
          <w:sz w:val="25"/>
          <w:szCs w:val="25"/>
        </w:rPr>
        <w:t xml:space="preserve">, 2015). Entrepreneurship education is </w:t>
      </w:r>
      <w:proofErr w:type="gramStart"/>
      <w:r w:rsidRPr="006E4E67">
        <w:rPr>
          <w:rFonts w:ascii="Times New Roman" w:hAnsi="Times New Roman" w:cs="Times New Roman"/>
          <w:kern w:val="2"/>
          <w:sz w:val="25"/>
          <w:szCs w:val="25"/>
        </w:rPr>
        <w:t>a training</w:t>
      </w:r>
      <w:proofErr w:type="gramEnd"/>
      <w:r w:rsidRPr="006E4E67">
        <w:rPr>
          <w:rFonts w:ascii="Times New Roman" w:hAnsi="Times New Roman" w:cs="Times New Roman"/>
          <w:kern w:val="2"/>
          <w:sz w:val="25"/>
          <w:szCs w:val="25"/>
        </w:rPr>
        <w:t xml:space="preserve"> given to awaken sense of initiative of an individual and ability to turn </w:t>
      </w:r>
      <w:proofErr w:type="gramStart"/>
      <w:r w:rsidRPr="006E4E67">
        <w:rPr>
          <w:rFonts w:ascii="Times New Roman" w:hAnsi="Times New Roman" w:cs="Times New Roman"/>
          <w:kern w:val="2"/>
          <w:sz w:val="25"/>
          <w:szCs w:val="25"/>
        </w:rPr>
        <w:t>idea</w:t>
      </w:r>
      <w:proofErr w:type="gramEnd"/>
      <w:r w:rsidRPr="006E4E67">
        <w:rPr>
          <w:rFonts w:ascii="Times New Roman" w:hAnsi="Times New Roman" w:cs="Times New Roman"/>
          <w:kern w:val="2"/>
          <w:sz w:val="25"/>
          <w:szCs w:val="25"/>
        </w:rPr>
        <w:t xml:space="preserve"> into actions, it includes creativity, innovation, risk-taking as well as the ability to plan and manage projects </w:t>
      </w:r>
      <w:proofErr w:type="gramStart"/>
      <w:r w:rsidRPr="006E4E67">
        <w:rPr>
          <w:rFonts w:ascii="Times New Roman" w:hAnsi="Times New Roman" w:cs="Times New Roman"/>
          <w:kern w:val="2"/>
          <w:sz w:val="25"/>
          <w:szCs w:val="25"/>
        </w:rPr>
        <w:t>in order to</w:t>
      </w:r>
      <w:proofErr w:type="gramEnd"/>
      <w:r w:rsidRPr="006E4E67">
        <w:rPr>
          <w:rFonts w:ascii="Times New Roman" w:hAnsi="Times New Roman" w:cs="Times New Roman"/>
          <w:kern w:val="2"/>
          <w:sz w:val="25"/>
          <w:szCs w:val="25"/>
        </w:rPr>
        <w:t xml:space="preserve"> achieve the objectives and to master one's own life. Infusing entrepreneurship education in technical, vocational education and training curriculum ensures that each learner has a chance to become self-reliant and each student/learner becomes the architect of his/her fortune on graduation.</w:t>
      </w:r>
    </w:p>
    <w:p w14:paraId="765ACB92"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1440A916" w14:textId="171DF9DA"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hope of Nigeria to become one of the biggest 20th economies in the world, by the year 2030 would be a mirage without starring up the entrepreneurship skills amongst youths. Infusing entrepreneurship education into TVET systems has lots of benefits. This was corroborated by </w:t>
      </w:r>
      <w:proofErr w:type="spellStart"/>
      <w:r w:rsidRPr="006E4E67">
        <w:rPr>
          <w:rFonts w:ascii="Times New Roman" w:hAnsi="Times New Roman" w:cs="Times New Roman"/>
          <w:kern w:val="2"/>
          <w:sz w:val="25"/>
          <w:szCs w:val="25"/>
        </w:rPr>
        <w:t>Onoh</w:t>
      </w:r>
      <w:proofErr w:type="spellEnd"/>
      <w:r w:rsidRPr="006E4E67">
        <w:rPr>
          <w:rFonts w:ascii="Times New Roman" w:hAnsi="Times New Roman" w:cs="Times New Roman"/>
          <w:kern w:val="2"/>
          <w:sz w:val="25"/>
          <w:szCs w:val="25"/>
        </w:rPr>
        <w:t xml:space="preserve"> (2013) who asserted that entrepreneurship promotes capital formation and creates wealth in a country. </w:t>
      </w:r>
      <w:proofErr w:type="gramStart"/>
      <w:r w:rsidRPr="006E4E67">
        <w:rPr>
          <w:rFonts w:ascii="Times New Roman" w:hAnsi="Times New Roman" w:cs="Times New Roman"/>
          <w:kern w:val="2"/>
          <w:sz w:val="25"/>
          <w:szCs w:val="25"/>
        </w:rPr>
        <w:t>Okoye and Okoye (2015),</w:t>
      </w:r>
      <w:proofErr w:type="gramEnd"/>
      <w:r w:rsidRPr="006E4E67">
        <w:rPr>
          <w:rFonts w:ascii="Times New Roman" w:hAnsi="Times New Roman" w:cs="Times New Roman"/>
          <w:kern w:val="2"/>
          <w:sz w:val="25"/>
          <w:szCs w:val="25"/>
        </w:rPr>
        <w:t xml:space="preserve"> asserted that entrepreneurship education vis-à- vis TVET encourages skills acquisition, creativity and innovation. It is an employment strategy that can lead to economic self-sufficiency for different categories of people; hence it should engage students </w:t>
      </w:r>
      <w:proofErr w:type="gramStart"/>
      <w:r w:rsidRPr="006E4E67">
        <w:rPr>
          <w:rFonts w:ascii="Times New Roman" w:hAnsi="Times New Roman" w:cs="Times New Roman"/>
          <w:kern w:val="2"/>
          <w:sz w:val="25"/>
          <w:szCs w:val="25"/>
        </w:rPr>
        <w:t>on</w:t>
      </w:r>
      <w:proofErr w:type="gramEnd"/>
      <w:r w:rsidRPr="006E4E67">
        <w:rPr>
          <w:rFonts w:ascii="Times New Roman" w:hAnsi="Times New Roman" w:cs="Times New Roman"/>
          <w:kern w:val="2"/>
          <w:sz w:val="25"/>
          <w:szCs w:val="25"/>
        </w:rPr>
        <w:t xml:space="preserve"> </w:t>
      </w:r>
      <w:proofErr w:type="gramStart"/>
      <w:r w:rsidRPr="006E4E67">
        <w:rPr>
          <w:rFonts w:ascii="Times New Roman" w:hAnsi="Times New Roman" w:cs="Times New Roman"/>
          <w:kern w:val="2"/>
          <w:sz w:val="25"/>
          <w:szCs w:val="25"/>
        </w:rPr>
        <w:t>the active</w:t>
      </w:r>
      <w:proofErr w:type="gramEnd"/>
      <w:r w:rsidRPr="006E4E67">
        <w:rPr>
          <w:rFonts w:ascii="Times New Roman" w:hAnsi="Times New Roman" w:cs="Times New Roman"/>
          <w:kern w:val="2"/>
          <w:sz w:val="25"/>
          <w:szCs w:val="25"/>
        </w:rPr>
        <w:t xml:space="preserve"> methods that will enable them </w:t>
      </w:r>
      <w:proofErr w:type="gramStart"/>
      <w:r w:rsidRPr="006E4E67">
        <w:rPr>
          <w:rFonts w:ascii="Times New Roman" w:hAnsi="Times New Roman" w:cs="Times New Roman"/>
          <w:kern w:val="2"/>
          <w:sz w:val="25"/>
          <w:szCs w:val="25"/>
        </w:rPr>
        <w:t>release</w:t>
      </w:r>
      <w:proofErr w:type="gramEnd"/>
      <w:r w:rsidRPr="006E4E67">
        <w:rPr>
          <w:rFonts w:ascii="Times New Roman" w:hAnsi="Times New Roman" w:cs="Times New Roman"/>
          <w:kern w:val="2"/>
          <w:sz w:val="25"/>
          <w:szCs w:val="25"/>
        </w:rPr>
        <w:t xml:space="preserve"> their creativity and innovation. Implicatively, entrepreneurial competency and skills should be built or acquired through hands-on real life learning experiences. The inclusion of entrepreneurship education into TVET systems could undoubtedly be the solution to the enormous unemployment rate among Nigerian graduates especially in Anambra State.</w:t>
      </w:r>
    </w:p>
    <w:p w14:paraId="6D059A2E" w14:textId="77777777" w:rsidR="009924D3" w:rsidRPr="006E4E67" w:rsidRDefault="009924D3" w:rsidP="006E4E67">
      <w:pPr>
        <w:pStyle w:val="BodyText"/>
        <w:tabs>
          <w:tab w:val="left" w:pos="0"/>
        </w:tabs>
        <w:spacing w:line="300" w:lineRule="auto"/>
        <w:contextualSpacing/>
        <w:jc w:val="both"/>
        <w:rPr>
          <w:rFonts w:ascii="Times New Roman" w:hAnsi="Times New Roman" w:cs="Times New Roman"/>
          <w:kern w:val="2"/>
          <w:sz w:val="25"/>
          <w:szCs w:val="25"/>
        </w:rPr>
      </w:pPr>
    </w:p>
    <w:p w14:paraId="0B99D287" w14:textId="34B3A2BC"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bookmarkStart w:id="11" w:name="Page_154"/>
      <w:bookmarkEnd w:id="11"/>
      <w:r w:rsidRPr="006E4E67">
        <w:rPr>
          <w:rFonts w:ascii="Times New Roman" w:hAnsi="Times New Roman" w:cs="Times New Roman"/>
          <w:kern w:val="2"/>
          <w:sz w:val="25"/>
          <w:szCs w:val="25"/>
        </w:rPr>
        <w:t xml:space="preserve">Despite the proven contribution of </w:t>
      </w:r>
      <w:r w:rsidR="00603D93" w:rsidRPr="006E4E67">
        <w:rPr>
          <w:rFonts w:ascii="Times New Roman" w:hAnsi="Times New Roman" w:cs="Times New Roman"/>
          <w:kern w:val="2"/>
          <w:sz w:val="25"/>
          <w:szCs w:val="25"/>
        </w:rPr>
        <w:t>technical, vocational</w:t>
      </w:r>
      <w:r w:rsidRPr="006E4E67">
        <w:rPr>
          <w:rFonts w:ascii="Times New Roman" w:hAnsi="Times New Roman" w:cs="Times New Roman"/>
          <w:kern w:val="2"/>
          <w:sz w:val="25"/>
          <w:szCs w:val="25"/>
        </w:rPr>
        <w:t xml:space="preserve"> education and training through entrepreneurship, Nigeria does not seem to give it the attention it deserves; and this appears to be one of the reasons for the rising rate of unemployment and poverty in the society. Since no nation can rise above the level of its educational system, it becomes imperative to revitalize </w:t>
      </w:r>
      <w:r w:rsidR="00603D93" w:rsidRPr="006E4E67">
        <w:rPr>
          <w:rFonts w:ascii="Times New Roman" w:hAnsi="Times New Roman" w:cs="Times New Roman"/>
          <w:kern w:val="2"/>
          <w:sz w:val="25"/>
          <w:szCs w:val="25"/>
        </w:rPr>
        <w:t>technical, vocational</w:t>
      </w:r>
      <w:r w:rsidRPr="006E4E67">
        <w:rPr>
          <w:rFonts w:ascii="Times New Roman" w:hAnsi="Times New Roman" w:cs="Times New Roman"/>
          <w:kern w:val="2"/>
          <w:sz w:val="25"/>
          <w:szCs w:val="25"/>
        </w:rPr>
        <w:t xml:space="preserve"> education and training (TVET) through entrepreneurship education for the productivity acumen to be enhanced and self-employment attained in </w:t>
      </w:r>
      <w:proofErr w:type="spellStart"/>
      <w:r w:rsidRPr="006E4E67">
        <w:rPr>
          <w:rFonts w:ascii="Times New Roman" w:hAnsi="Times New Roman" w:cs="Times New Roman"/>
          <w:kern w:val="2"/>
          <w:sz w:val="25"/>
          <w:szCs w:val="25"/>
        </w:rPr>
        <w:t>Orumba</w:t>
      </w:r>
      <w:proofErr w:type="spellEnd"/>
      <w:r w:rsidRPr="006E4E67">
        <w:rPr>
          <w:rFonts w:ascii="Times New Roman" w:hAnsi="Times New Roman" w:cs="Times New Roman"/>
          <w:kern w:val="2"/>
          <w:sz w:val="25"/>
          <w:szCs w:val="25"/>
        </w:rPr>
        <w:t xml:space="preserve"> South L. G. A. of Anambra State.</w:t>
      </w:r>
    </w:p>
    <w:p w14:paraId="272E2EA1"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31BFA90F"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Statement of Problem</w:t>
      </w:r>
    </w:p>
    <w:p w14:paraId="20C584BC" w14:textId="7A3B185E"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increasing rate of youth unemployment in Anambra State has been attributed to </w:t>
      </w:r>
      <w:proofErr w:type="gramStart"/>
      <w:r w:rsidRPr="006E4E67">
        <w:rPr>
          <w:rFonts w:ascii="Times New Roman" w:hAnsi="Times New Roman" w:cs="Times New Roman"/>
          <w:kern w:val="2"/>
          <w:sz w:val="25"/>
          <w:szCs w:val="25"/>
        </w:rPr>
        <w:t xml:space="preserve">lack of </w:t>
      </w:r>
      <w:r w:rsidRPr="006E4E67">
        <w:rPr>
          <w:rFonts w:ascii="Times New Roman" w:hAnsi="Times New Roman" w:cs="Times New Roman"/>
          <w:kern w:val="2"/>
          <w:sz w:val="25"/>
          <w:szCs w:val="25"/>
        </w:rPr>
        <w:lastRenderedPageBreak/>
        <w:t>possession</w:t>
      </w:r>
      <w:proofErr w:type="gramEnd"/>
      <w:r w:rsidRPr="006E4E67">
        <w:rPr>
          <w:rFonts w:ascii="Times New Roman" w:hAnsi="Times New Roman" w:cs="Times New Roman"/>
          <w:kern w:val="2"/>
          <w:sz w:val="25"/>
          <w:szCs w:val="25"/>
        </w:rPr>
        <w:t xml:space="preserve"> of employability skills on the part of the </w:t>
      </w:r>
      <w:r w:rsidR="00603D93" w:rsidRPr="006E4E67">
        <w:rPr>
          <w:rFonts w:ascii="Times New Roman" w:hAnsi="Times New Roman" w:cs="Times New Roman"/>
          <w:kern w:val="2"/>
          <w:sz w:val="25"/>
          <w:szCs w:val="25"/>
        </w:rPr>
        <w:t>graduates. Relevant</w:t>
      </w:r>
      <w:r w:rsidRPr="006E4E67">
        <w:rPr>
          <w:rFonts w:ascii="Times New Roman" w:hAnsi="Times New Roman" w:cs="Times New Roman"/>
          <w:kern w:val="2"/>
          <w:sz w:val="25"/>
          <w:szCs w:val="25"/>
        </w:rPr>
        <w:t xml:space="preserve"> and functional Technical, Vocational Education and Training (TVET) through entrepreneurship education which could lead to possession of self-reliant skills to promote self-employment among Anambra State graduates are lacking. In Anambra State, the increasing rate of graduates' unemployment and low socio-economic leverage of the products of formal education are encouraging a dwindling faith in formal education. </w:t>
      </w:r>
      <w:proofErr w:type="gramStart"/>
      <w:r w:rsidRPr="006E4E67">
        <w:rPr>
          <w:rFonts w:ascii="Times New Roman" w:hAnsi="Times New Roman" w:cs="Times New Roman"/>
          <w:kern w:val="2"/>
          <w:sz w:val="25"/>
          <w:szCs w:val="25"/>
        </w:rPr>
        <w:t>Unfortunately</w:t>
      </w:r>
      <w:proofErr w:type="gramEnd"/>
      <w:r w:rsidRPr="006E4E67">
        <w:rPr>
          <w:rFonts w:ascii="Times New Roman" w:hAnsi="Times New Roman" w:cs="Times New Roman"/>
          <w:kern w:val="2"/>
          <w:sz w:val="25"/>
          <w:szCs w:val="25"/>
        </w:rPr>
        <w:t xml:space="preserve"> many youths who have been to school are unable to secure employment </w:t>
      </w:r>
      <w:proofErr w:type="gramStart"/>
      <w:r w:rsidRPr="006E4E67">
        <w:rPr>
          <w:rFonts w:ascii="Times New Roman" w:hAnsi="Times New Roman" w:cs="Times New Roman"/>
          <w:kern w:val="2"/>
          <w:sz w:val="25"/>
          <w:szCs w:val="25"/>
        </w:rPr>
        <w:t>as a result of</w:t>
      </w:r>
      <w:proofErr w:type="gramEnd"/>
      <w:r w:rsidRPr="006E4E67">
        <w:rPr>
          <w:rFonts w:ascii="Times New Roman" w:hAnsi="Times New Roman" w:cs="Times New Roman"/>
          <w:kern w:val="2"/>
          <w:sz w:val="25"/>
          <w:szCs w:val="25"/>
        </w:rPr>
        <w:t xml:space="preserve"> academic institutions turning out graduates mostly regarded as unemployable by employers of </w:t>
      </w:r>
      <w:proofErr w:type="spellStart"/>
      <w:r w:rsidRPr="006E4E67">
        <w:rPr>
          <w:rFonts w:ascii="Times New Roman" w:hAnsi="Times New Roman" w:cs="Times New Roman"/>
          <w:kern w:val="2"/>
          <w:sz w:val="25"/>
          <w:szCs w:val="25"/>
        </w:rPr>
        <w:t>labour</w:t>
      </w:r>
      <w:proofErr w:type="spellEnd"/>
      <w:r w:rsidRPr="006E4E67">
        <w:rPr>
          <w:rFonts w:ascii="Times New Roman" w:hAnsi="Times New Roman" w:cs="Times New Roman"/>
          <w:kern w:val="2"/>
          <w:sz w:val="25"/>
          <w:szCs w:val="25"/>
        </w:rPr>
        <w:t xml:space="preserve">. This scenario has brought about increased rate of unemployment, immorality and other socially degrading vices in the state. Hence, there is the need for revitalization of technical, vocational education and training (TVET) through entrepreneurship education </w:t>
      </w:r>
      <w:proofErr w:type="gramStart"/>
      <w:r w:rsidRPr="006E4E67">
        <w:rPr>
          <w:rFonts w:ascii="Times New Roman" w:hAnsi="Times New Roman" w:cs="Times New Roman"/>
          <w:kern w:val="2"/>
          <w:sz w:val="25"/>
          <w:szCs w:val="25"/>
        </w:rPr>
        <w:t>so as to</w:t>
      </w:r>
      <w:proofErr w:type="gramEnd"/>
      <w:r w:rsidRPr="006E4E67">
        <w:rPr>
          <w:rFonts w:ascii="Times New Roman" w:hAnsi="Times New Roman" w:cs="Times New Roman"/>
          <w:kern w:val="2"/>
          <w:sz w:val="25"/>
          <w:szCs w:val="25"/>
        </w:rPr>
        <w:t xml:space="preserve"> enhance skills acquisition towards self-employment in </w:t>
      </w:r>
      <w:proofErr w:type="spellStart"/>
      <w:r w:rsidRPr="006E4E67">
        <w:rPr>
          <w:rFonts w:ascii="Times New Roman" w:hAnsi="Times New Roman" w:cs="Times New Roman"/>
          <w:kern w:val="2"/>
          <w:sz w:val="25"/>
          <w:szCs w:val="25"/>
        </w:rPr>
        <w:t>Orumba</w:t>
      </w:r>
      <w:proofErr w:type="spellEnd"/>
      <w:r w:rsidRPr="006E4E67">
        <w:rPr>
          <w:rFonts w:ascii="Times New Roman" w:hAnsi="Times New Roman" w:cs="Times New Roman"/>
          <w:kern w:val="2"/>
          <w:sz w:val="25"/>
          <w:szCs w:val="25"/>
        </w:rPr>
        <w:t xml:space="preserve"> South L. G. A. of Anambra State.</w:t>
      </w:r>
    </w:p>
    <w:p w14:paraId="5481E36F"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15FEE993"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Purpose of the Study</w:t>
      </w:r>
    </w:p>
    <w:p w14:paraId="6F53747B" w14:textId="4E6FED78"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main purpose of this study was to ascertain strategies for revitalizing technical, vocational education and training (TVET) through entrepreneurship education in </w:t>
      </w:r>
      <w:proofErr w:type="spellStart"/>
      <w:r w:rsidRPr="006E4E67">
        <w:rPr>
          <w:rFonts w:ascii="Times New Roman" w:hAnsi="Times New Roman" w:cs="Times New Roman"/>
          <w:kern w:val="2"/>
          <w:sz w:val="25"/>
          <w:szCs w:val="25"/>
        </w:rPr>
        <w:t>Orumba</w:t>
      </w:r>
      <w:proofErr w:type="spellEnd"/>
      <w:r w:rsidRPr="006E4E67">
        <w:rPr>
          <w:rFonts w:ascii="Times New Roman" w:hAnsi="Times New Roman" w:cs="Times New Roman"/>
          <w:kern w:val="2"/>
          <w:sz w:val="25"/>
          <w:szCs w:val="25"/>
        </w:rPr>
        <w:t xml:space="preserve"> South L. G. A. of Anambra </w:t>
      </w:r>
      <w:r w:rsidR="000961AE" w:rsidRPr="006E4E67">
        <w:rPr>
          <w:rFonts w:ascii="Times New Roman" w:hAnsi="Times New Roman" w:cs="Times New Roman"/>
          <w:kern w:val="2"/>
          <w:sz w:val="25"/>
          <w:szCs w:val="25"/>
        </w:rPr>
        <w:t>State. Specifically</w:t>
      </w:r>
      <w:r w:rsidRPr="006E4E67">
        <w:rPr>
          <w:rFonts w:ascii="Times New Roman" w:hAnsi="Times New Roman" w:cs="Times New Roman"/>
          <w:kern w:val="2"/>
          <w:sz w:val="25"/>
          <w:szCs w:val="25"/>
        </w:rPr>
        <w:t xml:space="preserve">, the study sought </w:t>
      </w:r>
      <w:proofErr w:type="gramStart"/>
      <w:r w:rsidRPr="006E4E67">
        <w:rPr>
          <w:rFonts w:ascii="Times New Roman" w:hAnsi="Times New Roman" w:cs="Times New Roman"/>
          <w:kern w:val="2"/>
          <w:sz w:val="25"/>
          <w:szCs w:val="25"/>
        </w:rPr>
        <w:t>to;</w:t>
      </w:r>
      <w:proofErr w:type="gramEnd"/>
    </w:p>
    <w:p w14:paraId="6FA888D8" w14:textId="11A1AE01" w:rsidR="005C01CB" w:rsidRPr="006E4E67" w:rsidRDefault="00021842" w:rsidP="006E4E67">
      <w:pPr>
        <w:pStyle w:val="ListParagraph"/>
        <w:numPr>
          <w:ilvl w:val="0"/>
          <w:numId w:val="20"/>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Identify ways of revitalizing technical, vocational education and training (TVET) through entrepreneurship education in </w:t>
      </w:r>
      <w:proofErr w:type="spellStart"/>
      <w:r w:rsidRPr="006E4E67">
        <w:rPr>
          <w:rFonts w:ascii="Times New Roman" w:hAnsi="Times New Roman" w:cs="Times New Roman"/>
          <w:kern w:val="2"/>
          <w:sz w:val="25"/>
          <w:szCs w:val="25"/>
        </w:rPr>
        <w:t>Orumba</w:t>
      </w:r>
      <w:proofErr w:type="spellEnd"/>
      <w:r w:rsidRPr="006E4E67">
        <w:rPr>
          <w:rFonts w:ascii="Times New Roman" w:hAnsi="Times New Roman" w:cs="Times New Roman"/>
          <w:kern w:val="2"/>
          <w:sz w:val="25"/>
          <w:szCs w:val="25"/>
        </w:rPr>
        <w:t xml:space="preserve"> South L. G. A. of Anambra </w:t>
      </w:r>
      <w:r w:rsidR="000961AE" w:rsidRPr="006E4E67">
        <w:rPr>
          <w:rFonts w:ascii="Times New Roman" w:hAnsi="Times New Roman" w:cs="Times New Roman"/>
          <w:kern w:val="2"/>
          <w:sz w:val="25"/>
          <w:szCs w:val="25"/>
        </w:rPr>
        <w:t>State and</w:t>
      </w:r>
    </w:p>
    <w:p w14:paraId="07AFDCE1" w14:textId="27E53B25" w:rsidR="009924D3" w:rsidRPr="006E4E67" w:rsidRDefault="00021842" w:rsidP="006E4E67">
      <w:pPr>
        <w:pStyle w:val="ListParagraph"/>
        <w:numPr>
          <w:ilvl w:val="0"/>
          <w:numId w:val="20"/>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Basic entrepreneurship skills needed for self-employment in </w:t>
      </w:r>
      <w:proofErr w:type="spellStart"/>
      <w:r w:rsidRPr="006E4E67">
        <w:rPr>
          <w:rFonts w:ascii="Times New Roman" w:hAnsi="Times New Roman" w:cs="Times New Roman"/>
          <w:kern w:val="2"/>
          <w:sz w:val="25"/>
          <w:szCs w:val="25"/>
        </w:rPr>
        <w:t>Orumba</w:t>
      </w:r>
      <w:proofErr w:type="spellEnd"/>
      <w:r w:rsidRPr="006E4E67">
        <w:rPr>
          <w:rFonts w:ascii="Times New Roman" w:hAnsi="Times New Roman" w:cs="Times New Roman"/>
          <w:kern w:val="2"/>
          <w:sz w:val="25"/>
          <w:szCs w:val="25"/>
        </w:rPr>
        <w:t xml:space="preserve"> South L. G. A. of Anambra State</w:t>
      </w:r>
    </w:p>
    <w:p w14:paraId="61060E24" w14:textId="77777777" w:rsidR="009924D3" w:rsidRPr="006E4E67" w:rsidRDefault="009924D3" w:rsidP="006E4E67">
      <w:pPr>
        <w:pStyle w:val="BodyText"/>
        <w:tabs>
          <w:tab w:val="left" w:pos="720"/>
        </w:tabs>
        <w:spacing w:line="300" w:lineRule="auto"/>
        <w:ind w:left="720" w:hanging="720"/>
        <w:contextualSpacing/>
        <w:jc w:val="both"/>
        <w:rPr>
          <w:rFonts w:ascii="Times New Roman" w:hAnsi="Times New Roman" w:cs="Times New Roman"/>
          <w:kern w:val="2"/>
          <w:sz w:val="25"/>
          <w:szCs w:val="25"/>
        </w:rPr>
      </w:pPr>
    </w:p>
    <w:p w14:paraId="20A9C0A0" w14:textId="77777777" w:rsidR="005C01CB" w:rsidRPr="006E4E67" w:rsidRDefault="00021842" w:rsidP="006E4E67">
      <w:pPr>
        <w:pStyle w:val="Heading2"/>
        <w:tabs>
          <w:tab w:val="left" w:pos="720"/>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Research Questions</w:t>
      </w:r>
    </w:p>
    <w:p w14:paraId="2B4F8DAC" w14:textId="77777777" w:rsidR="005C01CB" w:rsidRPr="006E4E67" w:rsidRDefault="00021842" w:rsidP="006E4E67">
      <w:pPr>
        <w:pStyle w:val="BodyText"/>
        <w:tabs>
          <w:tab w:val="left" w:pos="720"/>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following research questions guided the study.</w:t>
      </w:r>
    </w:p>
    <w:p w14:paraId="25FAC745" w14:textId="77777777" w:rsidR="005C01CB" w:rsidRPr="006E4E67" w:rsidRDefault="00021842" w:rsidP="006E4E67">
      <w:pPr>
        <w:pStyle w:val="ListParagraph"/>
        <w:numPr>
          <w:ilvl w:val="0"/>
          <w:numId w:val="19"/>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What are the measures for revitalizing technical, vocational education and training through entrepreneurship education in </w:t>
      </w:r>
      <w:proofErr w:type="spellStart"/>
      <w:r w:rsidRPr="006E4E67">
        <w:rPr>
          <w:rFonts w:ascii="Times New Roman" w:hAnsi="Times New Roman" w:cs="Times New Roman"/>
          <w:kern w:val="2"/>
          <w:sz w:val="25"/>
          <w:szCs w:val="25"/>
        </w:rPr>
        <w:t>Orumba</w:t>
      </w:r>
      <w:proofErr w:type="spellEnd"/>
      <w:r w:rsidRPr="006E4E67">
        <w:rPr>
          <w:rFonts w:ascii="Times New Roman" w:hAnsi="Times New Roman" w:cs="Times New Roman"/>
          <w:kern w:val="2"/>
          <w:sz w:val="25"/>
          <w:szCs w:val="25"/>
        </w:rPr>
        <w:t xml:space="preserve"> South L. G. A. of Anambra State?</w:t>
      </w:r>
    </w:p>
    <w:p w14:paraId="20BB55FE" w14:textId="77777777" w:rsidR="005C01CB" w:rsidRPr="006E4E67" w:rsidRDefault="00021842" w:rsidP="006E4E67">
      <w:pPr>
        <w:pStyle w:val="ListParagraph"/>
        <w:numPr>
          <w:ilvl w:val="0"/>
          <w:numId w:val="19"/>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What are the basic entrepreneurship skills needed in technical, vocational education and training (TVET) for self-employment in </w:t>
      </w:r>
      <w:proofErr w:type="spellStart"/>
      <w:r w:rsidRPr="006E4E67">
        <w:rPr>
          <w:rFonts w:ascii="Times New Roman" w:hAnsi="Times New Roman" w:cs="Times New Roman"/>
          <w:kern w:val="2"/>
          <w:sz w:val="25"/>
          <w:szCs w:val="25"/>
        </w:rPr>
        <w:t>Orumba</w:t>
      </w:r>
      <w:proofErr w:type="spellEnd"/>
      <w:r w:rsidRPr="006E4E67">
        <w:rPr>
          <w:rFonts w:ascii="Times New Roman" w:hAnsi="Times New Roman" w:cs="Times New Roman"/>
          <w:kern w:val="2"/>
          <w:sz w:val="25"/>
          <w:szCs w:val="25"/>
        </w:rPr>
        <w:t xml:space="preserve"> South L. G. A. of Anambra State?</w:t>
      </w:r>
    </w:p>
    <w:p w14:paraId="4DDEC664" w14:textId="77777777" w:rsidR="005C01CB" w:rsidRPr="006E4E67" w:rsidRDefault="005C01CB" w:rsidP="006E4E67">
      <w:pPr>
        <w:pStyle w:val="BodyText"/>
        <w:tabs>
          <w:tab w:val="left" w:pos="720"/>
        </w:tabs>
        <w:spacing w:line="300" w:lineRule="auto"/>
        <w:ind w:left="720" w:hanging="720"/>
        <w:contextualSpacing/>
        <w:jc w:val="both"/>
        <w:rPr>
          <w:rFonts w:ascii="Times New Roman" w:hAnsi="Times New Roman" w:cs="Times New Roman"/>
          <w:kern w:val="2"/>
          <w:sz w:val="25"/>
          <w:szCs w:val="25"/>
        </w:rPr>
      </w:pPr>
    </w:p>
    <w:p w14:paraId="766DD15A"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Research Methods</w:t>
      </w:r>
    </w:p>
    <w:p w14:paraId="5F818BF1" w14:textId="036197F9"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This study adopted a descriptive survey research design. Check and Schutt in </w:t>
      </w:r>
      <w:proofErr w:type="spellStart"/>
      <w:r w:rsidRPr="006E4E67">
        <w:rPr>
          <w:rFonts w:ascii="Times New Roman" w:hAnsi="Times New Roman" w:cs="Times New Roman"/>
          <w:kern w:val="2"/>
          <w:sz w:val="25"/>
          <w:szCs w:val="25"/>
        </w:rPr>
        <w:t>Nwalado</w:t>
      </w:r>
      <w:proofErr w:type="spellEnd"/>
      <w:r w:rsidRPr="006E4E67">
        <w:rPr>
          <w:rFonts w:ascii="Times New Roman" w:hAnsi="Times New Roman" w:cs="Times New Roman"/>
          <w:kern w:val="2"/>
          <w:sz w:val="25"/>
          <w:szCs w:val="25"/>
        </w:rPr>
        <w:t xml:space="preserve"> and </w:t>
      </w:r>
      <w:proofErr w:type="spellStart"/>
      <w:r w:rsidRPr="006E4E67">
        <w:rPr>
          <w:rFonts w:ascii="Times New Roman" w:hAnsi="Times New Roman" w:cs="Times New Roman"/>
          <w:kern w:val="2"/>
          <w:sz w:val="25"/>
          <w:szCs w:val="25"/>
        </w:rPr>
        <w:t>Ezeom</w:t>
      </w:r>
      <w:proofErr w:type="spellEnd"/>
      <w:r w:rsidRPr="006E4E67">
        <w:rPr>
          <w:rFonts w:ascii="Times New Roman" w:hAnsi="Times New Roman" w:cs="Times New Roman"/>
          <w:kern w:val="2"/>
          <w:sz w:val="25"/>
          <w:szCs w:val="25"/>
        </w:rPr>
        <w:t xml:space="preserve"> (2019) view descriptive survey research design as the collection of information from a sample of individuals through their responses to questions. The population for the study was</w:t>
      </w:r>
      <w:r w:rsidR="00603D93" w:rsidRPr="006E4E67">
        <w:rPr>
          <w:rFonts w:ascii="Times New Roman" w:hAnsi="Times New Roman" w:cs="Times New Roman"/>
          <w:kern w:val="2"/>
          <w:sz w:val="25"/>
          <w:szCs w:val="25"/>
        </w:rPr>
        <w:t xml:space="preserve"> </w:t>
      </w:r>
      <w:bookmarkStart w:id="12" w:name="Page_155"/>
      <w:bookmarkEnd w:id="12"/>
      <w:r w:rsidRPr="006E4E67">
        <w:rPr>
          <w:rFonts w:ascii="Times New Roman" w:hAnsi="Times New Roman" w:cs="Times New Roman"/>
          <w:kern w:val="2"/>
          <w:sz w:val="25"/>
          <w:szCs w:val="25"/>
        </w:rPr>
        <w:t xml:space="preserve">100 TVET educational administrators giving a total of 100 respondents in </w:t>
      </w:r>
      <w:proofErr w:type="spellStart"/>
      <w:r w:rsidRPr="006E4E67">
        <w:rPr>
          <w:rFonts w:ascii="Times New Roman" w:hAnsi="Times New Roman" w:cs="Times New Roman"/>
          <w:kern w:val="2"/>
          <w:sz w:val="25"/>
          <w:szCs w:val="25"/>
        </w:rPr>
        <w:t>Orumba</w:t>
      </w:r>
      <w:proofErr w:type="spellEnd"/>
      <w:r w:rsidRPr="006E4E67">
        <w:rPr>
          <w:rFonts w:ascii="Times New Roman" w:hAnsi="Times New Roman" w:cs="Times New Roman"/>
          <w:kern w:val="2"/>
          <w:sz w:val="25"/>
          <w:szCs w:val="25"/>
        </w:rPr>
        <w:t xml:space="preserve"> South Local Government Area of Anambra State; there was no sampling because of the manageable size of </w:t>
      </w:r>
      <w:r w:rsidRPr="006E4E67">
        <w:rPr>
          <w:rFonts w:ascii="Times New Roman" w:hAnsi="Times New Roman" w:cs="Times New Roman"/>
          <w:kern w:val="2"/>
          <w:sz w:val="25"/>
          <w:szCs w:val="25"/>
        </w:rPr>
        <w:lastRenderedPageBreak/>
        <w:t xml:space="preserve">the population. The instrument for data collection was a structured questionnaire designed by the researcher which was duly validated with a reliability index of 0.83 obtained using Cronbach Alpha reliability coefficients. The instrument was divided into two sections viz sections A and B. Section A sought information on the way </w:t>
      </w:r>
      <w:proofErr w:type="gramStart"/>
      <w:r w:rsidRPr="006E4E67">
        <w:rPr>
          <w:rFonts w:ascii="Times New Roman" w:hAnsi="Times New Roman" w:cs="Times New Roman"/>
          <w:kern w:val="2"/>
          <w:sz w:val="25"/>
          <w:szCs w:val="25"/>
        </w:rPr>
        <w:t>for revitalizing</w:t>
      </w:r>
      <w:proofErr w:type="gramEnd"/>
      <w:r w:rsidRPr="006E4E67">
        <w:rPr>
          <w:rFonts w:ascii="Times New Roman" w:hAnsi="Times New Roman" w:cs="Times New Roman"/>
          <w:kern w:val="2"/>
          <w:sz w:val="25"/>
          <w:szCs w:val="25"/>
        </w:rPr>
        <w:t xml:space="preserve"> entrepreneurship education in TVET while section B is on the basic entrepreneurship skills for self-employment. The instrument was based on a 5-point rating scale of Strongly Agree (SA), Agree (A), Disagree (D), Strongly Disagree (SD) and Undecided (UN) with numerical values 5, 4, 3, 2 and 1 respectively. The data collected were analyzed using mean and standard deviation. Based on the five-point </w:t>
      </w:r>
      <w:proofErr w:type="spellStart"/>
      <w:r w:rsidRPr="006E4E67">
        <w:rPr>
          <w:rFonts w:ascii="Times New Roman" w:hAnsi="Times New Roman" w:cs="Times New Roman"/>
          <w:kern w:val="2"/>
          <w:sz w:val="25"/>
          <w:szCs w:val="25"/>
        </w:rPr>
        <w:t>likert</w:t>
      </w:r>
      <w:proofErr w:type="spellEnd"/>
      <w:r w:rsidRPr="006E4E67">
        <w:rPr>
          <w:rFonts w:ascii="Times New Roman" w:hAnsi="Times New Roman" w:cs="Times New Roman"/>
          <w:kern w:val="2"/>
          <w:sz w:val="25"/>
          <w:szCs w:val="25"/>
        </w:rPr>
        <w:t xml:space="preserve"> scale, any item with mean value of 3.50 and above is interpreted as agree while any item with mean less than 3.50 is regarded as </w:t>
      </w:r>
      <w:proofErr w:type="gramStart"/>
      <w:r w:rsidRPr="006E4E67">
        <w:rPr>
          <w:rFonts w:ascii="Times New Roman" w:hAnsi="Times New Roman" w:cs="Times New Roman"/>
          <w:kern w:val="2"/>
          <w:sz w:val="25"/>
          <w:szCs w:val="25"/>
        </w:rPr>
        <w:t>disagree</w:t>
      </w:r>
      <w:proofErr w:type="gramEnd"/>
      <w:r w:rsidRPr="006E4E67">
        <w:rPr>
          <w:rFonts w:ascii="Times New Roman" w:hAnsi="Times New Roman" w:cs="Times New Roman"/>
          <w:kern w:val="2"/>
          <w:sz w:val="25"/>
          <w:szCs w:val="25"/>
        </w:rPr>
        <w:t>.</w:t>
      </w:r>
    </w:p>
    <w:p w14:paraId="60BD0286" w14:textId="77777777" w:rsidR="000961AE" w:rsidRPr="006E4E67" w:rsidRDefault="000961AE" w:rsidP="006E4E67">
      <w:pPr>
        <w:pStyle w:val="BodyText"/>
        <w:tabs>
          <w:tab w:val="left" w:pos="0"/>
        </w:tabs>
        <w:spacing w:line="300" w:lineRule="auto"/>
        <w:contextualSpacing/>
        <w:jc w:val="both"/>
        <w:rPr>
          <w:rFonts w:ascii="Times New Roman" w:hAnsi="Times New Roman" w:cs="Times New Roman"/>
          <w:kern w:val="2"/>
          <w:sz w:val="25"/>
          <w:szCs w:val="25"/>
        </w:rPr>
      </w:pPr>
    </w:p>
    <w:p w14:paraId="6DD068E3" w14:textId="77777777" w:rsidR="00603D93" w:rsidRPr="006E4E67" w:rsidRDefault="00021842" w:rsidP="006E4E67">
      <w:pPr>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Results</w:t>
      </w:r>
    </w:p>
    <w:p w14:paraId="575732F6" w14:textId="77777777" w:rsidR="000961AE" w:rsidRPr="006E4E67" w:rsidRDefault="00021842" w:rsidP="006E4E67">
      <w:pPr>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results are represented in Tables according to research questions used for the study. </w:t>
      </w:r>
    </w:p>
    <w:p w14:paraId="18712EA5" w14:textId="4E16AF7D" w:rsidR="005C01CB" w:rsidRPr="006E4E67" w:rsidRDefault="00021842" w:rsidP="006E4E67">
      <w:pPr>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Research Question One.</w:t>
      </w:r>
    </w:p>
    <w:p w14:paraId="49173A92" w14:textId="2075D2AE"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What are the ways for revitalizing TVET through entrepreneurship education for self- employment in </w:t>
      </w:r>
      <w:proofErr w:type="spellStart"/>
      <w:r w:rsidRPr="006E4E67">
        <w:rPr>
          <w:rFonts w:ascii="Times New Roman" w:hAnsi="Times New Roman" w:cs="Times New Roman"/>
          <w:kern w:val="2"/>
          <w:sz w:val="25"/>
          <w:szCs w:val="25"/>
        </w:rPr>
        <w:t>Orumba</w:t>
      </w:r>
      <w:proofErr w:type="spellEnd"/>
      <w:r w:rsidRPr="006E4E67">
        <w:rPr>
          <w:rFonts w:ascii="Times New Roman" w:hAnsi="Times New Roman" w:cs="Times New Roman"/>
          <w:kern w:val="2"/>
          <w:sz w:val="25"/>
          <w:szCs w:val="25"/>
        </w:rPr>
        <w:t xml:space="preserve"> South L. G. A. of Anambra State?</w:t>
      </w:r>
    </w:p>
    <w:p w14:paraId="43419912" w14:textId="77777777" w:rsidR="009924D3" w:rsidRPr="006E4E67" w:rsidRDefault="009924D3" w:rsidP="006E4E67">
      <w:pPr>
        <w:pStyle w:val="BodyText"/>
        <w:tabs>
          <w:tab w:val="left" w:pos="0"/>
        </w:tabs>
        <w:spacing w:line="300" w:lineRule="auto"/>
        <w:contextualSpacing/>
        <w:jc w:val="both"/>
        <w:rPr>
          <w:rFonts w:ascii="Times New Roman" w:hAnsi="Times New Roman" w:cs="Times New Roman"/>
          <w:kern w:val="2"/>
          <w:sz w:val="25"/>
          <w:szCs w:val="25"/>
        </w:rPr>
      </w:pPr>
    </w:p>
    <w:p w14:paraId="6CF82B19" w14:textId="155D5382"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bookmarkStart w:id="13" w:name="Page_156"/>
      <w:bookmarkEnd w:id="13"/>
      <w:r w:rsidRPr="006E4E67">
        <w:rPr>
          <w:rFonts w:ascii="Times New Roman" w:hAnsi="Times New Roman" w:cs="Times New Roman"/>
          <w:kern w:val="2"/>
          <w:sz w:val="25"/>
          <w:szCs w:val="25"/>
        </w:rPr>
        <w:t xml:space="preserve">Table 1: Mean Responses of the Respondents on the Ways for Revitalizing TVET Through Entrepreneurship Education for </w:t>
      </w:r>
      <w:proofErr w:type="spellStart"/>
      <w:r w:rsidRPr="006E4E67">
        <w:rPr>
          <w:rFonts w:ascii="Times New Roman" w:hAnsi="Times New Roman" w:cs="Times New Roman"/>
          <w:kern w:val="2"/>
          <w:sz w:val="25"/>
          <w:szCs w:val="25"/>
        </w:rPr>
        <w:t>Self Employment</w:t>
      </w:r>
      <w:proofErr w:type="spellEnd"/>
      <w:r w:rsidRPr="006E4E67">
        <w:rPr>
          <w:rFonts w:ascii="Times New Roman" w:hAnsi="Times New Roman" w:cs="Times New Roman"/>
          <w:kern w:val="2"/>
          <w:sz w:val="25"/>
          <w:szCs w:val="25"/>
        </w:rPr>
        <w:t xml:space="preserve"> in </w:t>
      </w:r>
      <w:proofErr w:type="spellStart"/>
      <w:r w:rsidRPr="006E4E67">
        <w:rPr>
          <w:rFonts w:ascii="Times New Roman" w:hAnsi="Times New Roman" w:cs="Times New Roman"/>
          <w:kern w:val="2"/>
          <w:sz w:val="25"/>
          <w:szCs w:val="25"/>
        </w:rPr>
        <w:t>Orumba</w:t>
      </w:r>
      <w:proofErr w:type="spellEnd"/>
      <w:r w:rsidRPr="006E4E67">
        <w:rPr>
          <w:rFonts w:ascii="Times New Roman" w:hAnsi="Times New Roman" w:cs="Times New Roman"/>
          <w:kern w:val="2"/>
          <w:sz w:val="25"/>
          <w:szCs w:val="25"/>
        </w:rPr>
        <w:t xml:space="preserve"> South L. G. A. of Anambra State.</w:t>
      </w:r>
    </w:p>
    <w:p w14:paraId="254E2CF0" w14:textId="7F02F5CC" w:rsidR="00603D93" w:rsidRPr="006E4E67" w:rsidRDefault="00603D93" w:rsidP="006E4E67">
      <w:pPr>
        <w:pStyle w:val="Heading2"/>
        <w:pBdr>
          <w:top w:val="single" w:sz="4" w:space="1" w:color="auto"/>
        </w:pBdr>
        <w:tabs>
          <w:tab w:val="left" w:pos="720"/>
          <w:tab w:val="left" w:pos="6480"/>
          <w:tab w:val="left" w:pos="7200"/>
          <w:tab w:val="left" w:pos="783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S/</w:t>
      </w:r>
      <w:r w:rsidR="00217653" w:rsidRPr="006E4E67">
        <w:rPr>
          <w:rFonts w:ascii="Times New Roman" w:hAnsi="Times New Roman" w:cs="Times New Roman"/>
          <w:kern w:val="2"/>
          <w:sz w:val="25"/>
          <w:szCs w:val="25"/>
        </w:rPr>
        <w:t>N</w:t>
      </w:r>
      <w:r w:rsidRPr="006E4E67">
        <w:rPr>
          <w:rFonts w:ascii="Times New Roman" w:hAnsi="Times New Roman" w:cs="Times New Roman"/>
          <w:kern w:val="2"/>
          <w:sz w:val="25"/>
          <w:szCs w:val="25"/>
        </w:rPr>
        <w:tab/>
        <w:t>ITEMS DESCRIPTION</w:t>
      </w:r>
      <w:proofErr w:type="gramStart"/>
      <w:r w:rsidRPr="006E4E67">
        <w:rPr>
          <w:rFonts w:ascii="Times New Roman" w:hAnsi="Times New Roman" w:cs="Times New Roman"/>
          <w:kern w:val="2"/>
          <w:sz w:val="25"/>
          <w:szCs w:val="25"/>
        </w:rPr>
        <w:tab/>
      </w:r>
      <w:r w:rsidR="00455993"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Overall</w:t>
      </w:r>
      <w:proofErr w:type="gramEnd"/>
      <w:r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t>Decision</w:t>
      </w:r>
    </w:p>
    <w:p w14:paraId="431EA816" w14:textId="2FD924A1" w:rsidR="00603D93" w:rsidRPr="006E4E67" w:rsidRDefault="00603D93" w:rsidP="006E4E67">
      <w:pPr>
        <w:pStyle w:val="Heading2"/>
        <w:pBdr>
          <w:bottom w:val="single" w:sz="4" w:space="1" w:color="auto"/>
        </w:pBdr>
        <w:tabs>
          <w:tab w:val="left" w:pos="720"/>
          <w:tab w:val="left" w:pos="6480"/>
          <w:tab w:val="left" w:pos="7200"/>
          <w:tab w:val="left" w:pos="783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t>XG</w:t>
      </w:r>
      <w:r w:rsidRPr="006E4E67">
        <w:rPr>
          <w:rFonts w:ascii="Times New Roman" w:hAnsi="Times New Roman" w:cs="Times New Roman"/>
          <w:kern w:val="2"/>
          <w:sz w:val="25"/>
          <w:szCs w:val="25"/>
        </w:rPr>
        <w:tab/>
        <w:t>SDG</w:t>
      </w:r>
      <w:r w:rsidRPr="006E4E67">
        <w:rPr>
          <w:rFonts w:ascii="Times New Roman" w:hAnsi="Times New Roman" w:cs="Times New Roman"/>
          <w:kern w:val="2"/>
          <w:sz w:val="25"/>
          <w:szCs w:val="25"/>
        </w:rPr>
        <w:tab/>
      </w:r>
    </w:p>
    <w:p w14:paraId="0A2336FA" w14:textId="723727A3" w:rsidR="00603D93" w:rsidRPr="006E4E67" w:rsidRDefault="00603D93" w:rsidP="006E4E67">
      <w:pPr>
        <w:pStyle w:val="Heading2"/>
        <w:tabs>
          <w:tab w:val="left" w:pos="720"/>
          <w:tab w:val="left" w:pos="6480"/>
          <w:tab w:val="left" w:pos="7200"/>
          <w:tab w:val="left" w:pos="7830"/>
        </w:tabs>
        <w:spacing w:line="300" w:lineRule="auto"/>
        <w:ind w:left="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1</w:t>
      </w:r>
      <w:r w:rsidRPr="006E4E67">
        <w:rPr>
          <w:rFonts w:ascii="Times New Roman" w:hAnsi="Times New Roman" w:cs="Times New Roman"/>
          <w:b w:val="0"/>
          <w:bCs w:val="0"/>
          <w:kern w:val="2"/>
          <w:sz w:val="25"/>
          <w:szCs w:val="25"/>
        </w:rPr>
        <w:tab/>
        <w:t xml:space="preserve">TVET instructors are being retrained </w:t>
      </w:r>
      <w:r w:rsidR="00217653" w:rsidRPr="006E4E67">
        <w:rPr>
          <w:rFonts w:ascii="Times New Roman" w:hAnsi="Times New Roman" w:cs="Times New Roman"/>
          <w:b w:val="0"/>
          <w:bCs w:val="0"/>
          <w:kern w:val="2"/>
          <w:sz w:val="25"/>
          <w:szCs w:val="25"/>
        </w:rPr>
        <w:t>in</w:t>
      </w:r>
      <w:r w:rsidRPr="006E4E67">
        <w:rPr>
          <w:rFonts w:ascii="Times New Roman" w:hAnsi="Times New Roman" w:cs="Times New Roman"/>
          <w:b w:val="0"/>
          <w:bCs w:val="0"/>
          <w:kern w:val="2"/>
          <w:sz w:val="25"/>
          <w:szCs w:val="25"/>
        </w:rPr>
        <w:tab/>
        <w:t>4.29</w:t>
      </w:r>
      <w:r w:rsidRPr="006E4E67">
        <w:rPr>
          <w:rFonts w:ascii="Times New Roman" w:hAnsi="Times New Roman" w:cs="Times New Roman"/>
          <w:b w:val="0"/>
          <w:bCs w:val="0"/>
          <w:kern w:val="2"/>
          <w:sz w:val="25"/>
          <w:szCs w:val="25"/>
        </w:rPr>
        <w:tab/>
        <w:t>0.87</w:t>
      </w:r>
      <w:r w:rsidRPr="006E4E67">
        <w:rPr>
          <w:rFonts w:ascii="Times New Roman" w:hAnsi="Times New Roman" w:cs="Times New Roman"/>
          <w:b w:val="0"/>
          <w:bCs w:val="0"/>
          <w:kern w:val="2"/>
          <w:sz w:val="25"/>
          <w:szCs w:val="25"/>
        </w:rPr>
        <w:tab/>
      </w:r>
      <w:r w:rsidR="00217653" w:rsidRPr="006E4E67">
        <w:rPr>
          <w:rFonts w:ascii="Times New Roman" w:hAnsi="Times New Roman" w:cs="Times New Roman"/>
          <w:b w:val="0"/>
          <w:bCs w:val="0"/>
          <w:kern w:val="2"/>
          <w:sz w:val="25"/>
          <w:szCs w:val="25"/>
        </w:rPr>
        <w:tab/>
      </w:r>
      <w:r w:rsidRPr="006E4E67">
        <w:rPr>
          <w:rFonts w:ascii="Times New Roman" w:hAnsi="Times New Roman" w:cs="Times New Roman"/>
          <w:b w:val="0"/>
          <w:bCs w:val="0"/>
          <w:kern w:val="2"/>
          <w:sz w:val="25"/>
          <w:szCs w:val="25"/>
        </w:rPr>
        <w:t>Agree</w:t>
      </w:r>
    </w:p>
    <w:p w14:paraId="0400C647" w14:textId="019AAE0A" w:rsidR="00603D93" w:rsidRPr="006E4E67" w:rsidRDefault="00603D93" w:rsidP="006E4E67">
      <w:pPr>
        <w:pStyle w:val="Heading2"/>
        <w:tabs>
          <w:tab w:val="left" w:pos="720"/>
          <w:tab w:val="left" w:pos="6480"/>
          <w:tab w:val="left" w:pos="7200"/>
          <w:tab w:val="left" w:pos="7830"/>
        </w:tabs>
        <w:spacing w:line="300" w:lineRule="auto"/>
        <w:ind w:left="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ab/>
      </w:r>
      <w:r w:rsidR="00217653" w:rsidRPr="006E4E67">
        <w:rPr>
          <w:rFonts w:ascii="Times New Roman" w:hAnsi="Times New Roman" w:cs="Times New Roman"/>
          <w:b w:val="0"/>
          <w:bCs w:val="0"/>
          <w:kern w:val="2"/>
          <w:sz w:val="25"/>
          <w:szCs w:val="25"/>
        </w:rPr>
        <w:t xml:space="preserve">entrepreneurship </w:t>
      </w:r>
      <w:r w:rsidRPr="006E4E67">
        <w:rPr>
          <w:rFonts w:ascii="Times New Roman" w:hAnsi="Times New Roman" w:cs="Times New Roman"/>
          <w:b w:val="0"/>
          <w:bCs w:val="0"/>
          <w:kern w:val="2"/>
          <w:sz w:val="25"/>
          <w:szCs w:val="25"/>
        </w:rPr>
        <w:t>education</w:t>
      </w:r>
      <w:r w:rsidRPr="006E4E67">
        <w:rPr>
          <w:rFonts w:ascii="Times New Roman" w:hAnsi="Times New Roman" w:cs="Times New Roman"/>
          <w:b w:val="0"/>
          <w:bCs w:val="0"/>
          <w:kern w:val="2"/>
          <w:sz w:val="25"/>
          <w:szCs w:val="25"/>
        </w:rPr>
        <w:tab/>
      </w:r>
      <w:r w:rsidRPr="006E4E67">
        <w:rPr>
          <w:rFonts w:ascii="Times New Roman" w:hAnsi="Times New Roman" w:cs="Times New Roman"/>
          <w:b w:val="0"/>
          <w:bCs w:val="0"/>
          <w:kern w:val="2"/>
          <w:sz w:val="25"/>
          <w:szCs w:val="25"/>
        </w:rPr>
        <w:tab/>
      </w:r>
      <w:r w:rsidRPr="006E4E67">
        <w:rPr>
          <w:rFonts w:ascii="Times New Roman" w:hAnsi="Times New Roman" w:cs="Times New Roman"/>
          <w:b w:val="0"/>
          <w:bCs w:val="0"/>
          <w:kern w:val="2"/>
          <w:sz w:val="25"/>
          <w:szCs w:val="25"/>
        </w:rPr>
        <w:tab/>
      </w:r>
      <w:r w:rsidRPr="006E4E67">
        <w:rPr>
          <w:rFonts w:ascii="Times New Roman" w:hAnsi="Times New Roman" w:cs="Times New Roman"/>
          <w:b w:val="0"/>
          <w:bCs w:val="0"/>
          <w:kern w:val="2"/>
          <w:sz w:val="25"/>
          <w:szCs w:val="25"/>
        </w:rPr>
        <w:tab/>
      </w:r>
    </w:p>
    <w:p w14:paraId="2CC340C6" w14:textId="1F042684" w:rsidR="00603D93" w:rsidRPr="006E4E67" w:rsidRDefault="00603D93" w:rsidP="006E4E67">
      <w:pPr>
        <w:pStyle w:val="Heading2"/>
        <w:tabs>
          <w:tab w:val="left" w:pos="720"/>
          <w:tab w:val="left" w:pos="6480"/>
          <w:tab w:val="left" w:pos="7200"/>
          <w:tab w:val="left" w:pos="7830"/>
        </w:tabs>
        <w:spacing w:line="300" w:lineRule="auto"/>
        <w:ind w:left="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2</w:t>
      </w:r>
      <w:r w:rsidRPr="006E4E67">
        <w:rPr>
          <w:rFonts w:ascii="Times New Roman" w:hAnsi="Times New Roman" w:cs="Times New Roman"/>
          <w:b w:val="0"/>
          <w:bCs w:val="0"/>
          <w:kern w:val="2"/>
          <w:sz w:val="25"/>
          <w:szCs w:val="25"/>
        </w:rPr>
        <w:tab/>
        <w:t>Staffing</w:t>
      </w:r>
      <w:r w:rsidR="00217653" w:rsidRPr="006E4E67">
        <w:rPr>
          <w:rFonts w:ascii="Times New Roman" w:hAnsi="Times New Roman" w:cs="Times New Roman"/>
          <w:b w:val="0"/>
          <w:bCs w:val="0"/>
          <w:kern w:val="2"/>
          <w:sz w:val="25"/>
          <w:szCs w:val="25"/>
        </w:rPr>
        <w:t xml:space="preserve"> of TVET institution with instructors in</w:t>
      </w:r>
      <w:r w:rsidRPr="006E4E67">
        <w:rPr>
          <w:rFonts w:ascii="Times New Roman" w:hAnsi="Times New Roman" w:cs="Times New Roman"/>
          <w:b w:val="0"/>
          <w:bCs w:val="0"/>
          <w:kern w:val="2"/>
          <w:sz w:val="25"/>
          <w:szCs w:val="25"/>
        </w:rPr>
        <w:tab/>
        <w:t>4.63</w:t>
      </w:r>
      <w:r w:rsidRPr="006E4E67">
        <w:rPr>
          <w:rFonts w:ascii="Times New Roman" w:hAnsi="Times New Roman" w:cs="Times New Roman"/>
          <w:b w:val="0"/>
          <w:bCs w:val="0"/>
          <w:kern w:val="2"/>
          <w:sz w:val="25"/>
          <w:szCs w:val="25"/>
        </w:rPr>
        <w:tab/>
        <w:t>0.56</w:t>
      </w:r>
      <w:r w:rsidRPr="006E4E67">
        <w:rPr>
          <w:rFonts w:ascii="Times New Roman" w:hAnsi="Times New Roman" w:cs="Times New Roman"/>
          <w:b w:val="0"/>
          <w:bCs w:val="0"/>
          <w:kern w:val="2"/>
          <w:sz w:val="25"/>
          <w:szCs w:val="25"/>
        </w:rPr>
        <w:tab/>
      </w:r>
      <w:r w:rsidR="00217653" w:rsidRPr="006E4E67">
        <w:rPr>
          <w:rFonts w:ascii="Times New Roman" w:hAnsi="Times New Roman" w:cs="Times New Roman"/>
          <w:b w:val="0"/>
          <w:bCs w:val="0"/>
          <w:kern w:val="2"/>
          <w:sz w:val="25"/>
          <w:szCs w:val="25"/>
        </w:rPr>
        <w:tab/>
      </w:r>
      <w:r w:rsidRPr="006E4E67">
        <w:rPr>
          <w:rFonts w:ascii="Times New Roman" w:hAnsi="Times New Roman" w:cs="Times New Roman"/>
          <w:b w:val="0"/>
          <w:bCs w:val="0"/>
          <w:kern w:val="2"/>
          <w:sz w:val="25"/>
          <w:szCs w:val="25"/>
        </w:rPr>
        <w:t>Agree</w:t>
      </w:r>
    </w:p>
    <w:p w14:paraId="5998C17F" w14:textId="77777777" w:rsidR="00603D93" w:rsidRPr="006E4E67" w:rsidRDefault="00603D93" w:rsidP="006E4E67">
      <w:pPr>
        <w:pStyle w:val="Heading2"/>
        <w:tabs>
          <w:tab w:val="left" w:pos="720"/>
          <w:tab w:val="left" w:pos="6480"/>
          <w:tab w:val="left" w:pos="7200"/>
          <w:tab w:val="left" w:pos="7830"/>
        </w:tabs>
        <w:spacing w:line="300" w:lineRule="auto"/>
        <w:ind w:left="0" w:firstLine="72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entrepreneurship</w:t>
      </w:r>
      <w:r w:rsidRPr="006E4E67">
        <w:rPr>
          <w:rFonts w:ascii="Times New Roman" w:hAnsi="Times New Roman" w:cs="Times New Roman"/>
          <w:b w:val="0"/>
          <w:bCs w:val="0"/>
          <w:kern w:val="2"/>
          <w:sz w:val="25"/>
          <w:szCs w:val="25"/>
        </w:rPr>
        <w:tab/>
      </w:r>
      <w:r w:rsidRPr="006E4E67">
        <w:rPr>
          <w:rFonts w:ascii="Times New Roman" w:hAnsi="Times New Roman" w:cs="Times New Roman"/>
          <w:b w:val="0"/>
          <w:bCs w:val="0"/>
          <w:kern w:val="2"/>
          <w:sz w:val="25"/>
          <w:szCs w:val="25"/>
        </w:rPr>
        <w:tab/>
      </w:r>
      <w:r w:rsidRPr="006E4E67">
        <w:rPr>
          <w:rFonts w:ascii="Times New Roman" w:hAnsi="Times New Roman" w:cs="Times New Roman"/>
          <w:b w:val="0"/>
          <w:bCs w:val="0"/>
          <w:kern w:val="2"/>
          <w:sz w:val="25"/>
          <w:szCs w:val="25"/>
        </w:rPr>
        <w:tab/>
      </w:r>
    </w:p>
    <w:p w14:paraId="54440F9C" w14:textId="77777777" w:rsidR="00603D93" w:rsidRPr="006E4E67" w:rsidRDefault="00603D93" w:rsidP="006E4E67">
      <w:pPr>
        <w:pStyle w:val="Heading2"/>
        <w:tabs>
          <w:tab w:val="left" w:pos="720"/>
          <w:tab w:val="left" w:pos="6480"/>
          <w:tab w:val="left" w:pos="7200"/>
          <w:tab w:val="left" w:pos="7830"/>
        </w:tabs>
        <w:spacing w:line="300" w:lineRule="auto"/>
        <w:ind w:left="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3</w:t>
      </w:r>
      <w:r w:rsidRPr="006E4E67">
        <w:rPr>
          <w:rFonts w:ascii="Times New Roman" w:hAnsi="Times New Roman" w:cs="Times New Roman"/>
          <w:b w:val="0"/>
          <w:bCs w:val="0"/>
          <w:kern w:val="2"/>
          <w:sz w:val="25"/>
          <w:szCs w:val="25"/>
        </w:rPr>
        <w:tab/>
        <w:t>Generating enough attention to engage stakeholders</w:t>
      </w:r>
      <w:r w:rsidRPr="006E4E67">
        <w:rPr>
          <w:rFonts w:ascii="Times New Roman" w:hAnsi="Times New Roman" w:cs="Times New Roman"/>
          <w:b w:val="0"/>
          <w:bCs w:val="0"/>
          <w:kern w:val="2"/>
          <w:sz w:val="25"/>
          <w:szCs w:val="25"/>
        </w:rPr>
        <w:tab/>
        <w:t>4.59</w:t>
      </w:r>
      <w:r w:rsidRPr="006E4E67">
        <w:rPr>
          <w:rFonts w:ascii="Times New Roman" w:hAnsi="Times New Roman" w:cs="Times New Roman"/>
          <w:b w:val="0"/>
          <w:bCs w:val="0"/>
          <w:kern w:val="2"/>
          <w:sz w:val="25"/>
          <w:szCs w:val="25"/>
        </w:rPr>
        <w:tab/>
        <w:t>0.59</w:t>
      </w:r>
      <w:r w:rsidRPr="006E4E67">
        <w:rPr>
          <w:rFonts w:ascii="Times New Roman" w:hAnsi="Times New Roman" w:cs="Times New Roman"/>
          <w:b w:val="0"/>
          <w:bCs w:val="0"/>
          <w:kern w:val="2"/>
          <w:sz w:val="25"/>
          <w:szCs w:val="25"/>
        </w:rPr>
        <w:tab/>
        <w:t>Agree</w:t>
      </w:r>
    </w:p>
    <w:p w14:paraId="5217B1C8" w14:textId="77777777" w:rsidR="00603D93" w:rsidRPr="006E4E67" w:rsidRDefault="00603D93" w:rsidP="006E4E67">
      <w:pPr>
        <w:pStyle w:val="Heading2"/>
        <w:tabs>
          <w:tab w:val="left" w:pos="720"/>
          <w:tab w:val="left" w:pos="6480"/>
          <w:tab w:val="left" w:pos="7200"/>
          <w:tab w:val="left" w:pos="7830"/>
        </w:tabs>
        <w:spacing w:line="300" w:lineRule="auto"/>
        <w:ind w:left="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4</w:t>
      </w:r>
      <w:r w:rsidRPr="006E4E67">
        <w:rPr>
          <w:rFonts w:ascii="Times New Roman" w:hAnsi="Times New Roman" w:cs="Times New Roman"/>
          <w:b w:val="0"/>
          <w:bCs w:val="0"/>
          <w:kern w:val="2"/>
          <w:sz w:val="25"/>
          <w:szCs w:val="25"/>
        </w:rPr>
        <w:tab/>
        <w:t xml:space="preserve">Inviting </w:t>
      </w:r>
      <w:proofErr w:type="gramStart"/>
      <w:r w:rsidRPr="006E4E67">
        <w:rPr>
          <w:rFonts w:ascii="Times New Roman" w:hAnsi="Times New Roman" w:cs="Times New Roman"/>
          <w:b w:val="0"/>
          <w:bCs w:val="0"/>
          <w:kern w:val="2"/>
          <w:sz w:val="25"/>
          <w:szCs w:val="25"/>
        </w:rPr>
        <w:t>business people</w:t>
      </w:r>
      <w:proofErr w:type="gramEnd"/>
      <w:r w:rsidRPr="006E4E67">
        <w:rPr>
          <w:rFonts w:ascii="Times New Roman" w:hAnsi="Times New Roman" w:cs="Times New Roman"/>
          <w:b w:val="0"/>
          <w:bCs w:val="0"/>
          <w:kern w:val="2"/>
          <w:sz w:val="25"/>
          <w:szCs w:val="25"/>
        </w:rPr>
        <w:t xml:space="preserve"> to seminars</w:t>
      </w:r>
      <w:r w:rsidRPr="006E4E67">
        <w:rPr>
          <w:rFonts w:ascii="Times New Roman" w:hAnsi="Times New Roman" w:cs="Times New Roman"/>
          <w:b w:val="0"/>
          <w:bCs w:val="0"/>
          <w:kern w:val="2"/>
          <w:sz w:val="25"/>
          <w:szCs w:val="25"/>
        </w:rPr>
        <w:tab/>
        <w:t>4.29</w:t>
      </w:r>
      <w:r w:rsidRPr="006E4E67">
        <w:rPr>
          <w:rFonts w:ascii="Times New Roman" w:hAnsi="Times New Roman" w:cs="Times New Roman"/>
          <w:b w:val="0"/>
          <w:bCs w:val="0"/>
          <w:kern w:val="2"/>
          <w:sz w:val="25"/>
          <w:szCs w:val="25"/>
        </w:rPr>
        <w:tab/>
        <w:t>0.85</w:t>
      </w:r>
      <w:r w:rsidRPr="006E4E67">
        <w:rPr>
          <w:rFonts w:ascii="Times New Roman" w:hAnsi="Times New Roman" w:cs="Times New Roman"/>
          <w:b w:val="0"/>
          <w:bCs w:val="0"/>
          <w:kern w:val="2"/>
          <w:sz w:val="25"/>
          <w:szCs w:val="25"/>
        </w:rPr>
        <w:tab/>
        <w:t>Agree</w:t>
      </w:r>
    </w:p>
    <w:p w14:paraId="720C24E3" w14:textId="77777777" w:rsidR="00603D93" w:rsidRPr="006E4E67" w:rsidRDefault="00603D93" w:rsidP="006E4E67">
      <w:pPr>
        <w:pStyle w:val="Heading2"/>
        <w:tabs>
          <w:tab w:val="left" w:pos="720"/>
          <w:tab w:val="left" w:pos="6480"/>
          <w:tab w:val="left" w:pos="7200"/>
          <w:tab w:val="left" w:pos="7830"/>
        </w:tabs>
        <w:spacing w:line="300" w:lineRule="auto"/>
        <w:ind w:left="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5</w:t>
      </w:r>
      <w:r w:rsidRPr="006E4E67">
        <w:rPr>
          <w:rFonts w:ascii="Times New Roman" w:hAnsi="Times New Roman" w:cs="Times New Roman"/>
          <w:b w:val="0"/>
          <w:bCs w:val="0"/>
          <w:kern w:val="2"/>
          <w:sz w:val="25"/>
          <w:szCs w:val="25"/>
        </w:rPr>
        <w:tab/>
        <w:t>Fostering a business-friendly atmosphere</w:t>
      </w:r>
      <w:r w:rsidRPr="006E4E67">
        <w:rPr>
          <w:rFonts w:ascii="Times New Roman" w:hAnsi="Times New Roman" w:cs="Times New Roman"/>
          <w:b w:val="0"/>
          <w:bCs w:val="0"/>
          <w:kern w:val="2"/>
          <w:sz w:val="25"/>
          <w:szCs w:val="25"/>
        </w:rPr>
        <w:tab/>
        <w:t>3.93</w:t>
      </w:r>
      <w:r w:rsidRPr="006E4E67">
        <w:rPr>
          <w:rFonts w:ascii="Times New Roman" w:hAnsi="Times New Roman" w:cs="Times New Roman"/>
          <w:b w:val="0"/>
          <w:bCs w:val="0"/>
          <w:kern w:val="2"/>
          <w:sz w:val="25"/>
          <w:szCs w:val="25"/>
        </w:rPr>
        <w:tab/>
        <w:t>0.98</w:t>
      </w:r>
      <w:r w:rsidRPr="006E4E67">
        <w:rPr>
          <w:rFonts w:ascii="Times New Roman" w:hAnsi="Times New Roman" w:cs="Times New Roman"/>
          <w:b w:val="0"/>
          <w:bCs w:val="0"/>
          <w:kern w:val="2"/>
          <w:sz w:val="25"/>
          <w:szCs w:val="25"/>
        </w:rPr>
        <w:tab/>
        <w:t>Agree</w:t>
      </w:r>
    </w:p>
    <w:p w14:paraId="56F0137F" w14:textId="3AEDBDC7" w:rsidR="00603D93" w:rsidRPr="006E4E67" w:rsidRDefault="00603D93" w:rsidP="006E4E67">
      <w:pPr>
        <w:pStyle w:val="Heading2"/>
        <w:tabs>
          <w:tab w:val="left" w:pos="720"/>
          <w:tab w:val="left" w:pos="6480"/>
          <w:tab w:val="left" w:pos="7200"/>
          <w:tab w:val="left" w:pos="7830"/>
        </w:tabs>
        <w:spacing w:line="300" w:lineRule="auto"/>
        <w:ind w:left="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6</w:t>
      </w:r>
      <w:r w:rsidRPr="006E4E67">
        <w:rPr>
          <w:rFonts w:ascii="Times New Roman" w:hAnsi="Times New Roman" w:cs="Times New Roman"/>
          <w:b w:val="0"/>
          <w:bCs w:val="0"/>
          <w:kern w:val="2"/>
          <w:sz w:val="25"/>
          <w:szCs w:val="25"/>
        </w:rPr>
        <w:tab/>
        <w:t xml:space="preserve">Providing enough money for entrepreneurship </w:t>
      </w:r>
      <w:proofErr w:type="spellStart"/>
      <w:r w:rsidRPr="006E4E67">
        <w:rPr>
          <w:rFonts w:ascii="Times New Roman" w:hAnsi="Times New Roman" w:cs="Times New Roman"/>
          <w:b w:val="0"/>
          <w:bCs w:val="0"/>
          <w:kern w:val="2"/>
          <w:sz w:val="25"/>
          <w:szCs w:val="25"/>
        </w:rPr>
        <w:t>programmes</w:t>
      </w:r>
      <w:proofErr w:type="spellEnd"/>
      <w:r w:rsidR="00216EBD" w:rsidRPr="006E4E67">
        <w:rPr>
          <w:rFonts w:ascii="Times New Roman" w:hAnsi="Times New Roman" w:cs="Times New Roman"/>
          <w:b w:val="0"/>
          <w:bCs w:val="0"/>
          <w:kern w:val="2"/>
          <w:sz w:val="25"/>
          <w:szCs w:val="25"/>
        </w:rPr>
        <w:t xml:space="preserve"> </w:t>
      </w:r>
      <w:r w:rsidRPr="006E4E67">
        <w:rPr>
          <w:rFonts w:ascii="Times New Roman" w:hAnsi="Times New Roman" w:cs="Times New Roman"/>
          <w:b w:val="0"/>
          <w:bCs w:val="0"/>
          <w:kern w:val="2"/>
          <w:sz w:val="25"/>
          <w:szCs w:val="25"/>
        </w:rPr>
        <w:t>4.44</w:t>
      </w:r>
      <w:r w:rsidRPr="006E4E67">
        <w:rPr>
          <w:rFonts w:ascii="Times New Roman" w:hAnsi="Times New Roman" w:cs="Times New Roman"/>
          <w:b w:val="0"/>
          <w:bCs w:val="0"/>
          <w:kern w:val="2"/>
          <w:sz w:val="25"/>
          <w:szCs w:val="25"/>
        </w:rPr>
        <w:tab/>
        <w:t>0.74</w:t>
      </w:r>
      <w:r w:rsidRPr="006E4E67">
        <w:rPr>
          <w:rFonts w:ascii="Times New Roman" w:hAnsi="Times New Roman" w:cs="Times New Roman"/>
          <w:b w:val="0"/>
          <w:bCs w:val="0"/>
          <w:kern w:val="2"/>
          <w:sz w:val="25"/>
          <w:szCs w:val="25"/>
        </w:rPr>
        <w:tab/>
        <w:t>Agree</w:t>
      </w:r>
    </w:p>
    <w:p w14:paraId="5328D2DE" w14:textId="77777777" w:rsidR="00603D93" w:rsidRPr="006E4E67" w:rsidRDefault="00603D93" w:rsidP="006E4E67">
      <w:pPr>
        <w:pStyle w:val="Heading2"/>
        <w:tabs>
          <w:tab w:val="left" w:pos="720"/>
          <w:tab w:val="left" w:pos="6480"/>
          <w:tab w:val="left" w:pos="7200"/>
          <w:tab w:val="left" w:pos="7830"/>
        </w:tabs>
        <w:spacing w:line="300" w:lineRule="auto"/>
        <w:ind w:left="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7</w:t>
      </w:r>
      <w:r w:rsidRPr="006E4E67">
        <w:rPr>
          <w:rFonts w:ascii="Times New Roman" w:hAnsi="Times New Roman" w:cs="Times New Roman"/>
          <w:b w:val="0"/>
          <w:bCs w:val="0"/>
          <w:kern w:val="2"/>
          <w:sz w:val="25"/>
          <w:szCs w:val="25"/>
        </w:rPr>
        <w:tab/>
        <w:t>Establishment/creating of a school-based entrepreneurial</w:t>
      </w:r>
      <w:r w:rsidRPr="006E4E67">
        <w:rPr>
          <w:rFonts w:ascii="Times New Roman" w:hAnsi="Times New Roman" w:cs="Times New Roman"/>
          <w:b w:val="0"/>
          <w:bCs w:val="0"/>
          <w:kern w:val="2"/>
          <w:sz w:val="25"/>
          <w:szCs w:val="25"/>
        </w:rPr>
        <w:tab/>
        <w:t>4.56</w:t>
      </w:r>
      <w:r w:rsidRPr="006E4E67">
        <w:rPr>
          <w:rFonts w:ascii="Times New Roman" w:hAnsi="Times New Roman" w:cs="Times New Roman"/>
          <w:b w:val="0"/>
          <w:bCs w:val="0"/>
          <w:kern w:val="2"/>
          <w:sz w:val="25"/>
          <w:szCs w:val="25"/>
        </w:rPr>
        <w:tab/>
        <w:t>0.62</w:t>
      </w:r>
      <w:r w:rsidRPr="006E4E67">
        <w:rPr>
          <w:rFonts w:ascii="Times New Roman" w:hAnsi="Times New Roman" w:cs="Times New Roman"/>
          <w:b w:val="0"/>
          <w:bCs w:val="0"/>
          <w:kern w:val="2"/>
          <w:sz w:val="25"/>
          <w:szCs w:val="25"/>
        </w:rPr>
        <w:tab/>
        <w:t>Agree</w:t>
      </w:r>
    </w:p>
    <w:p w14:paraId="602E5F6B" w14:textId="77777777" w:rsidR="00603D93" w:rsidRPr="006E4E67" w:rsidRDefault="00603D93" w:rsidP="006E4E67">
      <w:pPr>
        <w:pStyle w:val="Heading2"/>
        <w:tabs>
          <w:tab w:val="left" w:pos="720"/>
          <w:tab w:val="left" w:pos="6480"/>
          <w:tab w:val="left" w:pos="7200"/>
          <w:tab w:val="left" w:pos="7830"/>
        </w:tabs>
        <w:spacing w:line="300" w:lineRule="auto"/>
        <w:ind w:left="0" w:firstLine="72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partnership</w:t>
      </w:r>
      <w:r w:rsidRPr="006E4E67">
        <w:rPr>
          <w:rFonts w:ascii="Times New Roman" w:hAnsi="Times New Roman" w:cs="Times New Roman"/>
          <w:b w:val="0"/>
          <w:bCs w:val="0"/>
          <w:kern w:val="2"/>
          <w:sz w:val="25"/>
          <w:szCs w:val="25"/>
        </w:rPr>
        <w:tab/>
      </w:r>
      <w:r w:rsidRPr="006E4E67">
        <w:rPr>
          <w:rFonts w:ascii="Times New Roman" w:hAnsi="Times New Roman" w:cs="Times New Roman"/>
          <w:b w:val="0"/>
          <w:bCs w:val="0"/>
          <w:kern w:val="2"/>
          <w:sz w:val="25"/>
          <w:szCs w:val="25"/>
        </w:rPr>
        <w:tab/>
      </w:r>
      <w:r w:rsidRPr="006E4E67">
        <w:rPr>
          <w:rFonts w:ascii="Times New Roman" w:hAnsi="Times New Roman" w:cs="Times New Roman"/>
          <w:b w:val="0"/>
          <w:bCs w:val="0"/>
          <w:kern w:val="2"/>
          <w:sz w:val="25"/>
          <w:szCs w:val="25"/>
        </w:rPr>
        <w:tab/>
      </w:r>
    </w:p>
    <w:p w14:paraId="6E0F84BA" w14:textId="77777777" w:rsidR="00603D93" w:rsidRPr="006E4E67" w:rsidRDefault="00603D93" w:rsidP="006E4E67">
      <w:pPr>
        <w:pStyle w:val="Heading2"/>
        <w:tabs>
          <w:tab w:val="left" w:pos="720"/>
          <w:tab w:val="left" w:pos="6480"/>
          <w:tab w:val="left" w:pos="7200"/>
          <w:tab w:val="left" w:pos="7830"/>
        </w:tabs>
        <w:spacing w:line="300" w:lineRule="auto"/>
        <w:ind w:left="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8</w:t>
      </w:r>
      <w:r w:rsidRPr="006E4E67">
        <w:rPr>
          <w:rFonts w:ascii="Times New Roman" w:hAnsi="Times New Roman" w:cs="Times New Roman"/>
          <w:b w:val="0"/>
          <w:bCs w:val="0"/>
          <w:kern w:val="2"/>
          <w:sz w:val="25"/>
          <w:szCs w:val="25"/>
        </w:rPr>
        <w:tab/>
        <w:t xml:space="preserve">Implementing a </w:t>
      </w:r>
      <w:proofErr w:type="spellStart"/>
      <w:r w:rsidRPr="006E4E67">
        <w:rPr>
          <w:rFonts w:ascii="Times New Roman" w:hAnsi="Times New Roman" w:cs="Times New Roman"/>
          <w:b w:val="0"/>
          <w:bCs w:val="0"/>
          <w:kern w:val="2"/>
          <w:sz w:val="25"/>
          <w:szCs w:val="25"/>
        </w:rPr>
        <w:t>programme</w:t>
      </w:r>
      <w:proofErr w:type="spellEnd"/>
      <w:r w:rsidRPr="006E4E67">
        <w:rPr>
          <w:rFonts w:ascii="Times New Roman" w:hAnsi="Times New Roman" w:cs="Times New Roman"/>
          <w:b w:val="0"/>
          <w:bCs w:val="0"/>
          <w:kern w:val="2"/>
          <w:sz w:val="25"/>
          <w:szCs w:val="25"/>
        </w:rPr>
        <w:t xml:space="preserve"> in stages</w:t>
      </w:r>
      <w:r w:rsidRPr="006E4E67">
        <w:rPr>
          <w:rFonts w:ascii="Times New Roman" w:hAnsi="Times New Roman" w:cs="Times New Roman"/>
          <w:b w:val="0"/>
          <w:bCs w:val="0"/>
          <w:kern w:val="2"/>
          <w:sz w:val="25"/>
          <w:szCs w:val="25"/>
        </w:rPr>
        <w:tab/>
        <w:t>4.27</w:t>
      </w:r>
      <w:r w:rsidRPr="006E4E67">
        <w:rPr>
          <w:rFonts w:ascii="Times New Roman" w:hAnsi="Times New Roman" w:cs="Times New Roman"/>
          <w:b w:val="0"/>
          <w:bCs w:val="0"/>
          <w:kern w:val="2"/>
          <w:sz w:val="25"/>
          <w:szCs w:val="25"/>
        </w:rPr>
        <w:tab/>
        <w:t>0.97</w:t>
      </w:r>
      <w:r w:rsidRPr="006E4E67">
        <w:rPr>
          <w:rFonts w:ascii="Times New Roman" w:hAnsi="Times New Roman" w:cs="Times New Roman"/>
          <w:b w:val="0"/>
          <w:bCs w:val="0"/>
          <w:kern w:val="2"/>
          <w:sz w:val="25"/>
          <w:szCs w:val="25"/>
        </w:rPr>
        <w:tab/>
        <w:t>Agree</w:t>
      </w:r>
    </w:p>
    <w:p w14:paraId="6463D33F" w14:textId="77777777" w:rsidR="00603D93" w:rsidRPr="006E4E67" w:rsidRDefault="00603D93" w:rsidP="006E4E67">
      <w:pPr>
        <w:pStyle w:val="Heading2"/>
        <w:tabs>
          <w:tab w:val="left" w:pos="720"/>
          <w:tab w:val="left" w:pos="6480"/>
          <w:tab w:val="left" w:pos="7200"/>
          <w:tab w:val="left" w:pos="7830"/>
        </w:tabs>
        <w:spacing w:line="300" w:lineRule="auto"/>
        <w:ind w:left="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9</w:t>
      </w:r>
      <w:r w:rsidRPr="006E4E67">
        <w:rPr>
          <w:rFonts w:ascii="Times New Roman" w:hAnsi="Times New Roman" w:cs="Times New Roman"/>
          <w:b w:val="0"/>
          <w:bCs w:val="0"/>
          <w:kern w:val="2"/>
          <w:sz w:val="25"/>
          <w:szCs w:val="25"/>
        </w:rPr>
        <w:tab/>
        <w:t>Create centers for the growth of entrepreneurship</w:t>
      </w:r>
      <w:r w:rsidRPr="006E4E67">
        <w:rPr>
          <w:rFonts w:ascii="Times New Roman" w:hAnsi="Times New Roman" w:cs="Times New Roman"/>
          <w:b w:val="0"/>
          <w:bCs w:val="0"/>
          <w:kern w:val="2"/>
          <w:sz w:val="25"/>
          <w:szCs w:val="25"/>
        </w:rPr>
        <w:tab/>
        <w:t>4.63</w:t>
      </w:r>
      <w:r w:rsidRPr="006E4E67">
        <w:rPr>
          <w:rFonts w:ascii="Times New Roman" w:hAnsi="Times New Roman" w:cs="Times New Roman"/>
          <w:b w:val="0"/>
          <w:bCs w:val="0"/>
          <w:kern w:val="2"/>
          <w:sz w:val="25"/>
          <w:szCs w:val="25"/>
        </w:rPr>
        <w:tab/>
        <w:t>0.56</w:t>
      </w:r>
      <w:r w:rsidRPr="006E4E67">
        <w:rPr>
          <w:rFonts w:ascii="Times New Roman" w:hAnsi="Times New Roman" w:cs="Times New Roman"/>
          <w:b w:val="0"/>
          <w:bCs w:val="0"/>
          <w:kern w:val="2"/>
          <w:sz w:val="25"/>
          <w:szCs w:val="25"/>
        </w:rPr>
        <w:tab/>
        <w:t>Agree</w:t>
      </w:r>
    </w:p>
    <w:p w14:paraId="64AC0581" w14:textId="77777777" w:rsidR="00603D93" w:rsidRPr="006E4E67" w:rsidRDefault="00603D93" w:rsidP="006E4E67">
      <w:pPr>
        <w:pStyle w:val="Heading2"/>
        <w:tabs>
          <w:tab w:val="left" w:pos="720"/>
          <w:tab w:val="left" w:pos="6480"/>
          <w:tab w:val="left" w:pos="7200"/>
          <w:tab w:val="left" w:pos="7830"/>
        </w:tabs>
        <w:spacing w:line="300" w:lineRule="auto"/>
        <w:ind w:left="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10</w:t>
      </w:r>
      <w:r w:rsidRPr="006E4E67">
        <w:rPr>
          <w:rFonts w:ascii="Times New Roman" w:hAnsi="Times New Roman" w:cs="Times New Roman"/>
          <w:b w:val="0"/>
          <w:bCs w:val="0"/>
          <w:kern w:val="2"/>
          <w:sz w:val="25"/>
          <w:szCs w:val="25"/>
        </w:rPr>
        <w:tab/>
        <w:t>Cultivating a business-friendly atmosphere</w:t>
      </w:r>
      <w:r w:rsidRPr="006E4E67">
        <w:rPr>
          <w:rFonts w:ascii="Times New Roman" w:hAnsi="Times New Roman" w:cs="Times New Roman"/>
          <w:b w:val="0"/>
          <w:bCs w:val="0"/>
          <w:kern w:val="2"/>
          <w:sz w:val="25"/>
          <w:szCs w:val="25"/>
        </w:rPr>
        <w:tab/>
        <w:t>3.80</w:t>
      </w:r>
      <w:r w:rsidRPr="006E4E67">
        <w:rPr>
          <w:rFonts w:ascii="Times New Roman" w:hAnsi="Times New Roman" w:cs="Times New Roman"/>
          <w:b w:val="0"/>
          <w:bCs w:val="0"/>
          <w:kern w:val="2"/>
          <w:sz w:val="25"/>
          <w:szCs w:val="25"/>
        </w:rPr>
        <w:tab/>
        <w:t>0.96</w:t>
      </w:r>
      <w:r w:rsidRPr="006E4E67">
        <w:rPr>
          <w:rFonts w:ascii="Times New Roman" w:hAnsi="Times New Roman" w:cs="Times New Roman"/>
          <w:b w:val="0"/>
          <w:bCs w:val="0"/>
          <w:kern w:val="2"/>
          <w:sz w:val="25"/>
          <w:szCs w:val="25"/>
        </w:rPr>
        <w:tab/>
        <w:t>Agree</w:t>
      </w:r>
    </w:p>
    <w:p w14:paraId="365C1C1A" w14:textId="77777777" w:rsidR="00603D93" w:rsidRPr="006E4E67" w:rsidRDefault="00603D93" w:rsidP="006E4E67">
      <w:pPr>
        <w:pStyle w:val="Heading2"/>
        <w:tabs>
          <w:tab w:val="left" w:pos="720"/>
          <w:tab w:val="left" w:pos="6480"/>
          <w:tab w:val="left" w:pos="7200"/>
          <w:tab w:val="left" w:pos="7830"/>
        </w:tabs>
        <w:spacing w:line="300" w:lineRule="auto"/>
        <w:ind w:left="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11</w:t>
      </w:r>
      <w:r w:rsidRPr="006E4E67">
        <w:rPr>
          <w:rFonts w:ascii="Times New Roman" w:hAnsi="Times New Roman" w:cs="Times New Roman"/>
          <w:b w:val="0"/>
          <w:bCs w:val="0"/>
          <w:kern w:val="2"/>
          <w:sz w:val="25"/>
          <w:szCs w:val="25"/>
        </w:rPr>
        <w:tab/>
        <w:t>Early entrepreneurial and creative education</w:t>
      </w:r>
      <w:r w:rsidRPr="006E4E67">
        <w:rPr>
          <w:rFonts w:ascii="Times New Roman" w:hAnsi="Times New Roman" w:cs="Times New Roman"/>
          <w:b w:val="0"/>
          <w:bCs w:val="0"/>
          <w:kern w:val="2"/>
          <w:sz w:val="25"/>
          <w:szCs w:val="25"/>
        </w:rPr>
        <w:tab/>
        <w:t>4.36</w:t>
      </w:r>
      <w:r w:rsidRPr="006E4E67">
        <w:rPr>
          <w:rFonts w:ascii="Times New Roman" w:hAnsi="Times New Roman" w:cs="Times New Roman"/>
          <w:b w:val="0"/>
          <w:bCs w:val="0"/>
          <w:kern w:val="2"/>
          <w:sz w:val="25"/>
          <w:szCs w:val="25"/>
        </w:rPr>
        <w:tab/>
        <w:t>0.66</w:t>
      </w:r>
      <w:r w:rsidRPr="006E4E67">
        <w:rPr>
          <w:rFonts w:ascii="Times New Roman" w:hAnsi="Times New Roman" w:cs="Times New Roman"/>
          <w:b w:val="0"/>
          <w:bCs w:val="0"/>
          <w:kern w:val="2"/>
          <w:sz w:val="25"/>
          <w:szCs w:val="25"/>
        </w:rPr>
        <w:tab/>
        <w:t>Agree</w:t>
      </w:r>
    </w:p>
    <w:p w14:paraId="06AEDD0D" w14:textId="77777777" w:rsidR="00603D93" w:rsidRPr="006E4E67" w:rsidRDefault="00603D93" w:rsidP="006E4E67">
      <w:pPr>
        <w:pStyle w:val="Heading2"/>
        <w:tabs>
          <w:tab w:val="left" w:pos="720"/>
          <w:tab w:val="left" w:pos="6480"/>
          <w:tab w:val="left" w:pos="7200"/>
          <w:tab w:val="left" w:pos="7830"/>
        </w:tabs>
        <w:spacing w:line="300" w:lineRule="auto"/>
        <w:ind w:left="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lastRenderedPageBreak/>
        <w:t>12</w:t>
      </w:r>
      <w:r w:rsidRPr="006E4E67">
        <w:rPr>
          <w:rFonts w:ascii="Times New Roman" w:hAnsi="Times New Roman" w:cs="Times New Roman"/>
          <w:b w:val="0"/>
          <w:bCs w:val="0"/>
          <w:kern w:val="2"/>
          <w:sz w:val="25"/>
          <w:szCs w:val="25"/>
        </w:rPr>
        <w:tab/>
        <w:t xml:space="preserve">Create internship </w:t>
      </w:r>
      <w:proofErr w:type="spellStart"/>
      <w:r w:rsidRPr="006E4E67">
        <w:rPr>
          <w:rFonts w:ascii="Times New Roman" w:hAnsi="Times New Roman" w:cs="Times New Roman"/>
          <w:b w:val="0"/>
          <w:bCs w:val="0"/>
          <w:kern w:val="2"/>
          <w:sz w:val="25"/>
          <w:szCs w:val="25"/>
        </w:rPr>
        <w:t>programmes</w:t>
      </w:r>
      <w:proofErr w:type="spellEnd"/>
      <w:r w:rsidRPr="006E4E67">
        <w:rPr>
          <w:rFonts w:ascii="Times New Roman" w:hAnsi="Times New Roman" w:cs="Times New Roman"/>
          <w:b w:val="0"/>
          <w:bCs w:val="0"/>
          <w:kern w:val="2"/>
          <w:sz w:val="25"/>
          <w:szCs w:val="25"/>
        </w:rPr>
        <w:t xml:space="preserve"> that pair students with</w:t>
      </w:r>
      <w:r w:rsidRPr="006E4E67">
        <w:rPr>
          <w:rFonts w:ascii="Times New Roman" w:hAnsi="Times New Roman" w:cs="Times New Roman"/>
          <w:b w:val="0"/>
          <w:bCs w:val="0"/>
          <w:kern w:val="2"/>
          <w:sz w:val="25"/>
          <w:szCs w:val="25"/>
        </w:rPr>
        <w:tab/>
        <w:t>4.63</w:t>
      </w:r>
      <w:r w:rsidRPr="006E4E67">
        <w:rPr>
          <w:rFonts w:ascii="Times New Roman" w:hAnsi="Times New Roman" w:cs="Times New Roman"/>
          <w:b w:val="0"/>
          <w:bCs w:val="0"/>
          <w:kern w:val="2"/>
          <w:sz w:val="25"/>
          <w:szCs w:val="25"/>
        </w:rPr>
        <w:tab/>
        <w:t>0.55</w:t>
      </w:r>
      <w:r w:rsidRPr="006E4E67">
        <w:rPr>
          <w:rFonts w:ascii="Times New Roman" w:hAnsi="Times New Roman" w:cs="Times New Roman"/>
          <w:b w:val="0"/>
          <w:bCs w:val="0"/>
          <w:kern w:val="2"/>
          <w:sz w:val="25"/>
          <w:szCs w:val="25"/>
        </w:rPr>
        <w:tab/>
        <w:t>Agree</w:t>
      </w:r>
    </w:p>
    <w:p w14:paraId="7D62F9C3" w14:textId="77777777" w:rsidR="00603D93" w:rsidRPr="006E4E67" w:rsidRDefault="00603D93" w:rsidP="006E4E67">
      <w:pPr>
        <w:pStyle w:val="Heading2"/>
        <w:tabs>
          <w:tab w:val="left" w:pos="720"/>
          <w:tab w:val="left" w:pos="6480"/>
          <w:tab w:val="left" w:pos="7200"/>
          <w:tab w:val="left" w:pos="7830"/>
        </w:tabs>
        <w:spacing w:line="300" w:lineRule="auto"/>
        <w:ind w:left="72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regionally prosperous business owners who have well</w:t>
      </w:r>
      <w:r w:rsidRPr="006E4E67">
        <w:rPr>
          <w:rFonts w:ascii="Times New Roman" w:hAnsi="Times New Roman" w:cs="Times New Roman"/>
          <w:b w:val="0"/>
          <w:bCs w:val="0"/>
          <w:kern w:val="2"/>
          <w:sz w:val="25"/>
          <w:szCs w:val="25"/>
        </w:rPr>
        <w:tab/>
      </w:r>
      <w:r w:rsidRPr="006E4E67">
        <w:rPr>
          <w:rFonts w:ascii="Times New Roman" w:hAnsi="Times New Roman" w:cs="Times New Roman"/>
          <w:b w:val="0"/>
          <w:bCs w:val="0"/>
          <w:kern w:val="2"/>
          <w:sz w:val="25"/>
          <w:szCs w:val="25"/>
        </w:rPr>
        <w:tab/>
      </w:r>
      <w:r w:rsidRPr="006E4E67">
        <w:rPr>
          <w:rFonts w:ascii="Times New Roman" w:hAnsi="Times New Roman" w:cs="Times New Roman"/>
          <w:b w:val="0"/>
          <w:bCs w:val="0"/>
          <w:kern w:val="2"/>
          <w:sz w:val="25"/>
          <w:szCs w:val="25"/>
        </w:rPr>
        <w:tab/>
      </w:r>
    </w:p>
    <w:p w14:paraId="591496F7" w14:textId="77777777" w:rsidR="00603D93" w:rsidRPr="006E4E67" w:rsidRDefault="00603D93" w:rsidP="006E4E67">
      <w:pPr>
        <w:pStyle w:val="Heading2"/>
        <w:tabs>
          <w:tab w:val="left" w:pos="720"/>
          <w:tab w:val="left" w:pos="6480"/>
          <w:tab w:val="left" w:pos="7200"/>
          <w:tab w:val="left" w:pos="7830"/>
        </w:tabs>
        <w:spacing w:line="300" w:lineRule="auto"/>
        <w:ind w:left="72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defined education plans</w:t>
      </w:r>
      <w:r w:rsidRPr="006E4E67">
        <w:rPr>
          <w:rFonts w:ascii="Times New Roman" w:hAnsi="Times New Roman" w:cs="Times New Roman"/>
          <w:b w:val="0"/>
          <w:bCs w:val="0"/>
          <w:kern w:val="2"/>
          <w:sz w:val="25"/>
          <w:szCs w:val="25"/>
        </w:rPr>
        <w:tab/>
      </w:r>
      <w:r w:rsidRPr="006E4E67">
        <w:rPr>
          <w:rFonts w:ascii="Times New Roman" w:hAnsi="Times New Roman" w:cs="Times New Roman"/>
          <w:b w:val="0"/>
          <w:bCs w:val="0"/>
          <w:kern w:val="2"/>
          <w:sz w:val="25"/>
          <w:szCs w:val="25"/>
        </w:rPr>
        <w:tab/>
      </w:r>
      <w:r w:rsidRPr="006E4E67">
        <w:rPr>
          <w:rFonts w:ascii="Times New Roman" w:hAnsi="Times New Roman" w:cs="Times New Roman"/>
          <w:b w:val="0"/>
          <w:bCs w:val="0"/>
          <w:kern w:val="2"/>
          <w:sz w:val="25"/>
          <w:szCs w:val="25"/>
        </w:rPr>
        <w:tab/>
      </w:r>
    </w:p>
    <w:p w14:paraId="05F05594" w14:textId="77777777" w:rsidR="00603D93" w:rsidRPr="006E4E67" w:rsidRDefault="00603D93" w:rsidP="006E4E67">
      <w:pPr>
        <w:pStyle w:val="Heading2"/>
        <w:tabs>
          <w:tab w:val="left" w:pos="720"/>
          <w:tab w:val="left" w:pos="6480"/>
          <w:tab w:val="left" w:pos="7200"/>
          <w:tab w:val="left" w:pos="7830"/>
        </w:tabs>
        <w:spacing w:line="300" w:lineRule="auto"/>
        <w:ind w:left="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13</w:t>
      </w:r>
      <w:r w:rsidRPr="006E4E67">
        <w:rPr>
          <w:rFonts w:ascii="Times New Roman" w:hAnsi="Times New Roman" w:cs="Times New Roman"/>
          <w:b w:val="0"/>
          <w:bCs w:val="0"/>
          <w:kern w:val="2"/>
          <w:sz w:val="25"/>
          <w:szCs w:val="25"/>
        </w:rPr>
        <w:tab/>
        <w:t>Entrepreneurship education being included into national</w:t>
      </w:r>
      <w:r w:rsidRPr="006E4E67">
        <w:rPr>
          <w:rFonts w:ascii="Times New Roman" w:hAnsi="Times New Roman" w:cs="Times New Roman"/>
          <w:b w:val="0"/>
          <w:bCs w:val="0"/>
          <w:kern w:val="2"/>
          <w:sz w:val="25"/>
          <w:szCs w:val="25"/>
        </w:rPr>
        <w:tab/>
        <w:t>4.73</w:t>
      </w:r>
      <w:r w:rsidRPr="006E4E67">
        <w:rPr>
          <w:rFonts w:ascii="Times New Roman" w:hAnsi="Times New Roman" w:cs="Times New Roman"/>
          <w:b w:val="0"/>
          <w:bCs w:val="0"/>
          <w:kern w:val="2"/>
          <w:sz w:val="25"/>
          <w:szCs w:val="25"/>
        </w:rPr>
        <w:tab/>
        <w:t>0.46</w:t>
      </w:r>
      <w:r w:rsidRPr="006E4E67">
        <w:rPr>
          <w:rFonts w:ascii="Times New Roman" w:hAnsi="Times New Roman" w:cs="Times New Roman"/>
          <w:b w:val="0"/>
          <w:bCs w:val="0"/>
          <w:kern w:val="2"/>
          <w:sz w:val="25"/>
          <w:szCs w:val="25"/>
        </w:rPr>
        <w:tab/>
        <w:t>Agree</w:t>
      </w:r>
    </w:p>
    <w:p w14:paraId="700FCC0E" w14:textId="77777777" w:rsidR="00603D93" w:rsidRPr="006E4E67" w:rsidRDefault="00603D93" w:rsidP="006E4E67">
      <w:pPr>
        <w:pStyle w:val="Heading2"/>
        <w:tabs>
          <w:tab w:val="left" w:pos="720"/>
          <w:tab w:val="left" w:pos="6480"/>
          <w:tab w:val="left" w:pos="7200"/>
          <w:tab w:val="left" w:pos="7830"/>
        </w:tabs>
        <w:spacing w:line="300" w:lineRule="auto"/>
        <w:ind w:left="0" w:firstLine="72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policy</w:t>
      </w:r>
      <w:r w:rsidRPr="006E4E67">
        <w:rPr>
          <w:rFonts w:ascii="Times New Roman" w:hAnsi="Times New Roman" w:cs="Times New Roman"/>
          <w:b w:val="0"/>
          <w:bCs w:val="0"/>
          <w:kern w:val="2"/>
          <w:sz w:val="25"/>
          <w:szCs w:val="25"/>
        </w:rPr>
        <w:tab/>
      </w:r>
      <w:r w:rsidRPr="006E4E67">
        <w:rPr>
          <w:rFonts w:ascii="Times New Roman" w:hAnsi="Times New Roman" w:cs="Times New Roman"/>
          <w:b w:val="0"/>
          <w:bCs w:val="0"/>
          <w:kern w:val="2"/>
          <w:sz w:val="25"/>
          <w:szCs w:val="25"/>
        </w:rPr>
        <w:tab/>
      </w:r>
      <w:r w:rsidRPr="006E4E67">
        <w:rPr>
          <w:rFonts w:ascii="Times New Roman" w:hAnsi="Times New Roman" w:cs="Times New Roman"/>
          <w:b w:val="0"/>
          <w:bCs w:val="0"/>
          <w:kern w:val="2"/>
          <w:sz w:val="25"/>
          <w:szCs w:val="25"/>
        </w:rPr>
        <w:tab/>
      </w:r>
    </w:p>
    <w:p w14:paraId="29142541" w14:textId="484BFB68" w:rsidR="00603D93" w:rsidRPr="006E4E67" w:rsidRDefault="00603D93" w:rsidP="006E4E67">
      <w:pPr>
        <w:pStyle w:val="Heading2"/>
        <w:tabs>
          <w:tab w:val="left" w:pos="720"/>
          <w:tab w:val="left" w:pos="6480"/>
          <w:tab w:val="left" w:pos="7200"/>
          <w:tab w:val="left" w:pos="7830"/>
        </w:tabs>
        <w:spacing w:line="300" w:lineRule="auto"/>
        <w:ind w:left="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14</w:t>
      </w:r>
      <w:r w:rsidRPr="006E4E67">
        <w:rPr>
          <w:rFonts w:ascii="Times New Roman" w:hAnsi="Times New Roman" w:cs="Times New Roman"/>
          <w:b w:val="0"/>
          <w:bCs w:val="0"/>
          <w:kern w:val="2"/>
          <w:sz w:val="25"/>
          <w:szCs w:val="25"/>
        </w:rPr>
        <w:tab/>
        <w:t>Regular</w:t>
      </w:r>
      <w:r w:rsidR="00217653" w:rsidRPr="006E4E67">
        <w:rPr>
          <w:rFonts w:ascii="Times New Roman" w:hAnsi="Times New Roman" w:cs="Times New Roman"/>
          <w:b w:val="0"/>
          <w:bCs w:val="0"/>
          <w:kern w:val="2"/>
          <w:sz w:val="25"/>
          <w:szCs w:val="25"/>
        </w:rPr>
        <w:t xml:space="preserve"> </w:t>
      </w:r>
      <w:r w:rsidRPr="006E4E67">
        <w:rPr>
          <w:rFonts w:ascii="Times New Roman" w:hAnsi="Times New Roman" w:cs="Times New Roman"/>
          <w:b w:val="0"/>
          <w:bCs w:val="0"/>
          <w:kern w:val="2"/>
          <w:sz w:val="25"/>
          <w:szCs w:val="25"/>
        </w:rPr>
        <w:t>conducting</w:t>
      </w:r>
      <w:r w:rsidR="00217653" w:rsidRPr="006E4E67">
        <w:rPr>
          <w:rFonts w:ascii="Times New Roman" w:hAnsi="Times New Roman" w:cs="Times New Roman"/>
          <w:b w:val="0"/>
          <w:bCs w:val="0"/>
          <w:kern w:val="2"/>
          <w:sz w:val="25"/>
          <w:szCs w:val="25"/>
        </w:rPr>
        <w:t xml:space="preserve"> </w:t>
      </w:r>
      <w:r w:rsidRPr="006E4E67">
        <w:rPr>
          <w:rFonts w:ascii="Times New Roman" w:hAnsi="Times New Roman" w:cs="Times New Roman"/>
          <w:b w:val="0"/>
          <w:bCs w:val="0"/>
          <w:kern w:val="2"/>
          <w:sz w:val="25"/>
          <w:szCs w:val="25"/>
        </w:rPr>
        <w:t>research,</w:t>
      </w:r>
      <w:r w:rsidR="00217653" w:rsidRPr="006E4E67">
        <w:rPr>
          <w:rFonts w:ascii="Times New Roman" w:hAnsi="Times New Roman" w:cs="Times New Roman"/>
          <w:b w:val="0"/>
          <w:bCs w:val="0"/>
          <w:kern w:val="2"/>
          <w:sz w:val="25"/>
          <w:szCs w:val="25"/>
        </w:rPr>
        <w:t xml:space="preserve"> </w:t>
      </w:r>
      <w:r w:rsidRPr="006E4E67">
        <w:rPr>
          <w:rFonts w:ascii="Times New Roman" w:hAnsi="Times New Roman" w:cs="Times New Roman"/>
          <w:b w:val="0"/>
          <w:bCs w:val="0"/>
          <w:kern w:val="2"/>
          <w:sz w:val="25"/>
          <w:szCs w:val="25"/>
        </w:rPr>
        <w:t>evaluating</w:t>
      </w:r>
      <w:r w:rsidR="00217653" w:rsidRPr="006E4E67">
        <w:rPr>
          <w:rFonts w:ascii="Times New Roman" w:hAnsi="Times New Roman" w:cs="Times New Roman"/>
          <w:b w:val="0"/>
          <w:bCs w:val="0"/>
          <w:kern w:val="2"/>
          <w:sz w:val="25"/>
          <w:szCs w:val="25"/>
        </w:rPr>
        <w:t xml:space="preserve"> </w:t>
      </w:r>
      <w:r w:rsidRPr="006E4E67">
        <w:rPr>
          <w:rFonts w:ascii="Times New Roman" w:hAnsi="Times New Roman" w:cs="Times New Roman"/>
          <w:b w:val="0"/>
          <w:bCs w:val="0"/>
          <w:kern w:val="2"/>
          <w:sz w:val="25"/>
          <w:szCs w:val="25"/>
        </w:rPr>
        <w:t>it</w:t>
      </w:r>
      <w:r w:rsidR="00217653" w:rsidRPr="006E4E67">
        <w:rPr>
          <w:rFonts w:ascii="Times New Roman" w:hAnsi="Times New Roman" w:cs="Times New Roman"/>
          <w:b w:val="0"/>
          <w:bCs w:val="0"/>
          <w:kern w:val="2"/>
          <w:sz w:val="25"/>
          <w:szCs w:val="25"/>
        </w:rPr>
        <w:t xml:space="preserve"> </w:t>
      </w:r>
      <w:r w:rsidRPr="006E4E67">
        <w:rPr>
          <w:rFonts w:ascii="Times New Roman" w:hAnsi="Times New Roman" w:cs="Times New Roman"/>
          <w:b w:val="0"/>
          <w:bCs w:val="0"/>
          <w:kern w:val="2"/>
          <w:sz w:val="25"/>
          <w:szCs w:val="25"/>
        </w:rPr>
        <w:t>and</w:t>
      </w:r>
      <w:r w:rsidRPr="006E4E67">
        <w:rPr>
          <w:rFonts w:ascii="Times New Roman" w:hAnsi="Times New Roman" w:cs="Times New Roman"/>
          <w:b w:val="0"/>
          <w:bCs w:val="0"/>
          <w:kern w:val="2"/>
          <w:sz w:val="25"/>
          <w:szCs w:val="25"/>
        </w:rPr>
        <w:tab/>
        <w:t>4.77</w:t>
      </w:r>
      <w:r w:rsidRPr="006E4E67">
        <w:rPr>
          <w:rFonts w:ascii="Times New Roman" w:hAnsi="Times New Roman" w:cs="Times New Roman"/>
          <w:b w:val="0"/>
          <w:bCs w:val="0"/>
          <w:kern w:val="2"/>
          <w:sz w:val="25"/>
          <w:szCs w:val="25"/>
        </w:rPr>
        <w:tab/>
        <w:t>0.56</w:t>
      </w:r>
      <w:r w:rsidRPr="006E4E67">
        <w:rPr>
          <w:rFonts w:ascii="Times New Roman" w:hAnsi="Times New Roman" w:cs="Times New Roman"/>
          <w:b w:val="0"/>
          <w:bCs w:val="0"/>
          <w:kern w:val="2"/>
          <w:sz w:val="25"/>
          <w:szCs w:val="25"/>
        </w:rPr>
        <w:tab/>
        <w:t>Agree</w:t>
      </w:r>
    </w:p>
    <w:p w14:paraId="04E6054F" w14:textId="77777777" w:rsidR="00603D93" w:rsidRPr="006E4E67" w:rsidRDefault="00603D93" w:rsidP="006E4E67">
      <w:pPr>
        <w:pStyle w:val="Heading2"/>
        <w:tabs>
          <w:tab w:val="left" w:pos="720"/>
          <w:tab w:val="left" w:pos="6480"/>
          <w:tab w:val="left" w:pos="7200"/>
          <w:tab w:val="left" w:pos="7830"/>
        </w:tabs>
        <w:spacing w:line="300" w:lineRule="auto"/>
        <w:ind w:left="0" w:firstLine="72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development it for TVET</w:t>
      </w:r>
      <w:r w:rsidRPr="006E4E67">
        <w:rPr>
          <w:rFonts w:ascii="Times New Roman" w:hAnsi="Times New Roman" w:cs="Times New Roman"/>
          <w:b w:val="0"/>
          <w:bCs w:val="0"/>
          <w:kern w:val="2"/>
          <w:sz w:val="25"/>
          <w:szCs w:val="25"/>
        </w:rPr>
        <w:tab/>
      </w:r>
      <w:r w:rsidRPr="006E4E67">
        <w:rPr>
          <w:rFonts w:ascii="Times New Roman" w:hAnsi="Times New Roman" w:cs="Times New Roman"/>
          <w:b w:val="0"/>
          <w:bCs w:val="0"/>
          <w:kern w:val="2"/>
          <w:sz w:val="25"/>
          <w:szCs w:val="25"/>
        </w:rPr>
        <w:tab/>
      </w:r>
      <w:r w:rsidRPr="006E4E67">
        <w:rPr>
          <w:rFonts w:ascii="Times New Roman" w:hAnsi="Times New Roman" w:cs="Times New Roman"/>
          <w:b w:val="0"/>
          <w:bCs w:val="0"/>
          <w:kern w:val="2"/>
          <w:sz w:val="25"/>
          <w:szCs w:val="25"/>
        </w:rPr>
        <w:tab/>
      </w:r>
    </w:p>
    <w:p w14:paraId="0766613F" w14:textId="77777777" w:rsidR="00603D93" w:rsidRPr="006E4E67" w:rsidRDefault="00603D93" w:rsidP="006E4E67">
      <w:pPr>
        <w:pStyle w:val="Heading2"/>
        <w:tabs>
          <w:tab w:val="left" w:pos="720"/>
          <w:tab w:val="left" w:pos="6480"/>
          <w:tab w:val="left" w:pos="7200"/>
          <w:tab w:val="left" w:pos="7830"/>
        </w:tabs>
        <w:spacing w:line="300" w:lineRule="auto"/>
        <w:ind w:left="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15</w:t>
      </w:r>
      <w:r w:rsidRPr="006E4E67">
        <w:rPr>
          <w:rFonts w:ascii="Times New Roman" w:hAnsi="Times New Roman" w:cs="Times New Roman"/>
          <w:b w:val="0"/>
          <w:bCs w:val="0"/>
          <w:kern w:val="2"/>
          <w:sz w:val="25"/>
          <w:szCs w:val="25"/>
        </w:rPr>
        <w:tab/>
        <w:t>Government taxation of small businesses is approved</w:t>
      </w:r>
      <w:r w:rsidRPr="006E4E67">
        <w:rPr>
          <w:rFonts w:ascii="Times New Roman" w:hAnsi="Times New Roman" w:cs="Times New Roman"/>
          <w:b w:val="0"/>
          <w:bCs w:val="0"/>
          <w:kern w:val="2"/>
          <w:sz w:val="25"/>
          <w:szCs w:val="25"/>
        </w:rPr>
        <w:tab/>
        <w:t>4.63</w:t>
      </w:r>
      <w:r w:rsidRPr="006E4E67">
        <w:rPr>
          <w:rFonts w:ascii="Times New Roman" w:hAnsi="Times New Roman" w:cs="Times New Roman"/>
          <w:b w:val="0"/>
          <w:bCs w:val="0"/>
          <w:kern w:val="2"/>
          <w:sz w:val="25"/>
          <w:szCs w:val="25"/>
        </w:rPr>
        <w:tab/>
        <w:t>0.57</w:t>
      </w:r>
      <w:r w:rsidRPr="006E4E67">
        <w:rPr>
          <w:rFonts w:ascii="Times New Roman" w:hAnsi="Times New Roman" w:cs="Times New Roman"/>
          <w:b w:val="0"/>
          <w:bCs w:val="0"/>
          <w:kern w:val="2"/>
          <w:sz w:val="25"/>
          <w:szCs w:val="25"/>
        </w:rPr>
        <w:tab/>
        <w:t>Agree</w:t>
      </w:r>
    </w:p>
    <w:p w14:paraId="7DAD748A" w14:textId="77777777" w:rsidR="00603D93" w:rsidRPr="006E4E67" w:rsidRDefault="00603D93" w:rsidP="006E4E67">
      <w:pPr>
        <w:pStyle w:val="Heading2"/>
        <w:tabs>
          <w:tab w:val="left" w:pos="720"/>
          <w:tab w:val="left" w:pos="6480"/>
          <w:tab w:val="left" w:pos="7200"/>
          <w:tab w:val="left" w:pos="7830"/>
        </w:tabs>
        <w:spacing w:line="300" w:lineRule="auto"/>
        <w:ind w:left="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16</w:t>
      </w:r>
      <w:r w:rsidRPr="006E4E67">
        <w:rPr>
          <w:rFonts w:ascii="Times New Roman" w:hAnsi="Times New Roman" w:cs="Times New Roman"/>
          <w:b w:val="0"/>
          <w:bCs w:val="0"/>
          <w:kern w:val="2"/>
          <w:sz w:val="25"/>
          <w:szCs w:val="25"/>
        </w:rPr>
        <w:tab/>
        <w:t>Supplying educational resources to TVET institutions</w:t>
      </w:r>
      <w:r w:rsidRPr="006E4E67">
        <w:rPr>
          <w:rFonts w:ascii="Times New Roman" w:hAnsi="Times New Roman" w:cs="Times New Roman"/>
          <w:b w:val="0"/>
          <w:bCs w:val="0"/>
          <w:kern w:val="2"/>
          <w:sz w:val="25"/>
          <w:szCs w:val="25"/>
        </w:rPr>
        <w:tab/>
        <w:t>4.58</w:t>
      </w:r>
      <w:r w:rsidRPr="006E4E67">
        <w:rPr>
          <w:rFonts w:ascii="Times New Roman" w:hAnsi="Times New Roman" w:cs="Times New Roman"/>
          <w:b w:val="0"/>
          <w:bCs w:val="0"/>
          <w:kern w:val="2"/>
          <w:sz w:val="25"/>
          <w:szCs w:val="25"/>
        </w:rPr>
        <w:tab/>
        <w:t>0.58</w:t>
      </w:r>
      <w:r w:rsidRPr="006E4E67">
        <w:rPr>
          <w:rFonts w:ascii="Times New Roman" w:hAnsi="Times New Roman" w:cs="Times New Roman"/>
          <w:b w:val="0"/>
          <w:bCs w:val="0"/>
          <w:kern w:val="2"/>
          <w:sz w:val="25"/>
          <w:szCs w:val="25"/>
        </w:rPr>
        <w:tab/>
        <w:t>Agree</w:t>
      </w:r>
    </w:p>
    <w:p w14:paraId="025CDD5B" w14:textId="77777777" w:rsidR="00603D93" w:rsidRPr="006E4E67" w:rsidRDefault="00603D93" w:rsidP="006E4E67">
      <w:pPr>
        <w:pStyle w:val="Heading2"/>
        <w:tabs>
          <w:tab w:val="left" w:pos="720"/>
          <w:tab w:val="left" w:pos="6480"/>
          <w:tab w:val="left" w:pos="7200"/>
          <w:tab w:val="left" w:pos="7830"/>
        </w:tabs>
        <w:spacing w:line="300" w:lineRule="auto"/>
        <w:ind w:left="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17</w:t>
      </w:r>
      <w:r w:rsidRPr="006E4E67">
        <w:rPr>
          <w:rFonts w:ascii="Times New Roman" w:hAnsi="Times New Roman" w:cs="Times New Roman"/>
          <w:b w:val="0"/>
          <w:bCs w:val="0"/>
          <w:kern w:val="2"/>
          <w:sz w:val="25"/>
          <w:szCs w:val="25"/>
        </w:rPr>
        <w:tab/>
        <w:t>Promotion and establishment of business group in school</w:t>
      </w:r>
      <w:r w:rsidRPr="006E4E67">
        <w:rPr>
          <w:rFonts w:ascii="Times New Roman" w:hAnsi="Times New Roman" w:cs="Times New Roman"/>
          <w:b w:val="0"/>
          <w:bCs w:val="0"/>
          <w:kern w:val="2"/>
          <w:sz w:val="25"/>
          <w:szCs w:val="25"/>
        </w:rPr>
        <w:tab/>
        <w:t>4.27</w:t>
      </w:r>
      <w:r w:rsidRPr="006E4E67">
        <w:rPr>
          <w:rFonts w:ascii="Times New Roman" w:hAnsi="Times New Roman" w:cs="Times New Roman"/>
          <w:b w:val="0"/>
          <w:bCs w:val="0"/>
          <w:kern w:val="2"/>
          <w:sz w:val="25"/>
          <w:szCs w:val="25"/>
        </w:rPr>
        <w:tab/>
        <w:t>0.77</w:t>
      </w:r>
      <w:r w:rsidRPr="006E4E67">
        <w:rPr>
          <w:rFonts w:ascii="Times New Roman" w:hAnsi="Times New Roman" w:cs="Times New Roman"/>
          <w:b w:val="0"/>
          <w:bCs w:val="0"/>
          <w:kern w:val="2"/>
          <w:sz w:val="25"/>
          <w:szCs w:val="25"/>
        </w:rPr>
        <w:tab/>
        <w:t>Agree</w:t>
      </w:r>
    </w:p>
    <w:p w14:paraId="3FA48C0E" w14:textId="7A7E389D" w:rsidR="00603D93" w:rsidRPr="006E4E67" w:rsidRDefault="00603D93" w:rsidP="006E4E67">
      <w:pPr>
        <w:pStyle w:val="Heading2"/>
        <w:tabs>
          <w:tab w:val="left" w:pos="720"/>
          <w:tab w:val="left" w:pos="6480"/>
          <w:tab w:val="left" w:pos="7200"/>
          <w:tab w:val="left" w:pos="7830"/>
        </w:tabs>
        <w:spacing w:line="300" w:lineRule="auto"/>
        <w:ind w:left="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18</w:t>
      </w:r>
      <w:r w:rsidRPr="006E4E67">
        <w:rPr>
          <w:rFonts w:ascii="Times New Roman" w:hAnsi="Times New Roman" w:cs="Times New Roman"/>
          <w:b w:val="0"/>
          <w:bCs w:val="0"/>
          <w:kern w:val="2"/>
          <w:sz w:val="25"/>
          <w:szCs w:val="25"/>
        </w:rPr>
        <w:tab/>
        <w:t>Those in society who are responsible (social, technical</w:t>
      </w:r>
      <w:r w:rsidRPr="006E4E67">
        <w:rPr>
          <w:rFonts w:ascii="Times New Roman" w:hAnsi="Times New Roman" w:cs="Times New Roman"/>
          <w:b w:val="0"/>
          <w:bCs w:val="0"/>
          <w:kern w:val="2"/>
          <w:sz w:val="25"/>
          <w:szCs w:val="25"/>
        </w:rPr>
        <w:tab/>
        <w:t>4.73</w:t>
      </w:r>
      <w:r w:rsidRPr="006E4E67">
        <w:rPr>
          <w:rFonts w:ascii="Times New Roman" w:hAnsi="Times New Roman" w:cs="Times New Roman"/>
          <w:b w:val="0"/>
          <w:bCs w:val="0"/>
          <w:kern w:val="2"/>
          <w:sz w:val="25"/>
          <w:szCs w:val="25"/>
        </w:rPr>
        <w:tab/>
        <w:t>0.45</w:t>
      </w:r>
      <w:r w:rsidRPr="006E4E67">
        <w:rPr>
          <w:rFonts w:ascii="Times New Roman" w:hAnsi="Times New Roman" w:cs="Times New Roman"/>
          <w:b w:val="0"/>
          <w:bCs w:val="0"/>
          <w:kern w:val="2"/>
          <w:sz w:val="25"/>
          <w:szCs w:val="25"/>
        </w:rPr>
        <w:tab/>
        <w:t>Agree</w:t>
      </w:r>
    </w:p>
    <w:p w14:paraId="269DBE12" w14:textId="04226397" w:rsidR="00603D93" w:rsidRPr="006E4E67" w:rsidRDefault="00217653" w:rsidP="006E4E67">
      <w:pPr>
        <w:pStyle w:val="Heading2"/>
        <w:tabs>
          <w:tab w:val="left" w:pos="720"/>
          <w:tab w:val="left" w:pos="6480"/>
          <w:tab w:val="left" w:pos="7200"/>
          <w:tab w:val="left" w:pos="7830"/>
        </w:tabs>
        <w:spacing w:line="300" w:lineRule="auto"/>
        <w:ind w:left="0" w:firstLine="72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 xml:space="preserve">and </w:t>
      </w:r>
      <w:proofErr w:type="gramStart"/>
      <w:r w:rsidR="00603D93" w:rsidRPr="006E4E67">
        <w:rPr>
          <w:rFonts w:ascii="Times New Roman" w:hAnsi="Times New Roman" w:cs="Times New Roman"/>
          <w:b w:val="0"/>
          <w:bCs w:val="0"/>
          <w:kern w:val="2"/>
          <w:sz w:val="25"/>
          <w:szCs w:val="25"/>
        </w:rPr>
        <w:t>political</w:t>
      </w:r>
      <w:proofErr w:type="gramEnd"/>
      <w:r w:rsidR="00603D93" w:rsidRPr="006E4E67">
        <w:rPr>
          <w:rFonts w:ascii="Times New Roman" w:hAnsi="Times New Roman" w:cs="Times New Roman"/>
          <w:b w:val="0"/>
          <w:bCs w:val="0"/>
          <w:kern w:val="2"/>
          <w:sz w:val="25"/>
          <w:szCs w:val="25"/>
        </w:rPr>
        <w:t>)</w:t>
      </w:r>
      <w:r w:rsidR="00603D93" w:rsidRPr="006E4E67">
        <w:rPr>
          <w:rFonts w:ascii="Times New Roman" w:hAnsi="Times New Roman" w:cs="Times New Roman"/>
          <w:b w:val="0"/>
          <w:bCs w:val="0"/>
          <w:kern w:val="2"/>
          <w:sz w:val="25"/>
          <w:szCs w:val="25"/>
        </w:rPr>
        <w:tab/>
      </w:r>
      <w:r w:rsidR="00603D93" w:rsidRPr="006E4E67">
        <w:rPr>
          <w:rFonts w:ascii="Times New Roman" w:hAnsi="Times New Roman" w:cs="Times New Roman"/>
          <w:b w:val="0"/>
          <w:bCs w:val="0"/>
          <w:kern w:val="2"/>
          <w:sz w:val="25"/>
          <w:szCs w:val="25"/>
        </w:rPr>
        <w:tab/>
      </w:r>
      <w:r w:rsidR="00603D93" w:rsidRPr="006E4E67">
        <w:rPr>
          <w:rFonts w:ascii="Times New Roman" w:hAnsi="Times New Roman" w:cs="Times New Roman"/>
          <w:b w:val="0"/>
          <w:bCs w:val="0"/>
          <w:kern w:val="2"/>
          <w:sz w:val="25"/>
          <w:szCs w:val="25"/>
        </w:rPr>
        <w:tab/>
      </w:r>
    </w:p>
    <w:p w14:paraId="0C917FE0" w14:textId="77777777" w:rsidR="00603D93" w:rsidRPr="006E4E67" w:rsidRDefault="00603D93" w:rsidP="006E4E67">
      <w:pPr>
        <w:pStyle w:val="Heading2"/>
        <w:tabs>
          <w:tab w:val="left" w:pos="720"/>
          <w:tab w:val="left" w:pos="6480"/>
          <w:tab w:val="left" w:pos="7200"/>
          <w:tab w:val="left" w:pos="7830"/>
        </w:tabs>
        <w:spacing w:line="300" w:lineRule="auto"/>
        <w:ind w:left="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19</w:t>
      </w:r>
      <w:r w:rsidRPr="006E4E67">
        <w:rPr>
          <w:rFonts w:ascii="Times New Roman" w:hAnsi="Times New Roman" w:cs="Times New Roman"/>
          <w:b w:val="0"/>
          <w:bCs w:val="0"/>
          <w:kern w:val="2"/>
          <w:sz w:val="25"/>
          <w:szCs w:val="25"/>
        </w:rPr>
        <w:tab/>
        <w:t>Provision of training resources and textbook</w:t>
      </w:r>
      <w:r w:rsidRPr="006E4E67">
        <w:rPr>
          <w:rFonts w:ascii="Times New Roman" w:hAnsi="Times New Roman" w:cs="Times New Roman"/>
          <w:b w:val="0"/>
          <w:bCs w:val="0"/>
          <w:kern w:val="2"/>
          <w:sz w:val="25"/>
          <w:szCs w:val="25"/>
        </w:rPr>
        <w:tab/>
        <w:t>4.31</w:t>
      </w:r>
      <w:r w:rsidRPr="006E4E67">
        <w:rPr>
          <w:rFonts w:ascii="Times New Roman" w:hAnsi="Times New Roman" w:cs="Times New Roman"/>
          <w:b w:val="0"/>
          <w:bCs w:val="0"/>
          <w:kern w:val="2"/>
          <w:sz w:val="25"/>
          <w:szCs w:val="25"/>
        </w:rPr>
        <w:tab/>
        <w:t>0.87</w:t>
      </w:r>
      <w:r w:rsidRPr="006E4E67">
        <w:rPr>
          <w:rFonts w:ascii="Times New Roman" w:hAnsi="Times New Roman" w:cs="Times New Roman"/>
          <w:b w:val="0"/>
          <w:bCs w:val="0"/>
          <w:kern w:val="2"/>
          <w:sz w:val="25"/>
          <w:szCs w:val="25"/>
        </w:rPr>
        <w:tab/>
        <w:t>Agree</w:t>
      </w:r>
    </w:p>
    <w:p w14:paraId="44E364DB" w14:textId="77777777" w:rsidR="00603D93" w:rsidRPr="006E4E67" w:rsidRDefault="00603D93" w:rsidP="006E4E67">
      <w:pPr>
        <w:pStyle w:val="Heading2"/>
        <w:tabs>
          <w:tab w:val="left" w:pos="720"/>
          <w:tab w:val="left" w:pos="6480"/>
          <w:tab w:val="left" w:pos="7200"/>
          <w:tab w:val="left" w:pos="7830"/>
        </w:tabs>
        <w:spacing w:line="300" w:lineRule="auto"/>
        <w:ind w:left="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20</w:t>
      </w:r>
      <w:r w:rsidRPr="006E4E67">
        <w:rPr>
          <w:rFonts w:ascii="Times New Roman" w:hAnsi="Times New Roman" w:cs="Times New Roman"/>
          <w:b w:val="0"/>
          <w:bCs w:val="0"/>
          <w:kern w:val="2"/>
          <w:sz w:val="25"/>
          <w:szCs w:val="25"/>
        </w:rPr>
        <w:tab/>
        <w:t>Acquiring knowledge through real-world experience</w:t>
      </w:r>
      <w:r w:rsidRPr="006E4E67">
        <w:rPr>
          <w:rFonts w:ascii="Times New Roman" w:hAnsi="Times New Roman" w:cs="Times New Roman"/>
          <w:b w:val="0"/>
          <w:bCs w:val="0"/>
          <w:kern w:val="2"/>
          <w:sz w:val="25"/>
          <w:szCs w:val="25"/>
        </w:rPr>
        <w:tab/>
        <w:t>4.32</w:t>
      </w:r>
      <w:r w:rsidRPr="006E4E67">
        <w:rPr>
          <w:rFonts w:ascii="Times New Roman" w:hAnsi="Times New Roman" w:cs="Times New Roman"/>
          <w:b w:val="0"/>
          <w:bCs w:val="0"/>
          <w:kern w:val="2"/>
          <w:sz w:val="25"/>
          <w:szCs w:val="25"/>
        </w:rPr>
        <w:tab/>
        <w:t>0.87</w:t>
      </w:r>
      <w:r w:rsidRPr="006E4E67">
        <w:rPr>
          <w:rFonts w:ascii="Times New Roman" w:hAnsi="Times New Roman" w:cs="Times New Roman"/>
          <w:b w:val="0"/>
          <w:bCs w:val="0"/>
          <w:kern w:val="2"/>
          <w:sz w:val="25"/>
          <w:szCs w:val="25"/>
        </w:rPr>
        <w:tab/>
        <w:t>Agree</w:t>
      </w:r>
    </w:p>
    <w:p w14:paraId="62A0ED0A" w14:textId="77777777" w:rsidR="00603D93" w:rsidRPr="006E4E67" w:rsidRDefault="00603D93" w:rsidP="006E4E67">
      <w:pPr>
        <w:pStyle w:val="Heading2"/>
        <w:tabs>
          <w:tab w:val="left" w:pos="720"/>
          <w:tab w:val="left" w:pos="6480"/>
          <w:tab w:val="left" w:pos="7200"/>
          <w:tab w:val="left" w:pos="7830"/>
        </w:tabs>
        <w:spacing w:line="300" w:lineRule="auto"/>
        <w:ind w:left="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21</w:t>
      </w:r>
      <w:r w:rsidRPr="006E4E67">
        <w:rPr>
          <w:rFonts w:ascii="Times New Roman" w:hAnsi="Times New Roman" w:cs="Times New Roman"/>
          <w:b w:val="0"/>
          <w:bCs w:val="0"/>
          <w:kern w:val="2"/>
          <w:sz w:val="25"/>
          <w:szCs w:val="25"/>
        </w:rPr>
        <w:tab/>
        <w:t xml:space="preserve">Proper </w:t>
      </w:r>
      <w:proofErr w:type="gramStart"/>
      <w:r w:rsidRPr="006E4E67">
        <w:rPr>
          <w:rFonts w:ascii="Times New Roman" w:hAnsi="Times New Roman" w:cs="Times New Roman"/>
          <w:b w:val="0"/>
          <w:bCs w:val="0"/>
          <w:kern w:val="2"/>
          <w:sz w:val="25"/>
          <w:szCs w:val="25"/>
        </w:rPr>
        <w:t>oversight</w:t>
      </w:r>
      <w:proofErr w:type="gramEnd"/>
      <w:r w:rsidRPr="006E4E67">
        <w:rPr>
          <w:rFonts w:ascii="Times New Roman" w:hAnsi="Times New Roman" w:cs="Times New Roman"/>
          <w:b w:val="0"/>
          <w:bCs w:val="0"/>
          <w:kern w:val="2"/>
          <w:sz w:val="25"/>
          <w:szCs w:val="25"/>
        </w:rPr>
        <w:t xml:space="preserve"> of the </w:t>
      </w:r>
      <w:proofErr w:type="spellStart"/>
      <w:r w:rsidRPr="006E4E67">
        <w:rPr>
          <w:rFonts w:ascii="Times New Roman" w:hAnsi="Times New Roman" w:cs="Times New Roman"/>
          <w:b w:val="0"/>
          <w:bCs w:val="0"/>
          <w:kern w:val="2"/>
          <w:sz w:val="25"/>
          <w:szCs w:val="25"/>
        </w:rPr>
        <w:t>programme</w:t>
      </w:r>
      <w:proofErr w:type="spellEnd"/>
      <w:r w:rsidRPr="006E4E67">
        <w:rPr>
          <w:rFonts w:ascii="Times New Roman" w:hAnsi="Times New Roman" w:cs="Times New Roman"/>
          <w:b w:val="0"/>
          <w:bCs w:val="0"/>
          <w:kern w:val="2"/>
          <w:sz w:val="25"/>
          <w:szCs w:val="25"/>
        </w:rPr>
        <w:t xml:space="preserve"> for entrepreneurship</w:t>
      </w:r>
      <w:r w:rsidRPr="006E4E67">
        <w:rPr>
          <w:rFonts w:ascii="Times New Roman" w:hAnsi="Times New Roman" w:cs="Times New Roman"/>
          <w:b w:val="0"/>
          <w:bCs w:val="0"/>
          <w:kern w:val="2"/>
          <w:sz w:val="25"/>
          <w:szCs w:val="25"/>
        </w:rPr>
        <w:tab/>
        <w:t>4.01</w:t>
      </w:r>
      <w:r w:rsidRPr="006E4E67">
        <w:rPr>
          <w:rFonts w:ascii="Times New Roman" w:hAnsi="Times New Roman" w:cs="Times New Roman"/>
          <w:b w:val="0"/>
          <w:bCs w:val="0"/>
          <w:kern w:val="2"/>
          <w:sz w:val="25"/>
          <w:szCs w:val="25"/>
        </w:rPr>
        <w:tab/>
        <w:t>0.92</w:t>
      </w:r>
      <w:r w:rsidRPr="006E4E67">
        <w:rPr>
          <w:rFonts w:ascii="Times New Roman" w:hAnsi="Times New Roman" w:cs="Times New Roman"/>
          <w:b w:val="0"/>
          <w:bCs w:val="0"/>
          <w:kern w:val="2"/>
          <w:sz w:val="25"/>
          <w:szCs w:val="25"/>
        </w:rPr>
        <w:tab/>
        <w:t>Agree</w:t>
      </w:r>
    </w:p>
    <w:p w14:paraId="52B27D69" w14:textId="77777777" w:rsidR="00603D93" w:rsidRPr="006E4E67" w:rsidRDefault="00603D93" w:rsidP="006E4E67">
      <w:pPr>
        <w:pStyle w:val="Heading2"/>
        <w:tabs>
          <w:tab w:val="left" w:pos="720"/>
          <w:tab w:val="left" w:pos="6480"/>
          <w:tab w:val="left" w:pos="7200"/>
          <w:tab w:val="left" w:pos="7830"/>
        </w:tabs>
        <w:spacing w:line="300" w:lineRule="auto"/>
        <w:ind w:left="0" w:firstLine="72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education</w:t>
      </w:r>
      <w:r w:rsidRPr="006E4E67">
        <w:rPr>
          <w:rFonts w:ascii="Times New Roman" w:hAnsi="Times New Roman" w:cs="Times New Roman"/>
          <w:b w:val="0"/>
          <w:bCs w:val="0"/>
          <w:kern w:val="2"/>
          <w:sz w:val="25"/>
          <w:szCs w:val="25"/>
        </w:rPr>
        <w:tab/>
      </w:r>
      <w:r w:rsidRPr="006E4E67">
        <w:rPr>
          <w:rFonts w:ascii="Times New Roman" w:hAnsi="Times New Roman" w:cs="Times New Roman"/>
          <w:b w:val="0"/>
          <w:bCs w:val="0"/>
          <w:kern w:val="2"/>
          <w:sz w:val="25"/>
          <w:szCs w:val="25"/>
        </w:rPr>
        <w:tab/>
      </w:r>
      <w:r w:rsidRPr="006E4E67">
        <w:rPr>
          <w:rFonts w:ascii="Times New Roman" w:hAnsi="Times New Roman" w:cs="Times New Roman"/>
          <w:b w:val="0"/>
          <w:bCs w:val="0"/>
          <w:kern w:val="2"/>
          <w:sz w:val="25"/>
          <w:szCs w:val="25"/>
        </w:rPr>
        <w:tab/>
      </w:r>
    </w:p>
    <w:p w14:paraId="24820AC0" w14:textId="1D96BE52" w:rsidR="00603D93" w:rsidRPr="006E4E67" w:rsidRDefault="00603D93" w:rsidP="006E4E67">
      <w:pPr>
        <w:pStyle w:val="Heading2"/>
        <w:tabs>
          <w:tab w:val="left" w:pos="720"/>
          <w:tab w:val="left" w:pos="6480"/>
          <w:tab w:val="left" w:pos="7200"/>
          <w:tab w:val="left" w:pos="7830"/>
        </w:tabs>
        <w:spacing w:line="300" w:lineRule="auto"/>
        <w:ind w:left="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22</w:t>
      </w:r>
      <w:r w:rsidRPr="006E4E67">
        <w:rPr>
          <w:rFonts w:ascii="Times New Roman" w:hAnsi="Times New Roman" w:cs="Times New Roman"/>
          <w:b w:val="0"/>
          <w:bCs w:val="0"/>
          <w:kern w:val="2"/>
          <w:sz w:val="25"/>
          <w:szCs w:val="25"/>
        </w:rPr>
        <w:tab/>
        <w:t>Proper</w:t>
      </w:r>
      <w:r w:rsidR="00217653" w:rsidRPr="006E4E67">
        <w:rPr>
          <w:rFonts w:ascii="Times New Roman" w:hAnsi="Times New Roman" w:cs="Times New Roman"/>
          <w:b w:val="0"/>
          <w:bCs w:val="0"/>
          <w:kern w:val="2"/>
          <w:sz w:val="25"/>
          <w:szCs w:val="25"/>
        </w:rPr>
        <w:t xml:space="preserve"> </w:t>
      </w:r>
      <w:proofErr w:type="gramStart"/>
      <w:r w:rsidRPr="006E4E67">
        <w:rPr>
          <w:rFonts w:ascii="Times New Roman" w:hAnsi="Times New Roman" w:cs="Times New Roman"/>
          <w:b w:val="0"/>
          <w:bCs w:val="0"/>
          <w:kern w:val="2"/>
          <w:sz w:val="25"/>
          <w:szCs w:val="25"/>
        </w:rPr>
        <w:t>assessment</w:t>
      </w:r>
      <w:proofErr w:type="gramEnd"/>
      <w:r w:rsidR="00217653" w:rsidRPr="006E4E67">
        <w:rPr>
          <w:rFonts w:ascii="Times New Roman" w:hAnsi="Times New Roman" w:cs="Times New Roman"/>
          <w:b w:val="0"/>
          <w:bCs w:val="0"/>
          <w:kern w:val="2"/>
          <w:sz w:val="25"/>
          <w:szCs w:val="25"/>
        </w:rPr>
        <w:t xml:space="preserve"> </w:t>
      </w:r>
      <w:r w:rsidRPr="006E4E67">
        <w:rPr>
          <w:rFonts w:ascii="Times New Roman" w:hAnsi="Times New Roman" w:cs="Times New Roman"/>
          <w:b w:val="0"/>
          <w:bCs w:val="0"/>
          <w:kern w:val="2"/>
          <w:sz w:val="25"/>
          <w:szCs w:val="25"/>
        </w:rPr>
        <w:t>of</w:t>
      </w:r>
      <w:r w:rsidR="00217653" w:rsidRPr="006E4E67">
        <w:rPr>
          <w:rFonts w:ascii="Times New Roman" w:hAnsi="Times New Roman" w:cs="Times New Roman"/>
          <w:b w:val="0"/>
          <w:bCs w:val="0"/>
          <w:kern w:val="2"/>
          <w:sz w:val="25"/>
          <w:szCs w:val="25"/>
        </w:rPr>
        <w:t xml:space="preserve"> </w:t>
      </w:r>
      <w:r w:rsidRPr="006E4E67">
        <w:rPr>
          <w:rFonts w:ascii="Times New Roman" w:hAnsi="Times New Roman" w:cs="Times New Roman"/>
          <w:b w:val="0"/>
          <w:bCs w:val="0"/>
          <w:kern w:val="2"/>
          <w:sz w:val="25"/>
          <w:szCs w:val="25"/>
        </w:rPr>
        <w:t>entrepreneurial</w:t>
      </w:r>
      <w:r w:rsidR="00217653" w:rsidRPr="006E4E67">
        <w:rPr>
          <w:rFonts w:ascii="Times New Roman" w:hAnsi="Times New Roman" w:cs="Times New Roman"/>
          <w:b w:val="0"/>
          <w:bCs w:val="0"/>
          <w:kern w:val="2"/>
          <w:sz w:val="25"/>
          <w:szCs w:val="25"/>
        </w:rPr>
        <w:t xml:space="preserve"> </w:t>
      </w:r>
      <w:r w:rsidRPr="006E4E67">
        <w:rPr>
          <w:rFonts w:ascii="Times New Roman" w:hAnsi="Times New Roman" w:cs="Times New Roman"/>
          <w:b w:val="0"/>
          <w:bCs w:val="0"/>
          <w:kern w:val="2"/>
          <w:sz w:val="25"/>
          <w:szCs w:val="25"/>
        </w:rPr>
        <w:t>education</w:t>
      </w:r>
      <w:r w:rsidRPr="006E4E67">
        <w:rPr>
          <w:rFonts w:ascii="Times New Roman" w:hAnsi="Times New Roman" w:cs="Times New Roman"/>
          <w:b w:val="0"/>
          <w:bCs w:val="0"/>
          <w:kern w:val="2"/>
          <w:sz w:val="25"/>
          <w:szCs w:val="25"/>
        </w:rPr>
        <w:tab/>
        <w:t>4.29</w:t>
      </w:r>
      <w:r w:rsidRPr="006E4E67">
        <w:rPr>
          <w:rFonts w:ascii="Times New Roman" w:hAnsi="Times New Roman" w:cs="Times New Roman"/>
          <w:b w:val="0"/>
          <w:bCs w:val="0"/>
          <w:kern w:val="2"/>
          <w:sz w:val="25"/>
          <w:szCs w:val="25"/>
        </w:rPr>
        <w:tab/>
        <w:t>0.86</w:t>
      </w:r>
      <w:r w:rsidRPr="006E4E67">
        <w:rPr>
          <w:rFonts w:ascii="Times New Roman" w:hAnsi="Times New Roman" w:cs="Times New Roman"/>
          <w:b w:val="0"/>
          <w:bCs w:val="0"/>
          <w:kern w:val="2"/>
          <w:sz w:val="25"/>
          <w:szCs w:val="25"/>
        </w:rPr>
        <w:tab/>
        <w:t>Agree</w:t>
      </w:r>
    </w:p>
    <w:p w14:paraId="2BE326EB" w14:textId="77777777" w:rsidR="00603D93" w:rsidRPr="006E4E67" w:rsidRDefault="00603D93" w:rsidP="006E4E67">
      <w:pPr>
        <w:pStyle w:val="Heading2"/>
        <w:tabs>
          <w:tab w:val="left" w:pos="720"/>
          <w:tab w:val="left" w:pos="6480"/>
          <w:tab w:val="left" w:pos="7200"/>
          <w:tab w:val="left" w:pos="7830"/>
        </w:tabs>
        <w:spacing w:line="300" w:lineRule="auto"/>
        <w:ind w:left="0" w:firstLine="720"/>
        <w:contextualSpacing/>
        <w:jc w:val="both"/>
        <w:rPr>
          <w:rFonts w:ascii="Times New Roman" w:hAnsi="Times New Roman" w:cs="Times New Roman"/>
          <w:b w:val="0"/>
          <w:bCs w:val="0"/>
          <w:kern w:val="2"/>
          <w:sz w:val="25"/>
          <w:szCs w:val="25"/>
        </w:rPr>
      </w:pPr>
      <w:proofErr w:type="spellStart"/>
      <w:r w:rsidRPr="006E4E67">
        <w:rPr>
          <w:rFonts w:ascii="Times New Roman" w:hAnsi="Times New Roman" w:cs="Times New Roman"/>
          <w:b w:val="0"/>
          <w:bCs w:val="0"/>
          <w:kern w:val="2"/>
          <w:sz w:val="25"/>
          <w:szCs w:val="25"/>
        </w:rPr>
        <w:t>programme</w:t>
      </w:r>
      <w:proofErr w:type="spellEnd"/>
      <w:r w:rsidRPr="006E4E67">
        <w:rPr>
          <w:rFonts w:ascii="Times New Roman" w:hAnsi="Times New Roman" w:cs="Times New Roman"/>
          <w:b w:val="0"/>
          <w:bCs w:val="0"/>
          <w:kern w:val="2"/>
          <w:sz w:val="25"/>
          <w:szCs w:val="25"/>
        </w:rPr>
        <w:tab/>
      </w:r>
      <w:r w:rsidRPr="006E4E67">
        <w:rPr>
          <w:rFonts w:ascii="Times New Roman" w:hAnsi="Times New Roman" w:cs="Times New Roman"/>
          <w:b w:val="0"/>
          <w:bCs w:val="0"/>
          <w:kern w:val="2"/>
          <w:sz w:val="25"/>
          <w:szCs w:val="25"/>
        </w:rPr>
        <w:tab/>
      </w:r>
      <w:r w:rsidRPr="006E4E67">
        <w:rPr>
          <w:rFonts w:ascii="Times New Roman" w:hAnsi="Times New Roman" w:cs="Times New Roman"/>
          <w:b w:val="0"/>
          <w:bCs w:val="0"/>
          <w:kern w:val="2"/>
          <w:sz w:val="25"/>
          <w:szCs w:val="25"/>
        </w:rPr>
        <w:tab/>
      </w:r>
    </w:p>
    <w:p w14:paraId="4458BD91" w14:textId="36870388" w:rsidR="00603D93" w:rsidRPr="006E4E67" w:rsidRDefault="00603D93" w:rsidP="006E4E67">
      <w:pPr>
        <w:pStyle w:val="Heading2"/>
        <w:tabs>
          <w:tab w:val="left" w:pos="720"/>
          <w:tab w:val="left" w:pos="6480"/>
          <w:tab w:val="left" w:pos="7200"/>
          <w:tab w:val="left" w:pos="7830"/>
        </w:tabs>
        <w:spacing w:line="300" w:lineRule="auto"/>
        <w:ind w:left="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23</w:t>
      </w:r>
      <w:r w:rsidRPr="006E4E67">
        <w:rPr>
          <w:rFonts w:ascii="Times New Roman" w:hAnsi="Times New Roman" w:cs="Times New Roman"/>
          <w:b w:val="0"/>
          <w:bCs w:val="0"/>
          <w:kern w:val="2"/>
          <w:sz w:val="25"/>
          <w:szCs w:val="25"/>
        </w:rPr>
        <w:tab/>
        <w:t>Enhancing</w:t>
      </w:r>
      <w:r w:rsidR="00217653" w:rsidRPr="006E4E67">
        <w:rPr>
          <w:rFonts w:ascii="Times New Roman" w:hAnsi="Times New Roman" w:cs="Times New Roman"/>
          <w:b w:val="0"/>
          <w:bCs w:val="0"/>
          <w:kern w:val="2"/>
          <w:sz w:val="25"/>
          <w:szCs w:val="25"/>
        </w:rPr>
        <w:t xml:space="preserve"> </w:t>
      </w:r>
      <w:r w:rsidRPr="006E4E67">
        <w:rPr>
          <w:rFonts w:ascii="Times New Roman" w:hAnsi="Times New Roman" w:cs="Times New Roman"/>
          <w:b w:val="0"/>
          <w:bCs w:val="0"/>
          <w:kern w:val="2"/>
          <w:sz w:val="25"/>
          <w:szCs w:val="25"/>
        </w:rPr>
        <w:t>TVET’s</w:t>
      </w:r>
      <w:r w:rsidR="00217653" w:rsidRPr="006E4E67">
        <w:rPr>
          <w:rFonts w:ascii="Times New Roman" w:hAnsi="Times New Roman" w:cs="Times New Roman"/>
          <w:b w:val="0"/>
          <w:bCs w:val="0"/>
          <w:kern w:val="2"/>
          <w:sz w:val="25"/>
          <w:szCs w:val="25"/>
        </w:rPr>
        <w:t xml:space="preserve"> </w:t>
      </w:r>
      <w:r w:rsidRPr="006E4E67">
        <w:rPr>
          <w:rFonts w:ascii="Times New Roman" w:hAnsi="Times New Roman" w:cs="Times New Roman"/>
          <w:b w:val="0"/>
          <w:bCs w:val="0"/>
          <w:kern w:val="2"/>
          <w:sz w:val="25"/>
          <w:szCs w:val="25"/>
        </w:rPr>
        <w:t>reputation</w:t>
      </w:r>
      <w:r w:rsidR="00217653" w:rsidRPr="006E4E67">
        <w:rPr>
          <w:rFonts w:ascii="Times New Roman" w:hAnsi="Times New Roman" w:cs="Times New Roman"/>
          <w:b w:val="0"/>
          <w:bCs w:val="0"/>
          <w:kern w:val="2"/>
          <w:sz w:val="25"/>
          <w:szCs w:val="25"/>
        </w:rPr>
        <w:t xml:space="preserve"> </w:t>
      </w:r>
      <w:r w:rsidRPr="006E4E67">
        <w:rPr>
          <w:rFonts w:ascii="Times New Roman" w:hAnsi="Times New Roman" w:cs="Times New Roman"/>
          <w:b w:val="0"/>
          <w:bCs w:val="0"/>
          <w:kern w:val="2"/>
          <w:sz w:val="25"/>
          <w:szCs w:val="25"/>
        </w:rPr>
        <w:t>by</w:t>
      </w:r>
      <w:r w:rsidR="00217653" w:rsidRPr="006E4E67">
        <w:rPr>
          <w:rFonts w:ascii="Times New Roman" w:hAnsi="Times New Roman" w:cs="Times New Roman"/>
          <w:b w:val="0"/>
          <w:bCs w:val="0"/>
          <w:kern w:val="2"/>
          <w:sz w:val="25"/>
          <w:szCs w:val="25"/>
        </w:rPr>
        <w:t xml:space="preserve"> </w:t>
      </w:r>
      <w:r w:rsidRPr="006E4E67">
        <w:rPr>
          <w:rFonts w:ascii="Times New Roman" w:hAnsi="Times New Roman" w:cs="Times New Roman"/>
          <w:b w:val="0"/>
          <w:bCs w:val="0"/>
          <w:kern w:val="2"/>
          <w:sz w:val="25"/>
          <w:szCs w:val="25"/>
        </w:rPr>
        <w:t>promoting</w:t>
      </w:r>
      <w:r w:rsidRPr="006E4E67">
        <w:rPr>
          <w:rFonts w:ascii="Times New Roman" w:hAnsi="Times New Roman" w:cs="Times New Roman"/>
          <w:b w:val="0"/>
          <w:bCs w:val="0"/>
          <w:kern w:val="2"/>
          <w:sz w:val="25"/>
          <w:szCs w:val="25"/>
        </w:rPr>
        <w:tab/>
        <w:t>3.99</w:t>
      </w:r>
      <w:r w:rsidRPr="006E4E67">
        <w:rPr>
          <w:rFonts w:ascii="Times New Roman" w:hAnsi="Times New Roman" w:cs="Times New Roman"/>
          <w:b w:val="0"/>
          <w:bCs w:val="0"/>
          <w:kern w:val="2"/>
          <w:sz w:val="25"/>
          <w:szCs w:val="25"/>
        </w:rPr>
        <w:tab/>
        <w:t>0.97</w:t>
      </w:r>
      <w:r w:rsidRPr="006E4E67">
        <w:rPr>
          <w:rFonts w:ascii="Times New Roman" w:hAnsi="Times New Roman" w:cs="Times New Roman"/>
          <w:b w:val="0"/>
          <w:bCs w:val="0"/>
          <w:kern w:val="2"/>
          <w:sz w:val="25"/>
          <w:szCs w:val="25"/>
        </w:rPr>
        <w:tab/>
        <w:t>Agree</w:t>
      </w:r>
    </w:p>
    <w:p w14:paraId="1B6D465C" w14:textId="77777777" w:rsidR="00603D93" w:rsidRPr="006E4E67" w:rsidRDefault="00603D93" w:rsidP="006E4E67">
      <w:pPr>
        <w:pStyle w:val="Heading2"/>
        <w:tabs>
          <w:tab w:val="left" w:pos="720"/>
          <w:tab w:val="left" w:pos="6480"/>
          <w:tab w:val="left" w:pos="7200"/>
          <w:tab w:val="left" w:pos="7830"/>
        </w:tabs>
        <w:spacing w:line="300" w:lineRule="auto"/>
        <w:ind w:left="0" w:firstLine="72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entrepreneurship education</w:t>
      </w:r>
    </w:p>
    <w:p w14:paraId="4F6584D0" w14:textId="4ABE1689" w:rsidR="00DF5CE5" w:rsidRPr="006E4E67" w:rsidRDefault="00603D93" w:rsidP="006E4E67">
      <w:pPr>
        <w:pStyle w:val="Heading2"/>
        <w:tabs>
          <w:tab w:val="left" w:pos="720"/>
          <w:tab w:val="left" w:pos="6480"/>
          <w:tab w:val="left" w:pos="7200"/>
          <w:tab w:val="left" w:pos="7830"/>
        </w:tabs>
        <w:spacing w:line="300" w:lineRule="auto"/>
        <w:ind w:left="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24</w:t>
      </w:r>
      <w:r w:rsidRPr="006E4E67">
        <w:rPr>
          <w:rFonts w:ascii="Times New Roman" w:hAnsi="Times New Roman" w:cs="Times New Roman"/>
          <w:b w:val="0"/>
          <w:bCs w:val="0"/>
          <w:kern w:val="2"/>
          <w:sz w:val="25"/>
          <w:szCs w:val="25"/>
        </w:rPr>
        <w:tab/>
        <w:t xml:space="preserve">Using the media and social networks to promote </w:t>
      </w:r>
      <w:r w:rsidR="00DF5CE5" w:rsidRPr="006E4E67">
        <w:rPr>
          <w:rFonts w:ascii="Times New Roman" w:hAnsi="Times New Roman" w:cs="Times New Roman"/>
          <w:b w:val="0"/>
          <w:bCs w:val="0"/>
          <w:kern w:val="2"/>
          <w:sz w:val="25"/>
          <w:szCs w:val="25"/>
        </w:rPr>
        <w:tab/>
        <w:t>4.63</w:t>
      </w:r>
      <w:r w:rsidR="00DF5CE5" w:rsidRPr="006E4E67">
        <w:rPr>
          <w:rFonts w:ascii="Times New Roman" w:hAnsi="Times New Roman" w:cs="Times New Roman"/>
          <w:b w:val="0"/>
          <w:bCs w:val="0"/>
          <w:kern w:val="2"/>
          <w:sz w:val="25"/>
          <w:szCs w:val="25"/>
        </w:rPr>
        <w:tab/>
        <w:t>0.54</w:t>
      </w:r>
      <w:r w:rsidR="00DF5CE5" w:rsidRPr="006E4E67">
        <w:rPr>
          <w:rFonts w:ascii="Times New Roman" w:hAnsi="Times New Roman" w:cs="Times New Roman"/>
          <w:b w:val="0"/>
          <w:bCs w:val="0"/>
          <w:kern w:val="2"/>
          <w:sz w:val="25"/>
          <w:szCs w:val="25"/>
        </w:rPr>
        <w:tab/>
        <w:t>Agree</w:t>
      </w:r>
    </w:p>
    <w:p w14:paraId="4A30F35D" w14:textId="4B9A0F85" w:rsidR="00603D93" w:rsidRPr="006E4E67" w:rsidRDefault="00DF5CE5" w:rsidP="006E4E67">
      <w:pPr>
        <w:pStyle w:val="Heading2"/>
        <w:tabs>
          <w:tab w:val="left" w:pos="720"/>
          <w:tab w:val="left" w:pos="6480"/>
          <w:tab w:val="left" w:pos="7200"/>
          <w:tab w:val="left" w:pos="7830"/>
        </w:tabs>
        <w:spacing w:line="300" w:lineRule="auto"/>
        <w:ind w:left="0"/>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ab/>
      </w:r>
      <w:r w:rsidR="00603D93" w:rsidRPr="006E4E67">
        <w:rPr>
          <w:rFonts w:ascii="Times New Roman" w:hAnsi="Times New Roman" w:cs="Times New Roman"/>
          <w:b w:val="0"/>
          <w:bCs w:val="0"/>
          <w:kern w:val="2"/>
          <w:sz w:val="25"/>
          <w:szCs w:val="25"/>
        </w:rPr>
        <w:t>entrepreneurship at TVET</w:t>
      </w:r>
    </w:p>
    <w:p w14:paraId="58E6E901" w14:textId="79735710" w:rsidR="00603D93" w:rsidRPr="006E4E67" w:rsidRDefault="00DF5CE5" w:rsidP="006E4E67">
      <w:pPr>
        <w:pStyle w:val="Heading2"/>
        <w:pBdr>
          <w:bottom w:val="single" w:sz="4" w:space="1" w:color="auto"/>
        </w:pBdr>
        <w:tabs>
          <w:tab w:val="left" w:pos="720"/>
          <w:tab w:val="left" w:pos="6480"/>
          <w:tab w:val="left" w:pos="7200"/>
          <w:tab w:val="left" w:pos="783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
      </w:r>
      <w:r w:rsidR="00603D93" w:rsidRPr="006E4E67">
        <w:rPr>
          <w:rFonts w:ascii="Times New Roman" w:hAnsi="Times New Roman" w:cs="Times New Roman"/>
          <w:kern w:val="2"/>
          <w:sz w:val="25"/>
          <w:szCs w:val="25"/>
        </w:rPr>
        <w:t>Cluster Mean/SD</w:t>
      </w:r>
      <w:r w:rsidR="00603D93" w:rsidRPr="006E4E67">
        <w:rPr>
          <w:rFonts w:ascii="Times New Roman" w:hAnsi="Times New Roman" w:cs="Times New Roman"/>
          <w:kern w:val="2"/>
          <w:sz w:val="25"/>
          <w:szCs w:val="25"/>
        </w:rPr>
        <w:tab/>
        <w:t>4.40</w:t>
      </w:r>
      <w:r w:rsidR="00603D93" w:rsidRPr="006E4E67">
        <w:rPr>
          <w:rFonts w:ascii="Times New Roman" w:hAnsi="Times New Roman" w:cs="Times New Roman"/>
          <w:kern w:val="2"/>
          <w:sz w:val="25"/>
          <w:szCs w:val="25"/>
        </w:rPr>
        <w:tab/>
        <w:t>0.72</w:t>
      </w:r>
      <w:r w:rsidR="00603D93" w:rsidRPr="006E4E67">
        <w:rPr>
          <w:rFonts w:ascii="Times New Roman" w:hAnsi="Times New Roman" w:cs="Times New Roman"/>
          <w:kern w:val="2"/>
          <w:sz w:val="25"/>
          <w:szCs w:val="25"/>
        </w:rPr>
        <w:tab/>
        <w:t>Agree</w:t>
      </w:r>
    </w:p>
    <w:p w14:paraId="38595CE5" w14:textId="77777777" w:rsidR="00603D93" w:rsidRPr="006E4E67" w:rsidRDefault="00603D93" w:rsidP="006E4E67">
      <w:pPr>
        <w:pStyle w:val="Heading2"/>
        <w:tabs>
          <w:tab w:val="left" w:pos="720"/>
          <w:tab w:val="left" w:pos="6480"/>
          <w:tab w:val="left" w:pos="7200"/>
          <w:tab w:val="left" w:pos="7920"/>
        </w:tabs>
        <w:spacing w:line="300" w:lineRule="auto"/>
        <w:ind w:left="0"/>
        <w:contextualSpacing/>
        <w:jc w:val="both"/>
        <w:rPr>
          <w:rFonts w:ascii="Times New Roman" w:hAnsi="Times New Roman" w:cs="Times New Roman"/>
          <w:b w:val="0"/>
          <w:bCs w:val="0"/>
          <w:kern w:val="2"/>
          <w:sz w:val="25"/>
          <w:szCs w:val="25"/>
        </w:rPr>
      </w:pPr>
    </w:p>
    <w:p w14:paraId="3551F5E6" w14:textId="4B8A8C5A"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bookmarkStart w:id="14" w:name="Page_157"/>
      <w:bookmarkEnd w:id="14"/>
      <w:r w:rsidRPr="006E4E67">
        <w:rPr>
          <w:rFonts w:ascii="Times New Roman" w:hAnsi="Times New Roman" w:cs="Times New Roman"/>
          <w:kern w:val="2"/>
          <w:sz w:val="25"/>
          <w:szCs w:val="25"/>
        </w:rPr>
        <w:t xml:space="preserve">The data presented in table 1 showed that all items numbered 1 to 24 were agreed by the respondents as ways of revitalizing TVET through entrepreneurship education for self- employment in </w:t>
      </w:r>
      <w:proofErr w:type="spellStart"/>
      <w:r w:rsidRPr="006E4E67">
        <w:rPr>
          <w:rFonts w:ascii="Times New Roman" w:hAnsi="Times New Roman" w:cs="Times New Roman"/>
          <w:kern w:val="2"/>
          <w:sz w:val="25"/>
          <w:szCs w:val="25"/>
        </w:rPr>
        <w:t>Orumba</w:t>
      </w:r>
      <w:proofErr w:type="spellEnd"/>
      <w:r w:rsidRPr="006E4E67">
        <w:rPr>
          <w:rFonts w:ascii="Times New Roman" w:hAnsi="Times New Roman" w:cs="Times New Roman"/>
          <w:kern w:val="2"/>
          <w:sz w:val="25"/>
          <w:szCs w:val="25"/>
        </w:rPr>
        <w:t xml:space="preserve"> South L. G. A. of Anambra State with mean ratings ranging from 3.80 to 4.77 and with grand mean value of 4.80. The standard deviation (SD) which arranged from</w:t>
      </w:r>
      <w:r w:rsidR="00DF5CE5"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0.45 to 0.98 showed that the respondents were too close in their responses.</w:t>
      </w:r>
    </w:p>
    <w:p w14:paraId="24534F8C"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2B1F8347"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Research Question Two</w:t>
      </w:r>
    </w:p>
    <w:p w14:paraId="4C17D7DE" w14:textId="2C63DDC1"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1. What are the basic entrepreneurship skills needed for employment in </w:t>
      </w:r>
      <w:proofErr w:type="spellStart"/>
      <w:r w:rsidRPr="006E4E67">
        <w:rPr>
          <w:rFonts w:ascii="Times New Roman" w:hAnsi="Times New Roman" w:cs="Times New Roman"/>
          <w:kern w:val="2"/>
          <w:sz w:val="25"/>
          <w:szCs w:val="25"/>
        </w:rPr>
        <w:t>Orumba</w:t>
      </w:r>
      <w:proofErr w:type="spellEnd"/>
      <w:r w:rsidRPr="006E4E67">
        <w:rPr>
          <w:rFonts w:ascii="Times New Roman" w:hAnsi="Times New Roman" w:cs="Times New Roman"/>
          <w:kern w:val="2"/>
          <w:sz w:val="25"/>
          <w:szCs w:val="25"/>
        </w:rPr>
        <w:t xml:space="preserve"> South L.G. A. of Anambra State?</w:t>
      </w:r>
    </w:p>
    <w:p w14:paraId="0E3F00B8" w14:textId="49107D89" w:rsidR="00DF5CE5" w:rsidRDefault="00DF5CE5" w:rsidP="006E4E67">
      <w:pPr>
        <w:pStyle w:val="BodyText"/>
        <w:tabs>
          <w:tab w:val="left" w:pos="0"/>
        </w:tabs>
        <w:spacing w:line="300" w:lineRule="auto"/>
        <w:contextualSpacing/>
        <w:jc w:val="both"/>
        <w:rPr>
          <w:rFonts w:ascii="Times New Roman" w:hAnsi="Times New Roman" w:cs="Times New Roman"/>
          <w:kern w:val="2"/>
          <w:sz w:val="25"/>
          <w:szCs w:val="25"/>
        </w:rPr>
      </w:pPr>
    </w:p>
    <w:p w14:paraId="18ACCDFC" w14:textId="3866EE86" w:rsidR="006E4E67" w:rsidRDefault="006E4E67" w:rsidP="006E4E67">
      <w:pPr>
        <w:pStyle w:val="BodyText"/>
        <w:tabs>
          <w:tab w:val="left" w:pos="0"/>
        </w:tabs>
        <w:spacing w:line="300" w:lineRule="auto"/>
        <w:contextualSpacing/>
        <w:jc w:val="both"/>
        <w:rPr>
          <w:rFonts w:ascii="Times New Roman" w:hAnsi="Times New Roman" w:cs="Times New Roman"/>
          <w:kern w:val="2"/>
          <w:sz w:val="25"/>
          <w:szCs w:val="25"/>
        </w:rPr>
      </w:pPr>
    </w:p>
    <w:p w14:paraId="5FD96A70" w14:textId="77777777" w:rsidR="006E4E67" w:rsidRPr="006E4E67" w:rsidRDefault="006E4E67" w:rsidP="006E4E67">
      <w:pPr>
        <w:pStyle w:val="BodyText"/>
        <w:tabs>
          <w:tab w:val="left" w:pos="0"/>
        </w:tabs>
        <w:spacing w:line="300" w:lineRule="auto"/>
        <w:contextualSpacing/>
        <w:jc w:val="both"/>
        <w:rPr>
          <w:rFonts w:ascii="Times New Roman" w:hAnsi="Times New Roman" w:cs="Times New Roman"/>
          <w:kern w:val="2"/>
          <w:sz w:val="25"/>
          <w:szCs w:val="25"/>
        </w:rPr>
      </w:pPr>
    </w:p>
    <w:p w14:paraId="277F20BB" w14:textId="2261D8A7" w:rsidR="00DF5CE5" w:rsidRPr="006E4E67" w:rsidRDefault="00021842" w:rsidP="006E4E67">
      <w:pPr>
        <w:pStyle w:val="Heading2"/>
        <w:tabs>
          <w:tab w:val="left" w:pos="0"/>
        </w:tabs>
        <w:spacing w:line="300" w:lineRule="auto"/>
        <w:ind w:left="0"/>
        <w:contextualSpacing/>
        <w:jc w:val="both"/>
        <w:rPr>
          <w:rFonts w:ascii="Times New Roman" w:hAnsi="Times New Roman" w:cs="Times New Roman"/>
          <w:b w:val="0"/>
          <w:kern w:val="2"/>
          <w:sz w:val="25"/>
          <w:szCs w:val="25"/>
        </w:rPr>
      </w:pPr>
      <w:bookmarkStart w:id="15" w:name="Page_158"/>
      <w:bookmarkEnd w:id="15"/>
      <w:r w:rsidRPr="006E4E67">
        <w:rPr>
          <w:rFonts w:ascii="Times New Roman" w:hAnsi="Times New Roman" w:cs="Times New Roman"/>
          <w:kern w:val="2"/>
          <w:sz w:val="25"/>
          <w:szCs w:val="25"/>
        </w:rPr>
        <w:lastRenderedPageBreak/>
        <w:t>Table 2: Mean Responses of the Respondents on the Basic Entrepreneurship Skills for Self- Employment</w:t>
      </w:r>
    </w:p>
    <w:p w14:paraId="0111659B" w14:textId="3DDB6613" w:rsidR="00DF5CE5" w:rsidRPr="006E4E67" w:rsidRDefault="00DF5CE5" w:rsidP="006E4E67">
      <w:pPr>
        <w:pStyle w:val="TableParagraph"/>
        <w:pBdr>
          <w:top w:val="single" w:sz="4" w:space="1" w:color="auto"/>
        </w:pBdr>
        <w:tabs>
          <w:tab w:val="left" w:pos="718"/>
          <w:tab w:val="left" w:pos="7049"/>
          <w:tab w:val="left" w:pos="7799"/>
          <w:tab w:val="left" w:pos="8431"/>
        </w:tabs>
        <w:spacing w:line="300" w:lineRule="auto"/>
        <w:contextualSpacing/>
        <w:rPr>
          <w:rFonts w:ascii="Times New Roman" w:hAnsi="Times New Roman" w:cs="Times New Roman"/>
          <w:b/>
          <w:kern w:val="2"/>
          <w:sz w:val="25"/>
          <w:szCs w:val="25"/>
        </w:rPr>
      </w:pPr>
      <w:r w:rsidRPr="006E4E67">
        <w:rPr>
          <w:rFonts w:ascii="Times New Roman" w:hAnsi="Times New Roman" w:cs="Times New Roman"/>
          <w:b/>
          <w:kern w:val="2"/>
          <w:sz w:val="25"/>
          <w:szCs w:val="25"/>
        </w:rPr>
        <w:t>S/N</w:t>
      </w:r>
      <w:r w:rsidRPr="006E4E67">
        <w:rPr>
          <w:rFonts w:ascii="Times New Roman" w:hAnsi="Times New Roman" w:cs="Times New Roman"/>
          <w:b/>
          <w:kern w:val="2"/>
          <w:sz w:val="25"/>
          <w:szCs w:val="25"/>
        </w:rPr>
        <w:tab/>
        <w:t>ITEMS DESCRIPTION</w:t>
      </w:r>
      <w:r w:rsidRPr="006E4E67">
        <w:rPr>
          <w:rFonts w:ascii="Times New Roman" w:hAnsi="Times New Roman" w:cs="Times New Roman"/>
          <w:b/>
          <w:kern w:val="2"/>
          <w:sz w:val="25"/>
          <w:szCs w:val="25"/>
        </w:rPr>
        <w:tab/>
      </w:r>
      <w:r w:rsidRPr="006E4E67">
        <w:rPr>
          <w:rFonts w:ascii="Times New Roman" w:hAnsi="Times New Roman" w:cs="Times New Roman"/>
          <w:b/>
          <w:noProof/>
          <w:kern w:val="2"/>
          <w:sz w:val="25"/>
          <w:szCs w:val="25"/>
        </w:rPr>
        <mc:AlternateContent>
          <mc:Choice Requires="wpg">
            <w:drawing>
              <wp:anchor distT="0" distB="0" distL="0" distR="0" simplePos="0" relativeHeight="252752896" behindDoc="1" locked="0" layoutInCell="1" allowOverlap="1" wp14:anchorId="5DE9BE0A" wp14:editId="2F28B356">
                <wp:simplePos x="0" y="0"/>
                <wp:positionH relativeFrom="column">
                  <wp:posOffset>0</wp:posOffset>
                </wp:positionH>
                <wp:positionV relativeFrom="paragraph">
                  <wp:posOffset>184544</wp:posOffset>
                </wp:positionV>
                <wp:extent cx="157480" cy="889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480" cy="8890"/>
                          <a:chOff x="0" y="0"/>
                          <a:chExt cx="157480" cy="8890"/>
                        </a:xfrm>
                      </wpg:grpSpPr>
                      <wps:wsp>
                        <wps:cNvPr id="117" name="Graphic 117"/>
                        <wps:cNvSpPr/>
                        <wps:spPr>
                          <a:xfrm>
                            <a:off x="0" y="4325"/>
                            <a:ext cx="157480" cy="1270"/>
                          </a:xfrm>
                          <a:custGeom>
                            <a:avLst/>
                            <a:gdLst/>
                            <a:ahLst/>
                            <a:cxnLst/>
                            <a:rect l="l" t="t" r="r" b="b"/>
                            <a:pathLst>
                              <a:path w="157480">
                                <a:moveTo>
                                  <a:pt x="0" y="0"/>
                                </a:moveTo>
                                <a:lnTo>
                                  <a:pt x="157194" y="0"/>
                                </a:lnTo>
                              </a:path>
                            </a:pathLst>
                          </a:custGeom>
                          <a:ln w="865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A2BC56" id="Group 116" o:spid="_x0000_s1026" style="position:absolute;margin-left:0;margin-top:14.55pt;width:12.4pt;height:.7pt;z-index:-250563584;mso-wrap-distance-left:0;mso-wrap-distance-right:0" coordsize="15748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">
                <v:shape id="Graphic 117" o:spid="_x0000_s1027" style="position:absolute;top:4325;width:157480;height:1270;visibility:visible;mso-wrap-style:square;v-text-anchor:top" coordsize="157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" path="m,l157194,e" filled="f" strokeweight=".24031mm">
                  <v:path arrowok="t"/>
                </v:shape>
              </v:group>
            </w:pict>
          </mc:Fallback>
        </mc:AlternateContent>
      </w:r>
      <w:r w:rsidRPr="006E4E67">
        <w:rPr>
          <w:rFonts w:ascii="Times New Roman" w:hAnsi="Times New Roman" w:cs="Times New Roman"/>
          <w:b/>
          <w:kern w:val="2"/>
          <w:sz w:val="25"/>
          <w:szCs w:val="25"/>
        </w:rPr>
        <w:t>Overall</w:t>
      </w:r>
      <w:r w:rsidRPr="006E4E67">
        <w:rPr>
          <w:rFonts w:ascii="Times New Roman" w:hAnsi="Times New Roman" w:cs="Times New Roman"/>
          <w:b/>
          <w:kern w:val="2"/>
          <w:sz w:val="25"/>
          <w:szCs w:val="25"/>
        </w:rPr>
        <w:tab/>
      </w:r>
      <w:r w:rsidRPr="006E4E67">
        <w:rPr>
          <w:rFonts w:ascii="Times New Roman" w:hAnsi="Times New Roman" w:cs="Times New Roman"/>
          <w:kern w:val="2"/>
          <w:sz w:val="25"/>
          <w:szCs w:val="25"/>
        </w:rPr>
        <w:tab/>
      </w:r>
      <w:proofErr w:type="spellStart"/>
      <w:r w:rsidRPr="006E4E67">
        <w:rPr>
          <w:rFonts w:ascii="Times New Roman" w:hAnsi="Times New Roman" w:cs="Times New Roman"/>
          <w:b/>
          <w:kern w:val="2"/>
          <w:sz w:val="25"/>
          <w:szCs w:val="25"/>
        </w:rPr>
        <w:t>Decis</w:t>
      </w:r>
      <w:proofErr w:type="spellEnd"/>
    </w:p>
    <w:p w14:paraId="137393EC" w14:textId="24E7C3F7" w:rsidR="00DF5CE5" w:rsidRPr="006E4E67" w:rsidRDefault="00DF5CE5" w:rsidP="006E4E67">
      <w:pPr>
        <w:pStyle w:val="TableParagraph"/>
        <w:pBdr>
          <w:bottom w:val="single" w:sz="4" w:space="1" w:color="auto"/>
        </w:pBdr>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b/>
          <w:kern w:val="2"/>
          <w:sz w:val="25"/>
          <w:szCs w:val="25"/>
        </w:rPr>
        <w:tab/>
      </w:r>
      <w:r w:rsidRPr="006E4E67">
        <w:rPr>
          <w:rFonts w:ascii="Times New Roman" w:hAnsi="Times New Roman" w:cs="Times New Roman"/>
          <w:kern w:val="2"/>
          <w:sz w:val="25"/>
          <w:szCs w:val="25"/>
        </w:rPr>
        <w:tab/>
      </w:r>
      <w:r w:rsidRPr="006E4E67">
        <w:rPr>
          <w:rFonts w:ascii="Times New Roman" w:hAnsi="Times New Roman" w:cs="Times New Roman"/>
          <w:b/>
          <w:kern w:val="2"/>
          <w:sz w:val="25"/>
          <w:szCs w:val="25"/>
        </w:rPr>
        <w:t>X</w:t>
      </w:r>
      <w:r w:rsidRPr="006E4E67">
        <w:rPr>
          <w:rFonts w:ascii="Times New Roman" w:hAnsi="Times New Roman" w:cs="Times New Roman"/>
          <w:b/>
          <w:kern w:val="2"/>
          <w:sz w:val="25"/>
          <w:szCs w:val="25"/>
          <w:vertAlign w:val="subscript"/>
        </w:rPr>
        <w:t>G</w:t>
      </w:r>
      <w:r w:rsidRPr="006E4E67">
        <w:rPr>
          <w:rFonts w:ascii="Times New Roman" w:hAnsi="Times New Roman" w:cs="Times New Roman"/>
          <w:b/>
          <w:kern w:val="2"/>
          <w:sz w:val="25"/>
          <w:szCs w:val="25"/>
        </w:rPr>
        <w:tab/>
        <w:t>SD</w:t>
      </w:r>
      <w:r w:rsidRPr="006E4E67">
        <w:rPr>
          <w:rFonts w:ascii="Times New Roman" w:hAnsi="Times New Roman" w:cs="Times New Roman"/>
          <w:b/>
          <w:kern w:val="2"/>
          <w:sz w:val="25"/>
          <w:szCs w:val="25"/>
          <w:vertAlign w:val="subscript"/>
        </w:rPr>
        <w:t>G</w:t>
      </w:r>
      <w:r w:rsidRPr="006E4E67">
        <w:rPr>
          <w:rFonts w:ascii="Times New Roman" w:hAnsi="Times New Roman" w:cs="Times New Roman"/>
          <w:b/>
          <w:kern w:val="2"/>
          <w:sz w:val="25"/>
          <w:szCs w:val="25"/>
        </w:rPr>
        <w:tab/>
      </w:r>
    </w:p>
    <w:p w14:paraId="53FE8972"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25</w:t>
      </w:r>
      <w:r w:rsidRPr="006E4E67">
        <w:rPr>
          <w:rFonts w:ascii="Times New Roman" w:hAnsi="Times New Roman" w:cs="Times New Roman"/>
          <w:kern w:val="2"/>
          <w:sz w:val="25"/>
          <w:szCs w:val="25"/>
        </w:rPr>
        <w:tab/>
        <w:t>Set a sensible business objective</w:t>
      </w:r>
      <w:r w:rsidRPr="006E4E67">
        <w:rPr>
          <w:rFonts w:ascii="Times New Roman" w:hAnsi="Times New Roman" w:cs="Times New Roman"/>
          <w:kern w:val="2"/>
          <w:sz w:val="25"/>
          <w:szCs w:val="25"/>
        </w:rPr>
        <w:tab/>
        <w:t>4.56</w:t>
      </w:r>
      <w:r w:rsidRPr="006E4E67">
        <w:rPr>
          <w:rFonts w:ascii="Times New Roman" w:hAnsi="Times New Roman" w:cs="Times New Roman"/>
          <w:kern w:val="2"/>
          <w:sz w:val="25"/>
          <w:szCs w:val="25"/>
        </w:rPr>
        <w:tab/>
        <w:t>0.66</w:t>
      </w:r>
      <w:r w:rsidRPr="006E4E67">
        <w:rPr>
          <w:rFonts w:ascii="Times New Roman" w:hAnsi="Times New Roman" w:cs="Times New Roman"/>
          <w:kern w:val="2"/>
          <w:sz w:val="25"/>
          <w:szCs w:val="25"/>
        </w:rPr>
        <w:tab/>
        <w:t>Agree</w:t>
      </w:r>
    </w:p>
    <w:p w14:paraId="66EBAF0B"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26</w:t>
      </w:r>
      <w:r w:rsidRPr="006E4E67">
        <w:rPr>
          <w:rFonts w:ascii="Times New Roman" w:hAnsi="Times New Roman" w:cs="Times New Roman"/>
          <w:kern w:val="2"/>
          <w:sz w:val="25"/>
          <w:szCs w:val="25"/>
        </w:rPr>
        <w:tab/>
        <w:t>Effectively goal-achieving planning</w:t>
      </w:r>
      <w:r w:rsidRPr="006E4E67">
        <w:rPr>
          <w:rFonts w:ascii="Times New Roman" w:hAnsi="Times New Roman" w:cs="Times New Roman"/>
          <w:kern w:val="2"/>
          <w:sz w:val="25"/>
          <w:szCs w:val="25"/>
        </w:rPr>
        <w:tab/>
        <w:t>4.05</w:t>
      </w:r>
      <w:r w:rsidRPr="006E4E67">
        <w:rPr>
          <w:rFonts w:ascii="Times New Roman" w:hAnsi="Times New Roman" w:cs="Times New Roman"/>
          <w:kern w:val="2"/>
          <w:sz w:val="25"/>
          <w:szCs w:val="25"/>
        </w:rPr>
        <w:tab/>
        <w:t>0.84</w:t>
      </w:r>
      <w:r w:rsidRPr="006E4E67">
        <w:rPr>
          <w:rFonts w:ascii="Times New Roman" w:hAnsi="Times New Roman" w:cs="Times New Roman"/>
          <w:kern w:val="2"/>
          <w:sz w:val="25"/>
          <w:szCs w:val="25"/>
        </w:rPr>
        <w:tab/>
        <w:t>Agree</w:t>
      </w:r>
    </w:p>
    <w:p w14:paraId="7AA72C3C"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27</w:t>
      </w:r>
      <w:r w:rsidRPr="006E4E67">
        <w:rPr>
          <w:rFonts w:ascii="Times New Roman" w:hAnsi="Times New Roman" w:cs="Times New Roman"/>
          <w:kern w:val="2"/>
          <w:sz w:val="25"/>
          <w:szCs w:val="25"/>
        </w:rPr>
        <w:tab/>
        <w:t>Organized resources, whether human and material</w:t>
      </w:r>
      <w:r w:rsidRPr="006E4E67">
        <w:rPr>
          <w:rFonts w:ascii="Times New Roman" w:hAnsi="Times New Roman" w:cs="Times New Roman"/>
          <w:kern w:val="2"/>
          <w:sz w:val="25"/>
          <w:szCs w:val="25"/>
        </w:rPr>
        <w:tab/>
        <w:t>4.00</w:t>
      </w:r>
      <w:r w:rsidRPr="006E4E67">
        <w:rPr>
          <w:rFonts w:ascii="Times New Roman" w:hAnsi="Times New Roman" w:cs="Times New Roman"/>
          <w:kern w:val="2"/>
          <w:sz w:val="25"/>
          <w:szCs w:val="25"/>
        </w:rPr>
        <w:tab/>
        <w:t>0.94</w:t>
      </w:r>
      <w:r w:rsidRPr="006E4E67">
        <w:rPr>
          <w:rFonts w:ascii="Times New Roman" w:hAnsi="Times New Roman" w:cs="Times New Roman"/>
          <w:kern w:val="2"/>
          <w:sz w:val="25"/>
          <w:szCs w:val="25"/>
        </w:rPr>
        <w:tab/>
        <w:t>Agree</w:t>
      </w:r>
    </w:p>
    <w:p w14:paraId="7A58E192"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28</w:t>
      </w:r>
      <w:r w:rsidRPr="006E4E67">
        <w:rPr>
          <w:rFonts w:ascii="Times New Roman" w:hAnsi="Times New Roman" w:cs="Times New Roman"/>
          <w:kern w:val="2"/>
          <w:sz w:val="25"/>
          <w:szCs w:val="25"/>
        </w:rPr>
        <w:tab/>
        <w:t>Effective supervision</w:t>
      </w:r>
      <w:r w:rsidRPr="006E4E67">
        <w:rPr>
          <w:rFonts w:ascii="Times New Roman" w:hAnsi="Times New Roman" w:cs="Times New Roman"/>
          <w:kern w:val="2"/>
          <w:sz w:val="25"/>
          <w:szCs w:val="25"/>
        </w:rPr>
        <w:tab/>
        <w:t>4.67</w:t>
      </w:r>
      <w:r w:rsidRPr="006E4E67">
        <w:rPr>
          <w:rFonts w:ascii="Times New Roman" w:hAnsi="Times New Roman" w:cs="Times New Roman"/>
          <w:kern w:val="2"/>
          <w:sz w:val="25"/>
          <w:szCs w:val="25"/>
        </w:rPr>
        <w:tab/>
        <w:t>0.54</w:t>
      </w:r>
      <w:r w:rsidRPr="006E4E67">
        <w:rPr>
          <w:rFonts w:ascii="Times New Roman" w:hAnsi="Times New Roman" w:cs="Times New Roman"/>
          <w:kern w:val="2"/>
          <w:sz w:val="25"/>
          <w:szCs w:val="25"/>
        </w:rPr>
        <w:tab/>
        <w:t>Agree</w:t>
      </w:r>
    </w:p>
    <w:p w14:paraId="3ED28DE8"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29</w:t>
      </w:r>
      <w:r w:rsidRPr="006E4E67">
        <w:rPr>
          <w:rFonts w:ascii="Times New Roman" w:hAnsi="Times New Roman" w:cs="Times New Roman"/>
          <w:kern w:val="2"/>
          <w:sz w:val="25"/>
          <w:szCs w:val="25"/>
        </w:rPr>
        <w:tab/>
        <w:t>Implement strategies for achieving goals</w:t>
      </w:r>
      <w:r w:rsidRPr="006E4E67">
        <w:rPr>
          <w:rFonts w:ascii="Times New Roman" w:hAnsi="Times New Roman" w:cs="Times New Roman"/>
          <w:kern w:val="2"/>
          <w:sz w:val="25"/>
          <w:szCs w:val="25"/>
        </w:rPr>
        <w:tab/>
        <w:t>4.31</w:t>
      </w:r>
      <w:r w:rsidRPr="006E4E67">
        <w:rPr>
          <w:rFonts w:ascii="Times New Roman" w:hAnsi="Times New Roman" w:cs="Times New Roman"/>
          <w:kern w:val="2"/>
          <w:sz w:val="25"/>
          <w:szCs w:val="25"/>
        </w:rPr>
        <w:tab/>
        <w:t>0.88</w:t>
      </w:r>
      <w:r w:rsidRPr="006E4E67">
        <w:rPr>
          <w:rFonts w:ascii="Times New Roman" w:hAnsi="Times New Roman" w:cs="Times New Roman"/>
          <w:kern w:val="2"/>
          <w:sz w:val="25"/>
          <w:szCs w:val="25"/>
        </w:rPr>
        <w:tab/>
        <w:t>Agree</w:t>
      </w:r>
    </w:p>
    <w:p w14:paraId="2E9ADE77"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30</w:t>
      </w:r>
      <w:r w:rsidRPr="006E4E67">
        <w:rPr>
          <w:rFonts w:ascii="Times New Roman" w:hAnsi="Times New Roman" w:cs="Times New Roman"/>
          <w:kern w:val="2"/>
          <w:sz w:val="25"/>
          <w:szCs w:val="25"/>
        </w:rPr>
        <w:tab/>
        <w:t>Analyze each productive action taken during the goal-achieving</w:t>
      </w:r>
      <w:r w:rsidRPr="006E4E67">
        <w:rPr>
          <w:rFonts w:ascii="Times New Roman" w:hAnsi="Times New Roman" w:cs="Times New Roman"/>
          <w:kern w:val="2"/>
          <w:sz w:val="25"/>
          <w:szCs w:val="25"/>
        </w:rPr>
        <w:tab/>
        <w:t>3.82</w:t>
      </w:r>
      <w:r w:rsidRPr="006E4E67">
        <w:rPr>
          <w:rFonts w:ascii="Times New Roman" w:hAnsi="Times New Roman" w:cs="Times New Roman"/>
          <w:kern w:val="2"/>
          <w:sz w:val="25"/>
          <w:szCs w:val="25"/>
        </w:rPr>
        <w:tab/>
        <w:t>0.91</w:t>
      </w:r>
      <w:r w:rsidRPr="006E4E67">
        <w:rPr>
          <w:rFonts w:ascii="Times New Roman" w:hAnsi="Times New Roman" w:cs="Times New Roman"/>
          <w:kern w:val="2"/>
          <w:sz w:val="25"/>
          <w:szCs w:val="25"/>
        </w:rPr>
        <w:tab/>
        <w:t>Agree</w:t>
      </w:r>
    </w:p>
    <w:p w14:paraId="06554543"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ab/>
        <w:t>process</w:t>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p>
    <w:p w14:paraId="104EE080"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31</w:t>
      </w:r>
      <w:r w:rsidRPr="006E4E67">
        <w:rPr>
          <w:rFonts w:ascii="Times New Roman" w:hAnsi="Times New Roman" w:cs="Times New Roman"/>
          <w:kern w:val="2"/>
          <w:sz w:val="25"/>
          <w:szCs w:val="25"/>
        </w:rPr>
        <w:tab/>
        <w:t>Make good use of criticism</w:t>
      </w:r>
      <w:r w:rsidRPr="006E4E67">
        <w:rPr>
          <w:rFonts w:ascii="Times New Roman" w:hAnsi="Times New Roman" w:cs="Times New Roman"/>
          <w:kern w:val="2"/>
          <w:sz w:val="25"/>
          <w:szCs w:val="25"/>
        </w:rPr>
        <w:tab/>
        <w:t>4.41</w:t>
      </w:r>
      <w:r w:rsidRPr="006E4E67">
        <w:rPr>
          <w:rFonts w:ascii="Times New Roman" w:hAnsi="Times New Roman" w:cs="Times New Roman"/>
          <w:kern w:val="2"/>
          <w:sz w:val="25"/>
          <w:szCs w:val="25"/>
        </w:rPr>
        <w:tab/>
        <w:t>0.76</w:t>
      </w:r>
      <w:r w:rsidRPr="006E4E67">
        <w:rPr>
          <w:rFonts w:ascii="Times New Roman" w:hAnsi="Times New Roman" w:cs="Times New Roman"/>
          <w:kern w:val="2"/>
          <w:sz w:val="25"/>
          <w:szCs w:val="25"/>
        </w:rPr>
        <w:tab/>
        <w:t>Agree</w:t>
      </w:r>
    </w:p>
    <w:p w14:paraId="3D075B14"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32</w:t>
      </w:r>
      <w:r w:rsidRPr="006E4E67">
        <w:rPr>
          <w:rFonts w:ascii="Times New Roman" w:hAnsi="Times New Roman" w:cs="Times New Roman"/>
          <w:kern w:val="2"/>
          <w:sz w:val="25"/>
          <w:szCs w:val="25"/>
        </w:rPr>
        <w:tab/>
        <w:t>Schedule time effectively and adhere to it</w:t>
      </w:r>
      <w:r w:rsidRPr="006E4E67">
        <w:rPr>
          <w:rFonts w:ascii="Times New Roman" w:hAnsi="Times New Roman" w:cs="Times New Roman"/>
          <w:kern w:val="2"/>
          <w:sz w:val="25"/>
          <w:szCs w:val="25"/>
        </w:rPr>
        <w:tab/>
        <w:t>4.24</w:t>
      </w:r>
      <w:r w:rsidRPr="006E4E67">
        <w:rPr>
          <w:rFonts w:ascii="Times New Roman" w:hAnsi="Times New Roman" w:cs="Times New Roman"/>
          <w:kern w:val="2"/>
          <w:sz w:val="25"/>
          <w:szCs w:val="25"/>
        </w:rPr>
        <w:tab/>
        <w:t>0.63</w:t>
      </w:r>
      <w:r w:rsidRPr="006E4E67">
        <w:rPr>
          <w:rFonts w:ascii="Times New Roman" w:hAnsi="Times New Roman" w:cs="Times New Roman"/>
          <w:kern w:val="2"/>
          <w:sz w:val="25"/>
          <w:szCs w:val="25"/>
        </w:rPr>
        <w:tab/>
        <w:t>Agree</w:t>
      </w:r>
    </w:p>
    <w:p w14:paraId="5E3DDA2B"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33</w:t>
      </w:r>
      <w:r w:rsidRPr="006E4E67">
        <w:rPr>
          <w:rFonts w:ascii="Times New Roman" w:hAnsi="Times New Roman" w:cs="Times New Roman"/>
          <w:kern w:val="2"/>
          <w:sz w:val="25"/>
          <w:szCs w:val="25"/>
        </w:rPr>
        <w:tab/>
        <w:t>Constructively controlling one’s emotions</w:t>
      </w:r>
      <w:r w:rsidRPr="006E4E67">
        <w:rPr>
          <w:rFonts w:ascii="Times New Roman" w:hAnsi="Times New Roman" w:cs="Times New Roman"/>
          <w:kern w:val="2"/>
          <w:sz w:val="25"/>
          <w:szCs w:val="25"/>
        </w:rPr>
        <w:tab/>
        <w:t>3.82</w:t>
      </w:r>
      <w:r w:rsidRPr="006E4E67">
        <w:rPr>
          <w:rFonts w:ascii="Times New Roman" w:hAnsi="Times New Roman" w:cs="Times New Roman"/>
          <w:kern w:val="2"/>
          <w:sz w:val="25"/>
          <w:szCs w:val="25"/>
        </w:rPr>
        <w:tab/>
        <w:t>0.82</w:t>
      </w:r>
      <w:r w:rsidRPr="006E4E67">
        <w:rPr>
          <w:rFonts w:ascii="Times New Roman" w:hAnsi="Times New Roman" w:cs="Times New Roman"/>
          <w:kern w:val="2"/>
          <w:sz w:val="25"/>
          <w:szCs w:val="25"/>
        </w:rPr>
        <w:tab/>
        <w:t>Agree</w:t>
      </w:r>
    </w:p>
    <w:p w14:paraId="05E77D8A"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34</w:t>
      </w:r>
      <w:r w:rsidRPr="006E4E67">
        <w:rPr>
          <w:rFonts w:ascii="Times New Roman" w:hAnsi="Times New Roman" w:cs="Times New Roman"/>
          <w:kern w:val="2"/>
          <w:sz w:val="25"/>
          <w:szCs w:val="25"/>
        </w:rPr>
        <w:tab/>
        <w:t>Display an understanding of seasonal variation</w:t>
      </w:r>
      <w:r w:rsidRPr="006E4E67">
        <w:rPr>
          <w:rFonts w:ascii="Times New Roman" w:hAnsi="Times New Roman" w:cs="Times New Roman"/>
          <w:kern w:val="2"/>
          <w:sz w:val="25"/>
          <w:szCs w:val="25"/>
        </w:rPr>
        <w:tab/>
        <w:t>4.14</w:t>
      </w:r>
      <w:r w:rsidRPr="006E4E67">
        <w:rPr>
          <w:rFonts w:ascii="Times New Roman" w:hAnsi="Times New Roman" w:cs="Times New Roman"/>
          <w:kern w:val="2"/>
          <w:sz w:val="25"/>
          <w:szCs w:val="25"/>
        </w:rPr>
        <w:tab/>
        <w:t>0.71</w:t>
      </w:r>
      <w:r w:rsidRPr="006E4E67">
        <w:rPr>
          <w:rFonts w:ascii="Times New Roman" w:hAnsi="Times New Roman" w:cs="Times New Roman"/>
          <w:kern w:val="2"/>
          <w:sz w:val="25"/>
          <w:szCs w:val="25"/>
        </w:rPr>
        <w:tab/>
        <w:t>Agree</w:t>
      </w:r>
    </w:p>
    <w:p w14:paraId="1CC7C96A"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35</w:t>
      </w:r>
      <w:r w:rsidRPr="006E4E67">
        <w:rPr>
          <w:rFonts w:ascii="Times New Roman" w:hAnsi="Times New Roman" w:cs="Times New Roman"/>
          <w:kern w:val="2"/>
          <w:sz w:val="25"/>
          <w:szCs w:val="25"/>
        </w:rPr>
        <w:tab/>
        <w:t>Being able to predict how well a thing will sell</w:t>
      </w:r>
      <w:r w:rsidRPr="006E4E67">
        <w:rPr>
          <w:rFonts w:ascii="Times New Roman" w:hAnsi="Times New Roman" w:cs="Times New Roman"/>
          <w:kern w:val="2"/>
          <w:sz w:val="25"/>
          <w:szCs w:val="25"/>
        </w:rPr>
        <w:tab/>
        <w:t>4.63</w:t>
      </w:r>
      <w:r w:rsidRPr="006E4E67">
        <w:rPr>
          <w:rFonts w:ascii="Times New Roman" w:hAnsi="Times New Roman" w:cs="Times New Roman"/>
          <w:kern w:val="2"/>
          <w:sz w:val="25"/>
          <w:szCs w:val="25"/>
        </w:rPr>
        <w:tab/>
        <w:t>0.64</w:t>
      </w:r>
      <w:r w:rsidRPr="006E4E67">
        <w:rPr>
          <w:rFonts w:ascii="Times New Roman" w:hAnsi="Times New Roman" w:cs="Times New Roman"/>
          <w:kern w:val="2"/>
          <w:sz w:val="25"/>
          <w:szCs w:val="25"/>
        </w:rPr>
        <w:tab/>
        <w:t>Agree</w:t>
      </w:r>
    </w:p>
    <w:p w14:paraId="3786966A"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36</w:t>
      </w:r>
      <w:r w:rsidRPr="006E4E67">
        <w:rPr>
          <w:rFonts w:ascii="Times New Roman" w:hAnsi="Times New Roman" w:cs="Times New Roman"/>
          <w:kern w:val="2"/>
          <w:sz w:val="25"/>
          <w:szCs w:val="25"/>
        </w:rPr>
        <w:tab/>
        <w:t>Knowledge of the several facets of sales and salesmanship</w:t>
      </w:r>
      <w:r w:rsidRPr="006E4E67">
        <w:rPr>
          <w:rFonts w:ascii="Times New Roman" w:hAnsi="Times New Roman" w:cs="Times New Roman"/>
          <w:kern w:val="2"/>
          <w:sz w:val="25"/>
          <w:szCs w:val="25"/>
        </w:rPr>
        <w:tab/>
        <w:t>4.67</w:t>
      </w:r>
      <w:r w:rsidRPr="006E4E67">
        <w:rPr>
          <w:rFonts w:ascii="Times New Roman" w:hAnsi="Times New Roman" w:cs="Times New Roman"/>
          <w:kern w:val="2"/>
          <w:sz w:val="25"/>
          <w:szCs w:val="25"/>
        </w:rPr>
        <w:tab/>
        <w:t>0.73</w:t>
      </w:r>
      <w:r w:rsidRPr="006E4E67">
        <w:rPr>
          <w:rFonts w:ascii="Times New Roman" w:hAnsi="Times New Roman" w:cs="Times New Roman"/>
          <w:kern w:val="2"/>
          <w:sz w:val="25"/>
          <w:szCs w:val="25"/>
        </w:rPr>
        <w:tab/>
        <w:t>Agree</w:t>
      </w:r>
    </w:p>
    <w:p w14:paraId="41452F1C"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37</w:t>
      </w:r>
      <w:r w:rsidRPr="006E4E67">
        <w:rPr>
          <w:rFonts w:ascii="Times New Roman" w:hAnsi="Times New Roman" w:cs="Times New Roman"/>
          <w:kern w:val="2"/>
          <w:sz w:val="25"/>
          <w:szCs w:val="25"/>
        </w:rPr>
        <w:tab/>
        <w:t>The capacity to forecast</w:t>
      </w:r>
      <w:r w:rsidRPr="006E4E67">
        <w:rPr>
          <w:rFonts w:ascii="Times New Roman" w:hAnsi="Times New Roman" w:cs="Times New Roman"/>
          <w:kern w:val="2"/>
          <w:sz w:val="25"/>
          <w:szCs w:val="25"/>
        </w:rPr>
        <w:tab/>
        <w:t>4.01</w:t>
      </w:r>
      <w:r w:rsidRPr="006E4E67">
        <w:rPr>
          <w:rFonts w:ascii="Times New Roman" w:hAnsi="Times New Roman" w:cs="Times New Roman"/>
          <w:kern w:val="2"/>
          <w:sz w:val="25"/>
          <w:szCs w:val="25"/>
        </w:rPr>
        <w:tab/>
        <w:t>0.89</w:t>
      </w:r>
      <w:r w:rsidRPr="006E4E67">
        <w:rPr>
          <w:rFonts w:ascii="Times New Roman" w:hAnsi="Times New Roman" w:cs="Times New Roman"/>
          <w:kern w:val="2"/>
          <w:sz w:val="25"/>
          <w:szCs w:val="25"/>
        </w:rPr>
        <w:tab/>
        <w:t>Agree</w:t>
      </w:r>
    </w:p>
    <w:p w14:paraId="162D0D68"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38</w:t>
      </w:r>
      <w:r w:rsidRPr="006E4E67">
        <w:rPr>
          <w:rFonts w:ascii="Times New Roman" w:hAnsi="Times New Roman" w:cs="Times New Roman"/>
          <w:kern w:val="2"/>
          <w:sz w:val="25"/>
          <w:szCs w:val="25"/>
        </w:rPr>
        <w:tab/>
        <w:t>Budgeting skills</w:t>
      </w:r>
      <w:r w:rsidRPr="006E4E67">
        <w:rPr>
          <w:rFonts w:ascii="Times New Roman" w:hAnsi="Times New Roman" w:cs="Times New Roman"/>
          <w:kern w:val="2"/>
          <w:sz w:val="25"/>
          <w:szCs w:val="25"/>
        </w:rPr>
        <w:tab/>
        <w:t>4.60</w:t>
      </w:r>
      <w:r w:rsidRPr="006E4E67">
        <w:rPr>
          <w:rFonts w:ascii="Times New Roman" w:hAnsi="Times New Roman" w:cs="Times New Roman"/>
          <w:kern w:val="2"/>
          <w:sz w:val="25"/>
          <w:szCs w:val="25"/>
        </w:rPr>
        <w:tab/>
        <w:t>0.87</w:t>
      </w:r>
      <w:r w:rsidRPr="006E4E67">
        <w:rPr>
          <w:rFonts w:ascii="Times New Roman" w:hAnsi="Times New Roman" w:cs="Times New Roman"/>
          <w:kern w:val="2"/>
          <w:sz w:val="25"/>
          <w:szCs w:val="25"/>
        </w:rPr>
        <w:tab/>
        <w:t>Agree</w:t>
      </w:r>
    </w:p>
    <w:p w14:paraId="59680627"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39</w:t>
      </w:r>
      <w:r w:rsidRPr="006E4E67">
        <w:rPr>
          <w:rFonts w:ascii="Times New Roman" w:hAnsi="Times New Roman" w:cs="Times New Roman"/>
          <w:kern w:val="2"/>
          <w:sz w:val="25"/>
          <w:szCs w:val="25"/>
        </w:rPr>
        <w:tab/>
        <w:t xml:space="preserve">Display a thorough understanding of </w:t>
      </w:r>
      <w:proofErr w:type="gramStart"/>
      <w:r w:rsidRPr="006E4E67">
        <w:rPr>
          <w:rFonts w:ascii="Times New Roman" w:hAnsi="Times New Roman" w:cs="Times New Roman"/>
          <w:kern w:val="2"/>
          <w:sz w:val="25"/>
          <w:szCs w:val="25"/>
        </w:rPr>
        <w:t>adverting</w:t>
      </w:r>
      <w:proofErr w:type="gramEnd"/>
      <w:r w:rsidRPr="006E4E67">
        <w:rPr>
          <w:rFonts w:ascii="Times New Roman" w:hAnsi="Times New Roman" w:cs="Times New Roman"/>
          <w:kern w:val="2"/>
          <w:sz w:val="25"/>
          <w:szCs w:val="25"/>
        </w:rPr>
        <w:tab/>
        <w:t>4.37</w:t>
      </w:r>
      <w:r w:rsidRPr="006E4E67">
        <w:rPr>
          <w:rFonts w:ascii="Times New Roman" w:hAnsi="Times New Roman" w:cs="Times New Roman"/>
          <w:kern w:val="2"/>
          <w:sz w:val="25"/>
          <w:szCs w:val="25"/>
        </w:rPr>
        <w:tab/>
        <w:t>0.53</w:t>
      </w:r>
      <w:r w:rsidRPr="006E4E67">
        <w:rPr>
          <w:rFonts w:ascii="Times New Roman" w:hAnsi="Times New Roman" w:cs="Times New Roman"/>
          <w:kern w:val="2"/>
          <w:sz w:val="25"/>
          <w:szCs w:val="25"/>
        </w:rPr>
        <w:tab/>
        <w:t>Agree</w:t>
      </w:r>
    </w:p>
    <w:p w14:paraId="06C0E8ED"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40</w:t>
      </w:r>
      <w:r w:rsidRPr="006E4E67">
        <w:rPr>
          <w:rFonts w:ascii="Times New Roman" w:hAnsi="Times New Roman" w:cs="Times New Roman"/>
          <w:kern w:val="2"/>
          <w:sz w:val="25"/>
          <w:szCs w:val="25"/>
        </w:rPr>
        <w:tab/>
        <w:t>Maintain accurate stock records</w:t>
      </w:r>
      <w:r w:rsidRPr="006E4E67">
        <w:rPr>
          <w:rFonts w:ascii="Times New Roman" w:hAnsi="Times New Roman" w:cs="Times New Roman"/>
          <w:kern w:val="2"/>
          <w:sz w:val="25"/>
          <w:szCs w:val="25"/>
        </w:rPr>
        <w:tab/>
        <w:t>4.23</w:t>
      </w:r>
      <w:r w:rsidRPr="006E4E67">
        <w:rPr>
          <w:rFonts w:ascii="Times New Roman" w:hAnsi="Times New Roman" w:cs="Times New Roman"/>
          <w:kern w:val="2"/>
          <w:sz w:val="25"/>
          <w:szCs w:val="25"/>
        </w:rPr>
        <w:tab/>
        <w:t>0.82</w:t>
      </w:r>
      <w:r w:rsidRPr="006E4E67">
        <w:rPr>
          <w:rFonts w:ascii="Times New Roman" w:hAnsi="Times New Roman" w:cs="Times New Roman"/>
          <w:kern w:val="2"/>
          <w:sz w:val="25"/>
          <w:szCs w:val="25"/>
        </w:rPr>
        <w:tab/>
        <w:t>Agree</w:t>
      </w:r>
    </w:p>
    <w:p w14:paraId="31B48F03"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41</w:t>
      </w:r>
      <w:r w:rsidRPr="006E4E67">
        <w:rPr>
          <w:rFonts w:ascii="Times New Roman" w:hAnsi="Times New Roman" w:cs="Times New Roman"/>
          <w:kern w:val="2"/>
          <w:sz w:val="25"/>
          <w:szCs w:val="25"/>
        </w:rPr>
        <w:tab/>
        <w:t>Maintain accurate sales records</w:t>
      </w:r>
      <w:r w:rsidRPr="006E4E67">
        <w:rPr>
          <w:rFonts w:ascii="Times New Roman" w:hAnsi="Times New Roman" w:cs="Times New Roman"/>
          <w:kern w:val="2"/>
          <w:sz w:val="25"/>
          <w:szCs w:val="25"/>
        </w:rPr>
        <w:tab/>
        <w:t>4.27</w:t>
      </w:r>
      <w:r w:rsidRPr="006E4E67">
        <w:rPr>
          <w:rFonts w:ascii="Times New Roman" w:hAnsi="Times New Roman" w:cs="Times New Roman"/>
          <w:kern w:val="2"/>
          <w:sz w:val="25"/>
          <w:szCs w:val="25"/>
        </w:rPr>
        <w:tab/>
        <w:t>0.94</w:t>
      </w:r>
      <w:r w:rsidRPr="006E4E67">
        <w:rPr>
          <w:rFonts w:ascii="Times New Roman" w:hAnsi="Times New Roman" w:cs="Times New Roman"/>
          <w:kern w:val="2"/>
          <w:sz w:val="25"/>
          <w:szCs w:val="25"/>
        </w:rPr>
        <w:tab/>
        <w:t>Agree</w:t>
      </w:r>
    </w:p>
    <w:p w14:paraId="76DF216E"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42</w:t>
      </w:r>
      <w:r w:rsidRPr="006E4E67">
        <w:rPr>
          <w:rFonts w:ascii="Times New Roman" w:hAnsi="Times New Roman" w:cs="Times New Roman"/>
          <w:kern w:val="2"/>
          <w:sz w:val="25"/>
          <w:szCs w:val="25"/>
        </w:rPr>
        <w:tab/>
        <w:t>Display an understanding of pricing</w:t>
      </w:r>
      <w:r w:rsidRPr="006E4E67">
        <w:rPr>
          <w:rFonts w:ascii="Times New Roman" w:hAnsi="Times New Roman" w:cs="Times New Roman"/>
          <w:kern w:val="2"/>
          <w:sz w:val="25"/>
          <w:szCs w:val="25"/>
        </w:rPr>
        <w:tab/>
        <w:t>4.00</w:t>
      </w:r>
      <w:r w:rsidRPr="006E4E67">
        <w:rPr>
          <w:rFonts w:ascii="Times New Roman" w:hAnsi="Times New Roman" w:cs="Times New Roman"/>
          <w:kern w:val="2"/>
          <w:sz w:val="25"/>
          <w:szCs w:val="25"/>
        </w:rPr>
        <w:tab/>
        <w:t>0.76</w:t>
      </w:r>
      <w:r w:rsidRPr="006E4E67">
        <w:rPr>
          <w:rFonts w:ascii="Times New Roman" w:hAnsi="Times New Roman" w:cs="Times New Roman"/>
          <w:kern w:val="2"/>
          <w:sz w:val="25"/>
          <w:szCs w:val="25"/>
        </w:rPr>
        <w:tab/>
        <w:t>Agree</w:t>
      </w:r>
    </w:p>
    <w:p w14:paraId="691273C4"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43</w:t>
      </w:r>
      <w:r w:rsidRPr="006E4E67">
        <w:rPr>
          <w:rFonts w:ascii="Times New Roman" w:hAnsi="Times New Roman" w:cs="Times New Roman"/>
          <w:kern w:val="2"/>
          <w:sz w:val="25"/>
          <w:szCs w:val="25"/>
        </w:rPr>
        <w:tab/>
        <w:t>Demonstrate proficiency in accounting</w:t>
      </w:r>
      <w:r w:rsidRPr="006E4E67">
        <w:rPr>
          <w:rFonts w:ascii="Times New Roman" w:hAnsi="Times New Roman" w:cs="Times New Roman"/>
          <w:kern w:val="2"/>
          <w:sz w:val="25"/>
          <w:szCs w:val="25"/>
        </w:rPr>
        <w:tab/>
        <w:t>4.63</w:t>
      </w:r>
      <w:r w:rsidRPr="006E4E67">
        <w:rPr>
          <w:rFonts w:ascii="Times New Roman" w:hAnsi="Times New Roman" w:cs="Times New Roman"/>
          <w:kern w:val="2"/>
          <w:sz w:val="25"/>
          <w:szCs w:val="25"/>
        </w:rPr>
        <w:tab/>
        <w:t>0.54</w:t>
      </w:r>
      <w:r w:rsidRPr="006E4E67">
        <w:rPr>
          <w:rFonts w:ascii="Times New Roman" w:hAnsi="Times New Roman" w:cs="Times New Roman"/>
          <w:kern w:val="2"/>
          <w:sz w:val="25"/>
          <w:szCs w:val="25"/>
        </w:rPr>
        <w:tab/>
        <w:t>Agree</w:t>
      </w:r>
    </w:p>
    <w:p w14:paraId="03F01B52"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44</w:t>
      </w:r>
      <w:r w:rsidRPr="006E4E67">
        <w:rPr>
          <w:rFonts w:ascii="Times New Roman" w:hAnsi="Times New Roman" w:cs="Times New Roman"/>
          <w:kern w:val="2"/>
          <w:sz w:val="25"/>
          <w:szCs w:val="25"/>
        </w:rPr>
        <w:tab/>
        <w:t>Demonstrate understanding of government assessments, taxes and</w:t>
      </w:r>
      <w:r w:rsidRPr="006E4E67">
        <w:rPr>
          <w:rFonts w:ascii="Times New Roman" w:hAnsi="Times New Roman" w:cs="Times New Roman"/>
          <w:kern w:val="2"/>
          <w:sz w:val="25"/>
          <w:szCs w:val="25"/>
        </w:rPr>
        <w:tab/>
        <w:t>3.22</w:t>
      </w:r>
      <w:r w:rsidRPr="006E4E67">
        <w:rPr>
          <w:rFonts w:ascii="Times New Roman" w:hAnsi="Times New Roman" w:cs="Times New Roman"/>
          <w:kern w:val="2"/>
          <w:sz w:val="25"/>
          <w:szCs w:val="25"/>
        </w:rPr>
        <w:tab/>
        <w:t>0.83</w:t>
      </w:r>
      <w:r w:rsidRPr="006E4E67">
        <w:rPr>
          <w:rFonts w:ascii="Times New Roman" w:hAnsi="Times New Roman" w:cs="Times New Roman"/>
          <w:kern w:val="2"/>
          <w:sz w:val="25"/>
          <w:szCs w:val="25"/>
        </w:rPr>
        <w:tab/>
        <w:t>Disagree</w:t>
      </w:r>
    </w:p>
    <w:p w14:paraId="2D54C898"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ab/>
        <w:t>regulations</w:t>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p>
    <w:p w14:paraId="28A044B7"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45</w:t>
      </w:r>
      <w:r w:rsidRPr="006E4E67">
        <w:rPr>
          <w:rFonts w:ascii="Times New Roman" w:hAnsi="Times New Roman" w:cs="Times New Roman"/>
          <w:kern w:val="2"/>
          <w:sz w:val="25"/>
          <w:szCs w:val="25"/>
        </w:rPr>
        <w:tab/>
        <w:t>Ability to find funding sources and secure loans</w:t>
      </w:r>
      <w:r w:rsidRPr="006E4E67">
        <w:rPr>
          <w:rFonts w:ascii="Times New Roman" w:hAnsi="Times New Roman" w:cs="Times New Roman"/>
          <w:kern w:val="2"/>
          <w:sz w:val="25"/>
          <w:szCs w:val="25"/>
        </w:rPr>
        <w:tab/>
        <w:t>4.63</w:t>
      </w:r>
      <w:r w:rsidRPr="006E4E67">
        <w:rPr>
          <w:rFonts w:ascii="Times New Roman" w:hAnsi="Times New Roman" w:cs="Times New Roman"/>
          <w:kern w:val="2"/>
          <w:sz w:val="25"/>
          <w:szCs w:val="25"/>
        </w:rPr>
        <w:tab/>
        <w:t>0.54</w:t>
      </w:r>
      <w:r w:rsidRPr="006E4E67">
        <w:rPr>
          <w:rFonts w:ascii="Times New Roman" w:hAnsi="Times New Roman" w:cs="Times New Roman"/>
          <w:kern w:val="2"/>
          <w:sz w:val="25"/>
          <w:szCs w:val="25"/>
        </w:rPr>
        <w:tab/>
        <w:t>Agree</w:t>
      </w:r>
    </w:p>
    <w:p w14:paraId="2778DDA0"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46</w:t>
      </w:r>
      <w:r w:rsidRPr="006E4E67">
        <w:rPr>
          <w:rFonts w:ascii="Times New Roman" w:hAnsi="Times New Roman" w:cs="Times New Roman"/>
          <w:kern w:val="2"/>
          <w:sz w:val="25"/>
          <w:szCs w:val="25"/>
        </w:rPr>
        <w:tab/>
        <w:t>Being able to create financial statements</w:t>
      </w:r>
      <w:r w:rsidRPr="006E4E67">
        <w:rPr>
          <w:rFonts w:ascii="Times New Roman" w:hAnsi="Times New Roman" w:cs="Times New Roman"/>
          <w:kern w:val="2"/>
          <w:sz w:val="25"/>
          <w:szCs w:val="25"/>
        </w:rPr>
        <w:tab/>
        <w:t>4.25</w:t>
      </w:r>
      <w:r w:rsidRPr="006E4E67">
        <w:rPr>
          <w:rFonts w:ascii="Times New Roman" w:hAnsi="Times New Roman" w:cs="Times New Roman"/>
          <w:kern w:val="2"/>
          <w:sz w:val="25"/>
          <w:szCs w:val="25"/>
        </w:rPr>
        <w:tab/>
        <w:t>0.35</w:t>
      </w:r>
      <w:r w:rsidRPr="006E4E67">
        <w:rPr>
          <w:rFonts w:ascii="Times New Roman" w:hAnsi="Times New Roman" w:cs="Times New Roman"/>
          <w:kern w:val="2"/>
          <w:sz w:val="25"/>
          <w:szCs w:val="25"/>
        </w:rPr>
        <w:tab/>
        <w:t>Agree</w:t>
      </w:r>
    </w:p>
    <w:p w14:paraId="62DAFEFE"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47</w:t>
      </w:r>
      <w:r w:rsidRPr="006E4E67">
        <w:rPr>
          <w:rFonts w:ascii="Times New Roman" w:hAnsi="Times New Roman" w:cs="Times New Roman"/>
          <w:kern w:val="2"/>
          <w:sz w:val="25"/>
          <w:szCs w:val="25"/>
        </w:rPr>
        <w:tab/>
        <w:t>Understanding of financial statements</w:t>
      </w:r>
      <w:r w:rsidRPr="006E4E67">
        <w:rPr>
          <w:rFonts w:ascii="Times New Roman" w:hAnsi="Times New Roman" w:cs="Times New Roman"/>
          <w:kern w:val="2"/>
          <w:sz w:val="25"/>
          <w:szCs w:val="25"/>
        </w:rPr>
        <w:tab/>
        <w:t>4.46</w:t>
      </w:r>
      <w:r w:rsidRPr="006E4E67">
        <w:rPr>
          <w:rFonts w:ascii="Times New Roman" w:hAnsi="Times New Roman" w:cs="Times New Roman"/>
          <w:kern w:val="2"/>
          <w:sz w:val="25"/>
          <w:szCs w:val="25"/>
        </w:rPr>
        <w:tab/>
        <w:t>0.62</w:t>
      </w:r>
      <w:r w:rsidRPr="006E4E67">
        <w:rPr>
          <w:rFonts w:ascii="Times New Roman" w:hAnsi="Times New Roman" w:cs="Times New Roman"/>
          <w:kern w:val="2"/>
          <w:sz w:val="25"/>
          <w:szCs w:val="25"/>
        </w:rPr>
        <w:tab/>
        <w:t>Agree</w:t>
      </w:r>
    </w:p>
    <w:p w14:paraId="06753523"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48</w:t>
      </w:r>
      <w:r w:rsidRPr="006E4E67">
        <w:rPr>
          <w:rFonts w:ascii="Times New Roman" w:hAnsi="Times New Roman" w:cs="Times New Roman"/>
          <w:kern w:val="2"/>
          <w:sz w:val="25"/>
          <w:szCs w:val="25"/>
        </w:rPr>
        <w:tab/>
        <w:t>Understanding of payroll and different deductions</w:t>
      </w:r>
      <w:r w:rsidRPr="006E4E67">
        <w:rPr>
          <w:rFonts w:ascii="Times New Roman" w:hAnsi="Times New Roman" w:cs="Times New Roman"/>
          <w:kern w:val="2"/>
          <w:sz w:val="25"/>
          <w:szCs w:val="25"/>
        </w:rPr>
        <w:tab/>
        <w:t>3.31</w:t>
      </w:r>
      <w:r w:rsidRPr="006E4E67">
        <w:rPr>
          <w:rFonts w:ascii="Times New Roman" w:hAnsi="Times New Roman" w:cs="Times New Roman"/>
          <w:kern w:val="2"/>
          <w:sz w:val="25"/>
          <w:szCs w:val="25"/>
        </w:rPr>
        <w:tab/>
        <w:t>0.83</w:t>
      </w:r>
      <w:r w:rsidRPr="006E4E67">
        <w:rPr>
          <w:rFonts w:ascii="Times New Roman" w:hAnsi="Times New Roman" w:cs="Times New Roman"/>
          <w:kern w:val="2"/>
          <w:sz w:val="25"/>
          <w:szCs w:val="25"/>
        </w:rPr>
        <w:tab/>
        <w:t>Disagree</w:t>
      </w:r>
    </w:p>
    <w:p w14:paraId="5984318A"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49</w:t>
      </w:r>
      <w:r w:rsidRPr="006E4E67">
        <w:rPr>
          <w:rFonts w:ascii="Times New Roman" w:hAnsi="Times New Roman" w:cs="Times New Roman"/>
          <w:kern w:val="2"/>
          <w:sz w:val="25"/>
          <w:szCs w:val="25"/>
        </w:rPr>
        <w:tab/>
        <w:t>Demonstrate proficiency with costing</w:t>
      </w:r>
      <w:r w:rsidRPr="006E4E67">
        <w:rPr>
          <w:rFonts w:ascii="Times New Roman" w:hAnsi="Times New Roman" w:cs="Times New Roman"/>
          <w:kern w:val="2"/>
          <w:sz w:val="25"/>
          <w:szCs w:val="25"/>
        </w:rPr>
        <w:tab/>
        <w:t>4.44</w:t>
      </w:r>
      <w:r w:rsidRPr="006E4E67">
        <w:rPr>
          <w:rFonts w:ascii="Times New Roman" w:hAnsi="Times New Roman" w:cs="Times New Roman"/>
          <w:kern w:val="2"/>
          <w:sz w:val="25"/>
          <w:szCs w:val="25"/>
        </w:rPr>
        <w:tab/>
        <w:t>0.72</w:t>
      </w:r>
      <w:r w:rsidRPr="006E4E67">
        <w:rPr>
          <w:rFonts w:ascii="Times New Roman" w:hAnsi="Times New Roman" w:cs="Times New Roman"/>
          <w:kern w:val="2"/>
          <w:sz w:val="25"/>
          <w:szCs w:val="25"/>
        </w:rPr>
        <w:tab/>
        <w:t>Agree</w:t>
      </w:r>
    </w:p>
    <w:p w14:paraId="3F6D7351"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50</w:t>
      </w:r>
      <w:r w:rsidRPr="006E4E67">
        <w:rPr>
          <w:rFonts w:ascii="Times New Roman" w:hAnsi="Times New Roman" w:cs="Times New Roman"/>
          <w:kern w:val="2"/>
          <w:sz w:val="25"/>
          <w:szCs w:val="25"/>
        </w:rPr>
        <w:tab/>
        <w:t>Risk-taking</w:t>
      </w:r>
      <w:r w:rsidRPr="006E4E67">
        <w:rPr>
          <w:rFonts w:ascii="Times New Roman" w:hAnsi="Times New Roman" w:cs="Times New Roman"/>
          <w:kern w:val="2"/>
          <w:sz w:val="25"/>
          <w:szCs w:val="25"/>
        </w:rPr>
        <w:tab/>
        <w:t>4.35</w:t>
      </w:r>
      <w:r w:rsidRPr="006E4E67">
        <w:rPr>
          <w:rFonts w:ascii="Times New Roman" w:hAnsi="Times New Roman" w:cs="Times New Roman"/>
          <w:kern w:val="2"/>
          <w:sz w:val="25"/>
          <w:szCs w:val="25"/>
        </w:rPr>
        <w:tab/>
        <w:t>0.89</w:t>
      </w:r>
      <w:r w:rsidRPr="006E4E67">
        <w:rPr>
          <w:rFonts w:ascii="Times New Roman" w:hAnsi="Times New Roman" w:cs="Times New Roman"/>
          <w:kern w:val="2"/>
          <w:sz w:val="25"/>
          <w:szCs w:val="25"/>
        </w:rPr>
        <w:tab/>
        <w:t>Agree</w:t>
      </w:r>
    </w:p>
    <w:p w14:paraId="64EDD1C0"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51</w:t>
      </w:r>
      <w:r w:rsidRPr="006E4E67">
        <w:rPr>
          <w:rFonts w:ascii="Times New Roman" w:hAnsi="Times New Roman" w:cs="Times New Roman"/>
          <w:kern w:val="2"/>
          <w:sz w:val="25"/>
          <w:szCs w:val="25"/>
        </w:rPr>
        <w:tab/>
        <w:t>Risk evaluation</w:t>
      </w:r>
      <w:r w:rsidRPr="006E4E67">
        <w:rPr>
          <w:rFonts w:ascii="Times New Roman" w:hAnsi="Times New Roman" w:cs="Times New Roman"/>
          <w:kern w:val="2"/>
          <w:sz w:val="25"/>
          <w:szCs w:val="25"/>
        </w:rPr>
        <w:tab/>
        <w:t>4.71</w:t>
      </w:r>
      <w:r w:rsidRPr="006E4E67">
        <w:rPr>
          <w:rFonts w:ascii="Times New Roman" w:hAnsi="Times New Roman" w:cs="Times New Roman"/>
          <w:kern w:val="2"/>
          <w:sz w:val="25"/>
          <w:szCs w:val="25"/>
        </w:rPr>
        <w:tab/>
        <w:t>0.55</w:t>
      </w:r>
      <w:r w:rsidRPr="006E4E67">
        <w:rPr>
          <w:rFonts w:ascii="Times New Roman" w:hAnsi="Times New Roman" w:cs="Times New Roman"/>
          <w:kern w:val="2"/>
          <w:sz w:val="25"/>
          <w:szCs w:val="25"/>
        </w:rPr>
        <w:tab/>
        <w:t>Agree</w:t>
      </w:r>
    </w:p>
    <w:p w14:paraId="12949F19"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52</w:t>
      </w:r>
      <w:r w:rsidRPr="006E4E67">
        <w:rPr>
          <w:rFonts w:ascii="Times New Roman" w:hAnsi="Times New Roman" w:cs="Times New Roman"/>
          <w:kern w:val="2"/>
          <w:sz w:val="25"/>
          <w:szCs w:val="25"/>
        </w:rPr>
        <w:tab/>
        <w:t>Take ownership of actions</w:t>
      </w:r>
      <w:r w:rsidRPr="006E4E67">
        <w:rPr>
          <w:rFonts w:ascii="Times New Roman" w:hAnsi="Times New Roman" w:cs="Times New Roman"/>
          <w:kern w:val="2"/>
          <w:sz w:val="25"/>
          <w:szCs w:val="25"/>
        </w:rPr>
        <w:tab/>
        <w:t>4.55</w:t>
      </w:r>
      <w:r w:rsidRPr="006E4E67">
        <w:rPr>
          <w:rFonts w:ascii="Times New Roman" w:hAnsi="Times New Roman" w:cs="Times New Roman"/>
          <w:kern w:val="2"/>
          <w:sz w:val="25"/>
          <w:szCs w:val="25"/>
        </w:rPr>
        <w:tab/>
        <w:t>0.67</w:t>
      </w:r>
      <w:r w:rsidRPr="006E4E67">
        <w:rPr>
          <w:rFonts w:ascii="Times New Roman" w:hAnsi="Times New Roman" w:cs="Times New Roman"/>
          <w:kern w:val="2"/>
          <w:sz w:val="25"/>
          <w:szCs w:val="25"/>
        </w:rPr>
        <w:tab/>
        <w:t>Agree</w:t>
      </w:r>
    </w:p>
    <w:p w14:paraId="6AA84E95"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53</w:t>
      </w:r>
      <w:r w:rsidRPr="006E4E67">
        <w:rPr>
          <w:rFonts w:ascii="Times New Roman" w:hAnsi="Times New Roman" w:cs="Times New Roman"/>
          <w:kern w:val="2"/>
          <w:sz w:val="25"/>
          <w:szCs w:val="25"/>
        </w:rPr>
        <w:tab/>
        <w:t>Be innovation</w:t>
      </w:r>
      <w:r w:rsidRPr="006E4E67">
        <w:rPr>
          <w:rFonts w:ascii="Times New Roman" w:hAnsi="Times New Roman" w:cs="Times New Roman"/>
          <w:kern w:val="2"/>
          <w:sz w:val="25"/>
          <w:szCs w:val="25"/>
        </w:rPr>
        <w:tab/>
        <w:t>4.62</w:t>
      </w:r>
      <w:r w:rsidRPr="006E4E67">
        <w:rPr>
          <w:rFonts w:ascii="Times New Roman" w:hAnsi="Times New Roman" w:cs="Times New Roman"/>
          <w:kern w:val="2"/>
          <w:sz w:val="25"/>
          <w:szCs w:val="25"/>
        </w:rPr>
        <w:tab/>
        <w:t>0.57</w:t>
      </w:r>
      <w:r w:rsidRPr="006E4E67">
        <w:rPr>
          <w:rFonts w:ascii="Times New Roman" w:hAnsi="Times New Roman" w:cs="Times New Roman"/>
          <w:kern w:val="2"/>
          <w:sz w:val="25"/>
          <w:szCs w:val="25"/>
        </w:rPr>
        <w:tab/>
        <w:t>Agree</w:t>
      </w:r>
    </w:p>
    <w:p w14:paraId="55DB956D"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54</w:t>
      </w:r>
      <w:r w:rsidRPr="006E4E67">
        <w:rPr>
          <w:rFonts w:ascii="Times New Roman" w:hAnsi="Times New Roman" w:cs="Times New Roman"/>
          <w:kern w:val="2"/>
          <w:sz w:val="25"/>
          <w:szCs w:val="25"/>
        </w:rPr>
        <w:tab/>
        <w:t>Be proactive</w:t>
      </w:r>
      <w:r w:rsidRPr="006E4E67">
        <w:rPr>
          <w:rFonts w:ascii="Times New Roman" w:hAnsi="Times New Roman" w:cs="Times New Roman"/>
          <w:kern w:val="2"/>
          <w:sz w:val="25"/>
          <w:szCs w:val="25"/>
        </w:rPr>
        <w:tab/>
        <w:t>4.64</w:t>
      </w:r>
      <w:r w:rsidRPr="006E4E67">
        <w:rPr>
          <w:rFonts w:ascii="Times New Roman" w:hAnsi="Times New Roman" w:cs="Times New Roman"/>
          <w:kern w:val="2"/>
          <w:sz w:val="25"/>
          <w:szCs w:val="25"/>
        </w:rPr>
        <w:tab/>
        <w:t>0.49</w:t>
      </w:r>
      <w:r w:rsidRPr="006E4E67">
        <w:rPr>
          <w:rFonts w:ascii="Times New Roman" w:hAnsi="Times New Roman" w:cs="Times New Roman"/>
          <w:kern w:val="2"/>
          <w:sz w:val="25"/>
          <w:szCs w:val="25"/>
        </w:rPr>
        <w:tab/>
        <w:t>Agree</w:t>
      </w:r>
    </w:p>
    <w:p w14:paraId="640054A1"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55</w:t>
      </w:r>
      <w:r w:rsidRPr="006E4E67">
        <w:rPr>
          <w:rFonts w:ascii="Times New Roman" w:hAnsi="Times New Roman" w:cs="Times New Roman"/>
          <w:kern w:val="2"/>
          <w:sz w:val="25"/>
          <w:szCs w:val="25"/>
        </w:rPr>
        <w:tab/>
        <w:t>Be diligent</w:t>
      </w:r>
      <w:r w:rsidRPr="006E4E67">
        <w:rPr>
          <w:rFonts w:ascii="Times New Roman" w:hAnsi="Times New Roman" w:cs="Times New Roman"/>
          <w:kern w:val="2"/>
          <w:sz w:val="25"/>
          <w:szCs w:val="25"/>
        </w:rPr>
        <w:tab/>
        <w:t>4.00</w:t>
      </w:r>
      <w:r w:rsidRPr="006E4E67">
        <w:rPr>
          <w:rFonts w:ascii="Times New Roman" w:hAnsi="Times New Roman" w:cs="Times New Roman"/>
          <w:kern w:val="2"/>
          <w:sz w:val="25"/>
          <w:szCs w:val="25"/>
        </w:rPr>
        <w:tab/>
        <w:t>0.76</w:t>
      </w:r>
      <w:r w:rsidRPr="006E4E67">
        <w:rPr>
          <w:rFonts w:ascii="Times New Roman" w:hAnsi="Times New Roman" w:cs="Times New Roman"/>
          <w:kern w:val="2"/>
          <w:sz w:val="25"/>
          <w:szCs w:val="25"/>
        </w:rPr>
        <w:tab/>
        <w:t>Agree</w:t>
      </w:r>
    </w:p>
    <w:p w14:paraId="7BBBA31D"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56</w:t>
      </w:r>
      <w:r w:rsidRPr="006E4E67">
        <w:rPr>
          <w:rFonts w:ascii="Times New Roman" w:hAnsi="Times New Roman" w:cs="Times New Roman"/>
          <w:kern w:val="2"/>
          <w:sz w:val="25"/>
          <w:szCs w:val="25"/>
        </w:rPr>
        <w:tab/>
        <w:t>Be truthful</w:t>
      </w:r>
      <w:r w:rsidRPr="006E4E67">
        <w:rPr>
          <w:rFonts w:ascii="Times New Roman" w:hAnsi="Times New Roman" w:cs="Times New Roman"/>
          <w:kern w:val="2"/>
          <w:sz w:val="25"/>
          <w:szCs w:val="25"/>
        </w:rPr>
        <w:tab/>
        <w:t>3.82</w:t>
      </w:r>
      <w:r w:rsidRPr="006E4E67">
        <w:rPr>
          <w:rFonts w:ascii="Times New Roman" w:hAnsi="Times New Roman" w:cs="Times New Roman"/>
          <w:kern w:val="2"/>
          <w:sz w:val="25"/>
          <w:szCs w:val="25"/>
        </w:rPr>
        <w:tab/>
        <w:t>0.82</w:t>
      </w:r>
      <w:r w:rsidRPr="006E4E67">
        <w:rPr>
          <w:rFonts w:ascii="Times New Roman" w:hAnsi="Times New Roman" w:cs="Times New Roman"/>
          <w:kern w:val="2"/>
          <w:sz w:val="25"/>
          <w:szCs w:val="25"/>
        </w:rPr>
        <w:tab/>
        <w:t>Agree</w:t>
      </w:r>
    </w:p>
    <w:p w14:paraId="686D8EB0"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57</w:t>
      </w:r>
      <w:r w:rsidRPr="006E4E67">
        <w:rPr>
          <w:rFonts w:ascii="Times New Roman" w:hAnsi="Times New Roman" w:cs="Times New Roman"/>
          <w:kern w:val="2"/>
          <w:sz w:val="25"/>
          <w:szCs w:val="25"/>
        </w:rPr>
        <w:tab/>
        <w:t>Be creative</w:t>
      </w:r>
      <w:r w:rsidRPr="006E4E67">
        <w:rPr>
          <w:rFonts w:ascii="Times New Roman" w:hAnsi="Times New Roman" w:cs="Times New Roman"/>
          <w:kern w:val="2"/>
          <w:sz w:val="25"/>
          <w:szCs w:val="25"/>
        </w:rPr>
        <w:tab/>
        <w:t>4.53</w:t>
      </w:r>
      <w:r w:rsidRPr="006E4E67">
        <w:rPr>
          <w:rFonts w:ascii="Times New Roman" w:hAnsi="Times New Roman" w:cs="Times New Roman"/>
          <w:kern w:val="2"/>
          <w:sz w:val="25"/>
          <w:szCs w:val="25"/>
        </w:rPr>
        <w:tab/>
        <w:t>0.90</w:t>
      </w:r>
      <w:r w:rsidRPr="006E4E67">
        <w:rPr>
          <w:rFonts w:ascii="Times New Roman" w:hAnsi="Times New Roman" w:cs="Times New Roman"/>
          <w:kern w:val="2"/>
          <w:sz w:val="25"/>
          <w:szCs w:val="25"/>
        </w:rPr>
        <w:tab/>
        <w:t>Agree</w:t>
      </w:r>
    </w:p>
    <w:p w14:paraId="4E07D938"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58</w:t>
      </w:r>
      <w:r w:rsidRPr="006E4E67">
        <w:rPr>
          <w:rFonts w:ascii="Times New Roman" w:hAnsi="Times New Roman" w:cs="Times New Roman"/>
          <w:kern w:val="2"/>
          <w:sz w:val="25"/>
          <w:szCs w:val="25"/>
        </w:rPr>
        <w:tab/>
        <w:t>Be innovative</w:t>
      </w:r>
      <w:r w:rsidRPr="006E4E67">
        <w:rPr>
          <w:rFonts w:ascii="Times New Roman" w:hAnsi="Times New Roman" w:cs="Times New Roman"/>
          <w:kern w:val="2"/>
          <w:sz w:val="25"/>
          <w:szCs w:val="25"/>
        </w:rPr>
        <w:tab/>
        <w:t>4.27</w:t>
      </w:r>
      <w:r w:rsidRPr="006E4E67">
        <w:rPr>
          <w:rFonts w:ascii="Times New Roman" w:hAnsi="Times New Roman" w:cs="Times New Roman"/>
          <w:kern w:val="2"/>
          <w:sz w:val="25"/>
          <w:szCs w:val="25"/>
        </w:rPr>
        <w:tab/>
        <w:t>0.94</w:t>
      </w:r>
      <w:r w:rsidRPr="006E4E67">
        <w:rPr>
          <w:rFonts w:ascii="Times New Roman" w:hAnsi="Times New Roman" w:cs="Times New Roman"/>
          <w:kern w:val="2"/>
          <w:sz w:val="25"/>
          <w:szCs w:val="25"/>
        </w:rPr>
        <w:tab/>
        <w:t>Agree</w:t>
      </w:r>
    </w:p>
    <w:p w14:paraId="1E2506AC"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59</w:t>
      </w:r>
      <w:r w:rsidRPr="006E4E67">
        <w:rPr>
          <w:rFonts w:ascii="Times New Roman" w:hAnsi="Times New Roman" w:cs="Times New Roman"/>
          <w:kern w:val="2"/>
          <w:sz w:val="25"/>
          <w:szCs w:val="25"/>
        </w:rPr>
        <w:tab/>
        <w:t>Practical self-control</w:t>
      </w:r>
      <w:r w:rsidRPr="006E4E67">
        <w:rPr>
          <w:rFonts w:ascii="Times New Roman" w:hAnsi="Times New Roman" w:cs="Times New Roman"/>
          <w:kern w:val="2"/>
          <w:sz w:val="25"/>
          <w:szCs w:val="25"/>
        </w:rPr>
        <w:tab/>
        <w:t>4.45</w:t>
      </w:r>
      <w:r w:rsidRPr="006E4E67">
        <w:rPr>
          <w:rFonts w:ascii="Times New Roman" w:hAnsi="Times New Roman" w:cs="Times New Roman"/>
          <w:kern w:val="2"/>
          <w:sz w:val="25"/>
          <w:szCs w:val="25"/>
        </w:rPr>
        <w:tab/>
        <w:t>0.51</w:t>
      </w:r>
      <w:r w:rsidRPr="006E4E67">
        <w:rPr>
          <w:rFonts w:ascii="Times New Roman" w:hAnsi="Times New Roman" w:cs="Times New Roman"/>
          <w:kern w:val="2"/>
          <w:sz w:val="25"/>
          <w:szCs w:val="25"/>
        </w:rPr>
        <w:tab/>
        <w:t>Agree</w:t>
      </w:r>
    </w:p>
    <w:p w14:paraId="0D7DB959"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60</w:t>
      </w:r>
      <w:r w:rsidRPr="006E4E67">
        <w:rPr>
          <w:rFonts w:ascii="Times New Roman" w:hAnsi="Times New Roman" w:cs="Times New Roman"/>
          <w:kern w:val="2"/>
          <w:sz w:val="25"/>
          <w:szCs w:val="25"/>
        </w:rPr>
        <w:tab/>
        <w:t>Recognize and respect competitive situations</w:t>
      </w:r>
      <w:r w:rsidRPr="006E4E67">
        <w:rPr>
          <w:rFonts w:ascii="Times New Roman" w:hAnsi="Times New Roman" w:cs="Times New Roman"/>
          <w:kern w:val="2"/>
          <w:sz w:val="25"/>
          <w:szCs w:val="25"/>
        </w:rPr>
        <w:tab/>
        <w:t>4.00</w:t>
      </w:r>
      <w:r w:rsidRPr="006E4E67">
        <w:rPr>
          <w:rFonts w:ascii="Times New Roman" w:hAnsi="Times New Roman" w:cs="Times New Roman"/>
          <w:kern w:val="2"/>
          <w:sz w:val="25"/>
          <w:szCs w:val="25"/>
        </w:rPr>
        <w:tab/>
        <w:t>0.76</w:t>
      </w:r>
      <w:r w:rsidRPr="006E4E67">
        <w:rPr>
          <w:rFonts w:ascii="Times New Roman" w:hAnsi="Times New Roman" w:cs="Times New Roman"/>
          <w:kern w:val="2"/>
          <w:sz w:val="25"/>
          <w:szCs w:val="25"/>
        </w:rPr>
        <w:tab/>
        <w:t>Agree</w:t>
      </w:r>
    </w:p>
    <w:p w14:paraId="2B3C3C09"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61</w:t>
      </w:r>
      <w:r w:rsidRPr="006E4E67">
        <w:rPr>
          <w:rFonts w:ascii="Times New Roman" w:hAnsi="Times New Roman" w:cs="Times New Roman"/>
          <w:kern w:val="2"/>
          <w:sz w:val="25"/>
          <w:szCs w:val="25"/>
        </w:rPr>
        <w:tab/>
        <w:t>Exercise under duress</w:t>
      </w:r>
      <w:r w:rsidRPr="006E4E67">
        <w:rPr>
          <w:rFonts w:ascii="Times New Roman" w:hAnsi="Times New Roman" w:cs="Times New Roman"/>
          <w:kern w:val="2"/>
          <w:sz w:val="25"/>
          <w:szCs w:val="25"/>
        </w:rPr>
        <w:tab/>
        <w:t>4.63</w:t>
      </w:r>
      <w:r w:rsidRPr="006E4E67">
        <w:rPr>
          <w:rFonts w:ascii="Times New Roman" w:hAnsi="Times New Roman" w:cs="Times New Roman"/>
          <w:kern w:val="2"/>
          <w:sz w:val="25"/>
          <w:szCs w:val="25"/>
        </w:rPr>
        <w:tab/>
        <w:t>0.46</w:t>
      </w:r>
      <w:r w:rsidRPr="006E4E67">
        <w:rPr>
          <w:rFonts w:ascii="Times New Roman" w:hAnsi="Times New Roman" w:cs="Times New Roman"/>
          <w:kern w:val="2"/>
          <w:sz w:val="25"/>
          <w:szCs w:val="25"/>
        </w:rPr>
        <w:tab/>
        <w:t>Agree</w:t>
      </w:r>
    </w:p>
    <w:p w14:paraId="40D801A8"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62</w:t>
      </w:r>
      <w:r w:rsidRPr="006E4E67">
        <w:rPr>
          <w:rFonts w:ascii="Times New Roman" w:hAnsi="Times New Roman" w:cs="Times New Roman"/>
          <w:kern w:val="2"/>
          <w:sz w:val="25"/>
          <w:szCs w:val="25"/>
        </w:rPr>
        <w:tab/>
        <w:t>Decision-taking</w:t>
      </w:r>
      <w:r w:rsidRPr="006E4E67">
        <w:rPr>
          <w:rFonts w:ascii="Times New Roman" w:hAnsi="Times New Roman" w:cs="Times New Roman"/>
          <w:kern w:val="2"/>
          <w:sz w:val="25"/>
          <w:szCs w:val="25"/>
        </w:rPr>
        <w:tab/>
        <w:t>4.02</w:t>
      </w:r>
      <w:r w:rsidRPr="006E4E67">
        <w:rPr>
          <w:rFonts w:ascii="Times New Roman" w:hAnsi="Times New Roman" w:cs="Times New Roman"/>
          <w:kern w:val="2"/>
          <w:sz w:val="25"/>
          <w:szCs w:val="25"/>
        </w:rPr>
        <w:tab/>
        <w:t>0.55</w:t>
      </w:r>
      <w:r w:rsidRPr="006E4E67">
        <w:rPr>
          <w:rFonts w:ascii="Times New Roman" w:hAnsi="Times New Roman" w:cs="Times New Roman"/>
          <w:kern w:val="2"/>
          <w:sz w:val="25"/>
          <w:szCs w:val="25"/>
        </w:rPr>
        <w:tab/>
        <w:t>Agree</w:t>
      </w:r>
    </w:p>
    <w:p w14:paraId="39C46273" w14:textId="77777777" w:rsidR="00DF5CE5" w:rsidRPr="006E4E67" w:rsidRDefault="00DF5CE5" w:rsidP="006E4E67">
      <w:pPr>
        <w:pStyle w:val="TableParagraph"/>
        <w:tabs>
          <w:tab w:val="left" w:pos="718"/>
          <w:tab w:val="left" w:pos="7049"/>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63</w:t>
      </w:r>
      <w:r w:rsidRPr="006E4E67">
        <w:rPr>
          <w:rFonts w:ascii="Times New Roman" w:hAnsi="Times New Roman" w:cs="Times New Roman"/>
          <w:kern w:val="2"/>
          <w:sz w:val="25"/>
          <w:szCs w:val="25"/>
        </w:rPr>
        <w:tab/>
        <w:t>Properly interact with others</w:t>
      </w:r>
      <w:r w:rsidRPr="006E4E67">
        <w:rPr>
          <w:rFonts w:ascii="Times New Roman" w:hAnsi="Times New Roman" w:cs="Times New Roman"/>
          <w:kern w:val="2"/>
          <w:sz w:val="25"/>
          <w:szCs w:val="25"/>
        </w:rPr>
        <w:tab/>
        <w:t>4.73</w:t>
      </w:r>
      <w:r w:rsidRPr="006E4E67">
        <w:rPr>
          <w:rFonts w:ascii="Times New Roman" w:hAnsi="Times New Roman" w:cs="Times New Roman"/>
          <w:kern w:val="2"/>
          <w:sz w:val="25"/>
          <w:szCs w:val="25"/>
        </w:rPr>
        <w:tab/>
        <w:t>0.46</w:t>
      </w:r>
      <w:r w:rsidRPr="006E4E67">
        <w:rPr>
          <w:rFonts w:ascii="Times New Roman" w:hAnsi="Times New Roman" w:cs="Times New Roman"/>
          <w:kern w:val="2"/>
          <w:sz w:val="25"/>
          <w:szCs w:val="25"/>
        </w:rPr>
        <w:tab/>
        <w:t>Agree</w:t>
      </w:r>
    </w:p>
    <w:p w14:paraId="6C3D3457" w14:textId="77777777" w:rsidR="00DF5CE5" w:rsidRPr="006E4E67" w:rsidRDefault="00DF5CE5" w:rsidP="006E4E67">
      <w:pPr>
        <w:pStyle w:val="TableParagraph"/>
        <w:tabs>
          <w:tab w:val="left" w:pos="718"/>
          <w:tab w:val="left" w:pos="7071"/>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64</w:t>
      </w:r>
      <w:r w:rsidRPr="006E4E67">
        <w:rPr>
          <w:rFonts w:ascii="Times New Roman" w:hAnsi="Times New Roman" w:cs="Times New Roman"/>
          <w:kern w:val="2"/>
          <w:sz w:val="25"/>
          <w:szCs w:val="25"/>
        </w:rPr>
        <w:tab/>
        <w:t>Encourage others to pursue their goals</w:t>
      </w:r>
      <w:r w:rsidRPr="006E4E67">
        <w:rPr>
          <w:rFonts w:ascii="Times New Roman" w:hAnsi="Times New Roman" w:cs="Times New Roman"/>
          <w:kern w:val="2"/>
          <w:sz w:val="25"/>
          <w:szCs w:val="25"/>
        </w:rPr>
        <w:tab/>
        <w:t>3.81</w:t>
      </w:r>
      <w:r w:rsidRPr="006E4E67">
        <w:rPr>
          <w:rFonts w:ascii="Times New Roman" w:hAnsi="Times New Roman" w:cs="Times New Roman"/>
          <w:kern w:val="2"/>
          <w:sz w:val="25"/>
          <w:szCs w:val="25"/>
        </w:rPr>
        <w:tab/>
        <w:t>0.65</w:t>
      </w:r>
      <w:r w:rsidRPr="006E4E67">
        <w:rPr>
          <w:rFonts w:ascii="Times New Roman" w:hAnsi="Times New Roman" w:cs="Times New Roman"/>
          <w:kern w:val="2"/>
          <w:sz w:val="25"/>
          <w:szCs w:val="25"/>
        </w:rPr>
        <w:tab/>
        <w:t>Agree</w:t>
      </w:r>
      <w:bookmarkStart w:id="16" w:name="Page_159"/>
      <w:bookmarkEnd w:id="16"/>
    </w:p>
    <w:p w14:paraId="0B5156CB" w14:textId="77777777" w:rsidR="00DF5CE5" w:rsidRPr="006E4E67" w:rsidRDefault="00DF5CE5" w:rsidP="006E4E67">
      <w:pPr>
        <w:pStyle w:val="TableParagraph"/>
        <w:tabs>
          <w:tab w:val="left" w:pos="718"/>
          <w:tab w:val="left" w:pos="7071"/>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65</w:t>
      </w:r>
      <w:r w:rsidRPr="006E4E67">
        <w:rPr>
          <w:rFonts w:ascii="Times New Roman" w:hAnsi="Times New Roman" w:cs="Times New Roman"/>
          <w:kern w:val="2"/>
          <w:sz w:val="25"/>
          <w:szCs w:val="25"/>
        </w:rPr>
        <w:tab/>
        <w:t>Keeping work and home life in balance</w:t>
      </w:r>
      <w:r w:rsidRPr="006E4E67">
        <w:rPr>
          <w:rFonts w:ascii="Times New Roman" w:hAnsi="Times New Roman" w:cs="Times New Roman"/>
          <w:kern w:val="2"/>
          <w:sz w:val="25"/>
          <w:szCs w:val="25"/>
        </w:rPr>
        <w:tab/>
        <w:t>3.77</w:t>
      </w:r>
      <w:r w:rsidRPr="006E4E67">
        <w:rPr>
          <w:rFonts w:ascii="Times New Roman" w:hAnsi="Times New Roman" w:cs="Times New Roman"/>
          <w:kern w:val="2"/>
          <w:sz w:val="25"/>
          <w:szCs w:val="25"/>
        </w:rPr>
        <w:tab/>
        <w:t>0.81</w:t>
      </w:r>
      <w:r w:rsidRPr="006E4E67">
        <w:rPr>
          <w:rFonts w:ascii="Times New Roman" w:hAnsi="Times New Roman" w:cs="Times New Roman"/>
          <w:kern w:val="2"/>
          <w:sz w:val="25"/>
          <w:szCs w:val="25"/>
        </w:rPr>
        <w:tab/>
        <w:t>Agree</w:t>
      </w:r>
    </w:p>
    <w:p w14:paraId="53ACF0AE" w14:textId="77777777" w:rsidR="00DF5CE5" w:rsidRPr="006E4E67" w:rsidRDefault="00DF5CE5" w:rsidP="006E4E67">
      <w:pPr>
        <w:pStyle w:val="TableParagraph"/>
        <w:tabs>
          <w:tab w:val="left" w:pos="718"/>
          <w:tab w:val="left" w:pos="7071"/>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66</w:t>
      </w:r>
      <w:r w:rsidRPr="006E4E67">
        <w:rPr>
          <w:rFonts w:ascii="Times New Roman" w:hAnsi="Times New Roman" w:cs="Times New Roman"/>
          <w:kern w:val="2"/>
          <w:sz w:val="25"/>
          <w:szCs w:val="25"/>
        </w:rPr>
        <w:tab/>
        <w:t>Evaluate the skills and abilities of others</w:t>
      </w:r>
      <w:r w:rsidRPr="006E4E67">
        <w:rPr>
          <w:rFonts w:ascii="Times New Roman" w:hAnsi="Times New Roman" w:cs="Times New Roman"/>
          <w:kern w:val="2"/>
          <w:sz w:val="25"/>
          <w:szCs w:val="25"/>
        </w:rPr>
        <w:tab/>
        <w:t>4.23</w:t>
      </w:r>
      <w:r w:rsidRPr="006E4E67">
        <w:rPr>
          <w:rFonts w:ascii="Times New Roman" w:hAnsi="Times New Roman" w:cs="Times New Roman"/>
          <w:kern w:val="2"/>
          <w:sz w:val="25"/>
          <w:szCs w:val="25"/>
        </w:rPr>
        <w:tab/>
        <w:t>0.92</w:t>
      </w:r>
      <w:r w:rsidRPr="006E4E67">
        <w:rPr>
          <w:rFonts w:ascii="Times New Roman" w:hAnsi="Times New Roman" w:cs="Times New Roman"/>
          <w:kern w:val="2"/>
          <w:sz w:val="25"/>
          <w:szCs w:val="25"/>
        </w:rPr>
        <w:tab/>
        <w:t>Agree</w:t>
      </w:r>
    </w:p>
    <w:p w14:paraId="15AFA146" w14:textId="77777777" w:rsidR="00DF5CE5" w:rsidRPr="006E4E67" w:rsidRDefault="00DF5CE5" w:rsidP="006E4E67">
      <w:pPr>
        <w:pStyle w:val="TableParagraph"/>
        <w:tabs>
          <w:tab w:val="left" w:pos="718"/>
          <w:tab w:val="left" w:pos="7071"/>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67</w:t>
      </w:r>
      <w:r w:rsidRPr="006E4E67">
        <w:rPr>
          <w:rFonts w:ascii="Times New Roman" w:hAnsi="Times New Roman" w:cs="Times New Roman"/>
          <w:kern w:val="2"/>
          <w:sz w:val="25"/>
          <w:szCs w:val="25"/>
        </w:rPr>
        <w:tab/>
        <w:t xml:space="preserve">Excellent </w:t>
      </w:r>
      <w:proofErr w:type="gramStart"/>
      <w:r w:rsidRPr="006E4E67">
        <w:rPr>
          <w:rFonts w:ascii="Times New Roman" w:hAnsi="Times New Roman" w:cs="Times New Roman"/>
          <w:kern w:val="2"/>
          <w:sz w:val="25"/>
          <w:szCs w:val="25"/>
        </w:rPr>
        <w:t>sense</w:t>
      </w:r>
      <w:proofErr w:type="gramEnd"/>
      <w:r w:rsidRPr="006E4E67">
        <w:rPr>
          <w:rFonts w:ascii="Times New Roman" w:hAnsi="Times New Roman" w:cs="Times New Roman"/>
          <w:kern w:val="2"/>
          <w:sz w:val="25"/>
          <w:szCs w:val="25"/>
        </w:rPr>
        <w:t xml:space="preserve"> of </w:t>
      </w:r>
      <w:proofErr w:type="spellStart"/>
      <w:r w:rsidRPr="006E4E67">
        <w:rPr>
          <w:rFonts w:ascii="Times New Roman" w:hAnsi="Times New Roman" w:cs="Times New Roman"/>
          <w:kern w:val="2"/>
          <w:sz w:val="25"/>
          <w:szCs w:val="25"/>
        </w:rPr>
        <w:t>humour</w:t>
      </w:r>
      <w:proofErr w:type="spellEnd"/>
      <w:r w:rsidRPr="006E4E67">
        <w:rPr>
          <w:rFonts w:ascii="Times New Roman" w:hAnsi="Times New Roman" w:cs="Times New Roman"/>
          <w:kern w:val="2"/>
          <w:sz w:val="25"/>
          <w:szCs w:val="25"/>
        </w:rPr>
        <w:tab/>
        <w:t>4.02</w:t>
      </w:r>
      <w:r w:rsidRPr="006E4E67">
        <w:rPr>
          <w:rFonts w:ascii="Times New Roman" w:hAnsi="Times New Roman" w:cs="Times New Roman"/>
          <w:kern w:val="2"/>
          <w:sz w:val="25"/>
          <w:szCs w:val="25"/>
        </w:rPr>
        <w:tab/>
        <w:t>0.94</w:t>
      </w:r>
      <w:r w:rsidRPr="006E4E67">
        <w:rPr>
          <w:rFonts w:ascii="Times New Roman" w:hAnsi="Times New Roman" w:cs="Times New Roman"/>
          <w:kern w:val="2"/>
          <w:sz w:val="25"/>
          <w:szCs w:val="25"/>
        </w:rPr>
        <w:tab/>
        <w:t>Agree</w:t>
      </w:r>
    </w:p>
    <w:p w14:paraId="6C589FEF" w14:textId="77777777" w:rsidR="00DF5CE5" w:rsidRPr="006E4E67" w:rsidRDefault="00DF5CE5" w:rsidP="006E4E67">
      <w:pPr>
        <w:pStyle w:val="TableParagraph"/>
        <w:tabs>
          <w:tab w:val="left" w:pos="718"/>
          <w:tab w:val="left" w:pos="7071"/>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68</w:t>
      </w:r>
      <w:r w:rsidRPr="006E4E67">
        <w:rPr>
          <w:rFonts w:ascii="Times New Roman" w:hAnsi="Times New Roman" w:cs="Times New Roman"/>
          <w:kern w:val="2"/>
          <w:sz w:val="25"/>
          <w:szCs w:val="25"/>
        </w:rPr>
        <w:tab/>
        <w:t>Be understanding</w:t>
      </w:r>
      <w:r w:rsidRPr="006E4E67">
        <w:rPr>
          <w:rFonts w:ascii="Times New Roman" w:hAnsi="Times New Roman" w:cs="Times New Roman"/>
          <w:kern w:val="2"/>
          <w:sz w:val="25"/>
          <w:szCs w:val="25"/>
        </w:rPr>
        <w:tab/>
        <w:t>4.22</w:t>
      </w:r>
      <w:r w:rsidRPr="006E4E67">
        <w:rPr>
          <w:rFonts w:ascii="Times New Roman" w:hAnsi="Times New Roman" w:cs="Times New Roman"/>
          <w:kern w:val="2"/>
          <w:sz w:val="25"/>
          <w:szCs w:val="25"/>
        </w:rPr>
        <w:tab/>
        <w:t>0.61</w:t>
      </w:r>
      <w:r w:rsidRPr="006E4E67">
        <w:rPr>
          <w:rFonts w:ascii="Times New Roman" w:hAnsi="Times New Roman" w:cs="Times New Roman"/>
          <w:kern w:val="2"/>
          <w:sz w:val="25"/>
          <w:szCs w:val="25"/>
        </w:rPr>
        <w:tab/>
        <w:t>Agree</w:t>
      </w:r>
    </w:p>
    <w:p w14:paraId="7732D3A2" w14:textId="77777777" w:rsidR="00DF5CE5" w:rsidRPr="006E4E67" w:rsidRDefault="00DF5CE5" w:rsidP="006E4E67">
      <w:pPr>
        <w:pStyle w:val="TableParagraph"/>
        <w:tabs>
          <w:tab w:val="left" w:pos="718"/>
          <w:tab w:val="left" w:pos="7071"/>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69</w:t>
      </w:r>
      <w:r w:rsidRPr="006E4E67">
        <w:rPr>
          <w:rFonts w:ascii="Times New Roman" w:hAnsi="Times New Roman" w:cs="Times New Roman"/>
          <w:kern w:val="2"/>
          <w:sz w:val="25"/>
          <w:szCs w:val="25"/>
        </w:rPr>
        <w:tab/>
        <w:t>Know what the proposed business will entail</w:t>
      </w:r>
      <w:r w:rsidRPr="006E4E67">
        <w:rPr>
          <w:rFonts w:ascii="Times New Roman" w:hAnsi="Times New Roman" w:cs="Times New Roman"/>
          <w:kern w:val="2"/>
          <w:sz w:val="25"/>
          <w:szCs w:val="25"/>
        </w:rPr>
        <w:tab/>
        <w:t>4.48</w:t>
      </w:r>
      <w:r w:rsidRPr="006E4E67">
        <w:rPr>
          <w:rFonts w:ascii="Times New Roman" w:hAnsi="Times New Roman" w:cs="Times New Roman"/>
          <w:kern w:val="2"/>
          <w:sz w:val="25"/>
          <w:szCs w:val="25"/>
        </w:rPr>
        <w:tab/>
        <w:t>0.44</w:t>
      </w:r>
      <w:r w:rsidRPr="006E4E67">
        <w:rPr>
          <w:rFonts w:ascii="Times New Roman" w:hAnsi="Times New Roman" w:cs="Times New Roman"/>
          <w:kern w:val="2"/>
          <w:sz w:val="25"/>
          <w:szCs w:val="25"/>
        </w:rPr>
        <w:tab/>
        <w:t>Agree</w:t>
      </w:r>
    </w:p>
    <w:p w14:paraId="553F32CF" w14:textId="77777777" w:rsidR="00DF5CE5" w:rsidRPr="006E4E67" w:rsidRDefault="00DF5CE5" w:rsidP="006E4E67">
      <w:pPr>
        <w:pStyle w:val="TableParagraph"/>
        <w:tabs>
          <w:tab w:val="left" w:pos="718"/>
          <w:tab w:val="left" w:pos="7071"/>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70</w:t>
      </w:r>
      <w:r w:rsidRPr="006E4E67">
        <w:rPr>
          <w:rFonts w:ascii="Times New Roman" w:hAnsi="Times New Roman" w:cs="Times New Roman"/>
          <w:kern w:val="2"/>
          <w:sz w:val="25"/>
          <w:szCs w:val="25"/>
        </w:rPr>
        <w:tab/>
        <w:t>Becoming familiar with the steps involved in registering a business</w:t>
      </w:r>
      <w:r w:rsidRPr="006E4E67">
        <w:rPr>
          <w:rFonts w:ascii="Times New Roman" w:hAnsi="Times New Roman" w:cs="Times New Roman"/>
          <w:kern w:val="2"/>
          <w:sz w:val="25"/>
          <w:szCs w:val="25"/>
        </w:rPr>
        <w:tab/>
        <w:t>4.36</w:t>
      </w:r>
      <w:r w:rsidRPr="006E4E67">
        <w:rPr>
          <w:rFonts w:ascii="Times New Roman" w:hAnsi="Times New Roman" w:cs="Times New Roman"/>
          <w:kern w:val="2"/>
          <w:sz w:val="25"/>
          <w:szCs w:val="25"/>
        </w:rPr>
        <w:tab/>
        <w:t>0.73</w:t>
      </w:r>
      <w:r w:rsidRPr="006E4E67">
        <w:rPr>
          <w:rFonts w:ascii="Times New Roman" w:hAnsi="Times New Roman" w:cs="Times New Roman"/>
          <w:kern w:val="2"/>
          <w:sz w:val="25"/>
          <w:szCs w:val="25"/>
        </w:rPr>
        <w:tab/>
        <w:t>Agree</w:t>
      </w:r>
    </w:p>
    <w:p w14:paraId="37540D9A" w14:textId="77777777" w:rsidR="00DF5CE5" w:rsidRPr="006E4E67" w:rsidRDefault="00DF5CE5" w:rsidP="006E4E67">
      <w:pPr>
        <w:pStyle w:val="TableParagraph"/>
        <w:tabs>
          <w:tab w:val="left" w:pos="718"/>
          <w:tab w:val="left" w:pos="7071"/>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71</w:t>
      </w:r>
      <w:r w:rsidRPr="006E4E67">
        <w:rPr>
          <w:rFonts w:ascii="Times New Roman" w:hAnsi="Times New Roman" w:cs="Times New Roman"/>
          <w:kern w:val="2"/>
          <w:sz w:val="25"/>
          <w:szCs w:val="25"/>
        </w:rPr>
        <w:tab/>
        <w:t>Acceptable communication</w:t>
      </w:r>
      <w:r w:rsidRPr="006E4E67">
        <w:rPr>
          <w:rFonts w:ascii="Times New Roman" w:hAnsi="Times New Roman" w:cs="Times New Roman"/>
          <w:kern w:val="2"/>
          <w:sz w:val="25"/>
          <w:szCs w:val="25"/>
        </w:rPr>
        <w:tab/>
        <w:t>4.43</w:t>
      </w:r>
      <w:r w:rsidRPr="006E4E67">
        <w:rPr>
          <w:rFonts w:ascii="Times New Roman" w:hAnsi="Times New Roman" w:cs="Times New Roman"/>
          <w:kern w:val="2"/>
          <w:sz w:val="25"/>
          <w:szCs w:val="25"/>
        </w:rPr>
        <w:tab/>
        <w:t>0.71</w:t>
      </w:r>
      <w:r w:rsidRPr="006E4E67">
        <w:rPr>
          <w:rFonts w:ascii="Times New Roman" w:hAnsi="Times New Roman" w:cs="Times New Roman"/>
          <w:kern w:val="2"/>
          <w:sz w:val="25"/>
          <w:szCs w:val="25"/>
        </w:rPr>
        <w:tab/>
        <w:t>Agree</w:t>
      </w:r>
    </w:p>
    <w:p w14:paraId="3E9E9573" w14:textId="77777777" w:rsidR="00DF5CE5" w:rsidRPr="006E4E67" w:rsidRDefault="00DF5CE5" w:rsidP="006E4E67">
      <w:pPr>
        <w:pStyle w:val="TableParagraph"/>
        <w:tabs>
          <w:tab w:val="left" w:pos="718"/>
          <w:tab w:val="left" w:pos="7071"/>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72</w:t>
      </w:r>
      <w:r w:rsidRPr="006E4E67">
        <w:rPr>
          <w:rFonts w:ascii="Times New Roman" w:hAnsi="Times New Roman" w:cs="Times New Roman"/>
          <w:kern w:val="2"/>
          <w:sz w:val="25"/>
          <w:szCs w:val="25"/>
        </w:rPr>
        <w:tab/>
        <w:t xml:space="preserve">Determine different insurance </w:t>
      </w:r>
      <w:proofErr w:type="gramStart"/>
      <w:r w:rsidRPr="006E4E67">
        <w:rPr>
          <w:rFonts w:ascii="Times New Roman" w:hAnsi="Times New Roman" w:cs="Times New Roman"/>
          <w:kern w:val="2"/>
          <w:sz w:val="25"/>
          <w:szCs w:val="25"/>
        </w:rPr>
        <w:t>type</w:t>
      </w:r>
      <w:proofErr w:type="gramEnd"/>
      <w:r w:rsidRPr="006E4E67">
        <w:rPr>
          <w:rFonts w:ascii="Times New Roman" w:hAnsi="Times New Roman" w:cs="Times New Roman"/>
          <w:kern w:val="2"/>
          <w:sz w:val="25"/>
          <w:szCs w:val="25"/>
        </w:rPr>
        <w:t xml:space="preserve"> and how each is used</w:t>
      </w:r>
      <w:r w:rsidRPr="006E4E67">
        <w:rPr>
          <w:rFonts w:ascii="Times New Roman" w:hAnsi="Times New Roman" w:cs="Times New Roman"/>
          <w:kern w:val="2"/>
          <w:sz w:val="25"/>
          <w:szCs w:val="25"/>
        </w:rPr>
        <w:tab/>
        <w:t>3.43</w:t>
      </w:r>
      <w:r w:rsidRPr="006E4E67">
        <w:rPr>
          <w:rFonts w:ascii="Times New Roman" w:hAnsi="Times New Roman" w:cs="Times New Roman"/>
          <w:kern w:val="2"/>
          <w:sz w:val="25"/>
          <w:szCs w:val="25"/>
        </w:rPr>
        <w:tab/>
        <w:t>0.34</w:t>
      </w:r>
      <w:r w:rsidRPr="006E4E67">
        <w:rPr>
          <w:rFonts w:ascii="Times New Roman" w:hAnsi="Times New Roman" w:cs="Times New Roman"/>
          <w:kern w:val="2"/>
          <w:sz w:val="25"/>
          <w:szCs w:val="25"/>
        </w:rPr>
        <w:tab/>
        <w:t>Disagree</w:t>
      </w:r>
    </w:p>
    <w:p w14:paraId="0FB0CA7D" w14:textId="77777777" w:rsidR="00DF5CE5" w:rsidRPr="006E4E67" w:rsidRDefault="00DF5CE5" w:rsidP="006E4E67">
      <w:pPr>
        <w:pStyle w:val="TableParagraph"/>
        <w:tabs>
          <w:tab w:val="left" w:pos="718"/>
          <w:tab w:val="left" w:pos="7071"/>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73</w:t>
      </w:r>
      <w:r w:rsidRPr="006E4E67">
        <w:rPr>
          <w:rFonts w:ascii="Times New Roman" w:hAnsi="Times New Roman" w:cs="Times New Roman"/>
          <w:kern w:val="2"/>
          <w:sz w:val="25"/>
          <w:szCs w:val="25"/>
        </w:rPr>
        <w:tab/>
        <w:t>Know the many types of ownership and corporation</w:t>
      </w:r>
      <w:r w:rsidRPr="006E4E67">
        <w:rPr>
          <w:rFonts w:ascii="Times New Roman" w:hAnsi="Times New Roman" w:cs="Times New Roman"/>
          <w:kern w:val="2"/>
          <w:sz w:val="25"/>
          <w:szCs w:val="25"/>
        </w:rPr>
        <w:tab/>
        <w:t>4.44</w:t>
      </w:r>
      <w:r w:rsidRPr="006E4E67">
        <w:rPr>
          <w:rFonts w:ascii="Times New Roman" w:hAnsi="Times New Roman" w:cs="Times New Roman"/>
          <w:kern w:val="2"/>
          <w:sz w:val="25"/>
          <w:szCs w:val="25"/>
        </w:rPr>
        <w:tab/>
        <w:t>0.72</w:t>
      </w:r>
      <w:r w:rsidRPr="006E4E67">
        <w:rPr>
          <w:rFonts w:ascii="Times New Roman" w:hAnsi="Times New Roman" w:cs="Times New Roman"/>
          <w:kern w:val="2"/>
          <w:sz w:val="25"/>
          <w:szCs w:val="25"/>
        </w:rPr>
        <w:tab/>
        <w:t>Agree</w:t>
      </w:r>
    </w:p>
    <w:p w14:paraId="2D7E24E2" w14:textId="77777777" w:rsidR="00DF5CE5" w:rsidRPr="006E4E67" w:rsidRDefault="00DF5CE5" w:rsidP="006E4E67">
      <w:pPr>
        <w:pStyle w:val="TableParagraph"/>
        <w:tabs>
          <w:tab w:val="left" w:pos="718"/>
          <w:tab w:val="left" w:pos="7071"/>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74</w:t>
      </w:r>
      <w:r w:rsidRPr="006E4E67">
        <w:rPr>
          <w:rFonts w:ascii="Times New Roman" w:hAnsi="Times New Roman" w:cs="Times New Roman"/>
          <w:kern w:val="2"/>
          <w:sz w:val="25"/>
          <w:szCs w:val="25"/>
        </w:rPr>
        <w:tab/>
        <w:t>Have a solid understanding of information and communication</w:t>
      </w:r>
      <w:r w:rsidRPr="006E4E67">
        <w:rPr>
          <w:rFonts w:ascii="Times New Roman" w:hAnsi="Times New Roman" w:cs="Times New Roman"/>
          <w:kern w:val="2"/>
          <w:sz w:val="25"/>
          <w:szCs w:val="25"/>
        </w:rPr>
        <w:tab/>
        <w:t>4.31</w:t>
      </w:r>
      <w:r w:rsidRPr="006E4E67">
        <w:rPr>
          <w:rFonts w:ascii="Times New Roman" w:hAnsi="Times New Roman" w:cs="Times New Roman"/>
          <w:kern w:val="2"/>
          <w:sz w:val="25"/>
          <w:szCs w:val="25"/>
        </w:rPr>
        <w:tab/>
        <w:t>0.86</w:t>
      </w:r>
      <w:r w:rsidRPr="006E4E67">
        <w:rPr>
          <w:rFonts w:ascii="Times New Roman" w:hAnsi="Times New Roman" w:cs="Times New Roman"/>
          <w:kern w:val="2"/>
          <w:sz w:val="25"/>
          <w:szCs w:val="25"/>
        </w:rPr>
        <w:tab/>
        <w:t>Agree</w:t>
      </w:r>
    </w:p>
    <w:p w14:paraId="6AF1C4DF" w14:textId="77777777" w:rsidR="00DF5CE5" w:rsidRPr="006E4E67" w:rsidRDefault="00DF5CE5" w:rsidP="006E4E67">
      <w:pPr>
        <w:pStyle w:val="TableParagraph"/>
        <w:tabs>
          <w:tab w:val="left" w:pos="718"/>
          <w:tab w:val="left" w:pos="7071"/>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ab/>
        <w:t>technology (ICT)</w:t>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p>
    <w:p w14:paraId="5ABFC6A5" w14:textId="1A091EDD" w:rsidR="00DF5CE5" w:rsidRPr="006E4E67" w:rsidRDefault="00DF5CE5" w:rsidP="006E4E67">
      <w:pPr>
        <w:pStyle w:val="TableParagraph"/>
        <w:tabs>
          <w:tab w:val="left" w:pos="718"/>
          <w:tab w:val="left" w:pos="7071"/>
          <w:tab w:val="left" w:pos="7799"/>
          <w:tab w:val="left" w:pos="8431"/>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75</w:t>
      </w:r>
      <w:r w:rsidRPr="006E4E67">
        <w:rPr>
          <w:rFonts w:ascii="Times New Roman" w:hAnsi="Times New Roman" w:cs="Times New Roman"/>
          <w:kern w:val="2"/>
          <w:sz w:val="25"/>
          <w:szCs w:val="25"/>
        </w:rPr>
        <w:tab/>
        <w:t>Finding solutions</w:t>
      </w:r>
      <w:r w:rsidRPr="006E4E67">
        <w:rPr>
          <w:rFonts w:ascii="Times New Roman" w:hAnsi="Times New Roman" w:cs="Times New Roman"/>
          <w:kern w:val="2"/>
          <w:sz w:val="25"/>
          <w:szCs w:val="25"/>
        </w:rPr>
        <w:tab/>
        <w:t>4.55</w:t>
      </w:r>
      <w:r w:rsidRPr="006E4E67">
        <w:rPr>
          <w:rFonts w:ascii="Times New Roman" w:hAnsi="Times New Roman" w:cs="Times New Roman"/>
          <w:kern w:val="2"/>
          <w:sz w:val="25"/>
          <w:szCs w:val="25"/>
        </w:rPr>
        <w:tab/>
        <w:t>0.51</w:t>
      </w:r>
      <w:r w:rsidRPr="006E4E67">
        <w:rPr>
          <w:rFonts w:ascii="Times New Roman" w:hAnsi="Times New Roman" w:cs="Times New Roman"/>
          <w:kern w:val="2"/>
          <w:sz w:val="25"/>
          <w:szCs w:val="25"/>
        </w:rPr>
        <w:tab/>
        <w:t>Agree</w:t>
      </w:r>
    </w:p>
    <w:p w14:paraId="0A348D8C" w14:textId="77777777" w:rsidR="00DF5CE5" w:rsidRPr="006E4E67" w:rsidRDefault="00DF5CE5" w:rsidP="006E4E67">
      <w:pPr>
        <w:pStyle w:val="TableParagraph"/>
        <w:pBdr>
          <w:bottom w:val="single" w:sz="4" w:space="1" w:color="auto"/>
        </w:pBdr>
        <w:tabs>
          <w:tab w:val="left" w:pos="7071"/>
          <w:tab w:val="left" w:pos="7768"/>
          <w:tab w:val="left" w:pos="8569"/>
        </w:tabs>
        <w:spacing w:line="300" w:lineRule="auto"/>
        <w:ind w:left="230"/>
        <w:contextualSpacing/>
        <w:rPr>
          <w:rFonts w:ascii="Times New Roman" w:hAnsi="Times New Roman" w:cs="Times New Roman"/>
          <w:b/>
          <w:kern w:val="2"/>
          <w:sz w:val="25"/>
          <w:szCs w:val="25"/>
        </w:rPr>
      </w:pPr>
      <w:r w:rsidRPr="006E4E67">
        <w:rPr>
          <w:rFonts w:ascii="Times New Roman" w:hAnsi="Times New Roman" w:cs="Times New Roman"/>
          <w:b/>
          <w:kern w:val="2"/>
          <w:sz w:val="25"/>
          <w:szCs w:val="25"/>
        </w:rPr>
        <w:t>Cluster Mean/SD</w:t>
      </w:r>
      <w:r w:rsidRPr="006E4E67">
        <w:rPr>
          <w:rFonts w:ascii="Times New Roman" w:hAnsi="Times New Roman" w:cs="Times New Roman"/>
          <w:b/>
          <w:kern w:val="2"/>
          <w:sz w:val="25"/>
          <w:szCs w:val="25"/>
        </w:rPr>
        <w:tab/>
        <w:t>4.26</w:t>
      </w:r>
      <w:r w:rsidRPr="006E4E67">
        <w:rPr>
          <w:rFonts w:ascii="Times New Roman" w:hAnsi="Times New Roman" w:cs="Times New Roman"/>
          <w:b/>
          <w:kern w:val="2"/>
          <w:sz w:val="25"/>
          <w:szCs w:val="25"/>
        </w:rPr>
        <w:tab/>
        <w:t>0.70</w:t>
      </w:r>
      <w:r w:rsidRPr="006E4E67">
        <w:rPr>
          <w:rFonts w:ascii="Times New Roman" w:hAnsi="Times New Roman" w:cs="Times New Roman"/>
          <w:b/>
          <w:kern w:val="2"/>
          <w:sz w:val="25"/>
          <w:szCs w:val="25"/>
        </w:rPr>
        <w:tab/>
        <w:t>Agree</w:t>
      </w:r>
    </w:p>
    <w:p w14:paraId="4489E6E6" w14:textId="77777777" w:rsidR="006E4E67" w:rsidRPr="006E4E67" w:rsidRDefault="006E4E67" w:rsidP="006E4E67">
      <w:pPr>
        <w:pStyle w:val="BodyText"/>
        <w:tabs>
          <w:tab w:val="left" w:pos="0"/>
        </w:tabs>
        <w:spacing w:line="300" w:lineRule="auto"/>
        <w:contextualSpacing/>
        <w:jc w:val="both"/>
        <w:rPr>
          <w:rFonts w:ascii="Times New Roman" w:hAnsi="Times New Roman" w:cs="Times New Roman"/>
          <w:kern w:val="2"/>
          <w:sz w:val="25"/>
          <w:szCs w:val="25"/>
        </w:rPr>
      </w:pPr>
    </w:p>
    <w:p w14:paraId="4F52D7CF" w14:textId="32C1814B"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Data presented in table 2 revealed that all items numbered from 25 to 47, 49 to 71 and 73 to 75 were agreed by respondents as basic entrepreneurship skills needed for self-employment while item(s) in number48 and 72 were disagreed by respondents as basic entrepreneurship skills includes managerial, </w:t>
      </w:r>
      <w:proofErr w:type="gramStart"/>
      <w:r w:rsidRPr="006E4E67">
        <w:rPr>
          <w:rFonts w:ascii="Times New Roman" w:hAnsi="Times New Roman" w:cs="Times New Roman"/>
          <w:kern w:val="2"/>
          <w:sz w:val="25"/>
          <w:szCs w:val="25"/>
        </w:rPr>
        <w:t>financial, accounting</w:t>
      </w:r>
      <w:proofErr w:type="gramEnd"/>
      <w:r w:rsidRPr="006E4E67">
        <w:rPr>
          <w:rFonts w:ascii="Times New Roman" w:hAnsi="Times New Roman" w:cs="Times New Roman"/>
          <w:kern w:val="2"/>
          <w:sz w:val="25"/>
          <w:szCs w:val="25"/>
        </w:rPr>
        <w:t>, personal, interpersonal relation and general skills. The mean ratings of the items ranged from 3.22 to 4.77 and standard deviation ranged from 0.34 to 0.94.</w:t>
      </w:r>
    </w:p>
    <w:p w14:paraId="47E1881A" w14:textId="77777777" w:rsidR="001C420C" w:rsidRPr="006E4E67" w:rsidRDefault="001C420C" w:rsidP="006E4E67">
      <w:pPr>
        <w:pStyle w:val="BodyText"/>
        <w:tabs>
          <w:tab w:val="left" w:pos="0"/>
        </w:tabs>
        <w:spacing w:line="300" w:lineRule="auto"/>
        <w:contextualSpacing/>
        <w:jc w:val="both"/>
        <w:rPr>
          <w:rFonts w:ascii="Times New Roman" w:hAnsi="Times New Roman" w:cs="Times New Roman"/>
          <w:kern w:val="2"/>
          <w:sz w:val="25"/>
          <w:szCs w:val="25"/>
        </w:rPr>
      </w:pPr>
    </w:p>
    <w:p w14:paraId="0F112BF6" w14:textId="0B75B717" w:rsidR="001C420C" w:rsidRPr="006E4E67" w:rsidRDefault="00021842" w:rsidP="006E4E67">
      <w:pPr>
        <w:pStyle w:val="BodyText"/>
        <w:tabs>
          <w:tab w:val="left" w:pos="0"/>
          <w:tab w:val="left" w:pos="700"/>
          <w:tab w:val="left" w:pos="1879"/>
          <w:tab w:val="left" w:pos="2590"/>
          <w:tab w:val="left" w:pos="3662"/>
          <w:tab w:val="left" w:pos="4208"/>
          <w:tab w:val="left" w:pos="5963"/>
          <w:tab w:val="left" w:pos="6405"/>
          <w:tab w:val="left" w:pos="7414"/>
          <w:tab w:val="left" w:pos="8443"/>
          <w:tab w:val="left" w:pos="9072"/>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Discussion</w:t>
      </w:r>
      <w:r w:rsidR="001C420C" w:rsidRPr="006E4E67">
        <w:rPr>
          <w:rFonts w:ascii="Times New Roman" w:hAnsi="Times New Roman" w:cs="Times New Roman"/>
          <w:b/>
          <w:kern w:val="2"/>
          <w:sz w:val="25"/>
          <w:szCs w:val="25"/>
        </w:rPr>
        <w:t xml:space="preserve"> </w:t>
      </w:r>
      <w:r w:rsidRPr="006E4E67">
        <w:rPr>
          <w:rFonts w:ascii="Times New Roman" w:hAnsi="Times New Roman" w:cs="Times New Roman"/>
          <w:b/>
          <w:kern w:val="2"/>
          <w:sz w:val="25"/>
          <w:szCs w:val="25"/>
        </w:rPr>
        <w:t>of</w:t>
      </w:r>
      <w:r w:rsidR="001C420C" w:rsidRPr="006E4E67">
        <w:rPr>
          <w:rFonts w:ascii="Times New Roman" w:hAnsi="Times New Roman" w:cs="Times New Roman"/>
          <w:b/>
          <w:kern w:val="2"/>
          <w:sz w:val="25"/>
          <w:szCs w:val="25"/>
        </w:rPr>
        <w:t xml:space="preserve"> </w:t>
      </w:r>
      <w:r w:rsidRPr="006E4E67">
        <w:rPr>
          <w:rFonts w:ascii="Times New Roman" w:hAnsi="Times New Roman" w:cs="Times New Roman"/>
          <w:b/>
          <w:kern w:val="2"/>
          <w:sz w:val="25"/>
          <w:szCs w:val="25"/>
        </w:rPr>
        <w:t xml:space="preserve">Findings </w:t>
      </w:r>
    </w:p>
    <w:p w14:paraId="382E09D9" w14:textId="0A35BF5C" w:rsidR="005C01CB" w:rsidRPr="006E4E67" w:rsidRDefault="00021842" w:rsidP="006E4E67">
      <w:pPr>
        <w:pStyle w:val="BodyText"/>
        <w:tabs>
          <w:tab w:val="left" w:pos="0"/>
          <w:tab w:val="left" w:pos="700"/>
          <w:tab w:val="left" w:pos="1879"/>
          <w:tab w:val="left" w:pos="2590"/>
          <w:tab w:val="left" w:pos="3662"/>
          <w:tab w:val="left" w:pos="4208"/>
          <w:tab w:val="left" w:pos="5963"/>
          <w:tab w:val="left" w:pos="6405"/>
          <w:tab w:val="left" w:pos="7414"/>
          <w:tab w:val="left" w:pos="8443"/>
          <w:tab w:val="left" w:pos="9072"/>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findings of the study showed that revitalizing TVET through entrepreneurship education </w:t>
      </w:r>
      <w:r w:rsidRPr="006E4E67">
        <w:rPr>
          <w:rFonts w:ascii="Times New Roman" w:hAnsi="Times New Roman" w:cs="Times New Roman"/>
          <w:kern w:val="2"/>
          <w:sz w:val="25"/>
          <w:szCs w:val="25"/>
        </w:rPr>
        <w:lastRenderedPageBreak/>
        <w:t>will ensure that students are equipped with the necessary entrepreneurship skills/</w:t>
      </w:r>
      <w:proofErr w:type="gramStart"/>
      <w:r w:rsidRPr="006E4E67">
        <w:rPr>
          <w:rFonts w:ascii="Times New Roman" w:hAnsi="Times New Roman" w:cs="Times New Roman"/>
          <w:kern w:val="2"/>
          <w:sz w:val="25"/>
          <w:szCs w:val="25"/>
        </w:rPr>
        <w:t>competencies</w:t>
      </w:r>
      <w:proofErr w:type="gramEnd"/>
      <w:r w:rsidRPr="006E4E67">
        <w:rPr>
          <w:rFonts w:ascii="Times New Roman" w:hAnsi="Times New Roman" w:cs="Times New Roman"/>
          <w:kern w:val="2"/>
          <w:sz w:val="25"/>
          <w:szCs w:val="25"/>
        </w:rPr>
        <w:t xml:space="preserve"> for self-employment on graduation. The findings presented in Table 1 revealed the ways of revitalizing (TVET) through entrepreneurship education. The respondents agreed on all the ways identified </w:t>
      </w:r>
      <w:proofErr w:type="gramStart"/>
      <w:r w:rsidRPr="006E4E67">
        <w:rPr>
          <w:rFonts w:ascii="Times New Roman" w:hAnsi="Times New Roman" w:cs="Times New Roman"/>
          <w:kern w:val="2"/>
          <w:sz w:val="25"/>
          <w:szCs w:val="25"/>
        </w:rPr>
        <w:t>that is</w:t>
      </w:r>
      <w:proofErr w:type="gramEnd"/>
      <w:r w:rsidRPr="006E4E67">
        <w:rPr>
          <w:rFonts w:ascii="Times New Roman" w:hAnsi="Times New Roman" w:cs="Times New Roman"/>
          <w:kern w:val="2"/>
          <w:sz w:val="25"/>
          <w:szCs w:val="25"/>
        </w:rPr>
        <w:t xml:space="preserve"> entrepreneurship education in school can be achieved through provision of</w:t>
      </w:r>
      <w:r w:rsidR="00216EBD"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specific</w:t>
      </w:r>
      <w:r w:rsidR="00216EBD"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skill</w:t>
      </w:r>
      <w:r w:rsidR="00216EBD" w:rsidRPr="006E4E67">
        <w:rPr>
          <w:rFonts w:ascii="Times New Roman" w:hAnsi="Times New Roman" w:cs="Times New Roman"/>
          <w:kern w:val="2"/>
          <w:sz w:val="25"/>
          <w:szCs w:val="25"/>
        </w:rPr>
        <w:t xml:space="preserve"> </w:t>
      </w:r>
      <w:r w:rsidR="001C420C" w:rsidRPr="006E4E67">
        <w:rPr>
          <w:rFonts w:ascii="Times New Roman" w:hAnsi="Times New Roman" w:cs="Times New Roman"/>
          <w:kern w:val="2"/>
          <w:sz w:val="25"/>
          <w:szCs w:val="25"/>
        </w:rPr>
        <w:t>needed</w:t>
      </w:r>
      <w:r w:rsidR="00216EBD" w:rsidRPr="006E4E67">
        <w:rPr>
          <w:rFonts w:ascii="Times New Roman" w:hAnsi="Times New Roman" w:cs="Times New Roman"/>
          <w:kern w:val="2"/>
          <w:sz w:val="25"/>
          <w:szCs w:val="25"/>
        </w:rPr>
        <w:t xml:space="preserve"> </w:t>
      </w:r>
      <w:r w:rsidR="001C420C" w:rsidRPr="006E4E67">
        <w:rPr>
          <w:rFonts w:ascii="Times New Roman" w:hAnsi="Times New Roman" w:cs="Times New Roman"/>
          <w:kern w:val="2"/>
          <w:sz w:val="25"/>
          <w:szCs w:val="25"/>
        </w:rPr>
        <w:t>for</w:t>
      </w:r>
      <w:r w:rsidR="00216EBD"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development</w:t>
      </w:r>
      <w:r w:rsidR="00216EBD"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of</w:t>
      </w:r>
      <w:r w:rsidR="00216EBD"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human</w:t>
      </w:r>
      <w:r w:rsidR="00216EBD"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capital</w:t>
      </w:r>
      <w:r w:rsidR="001C420C"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use</w:t>
      </w:r>
      <w:r w:rsidR="001C420C"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of professionals</w:t>
      </w:r>
      <w:proofErr w:type="gramStart"/>
      <w:r w:rsidRPr="006E4E67">
        <w:rPr>
          <w:rFonts w:ascii="Times New Roman" w:hAnsi="Times New Roman" w:cs="Times New Roman"/>
          <w:kern w:val="2"/>
          <w:sz w:val="25"/>
          <w:szCs w:val="25"/>
        </w:rPr>
        <w:t>/</w:t>
      </w:r>
      <w:r w:rsidR="00216EBD"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entrepreneurship</w:t>
      </w:r>
      <w:proofErr w:type="gramEnd"/>
      <w:r w:rsidRPr="006E4E67">
        <w:rPr>
          <w:rFonts w:ascii="Times New Roman" w:hAnsi="Times New Roman" w:cs="Times New Roman"/>
          <w:kern w:val="2"/>
          <w:sz w:val="25"/>
          <w:szCs w:val="25"/>
        </w:rPr>
        <w:t xml:space="preserve"> </w:t>
      </w:r>
      <w:proofErr w:type="gramStart"/>
      <w:r w:rsidRPr="006E4E67">
        <w:rPr>
          <w:rFonts w:ascii="Times New Roman" w:hAnsi="Times New Roman" w:cs="Times New Roman"/>
          <w:kern w:val="2"/>
          <w:sz w:val="25"/>
          <w:szCs w:val="25"/>
        </w:rPr>
        <w:t>instructor</w:t>
      </w:r>
      <w:proofErr w:type="gramEnd"/>
      <w:r w:rsidRPr="006E4E67">
        <w:rPr>
          <w:rFonts w:ascii="Times New Roman" w:hAnsi="Times New Roman" w:cs="Times New Roman"/>
          <w:kern w:val="2"/>
          <w:sz w:val="25"/>
          <w:szCs w:val="25"/>
        </w:rPr>
        <w:t xml:space="preserve">. This finding is in-line with similar research carried out by </w:t>
      </w:r>
      <w:proofErr w:type="spellStart"/>
      <w:r w:rsidRPr="006E4E67">
        <w:rPr>
          <w:rFonts w:ascii="Times New Roman" w:hAnsi="Times New Roman" w:cs="Times New Roman"/>
          <w:kern w:val="2"/>
          <w:sz w:val="25"/>
          <w:szCs w:val="25"/>
        </w:rPr>
        <w:t>Ruquyyah</w:t>
      </w:r>
      <w:proofErr w:type="spellEnd"/>
      <w:r w:rsidRPr="006E4E67">
        <w:rPr>
          <w:rFonts w:ascii="Times New Roman" w:hAnsi="Times New Roman" w:cs="Times New Roman"/>
          <w:kern w:val="2"/>
          <w:sz w:val="25"/>
          <w:szCs w:val="25"/>
        </w:rPr>
        <w:t xml:space="preserve"> (2013) and Garba et al (2017), who noted that enhancement of technology and vocational education and training (TVET) is a strategic choice for sustainable development and economic growth and also posit that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will ensure that students are equipped with the necessary entrepreneurship skills for </w:t>
      </w:r>
      <w:r w:rsidR="001C420C" w:rsidRPr="006E4E67">
        <w:rPr>
          <w:rFonts w:ascii="Times New Roman" w:hAnsi="Times New Roman" w:cs="Times New Roman"/>
          <w:kern w:val="2"/>
          <w:sz w:val="25"/>
          <w:szCs w:val="25"/>
        </w:rPr>
        <w:t>self-employment</w:t>
      </w:r>
      <w:r w:rsidRPr="006E4E67">
        <w:rPr>
          <w:rFonts w:ascii="Times New Roman" w:hAnsi="Times New Roman" w:cs="Times New Roman"/>
          <w:kern w:val="2"/>
          <w:sz w:val="25"/>
          <w:szCs w:val="25"/>
        </w:rPr>
        <w:t xml:space="preserve"> on graduation. The findings represented in Table 1 show the ways for revitalizing entrepreneurship education in technology and vocational education TVET. The respondents agreed on all the ways identified, </w:t>
      </w:r>
      <w:proofErr w:type="gramStart"/>
      <w:r w:rsidRPr="006E4E67">
        <w:rPr>
          <w:rFonts w:ascii="Times New Roman" w:hAnsi="Times New Roman" w:cs="Times New Roman"/>
          <w:kern w:val="2"/>
          <w:sz w:val="25"/>
          <w:szCs w:val="25"/>
        </w:rPr>
        <w:t>that is</w:t>
      </w:r>
      <w:proofErr w:type="gramEnd"/>
      <w:r w:rsidRPr="006E4E67">
        <w:rPr>
          <w:rFonts w:ascii="Times New Roman" w:hAnsi="Times New Roman" w:cs="Times New Roman"/>
          <w:kern w:val="2"/>
          <w:sz w:val="25"/>
          <w:szCs w:val="25"/>
        </w:rPr>
        <w:t xml:space="preserve"> entrepreneurship education in school can be achieved through provision of specific skill needed for development of human capital use of professionals/entrepreneurship instructor. The findings </w:t>
      </w:r>
      <w:proofErr w:type="gramStart"/>
      <w:r w:rsidRPr="006E4E67">
        <w:rPr>
          <w:rFonts w:ascii="Times New Roman" w:hAnsi="Times New Roman" w:cs="Times New Roman"/>
          <w:kern w:val="2"/>
          <w:sz w:val="25"/>
          <w:szCs w:val="25"/>
        </w:rPr>
        <w:t>is</w:t>
      </w:r>
      <w:proofErr w:type="gramEnd"/>
      <w:r w:rsidRPr="006E4E67">
        <w:rPr>
          <w:rFonts w:ascii="Times New Roman" w:hAnsi="Times New Roman" w:cs="Times New Roman"/>
          <w:kern w:val="2"/>
          <w:sz w:val="25"/>
          <w:szCs w:val="25"/>
        </w:rPr>
        <w:t xml:space="preserve"> in agreement with </w:t>
      </w:r>
      <w:proofErr w:type="spellStart"/>
      <w:r w:rsidRPr="006E4E67">
        <w:rPr>
          <w:rFonts w:ascii="Times New Roman" w:hAnsi="Times New Roman" w:cs="Times New Roman"/>
          <w:kern w:val="2"/>
          <w:sz w:val="25"/>
          <w:szCs w:val="25"/>
        </w:rPr>
        <w:t>Ruquyyah</w:t>
      </w:r>
      <w:proofErr w:type="spellEnd"/>
      <w:r w:rsidRPr="006E4E67">
        <w:rPr>
          <w:rFonts w:ascii="Times New Roman" w:hAnsi="Times New Roman" w:cs="Times New Roman"/>
          <w:kern w:val="2"/>
          <w:sz w:val="25"/>
          <w:szCs w:val="25"/>
        </w:rPr>
        <w:t xml:space="preserve"> (2013) which noted that enhancement of technology and vocational education and training is a strategic choice for sustainable development and economic growth </w:t>
      </w:r>
      <w:proofErr w:type="gramStart"/>
      <w:r w:rsidRPr="006E4E67">
        <w:rPr>
          <w:rFonts w:ascii="Times New Roman" w:hAnsi="Times New Roman" w:cs="Times New Roman"/>
          <w:kern w:val="2"/>
          <w:sz w:val="25"/>
          <w:szCs w:val="25"/>
        </w:rPr>
        <w:t>and also</w:t>
      </w:r>
      <w:proofErr w:type="gramEnd"/>
      <w:r w:rsidRPr="006E4E67">
        <w:rPr>
          <w:rFonts w:ascii="Times New Roman" w:hAnsi="Times New Roman" w:cs="Times New Roman"/>
          <w:kern w:val="2"/>
          <w:sz w:val="25"/>
          <w:szCs w:val="25"/>
        </w:rPr>
        <w:t xml:space="preserve"> posits that no educational reform will work in an environment constrained by corruption, lack of infrastructure, electricity, incentives and policies that promote private sector development.</w:t>
      </w:r>
    </w:p>
    <w:p w14:paraId="593CA804"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2A48F9B9" w14:textId="796BD86C"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findings in Table 2 indicated that the respondents did not agree with items 48 and 72. However, the respondents agreed that the other managerial skills, accounting and financial</w:t>
      </w:r>
      <w:r w:rsidR="001C420C" w:rsidRPr="006E4E67">
        <w:rPr>
          <w:rFonts w:ascii="Times New Roman" w:hAnsi="Times New Roman" w:cs="Times New Roman"/>
          <w:kern w:val="2"/>
          <w:sz w:val="25"/>
          <w:szCs w:val="25"/>
        </w:rPr>
        <w:t xml:space="preserve"> </w:t>
      </w:r>
      <w:bookmarkStart w:id="17" w:name="Page_160"/>
      <w:bookmarkEnd w:id="17"/>
      <w:r w:rsidRPr="006E4E67">
        <w:rPr>
          <w:rFonts w:ascii="Times New Roman" w:hAnsi="Times New Roman" w:cs="Times New Roman"/>
          <w:kern w:val="2"/>
          <w:sz w:val="25"/>
          <w:szCs w:val="25"/>
        </w:rPr>
        <w:t xml:space="preserve">skills as well as general skills are the basic requirements for self-employment. These findings are in conformity with the research carried out by Oluka (2016) who stated that management competencies involve the process of planning, organizing, leading and controlling both human (personal) and material resources in the enterprise. </w:t>
      </w:r>
      <w:proofErr w:type="gramStart"/>
      <w:r w:rsidRPr="006E4E67">
        <w:rPr>
          <w:rFonts w:ascii="Times New Roman" w:hAnsi="Times New Roman" w:cs="Times New Roman"/>
          <w:kern w:val="2"/>
          <w:sz w:val="25"/>
          <w:szCs w:val="25"/>
        </w:rPr>
        <w:t>Also</w:t>
      </w:r>
      <w:proofErr w:type="gramEnd"/>
      <w:r w:rsidRPr="006E4E67">
        <w:rPr>
          <w:rFonts w:ascii="Times New Roman" w:hAnsi="Times New Roman" w:cs="Times New Roman"/>
          <w:kern w:val="2"/>
          <w:sz w:val="25"/>
          <w:szCs w:val="25"/>
        </w:rPr>
        <w:t xml:space="preserve"> retrospective study carried out by Ezeani (2008) as cited in Garba et al (2017) noted that without accounting skills entrepreneur chances of remaining in business </w:t>
      </w:r>
      <w:proofErr w:type="gramStart"/>
      <w:r w:rsidRPr="006E4E67">
        <w:rPr>
          <w:rFonts w:ascii="Times New Roman" w:hAnsi="Times New Roman" w:cs="Times New Roman"/>
          <w:kern w:val="2"/>
          <w:sz w:val="25"/>
          <w:szCs w:val="25"/>
        </w:rPr>
        <w:t>is</w:t>
      </w:r>
      <w:proofErr w:type="gramEnd"/>
      <w:r w:rsidRPr="006E4E67">
        <w:rPr>
          <w:rFonts w:ascii="Times New Roman" w:hAnsi="Times New Roman" w:cs="Times New Roman"/>
          <w:kern w:val="2"/>
          <w:sz w:val="25"/>
          <w:szCs w:val="25"/>
        </w:rPr>
        <w:t xml:space="preserve"> very slim. Furthermore, this study </w:t>
      </w:r>
      <w:proofErr w:type="gramStart"/>
      <w:r w:rsidRPr="006E4E67">
        <w:rPr>
          <w:rFonts w:ascii="Times New Roman" w:hAnsi="Times New Roman" w:cs="Times New Roman"/>
          <w:kern w:val="2"/>
          <w:sz w:val="25"/>
          <w:szCs w:val="25"/>
        </w:rPr>
        <w:t>is in agreement</w:t>
      </w:r>
      <w:proofErr w:type="gramEnd"/>
      <w:r w:rsidRPr="006E4E67">
        <w:rPr>
          <w:rFonts w:ascii="Times New Roman" w:hAnsi="Times New Roman" w:cs="Times New Roman"/>
          <w:kern w:val="2"/>
          <w:sz w:val="25"/>
          <w:szCs w:val="25"/>
        </w:rPr>
        <w:t xml:space="preserve"> with </w:t>
      </w:r>
      <w:proofErr w:type="spellStart"/>
      <w:r w:rsidRPr="006E4E67">
        <w:rPr>
          <w:rFonts w:ascii="Times New Roman" w:hAnsi="Times New Roman" w:cs="Times New Roman"/>
          <w:kern w:val="2"/>
          <w:sz w:val="25"/>
          <w:szCs w:val="25"/>
        </w:rPr>
        <w:t>Osuala</w:t>
      </w:r>
      <w:proofErr w:type="spellEnd"/>
      <w:r w:rsidRPr="006E4E67">
        <w:rPr>
          <w:rFonts w:ascii="Times New Roman" w:hAnsi="Times New Roman" w:cs="Times New Roman"/>
          <w:kern w:val="2"/>
          <w:sz w:val="25"/>
          <w:szCs w:val="25"/>
        </w:rPr>
        <w:t xml:space="preserve"> (2002) who opined that financial accounting is the process of recording, classifying selecting and reporting financial data of an organization to the users for objective assessment and decision making.</w:t>
      </w:r>
    </w:p>
    <w:p w14:paraId="395AA364" w14:textId="77777777" w:rsidR="006E4E67" w:rsidRPr="006E4E67" w:rsidRDefault="006E4E67" w:rsidP="006E4E67">
      <w:pPr>
        <w:pStyle w:val="BodyText"/>
        <w:tabs>
          <w:tab w:val="left" w:pos="0"/>
        </w:tabs>
        <w:spacing w:line="300" w:lineRule="auto"/>
        <w:contextualSpacing/>
        <w:jc w:val="both"/>
        <w:rPr>
          <w:rFonts w:ascii="Times New Roman" w:hAnsi="Times New Roman" w:cs="Times New Roman"/>
          <w:kern w:val="2"/>
          <w:sz w:val="25"/>
          <w:szCs w:val="25"/>
        </w:rPr>
      </w:pPr>
    </w:p>
    <w:p w14:paraId="54C4F3D0"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Conclusion</w:t>
      </w:r>
    </w:p>
    <w:p w14:paraId="22CA4D01"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In line with the intent of the study undertaken, it is seen that technical, vocational education and training TVET and entrepreneurship education are complementary. Entrepreneurship skills infused into TVET systems form the transformative competencies that lead to innovativeness, </w:t>
      </w:r>
      <w:r w:rsidRPr="006E4E67">
        <w:rPr>
          <w:rFonts w:ascii="Times New Roman" w:hAnsi="Times New Roman" w:cs="Times New Roman"/>
          <w:kern w:val="2"/>
          <w:sz w:val="25"/>
          <w:szCs w:val="25"/>
        </w:rPr>
        <w:lastRenderedPageBreak/>
        <w:t xml:space="preserve">creativity and enterprise culture. These competencies are needed for self-reliance job creation and wealth creation. A graduate of technical, vocational education and training without entrepreneurship skills will end up </w:t>
      </w:r>
      <w:proofErr w:type="gramStart"/>
      <w:r w:rsidRPr="006E4E67">
        <w:rPr>
          <w:rFonts w:ascii="Times New Roman" w:hAnsi="Times New Roman" w:cs="Times New Roman"/>
          <w:kern w:val="2"/>
          <w:sz w:val="25"/>
          <w:szCs w:val="25"/>
        </w:rPr>
        <w:t>seeking for</w:t>
      </w:r>
      <w:proofErr w:type="gramEnd"/>
      <w:r w:rsidRPr="006E4E67">
        <w:rPr>
          <w:rFonts w:ascii="Times New Roman" w:hAnsi="Times New Roman" w:cs="Times New Roman"/>
          <w:kern w:val="2"/>
          <w:sz w:val="25"/>
          <w:szCs w:val="25"/>
        </w:rPr>
        <w:t xml:space="preserve"> non-existent. </w:t>
      </w:r>
      <w:proofErr w:type="gramStart"/>
      <w:r w:rsidRPr="006E4E67">
        <w:rPr>
          <w:rFonts w:ascii="Times New Roman" w:hAnsi="Times New Roman" w:cs="Times New Roman"/>
          <w:kern w:val="2"/>
          <w:sz w:val="25"/>
          <w:szCs w:val="25"/>
        </w:rPr>
        <w:t>Graduate</w:t>
      </w:r>
      <w:proofErr w:type="gramEnd"/>
      <w:r w:rsidRPr="006E4E67">
        <w:rPr>
          <w:rFonts w:ascii="Times New Roman" w:hAnsi="Times New Roman" w:cs="Times New Roman"/>
          <w:kern w:val="2"/>
          <w:sz w:val="25"/>
          <w:szCs w:val="25"/>
        </w:rPr>
        <w:t xml:space="preserve"> of technical, vocational education and training without entrepreneurship skills will end up hoping for non-existent paid employment. Infusing entrepreneurship education into TVET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as well as its proper implementation will equip and stimulate the students to opt for self-employment on graduation.</w:t>
      </w:r>
    </w:p>
    <w:p w14:paraId="45F8DC0E"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771EE3DE"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Recommendations</w:t>
      </w:r>
    </w:p>
    <w:p w14:paraId="7718B33B"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Based on findings of the study, the following recommendations were made:</w:t>
      </w:r>
    </w:p>
    <w:p w14:paraId="09A0DABE" w14:textId="77777777" w:rsidR="005C01CB" w:rsidRPr="006E4E67" w:rsidRDefault="00021842" w:rsidP="006E4E67">
      <w:pPr>
        <w:pStyle w:val="ListParagraph"/>
        <w:numPr>
          <w:ilvl w:val="0"/>
          <w:numId w:val="18"/>
        </w:numPr>
        <w:tabs>
          <w:tab w:val="left" w:pos="720"/>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Government should make it mandatory for institutions to implement entrepreneurship education in all TVET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as a </w:t>
      </w:r>
      <w:proofErr w:type="spellStart"/>
      <w:r w:rsidRPr="006E4E67">
        <w:rPr>
          <w:rFonts w:ascii="Times New Roman" w:hAnsi="Times New Roman" w:cs="Times New Roman"/>
          <w:kern w:val="2"/>
          <w:sz w:val="25"/>
          <w:szCs w:val="25"/>
        </w:rPr>
        <w:t>prequisite</w:t>
      </w:r>
      <w:proofErr w:type="spellEnd"/>
      <w:r w:rsidRPr="006E4E67">
        <w:rPr>
          <w:rFonts w:ascii="Times New Roman" w:hAnsi="Times New Roman" w:cs="Times New Roman"/>
          <w:kern w:val="2"/>
          <w:sz w:val="25"/>
          <w:szCs w:val="25"/>
        </w:rPr>
        <w:t xml:space="preserve"> for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accreditation.</w:t>
      </w:r>
    </w:p>
    <w:p w14:paraId="7AF46BAF" w14:textId="77777777" w:rsidR="005C01CB" w:rsidRPr="006E4E67" w:rsidRDefault="00021842" w:rsidP="006E4E67">
      <w:pPr>
        <w:pStyle w:val="ListParagraph"/>
        <w:numPr>
          <w:ilvl w:val="0"/>
          <w:numId w:val="18"/>
        </w:numPr>
        <w:tabs>
          <w:tab w:val="left" w:pos="720"/>
        </w:tabs>
        <w:spacing w:line="300" w:lineRule="auto"/>
        <w:ind w:left="720" w:hanging="720"/>
        <w:contextualSpacing/>
        <w:jc w:val="both"/>
        <w:rPr>
          <w:rFonts w:ascii="Times New Roman" w:hAnsi="Times New Roman" w:cs="Times New Roman"/>
          <w:kern w:val="2"/>
          <w:sz w:val="25"/>
          <w:szCs w:val="25"/>
        </w:rPr>
      </w:pPr>
      <w:proofErr w:type="gramStart"/>
      <w:r w:rsidRPr="006E4E67">
        <w:rPr>
          <w:rFonts w:ascii="Times New Roman" w:hAnsi="Times New Roman" w:cs="Times New Roman"/>
          <w:kern w:val="2"/>
          <w:sz w:val="25"/>
          <w:szCs w:val="25"/>
        </w:rPr>
        <w:t>The entrepreneurship</w:t>
      </w:r>
      <w:proofErr w:type="gramEnd"/>
      <w:r w:rsidRPr="006E4E67">
        <w:rPr>
          <w:rFonts w:ascii="Times New Roman" w:hAnsi="Times New Roman" w:cs="Times New Roman"/>
          <w:kern w:val="2"/>
          <w:sz w:val="25"/>
          <w:szCs w:val="25"/>
        </w:rPr>
        <w:t xml:space="preserve"> education should start at the rudimental stage from pre</w:t>
      </w:r>
      <w:proofErr w:type="gramStart"/>
      <w:r w:rsidRPr="006E4E67">
        <w:rPr>
          <w:rFonts w:ascii="Times New Roman" w:hAnsi="Times New Roman" w:cs="Times New Roman"/>
          <w:kern w:val="2"/>
          <w:sz w:val="25"/>
          <w:szCs w:val="25"/>
        </w:rPr>
        <w:t>- vocational</w:t>
      </w:r>
      <w:proofErr w:type="gramEnd"/>
      <w:r w:rsidRPr="006E4E67">
        <w:rPr>
          <w:rFonts w:ascii="Times New Roman" w:hAnsi="Times New Roman" w:cs="Times New Roman"/>
          <w:kern w:val="2"/>
          <w:sz w:val="25"/>
          <w:szCs w:val="25"/>
        </w:rPr>
        <w:t xml:space="preserve"> stage through vocational stage and to the tertiary stage.</w:t>
      </w:r>
    </w:p>
    <w:p w14:paraId="0DD40F6A" w14:textId="77777777" w:rsidR="005C01CB" w:rsidRPr="006E4E67" w:rsidRDefault="00021842" w:rsidP="006E4E67">
      <w:pPr>
        <w:pStyle w:val="ListParagraph"/>
        <w:numPr>
          <w:ilvl w:val="0"/>
          <w:numId w:val="18"/>
        </w:numPr>
        <w:tabs>
          <w:tab w:val="left" w:pos="720"/>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Education should be funded adequately to meet UNESCO standard.</w:t>
      </w:r>
    </w:p>
    <w:p w14:paraId="1B600C48" w14:textId="77777777" w:rsidR="005C01CB" w:rsidRPr="006E4E67" w:rsidRDefault="00021842" w:rsidP="006E4E67">
      <w:pPr>
        <w:pStyle w:val="ListParagraph"/>
        <w:numPr>
          <w:ilvl w:val="0"/>
          <w:numId w:val="18"/>
        </w:numPr>
        <w:tabs>
          <w:tab w:val="left" w:pos="720"/>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Technical, vocational education and training TVET instructors should adapt to changes by making themselves available for training and retraining on entrepreneurship education.</w:t>
      </w:r>
    </w:p>
    <w:p w14:paraId="4EC3F787" w14:textId="77777777" w:rsidR="005C01CB" w:rsidRPr="006E4E67" w:rsidRDefault="005C01CB" w:rsidP="006E4E67">
      <w:pPr>
        <w:pStyle w:val="BodyText"/>
        <w:tabs>
          <w:tab w:val="left" w:pos="720"/>
        </w:tabs>
        <w:spacing w:line="300" w:lineRule="auto"/>
        <w:ind w:left="720" w:hanging="720"/>
        <w:contextualSpacing/>
        <w:jc w:val="both"/>
        <w:rPr>
          <w:rFonts w:ascii="Times New Roman" w:hAnsi="Times New Roman" w:cs="Times New Roman"/>
          <w:kern w:val="2"/>
          <w:sz w:val="25"/>
          <w:szCs w:val="25"/>
        </w:rPr>
      </w:pPr>
    </w:p>
    <w:p w14:paraId="4EFBD9EC"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References</w:t>
      </w:r>
    </w:p>
    <w:p w14:paraId="2EE41172" w14:textId="77777777" w:rsidR="005C01CB" w:rsidRPr="006E4E67" w:rsidRDefault="00021842" w:rsidP="006E4E67">
      <w:pPr>
        <w:tabs>
          <w:tab w:val="left" w:pos="540"/>
        </w:tabs>
        <w:spacing w:line="300" w:lineRule="auto"/>
        <w:ind w:left="540" w:hanging="540"/>
        <w:contextualSpacing/>
        <w:jc w:val="both"/>
        <w:rPr>
          <w:rFonts w:ascii="Times New Roman" w:hAnsi="Times New Roman" w:cs="Times New Roman"/>
          <w:i/>
          <w:kern w:val="2"/>
          <w:sz w:val="25"/>
          <w:szCs w:val="25"/>
        </w:rPr>
      </w:pPr>
      <w:r w:rsidRPr="006E4E67">
        <w:rPr>
          <w:rFonts w:ascii="Times New Roman" w:hAnsi="Times New Roman" w:cs="Times New Roman"/>
          <w:kern w:val="2"/>
          <w:sz w:val="25"/>
          <w:szCs w:val="25"/>
        </w:rPr>
        <w:t>Adebayo, O. &amp; Kolawole J.A. (2013). The historical background of entrepreneurial development in Nigeria: its gains, short comings and need</w:t>
      </w:r>
      <w:r w:rsidRPr="006E4E67">
        <w:rPr>
          <w:rFonts w:ascii="Times New Roman" w:hAnsi="Times New Roman" w:cs="Times New Roman"/>
          <w:i/>
          <w:kern w:val="2"/>
          <w:sz w:val="25"/>
          <w:szCs w:val="25"/>
        </w:rPr>
        <w:t xml:space="preserve">. Journal of Emerging trend in economic and management science. </w:t>
      </w:r>
      <w:r w:rsidRPr="006E4E67">
        <w:rPr>
          <w:rFonts w:ascii="Times New Roman" w:hAnsi="Times New Roman" w:cs="Times New Roman"/>
          <w:b/>
          <w:i/>
          <w:kern w:val="2"/>
          <w:sz w:val="25"/>
          <w:szCs w:val="25"/>
        </w:rPr>
        <w:t>3. (</w:t>
      </w:r>
      <w:r w:rsidRPr="006E4E67">
        <w:rPr>
          <w:rFonts w:ascii="Times New Roman" w:hAnsi="Times New Roman" w:cs="Times New Roman"/>
          <w:i/>
          <w:kern w:val="2"/>
          <w:sz w:val="25"/>
          <w:szCs w:val="25"/>
        </w:rPr>
        <w:t>3) 78-86</w:t>
      </w:r>
    </w:p>
    <w:p w14:paraId="7E7E0CAA" w14:textId="77777777" w:rsidR="005C01CB" w:rsidRPr="006E4E67" w:rsidRDefault="00021842" w:rsidP="006E4E67">
      <w:pPr>
        <w:tabs>
          <w:tab w:val="left" w:pos="540"/>
        </w:tabs>
        <w:spacing w:line="300" w:lineRule="auto"/>
        <w:ind w:left="540" w:hanging="540"/>
        <w:contextualSpacing/>
        <w:jc w:val="both"/>
        <w:rPr>
          <w:rFonts w:ascii="Times New Roman" w:hAnsi="Times New Roman" w:cs="Times New Roman"/>
          <w:i/>
          <w:kern w:val="2"/>
          <w:sz w:val="25"/>
          <w:szCs w:val="25"/>
        </w:rPr>
      </w:pPr>
      <w:r w:rsidRPr="006E4E67">
        <w:rPr>
          <w:rFonts w:ascii="Times New Roman" w:hAnsi="Times New Roman" w:cs="Times New Roman"/>
          <w:kern w:val="2"/>
          <w:sz w:val="25"/>
          <w:szCs w:val="25"/>
        </w:rPr>
        <w:t xml:space="preserve">Ajibola, Y.M. &amp; </w:t>
      </w:r>
      <w:proofErr w:type="spellStart"/>
      <w:r w:rsidRPr="006E4E67">
        <w:rPr>
          <w:rFonts w:ascii="Times New Roman" w:hAnsi="Times New Roman" w:cs="Times New Roman"/>
          <w:kern w:val="2"/>
          <w:sz w:val="25"/>
          <w:szCs w:val="25"/>
        </w:rPr>
        <w:t>Soyemi</w:t>
      </w:r>
      <w:proofErr w:type="spellEnd"/>
      <w:r w:rsidRPr="006E4E67">
        <w:rPr>
          <w:rFonts w:ascii="Times New Roman" w:hAnsi="Times New Roman" w:cs="Times New Roman"/>
          <w:kern w:val="2"/>
          <w:sz w:val="25"/>
          <w:szCs w:val="25"/>
        </w:rPr>
        <w:t xml:space="preserve">, J (2012). Achieving sustainable Economic Development in Nigeria through Technical and Vocational Education: The Missing Link. </w:t>
      </w:r>
      <w:r w:rsidRPr="006E4E67">
        <w:rPr>
          <w:rFonts w:ascii="Times New Roman" w:hAnsi="Times New Roman" w:cs="Times New Roman"/>
          <w:i/>
          <w:kern w:val="2"/>
          <w:sz w:val="25"/>
          <w:szCs w:val="25"/>
        </w:rPr>
        <w:t>International Journal of Academic Research in Business Social Sciences 2(2) 71-77</w:t>
      </w:r>
    </w:p>
    <w:p w14:paraId="44B8D62F" w14:textId="77777777" w:rsidR="005C01CB" w:rsidRPr="006E4E67" w:rsidRDefault="00021842" w:rsidP="006E4E67">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Alan, J. &amp; </w:t>
      </w:r>
      <w:proofErr w:type="spellStart"/>
      <w:r w:rsidRPr="006E4E67">
        <w:rPr>
          <w:rFonts w:ascii="Times New Roman" w:hAnsi="Times New Roman" w:cs="Times New Roman"/>
          <w:kern w:val="2"/>
          <w:sz w:val="25"/>
          <w:szCs w:val="25"/>
        </w:rPr>
        <w:t>Hossan</w:t>
      </w:r>
      <w:proofErr w:type="spellEnd"/>
      <w:r w:rsidRPr="006E4E67">
        <w:rPr>
          <w:rFonts w:ascii="Times New Roman" w:hAnsi="Times New Roman" w:cs="Times New Roman"/>
          <w:kern w:val="2"/>
          <w:sz w:val="25"/>
          <w:szCs w:val="25"/>
        </w:rPr>
        <w:t xml:space="preserve"> M.A. (2011). Linking between flashing network for entrepreneurship and economic development; look for a new model conference paper.</w:t>
      </w:r>
    </w:p>
    <w:p w14:paraId="01FDAFCE" w14:textId="77777777" w:rsidR="005C01CB" w:rsidRPr="006E4E67" w:rsidRDefault="00021842" w:rsidP="006E4E67">
      <w:pPr>
        <w:tabs>
          <w:tab w:val="left" w:pos="540"/>
        </w:tabs>
        <w:spacing w:line="300" w:lineRule="auto"/>
        <w:ind w:left="540" w:hanging="540"/>
        <w:contextualSpacing/>
        <w:jc w:val="both"/>
        <w:rPr>
          <w:rFonts w:ascii="Times New Roman" w:hAnsi="Times New Roman" w:cs="Times New Roman"/>
          <w:i/>
          <w:kern w:val="2"/>
          <w:sz w:val="25"/>
          <w:szCs w:val="25"/>
        </w:rPr>
      </w:pPr>
      <w:r w:rsidRPr="006E4E67">
        <w:rPr>
          <w:rFonts w:ascii="Times New Roman" w:hAnsi="Times New Roman" w:cs="Times New Roman"/>
          <w:kern w:val="2"/>
          <w:sz w:val="25"/>
          <w:szCs w:val="25"/>
        </w:rPr>
        <w:t xml:space="preserve">Ezeani, N.S. (2008) Fundamentals of accounting Oba </w:t>
      </w:r>
      <w:proofErr w:type="spellStart"/>
      <w:r w:rsidRPr="006E4E67">
        <w:rPr>
          <w:rFonts w:ascii="Times New Roman" w:hAnsi="Times New Roman" w:cs="Times New Roman"/>
          <w:kern w:val="2"/>
          <w:sz w:val="25"/>
          <w:szCs w:val="25"/>
        </w:rPr>
        <w:t>Iferic</w:t>
      </w:r>
      <w:proofErr w:type="spellEnd"/>
      <w:r w:rsidRPr="006E4E67">
        <w:rPr>
          <w:rFonts w:ascii="Times New Roman" w:hAnsi="Times New Roman" w:cs="Times New Roman"/>
          <w:kern w:val="2"/>
          <w:sz w:val="25"/>
          <w:szCs w:val="25"/>
        </w:rPr>
        <w:t xml:space="preserve"> publishers limited. </w:t>
      </w:r>
      <w:r w:rsidRPr="006E4E67">
        <w:rPr>
          <w:rFonts w:ascii="Times New Roman" w:hAnsi="Times New Roman" w:cs="Times New Roman"/>
          <w:i/>
          <w:kern w:val="2"/>
          <w:sz w:val="25"/>
          <w:szCs w:val="25"/>
        </w:rPr>
        <w:t xml:space="preserve">International </w:t>
      </w:r>
      <w:proofErr w:type="gramStart"/>
      <w:r w:rsidRPr="006E4E67">
        <w:rPr>
          <w:rFonts w:ascii="Times New Roman" w:hAnsi="Times New Roman" w:cs="Times New Roman"/>
          <w:i/>
          <w:kern w:val="2"/>
          <w:sz w:val="25"/>
          <w:szCs w:val="25"/>
        </w:rPr>
        <w:t>hand-book</w:t>
      </w:r>
      <w:proofErr w:type="gramEnd"/>
      <w:r w:rsidRPr="006E4E67">
        <w:rPr>
          <w:rFonts w:ascii="Times New Roman" w:hAnsi="Times New Roman" w:cs="Times New Roman"/>
          <w:i/>
          <w:kern w:val="2"/>
          <w:sz w:val="25"/>
          <w:szCs w:val="25"/>
        </w:rPr>
        <w:t xml:space="preserve"> of information technology in primary and secondary school. Springer link.</w:t>
      </w:r>
    </w:p>
    <w:p w14:paraId="5D255DCC" w14:textId="77777777" w:rsidR="005C01CB" w:rsidRPr="006E4E67" w:rsidRDefault="00021842" w:rsidP="006E4E67">
      <w:pPr>
        <w:tabs>
          <w:tab w:val="left" w:pos="540"/>
        </w:tabs>
        <w:spacing w:line="300" w:lineRule="auto"/>
        <w:ind w:left="540" w:hanging="540"/>
        <w:contextualSpacing/>
        <w:jc w:val="both"/>
        <w:rPr>
          <w:rFonts w:ascii="Times New Roman" w:hAnsi="Times New Roman" w:cs="Times New Roman"/>
          <w:i/>
          <w:kern w:val="2"/>
          <w:sz w:val="25"/>
          <w:szCs w:val="25"/>
        </w:rPr>
      </w:pPr>
      <w:bookmarkStart w:id="18" w:name="Page_161"/>
      <w:bookmarkEnd w:id="18"/>
      <w:r w:rsidRPr="006E4E67">
        <w:rPr>
          <w:rFonts w:ascii="Times New Roman" w:hAnsi="Times New Roman" w:cs="Times New Roman"/>
          <w:kern w:val="2"/>
          <w:sz w:val="25"/>
          <w:szCs w:val="25"/>
        </w:rPr>
        <w:t xml:space="preserve">Federal Republic of Nigeria (FRN, 2013). </w:t>
      </w:r>
      <w:r w:rsidRPr="006E4E67">
        <w:rPr>
          <w:rFonts w:ascii="Times New Roman" w:hAnsi="Times New Roman" w:cs="Times New Roman"/>
          <w:i/>
          <w:kern w:val="2"/>
          <w:sz w:val="25"/>
          <w:szCs w:val="25"/>
        </w:rPr>
        <w:t>National policy on education (Revised Edition) Lagos; NERDC press.</w:t>
      </w:r>
    </w:p>
    <w:p w14:paraId="06B5A181" w14:textId="127E05C4" w:rsidR="005C01CB" w:rsidRPr="006E4E67" w:rsidRDefault="00021842" w:rsidP="006E4E67">
      <w:pPr>
        <w:tabs>
          <w:tab w:val="left" w:pos="540"/>
        </w:tabs>
        <w:spacing w:line="300" w:lineRule="auto"/>
        <w:ind w:left="540" w:hanging="540"/>
        <w:contextualSpacing/>
        <w:jc w:val="both"/>
        <w:rPr>
          <w:rFonts w:ascii="Times New Roman" w:hAnsi="Times New Roman" w:cs="Times New Roman"/>
          <w:i/>
          <w:kern w:val="2"/>
          <w:sz w:val="25"/>
          <w:szCs w:val="25"/>
        </w:rPr>
      </w:pPr>
      <w:r w:rsidRPr="006E4E67">
        <w:rPr>
          <w:rFonts w:ascii="Times New Roman" w:hAnsi="Times New Roman" w:cs="Times New Roman"/>
          <w:kern w:val="2"/>
          <w:sz w:val="25"/>
          <w:szCs w:val="25"/>
        </w:rPr>
        <w:t xml:space="preserve">Garba, G.A., </w:t>
      </w:r>
      <w:proofErr w:type="spellStart"/>
      <w:r w:rsidRPr="006E4E67">
        <w:rPr>
          <w:rFonts w:ascii="Times New Roman" w:hAnsi="Times New Roman" w:cs="Times New Roman"/>
          <w:kern w:val="2"/>
          <w:sz w:val="25"/>
          <w:szCs w:val="25"/>
        </w:rPr>
        <w:t>Onyebuenyi</w:t>
      </w:r>
      <w:proofErr w:type="spellEnd"/>
      <w:r w:rsidRPr="006E4E67">
        <w:rPr>
          <w:rFonts w:ascii="Times New Roman" w:hAnsi="Times New Roman" w:cs="Times New Roman"/>
          <w:kern w:val="2"/>
          <w:sz w:val="25"/>
          <w:szCs w:val="25"/>
        </w:rPr>
        <w:t xml:space="preserve"> P. N. &amp; </w:t>
      </w:r>
      <w:proofErr w:type="spellStart"/>
      <w:r w:rsidRPr="006E4E67">
        <w:rPr>
          <w:rFonts w:ascii="Times New Roman" w:hAnsi="Times New Roman" w:cs="Times New Roman"/>
          <w:kern w:val="2"/>
          <w:sz w:val="25"/>
          <w:szCs w:val="25"/>
        </w:rPr>
        <w:t>Onoh</w:t>
      </w:r>
      <w:proofErr w:type="spellEnd"/>
      <w:r w:rsidRPr="006E4E67">
        <w:rPr>
          <w:rFonts w:ascii="Times New Roman" w:hAnsi="Times New Roman" w:cs="Times New Roman"/>
          <w:kern w:val="2"/>
          <w:sz w:val="25"/>
          <w:szCs w:val="25"/>
        </w:rPr>
        <w:t xml:space="preserve"> C. E. C. (2017). Technical, vocational education and training through entrepreneurship education for self-employment in Kogi State, </w:t>
      </w:r>
      <w:proofErr w:type="spellStart"/>
      <w:r w:rsidRPr="006E4E67">
        <w:rPr>
          <w:rFonts w:ascii="Times New Roman" w:hAnsi="Times New Roman" w:cs="Times New Roman"/>
          <w:kern w:val="2"/>
          <w:sz w:val="25"/>
          <w:szCs w:val="25"/>
        </w:rPr>
        <w:t>Odimegwe</w:t>
      </w:r>
      <w:proofErr w:type="spellEnd"/>
      <w:r w:rsidRPr="006E4E67">
        <w:rPr>
          <w:rFonts w:ascii="Times New Roman" w:hAnsi="Times New Roman" w:cs="Times New Roman"/>
          <w:kern w:val="2"/>
          <w:sz w:val="25"/>
          <w:szCs w:val="25"/>
        </w:rPr>
        <w:t xml:space="preserve"> Ojukwu. </w:t>
      </w:r>
      <w:r w:rsidRPr="006E4E67">
        <w:rPr>
          <w:rFonts w:ascii="Times New Roman" w:hAnsi="Times New Roman" w:cs="Times New Roman"/>
          <w:i/>
          <w:kern w:val="2"/>
          <w:sz w:val="25"/>
          <w:szCs w:val="25"/>
        </w:rPr>
        <w:t>Multi-disciplinary journal of vocational education and research. 2</w:t>
      </w:r>
      <w:r w:rsidR="001C420C" w:rsidRPr="006E4E67">
        <w:rPr>
          <w:rFonts w:ascii="Times New Roman" w:hAnsi="Times New Roman" w:cs="Times New Roman"/>
          <w:i/>
          <w:kern w:val="2"/>
          <w:sz w:val="25"/>
          <w:szCs w:val="25"/>
        </w:rPr>
        <w:t xml:space="preserve"> </w:t>
      </w:r>
      <w:r w:rsidRPr="006E4E67">
        <w:rPr>
          <w:rFonts w:ascii="Times New Roman" w:hAnsi="Times New Roman" w:cs="Times New Roman"/>
          <w:i/>
          <w:kern w:val="2"/>
          <w:sz w:val="25"/>
          <w:szCs w:val="25"/>
        </w:rPr>
        <w:t>(1) 2630-7081</w:t>
      </w:r>
    </w:p>
    <w:p w14:paraId="01019022" w14:textId="77777777" w:rsidR="005C01CB" w:rsidRPr="006E4E67" w:rsidRDefault="00021842" w:rsidP="006E4E67">
      <w:pPr>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lastRenderedPageBreak/>
        <w:t>Ifeanacho</w:t>
      </w:r>
      <w:proofErr w:type="spellEnd"/>
      <w:r w:rsidRPr="006E4E67">
        <w:rPr>
          <w:rFonts w:ascii="Times New Roman" w:hAnsi="Times New Roman" w:cs="Times New Roman"/>
          <w:kern w:val="2"/>
          <w:sz w:val="25"/>
          <w:szCs w:val="25"/>
        </w:rPr>
        <w:t>, N.A. (2013</w:t>
      </w:r>
      <w:proofErr w:type="gramStart"/>
      <w:r w:rsidRPr="006E4E67">
        <w:rPr>
          <w:rFonts w:ascii="Times New Roman" w:hAnsi="Times New Roman" w:cs="Times New Roman"/>
          <w:kern w:val="2"/>
          <w:sz w:val="25"/>
          <w:szCs w:val="25"/>
        </w:rPr>
        <w:t>).Secondary</w:t>
      </w:r>
      <w:proofErr w:type="gramEnd"/>
      <w:r w:rsidRPr="006E4E67">
        <w:rPr>
          <w:rFonts w:ascii="Times New Roman" w:hAnsi="Times New Roman" w:cs="Times New Roman"/>
          <w:kern w:val="2"/>
          <w:sz w:val="25"/>
          <w:szCs w:val="25"/>
        </w:rPr>
        <w:t xml:space="preserve"> school entrepreneurship education: </w:t>
      </w:r>
      <w:r w:rsidRPr="006E4E67">
        <w:rPr>
          <w:rFonts w:ascii="Times New Roman" w:hAnsi="Times New Roman" w:cs="Times New Roman"/>
          <w:i/>
          <w:kern w:val="2"/>
          <w:sz w:val="25"/>
          <w:szCs w:val="25"/>
        </w:rPr>
        <w:t>An imperative for entrepreneurship development, job creation, wealth generation and global competition. International Journal of education research. 13 (1), 47-64</w:t>
      </w:r>
      <w:r w:rsidRPr="006E4E67">
        <w:rPr>
          <w:rFonts w:ascii="Times New Roman" w:hAnsi="Times New Roman" w:cs="Times New Roman"/>
          <w:kern w:val="2"/>
          <w:sz w:val="25"/>
          <w:szCs w:val="25"/>
        </w:rPr>
        <w:t>.</w:t>
      </w:r>
    </w:p>
    <w:p w14:paraId="340319A8" w14:textId="77777777" w:rsidR="005C01CB" w:rsidRPr="006E4E67" w:rsidRDefault="00021842" w:rsidP="006E4E67">
      <w:pPr>
        <w:pStyle w:val="BodyText"/>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Mbanefo</w:t>
      </w:r>
      <w:proofErr w:type="spellEnd"/>
      <w:r w:rsidRPr="006E4E67">
        <w:rPr>
          <w:rFonts w:ascii="Times New Roman" w:hAnsi="Times New Roman" w:cs="Times New Roman"/>
          <w:kern w:val="2"/>
          <w:sz w:val="25"/>
          <w:szCs w:val="25"/>
        </w:rPr>
        <w:t xml:space="preserve">, M.C., Obiajulu, C.&amp; </w:t>
      </w:r>
      <w:proofErr w:type="spellStart"/>
      <w:r w:rsidRPr="006E4E67">
        <w:rPr>
          <w:rFonts w:ascii="Times New Roman" w:hAnsi="Times New Roman" w:cs="Times New Roman"/>
          <w:kern w:val="2"/>
          <w:sz w:val="25"/>
          <w:szCs w:val="25"/>
        </w:rPr>
        <w:t>Eboka</w:t>
      </w:r>
      <w:proofErr w:type="spellEnd"/>
      <w:r w:rsidRPr="006E4E67">
        <w:rPr>
          <w:rFonts w:ascii="Times New Roman" w:hAnsi="Times New Roman" w:cs="Times New Roman"/>
          <w:kern w:val="2"/>
          <w:sz w:val="25"/>
          <w:szCs w:val="25"/>
        </w:rPr>
        <w:t>, C. (2015). Acquisition of Innovation and Entrepreneurial skills in Basic Science Education for job creation in Nigeria. National Open University of Nigeria, Asaba, Delta State of Nigeria.</w:t>
      </w:r>
    </w:p>
    <w:p w14:paraId="75FC0970" w14:textId="77777777" w:rsidR="005C01CB" w:rsidRPr="006E4E67" w:rsidRDefault="00021842" w:rsidP="006E4E67">
      <w:pPr>
        <w:tabs>
          <w:tab w:val="left" w:pos="540"/>
        </w:tabs>
        <w:spacing w:line="300" w:lineRule="auto"/>
        <w:ind w:left="540" w:hanging="540"/>
        <w:contextualSpacing/>
        <w:jc w:val="both"/>
        <w:rPr>
          <w:rFonts w:ascii="Times New Roman" w:hAnsi="Times New Roman" w:cs="Times New Roman"/>
          <w:i/>
          <w:kern w:val="2"/>
          <w:sz w:val="25"/>
          <w:szCs w:val="25"/>
        </w:rPr>
      </w:pPr>
      <w:proofErr w:type="spellStart"/>
      <w:r w:rsidRPr="006E4E67">
        <w:rPr>
          <w:rFonts w:ascii="Times New Roman" w:hAnsi="Times New Roman" w:cs="Times New Roman"/>
          <w:kern w:val="2"/>
          <w:sz w:val="25"/>
          <w:szCs w:val="25"/>
        </w:rPr>
        <w:t>Nwalado</w:t>
      </w:r>
      <w:proofErr w:type="spellEnd"/>
      <w:r w:rsidRPr="006E4E67">
        <w:rPr>
          <w:rFonts w:ascii="Times New Roman" w:hAnsi="Times New Roman" w:cs="Times New Roman"/>
          <w:kern w:val="2"/>
          <w:sz w:val="25"/>
          <w:szCs w:val="25"/>
        </w:rPr>
        <w:t xml:space="preserve">, S.H. &amp; </w:t>
      </w:r>
      <w:proofErr w:type="spellStart"/>
      <w:r w:rsidRPr="006E4E67">
        <w:rPr>
          <w:rFonts w:ascii="Times New Roman" w:hAnsi="Times New Roman" w:cs="Times New Roman"/>
          <w:kern w:val="2"/>
          <w:sz w:val="25"/>
          <w:szCs w:val="25"/>
        </w:rPr>
        <w:t>Ezeom</w:t>
      </w:r>
      <w:proofErr w:type="spellEnd"/>
      <w:r w:rsidRPr="006E4E67">
        <w:rPr>
          <w:rFonts w:ascii="Times New Roman" w:hAnsi="Times New Roman" w:cs="Times New Roman"/>
          <w:kern w:val="2"/>
          <w:sz w:val="25"/>
          <w:szCs w:val="25"/>
        </w:rPr>
        <w:t xml:space="preserve">, M.N. (2019). Assessment of Mobile Learning Technologies Application for Business Education Instruction in Colleges of Education in Delta State, Nigeria. </w:t>
      </w:r>
      <w:r w:rsidRPr="006E4E67">
        <w:rPr>
          <w:rFonts w:ascii="Times New Roman" w:hAnsi="Times New Roman" w:cs="Times New Roman"/>
          <w:i/>
          <w:kern w:val="2"/>
          <w:sz w:val="25"/>
          <w:szCs w:val="25"/>
        </w:rPr>
        <w:t>Nigerian Journal of Business Educators, 6(2)182-194.</w:t>
      </w:r>
    </w:p>
    <w:p w14:paraId="6102F6FF" w14:textId="77777777" w:rsidR="005C01CB" w:rsidRPr="006E4E67" w:rsidRDefault="00021842" w:rsidP="006E4E67">
      <w:pPr>
        <w:tabs>
          <w:tab w:val="left" w:pos="540"/>
        </w:tabs>
        <w:spacing w:line="300" w:lineRule="auto"/>
        <w:ind w:left="540" w:hanging="540"/>
        <w:contextualSpacing/>
        <w:jc w:val="both"/>
        <w:rPr>
          <w:rFonts w:ascii="Times New Roman" w:hAnsi="Times New Roman" w:cs="Times New Roman"/>
          <w:i/>
          <w:kern w:val="2"/>
          <w:sz w:val="25"/>
          <w:szCs w:val="25"/>
        </w:rPr>
      </w:pPr>
      <w:r w:rsidRPr="006E4E67">
        <w:rPr>
          <w:rFonts w:ascii="Times New Roman" w:hAnsi="Times New Roman" w:cs="Times New Roman"/>
          <w:kern w:val="2"/>
          <w:sz w:val="25"/>
          <w:szCs w:val="25"/>
        </w:rPr>
        <w:t xml:space="preserve">Nwachukwu, A.O; Obi, W.J.D &amp; </w:t>
      </w:r>
      <w:proofErr w:type="spellStart"/>
      <w:r w:rsidRPr="006E4E67">
        <w:rPr>
          <w:rFonts w:ascii="Times New Roman" w:hAnsi="Times New Roman" w:cs="Times New Roman"/>
          <w:kern w:val="2"/>
          <w:sz w:val="25"/>
          <w:szCs w:val="25"/>
        </w:rPr>
        <w:t>Ugwoegbulem</w:t>
      </w:r>
      <w:proofErr w:type="spellEnd"/>
      <w:r w:rsidRPr="006E4E67">
        <w:rPr>
          <w:rFonts w:ascii="Times New Roman" w:hAnsi="Times New Roman" w:cs="Times New Roman"/>
          <w:kern w:val="2"/>
          <w:sz w:val="25"/>
          <w:szCs w:val="25"/>
        </w:rPr>
        <w:t xml:space="preserve">, P.A (2018). “Entrepreneurship Education and TVET as strategy for Economic Recovery and Sustainable Development”. </w:t>
      </w:r>
      <w:r w:rsidRPr="006E4E67">
        <w:rPr>
          <w:rFonts w:ascii="Times New Roman" w:hAnsi="Times New Roman" w:cs="Times New Roman"/>
          <w:i/>
          <w:kern w:val="2"/>
          <w:sz w:val="25"/>
          <w:szCs w:val="25"/>
        </w:rPr>
        <w:t>International Journal of Academic Researchers (IJAR) Vol. 1 No 3 ISSN 2135-5582</w:t>
      </w:r>
    </w:p>
    <w:p w14:paraId="49CA8D0C" w14:textId="77777777" w:rsidR="005C01CB" w:rsidRPr="006E4E67" w:rsidRDefault="00021842" w:rsidP="006E4E67">
      <w:pPr>
        <w:tabs>
          <w:tab w:val="left" w:pos="540"/>
        </w:tabs>
        <w:spacing w:line="300" w:lineRule="auto"/>
        <w:ind w:left="540" w:hanging="540"/>
        <w:contextualSpacing/>
        <w:jc w:val="both"/>
        <w:rPr>
          <w:rFonts w:ascii="Times New Roman" w:hAnsi="Times New Roman" w:cs="Times New Roman"/>
          <w:i/>
          <w:kern w:val="2"/>
          <w:sz w:val="25"/>
          <w:szCs w:val="25"/>
        </w:rPr>
      </w:pPr>
      <w:r w:rsidRPr="006E4E67">
        <w:rPr>
          <w:rFonts w:ascii="Times New Roman" w:hAnsi="Times New Roman" w:cs="Times New Roman"/>
          <w:kern w:val="2"/>
          <w:sz w:val="25"/>
          <w:szCs w:val="25"/>
        </w:rPr>
        <w:t xml:space="preserve">Njoku A. &amp; </w:t>
      </w:r>
      <w:proofErr w:type="spellStart"/>
      <w:r w:rsidRPr="006E4E67">
        <w:rPr>
          <w:rFonts w:ascii="Times New Roman" w:hAnsi="Times New Roman" w:cs="Times New Roman"/>
          <w:kern w:val="2"/>
          <w:sz w:val="25"/>
          <w:szCs w:val="25"/>
        </w:rPr>
        <w:t>Ihugba</w:t>
      </w:r>
      <w:proofErr w:type="spellEnd"/>
      <w:r w:rsidRPr="006E4E67">
        <w:rPr>
          <w:rFonts w:ascii="Times New Roman" w:hAnsi="Times New Roman" w:cs="Times New Roman"/>
          <w:kern w:val="2"/>
          <w:sz w:val="25"/>
          <w:szCs w:val="25"/>
        </w:rPr>
        <w:t xml:space="preserve"> O.A (2011). Unemployment and Nigeria economic growth (1985-2009), proceeding of the 2011 international conference teaching, learning and change. </w:t>
      </w:r>
      <w:r w:rsidRPr="006E4E67">
        <w:rPr>
          <w:rFonts w:ascii="Times New Roman" w:hAnsi="Times New Roman" w:cs="Times New Roman"/>
          <w:i/>
          <w:kern w:val="2"/>
          <w:sz w:val="25"/>
          <w:szCs w:val="25"/>
        </w:rPr>
        <w:t>International Association for Teaching and Learning (IATEL).</w:t>
      </w:r>
    </w:p>
    <w:p w14:paraId="7A91DB39" w14:textId="77777777" w:rsidR="005C01CB" w:rsidRPr="006E4E67" w:rsidRDefault="00021842" w:rsidP="006E4E67">
      <w:pPr>
        <w:tabs>
          <w:tab w:val="left" w:pos="540"/>
        </w:tabs>
        <w:spacing w:line="300" w:lineRule="auto"/>
        <w:ind w:left="540"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Okoye, K.R.E.&amp; Okoye, P.I. (2015). Enhancement and Innovation of high education in Nigeria. </w:t>
      </w:r>
      <w:r w:rsidRPr="006E4E67">
        <w:rPr>
          <w:rFonts w:ascii="Times New Roman" w:hAnsi="Times New Roman" w:cs="Times New Roman"/>
          <w:i/>
          <w:kern w:val="2"/>
          <w:sz w:val="25"/>
          <w:szCs w:val="25"/>
        </w:rPr>
        <w:t xml:space="preserve">Journal of research development: vol 24 No 1. </w:t>
      </w:r>
      <w:r w:rsidRPr="006E4E67">
        <w:rPr>
          <w:rFonts w:ascii="Times New Roman" w:hAnsi="Times New Roman" w:cs="Times New Roman"/>
          <w:kern w:val="2"/>
          <w:sz w:val="25"/>
          <w:szCs w:val="25"/>
        </w:rPr>
        <w:t xml:space="preserve">Information Retrieved from </w:t>
      </w:r>
      <w:hyperlink r:id="rId15">
        <w:r w:rsidRPr="006E4E67">
          <w:rPr>
            <w:rFonts w:ascii="Times New Roman" w:hAnsi="Times New Roman" w:cs="Times New Roman"/>
            <w:kern w:val="2"/>
            <w:sz w:val="25"/>
            <w:szCs w:val="25"/>
            <w:u w:val="single" w:color="0000C4"/>
          </w:rPr>
          <w:t>www.researchgate.ne</w:t>
        </w:r>
      </w:hyperlink>
      <w:r w:rsidRPr="006E4E67">
        <w:rPr>
          <w:rFonts w:ascii="Times New Roman" w:hAnsi="Times New Roman" w:cs="Times New Roman"/>
          <w:kern w:val="2"/>
          <w:sz w:val="25"/>
          <w:szCs w:val="25"/>
          <w:u w:val="single" w:color="0000C4"/>
        </w:rPr>
        <w:t>t</w:t>
      </w:r>
    </w:p>
    <w:p w14:paraId="5DA5B4B8" w14:textId="6DEE4A92" w:rsidR="005C01CB" w:rsidRPr="006E4E67" w:rsidRDefault="00021842" w:rsidP="006E4E67">
      <w:pPr>
        <w:pStyle w:val="BodyText"/>
        <w:tabs>
          <w:tab w:val="left" w:pos="540"/>
        </w:tabs>
        <w:spacing w:line="300" w:lineRule="auto"/>
        <w:ind w:left="540" w:hanging="540"/>
        <w:contextualSpacing/>
        <w:jc w:val="both"/>
        <w:rPr>
          <w:rFonts w:ascii="Times New Roman" w:hAnsi="Times New Roman" w:cs="Times New Roman"/>
          <w:i/>
          <w:kern w:val="2"/>
          <w:sz w:val="25"/>
          <w:szCs w:val="25"/>
        </w:rPr>
      </w:pPr>
      <w:r w:rsidRPr="006E4E67">
        <w:rPr>
          <w:rFonts w:ascii="Times New Roman" w:hAnsi="Times New Roman" w:cs="Times New Roman"/>
          <w:kern w:val="2"/>
          <w:sz w:val="25"/>
          <w:szCs w:val="25"/>
        </w:rPr>
        <w:t>Oluka, S.N (2016). Entrepreneurial competencies needed by electrical electronics graduates of</w:t>
      </w:r>
      <w:r w:rsidR="001C420C"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 xml:space="preserve">technology education for </w:t>
      </w:r>
      <w:proofErr w:type="spellStart"/>
      <w:r w:rsidRPr="006E4E67">
        <w:rPr>
          <w:rFonts w:ascii="Times New Roman" w:hAnsi="Times New Roman" w:cs="Times New Roman"/>
          <w:kern w:val="2"/>
          <w:sz w:val="25"/>
          <w:szCs w:val="25"/>
        </w:rPr>
        <w:t>self employment</w:t>
      </w:r>
      <w:proofErr w:type="spellEnd"/>
      <w:r w:rsidRPr="006E4E67">
        <w:rPr>
          <w:rFonts w:ascii="Times New Roman" w:hAnsi="Times New Roman" w:cs="Times New Roman"/>
          <w:kern w:val="2"/>
          <w:sz w:val="25"/>
          <w:szCs w:val="25"/>
        </w:rPr>
        <w:t xml:space="preserve"> in Enugu State</w:t>
      </w:r>
      <w:r w:rsidRPr="006E4E67">
        <w:rPr>
          <w:rFonts w:ascii="Times New Roman" w:hAnsi="Times New Roman" w:cs="Times New Roman"/>
          <w:i/>
          <w:kern w:val="2"/>
          <w:sz w:val="25"/>
          <w:szCs w:val="25"/>
        </w:rPr>
        <w:t>. British Journal of Education.</w:t>
      </w:r>
      <w:r w:rsidR="001C420C" w:rsidRPr="006E4E67">
        <w:rPr>
          <w:rFonts w:ascii="Times New Roman" w:hAnsi="Times New Roman" w:cs="Times New Roman"/>
          <w:i/>
          <w:kern w:val="2"/>
          <w:sz w:val="25"/>
          <w:szCs w:val="25"/>
        </w:rPr>
        <w:t xml:space="preserve"> </w:t>
      </w:r>
      <w:r w:rsidRPr="006E4E67">
        <w:rPr>
          <w:rFonts w:ascii="Times New Roman" w:hAnsi="Times New Roman" w:cs="Times New Roman"/>
          <w:i/>
          <w:kern w:val="2"/>
          <w:sz w:val="25"/>
          <w:szCs w:val="25"/>
        </w:rPr>
        <w:t>4. (8) 117-125, (</w:t>
      </w:r>
      <w:hyperlink r:id="rId16">
        <w:r w:rsidRPr="006E4E67">
          <w:rPr>
            <w:rFonts w:ascii="Times New Roman" w:hAnsi="Times New Roman" w:cs="Times New Roman"/>
            <w:kern w:val="2"/>
            <w:sz w:val="25"/>
            <w:szCs w:val="25"/>
            <w:u w:val="single" w:color="0000C4"/>
          </w:rPr>
          <w:t>www.eajournals.or</w:t>
        </w:r>
      </w:hyperlink>
      <w:r w:rsidRPr="006E4E67">
        <w:rPr>
          <w:rFonts w:ascii="Times New Roman" w:hAnsi="Times New Roman" w:cs="Times New Roman"/>
          <w:kern w:val="2"/>
          <w:sz w:val="25"/>
          <w:szCs w:val="25"/>
          <w:u w:val="single" w:color="0000C4"/>
        </w:rPr>
        <w:t>g</w:t>
      </w:r>
      <w:r w:rsidRPr="006E4E67">
        <w:rPr>
          <w:rFonts w:ascii="Times New Roman" w:hAnsi="Times New Roman" w:cs="Times New Roman"/>
          <w:i/>
          <w:kern w:val="2"/>
          <w:sz w:val="25"/>
          <w:szCs w:val="25"/>
        </w:rPr>
        <w:t>)</w:t>
      </w:r>
    </w:p>
    <w:p w14:paraId="3912DFAB" w14:textId="77777777" w:rsidR="005C01CB" w:rsidRPr="006E4E67" w:rsidRDefault="00021842" w:rsidP="006E4E67">
      <w:pPr>
        <w:tabs>
          <w:tab w:val="left" w:pos="540"/>
        </w:tabs>
        <w:spacing w:line="300" w:lineRule="auto"/>
        <w:ind w:left="540" w:hanging="540"/>
        <w:contextualSpacing/>
        <w:jc w:val="both"/>
        <w:rPr>
          <w:rFonts w:ascii="Times New Roman" w:hAnsi="Times New Roman" w:cs="Times New Roman"/>
          <w:i/>
          <w:kern w:val="2"/>
          <w:sz w:val="25"/>
          <w:szCs w:val="25"/>
        </w:rPr>
      </w:pPr>
      <w:r w:rsidRPr="006E4E67">
        <w:rPr>
          <w:rFonts w:ascii="Times New Roman" w:hAnsi="Times New Roman" w:cs="Times New Roman"/>
          <w:kern w:val="2"/>
          <w:sz w:val="25"/>
          <w:szCs w:val="25"/>
        </w:rPr>
        <w:t xml:space="preserve">Oni, C.S. (2007). Developing vocational education through computer literacy in Nigeria junior secondary school. </w:t>
      </w:r>
      <w:r w:rsidRPr="006E4E67">
        <w:rPr>
          <w:rFonts w:ascii="Times New Roman" w:hAnsi="Times New Roman" w:cs="Times New Roman"/>
          <w:i/>
          <w:kern w:val="2"/>
          <w:sz w:val="25"/>
          <w:szCs w:val="25"/>
        </w:rPr>
        <w:t>Meridian Middle School Computer Technology Journal. 5.(3) 221- 231</w:t>
      </w:r>
    </w:p>
    <w:p w14:paraId="241B8162" w14:textId="77777777" w:rsidR="005C01CB" w:rsidRPr="006E4E67" w:rsidRDefault="00021842" w:rsidP="006E4E67">
      <w:pPr>
        <w:tabs>
          <w:tab w:val="left" w:pos="540"/>
        </w:tabs>
        <w:spacing w:line="300" w:lineRule="auto"/>
        <w:ind w:left="540" w:hanging="540"/>
        <w:contextualSpacing/>
        <w:jc w:val="both"/>
        <w:rPr>
          <w:rFonts w:ascii="Times New Roman" w:hAnsi="Times New Roman" w:cs="Times New Roman"/>
          <w:i/>
          <w:kern w:val="2"/>
          <w:sz w:val="25"/>
          <w:szCs w:val="25"/>
        </w:rPr>
      </w:pPr>
      <w:proofErr w:type="spellStart"/>
      <w:r w:rsidRPr="006E4E67">
        <w:rPr>
          <w:rFonts w:ascii="Times New Roman" w:hAnsi="Times New Roman" w:cs="Times New Roman"/>
          <w:kern w:val="2"/>
          <w:sz w:val="25"/>
          <w:szCs w:val="25"/>
        </w:rPr>
        <w:t>Onoh</w:t>
      </w:r>
      <w:proofErr w:type="spellEnd"/>
      <w:r w:rsidRPr="006E4E67">
        <w:rPr>
          <w:rFonts w:ascii="Times New Roman" w:hAnsi="Times New Roman" w:cs="Times New Roman"/>
          <w:kern w:val="2"/>
          <w:sz w:val="25"/>
          <w:szCs w:val="25"/>
        </w:rPr>
        <w:t xml:space="preserve">, B.C.E.C. (2013). </w:t>
      </w:r>
      <w:r w:rsidRPr="006E4E67">
        <w:rPr>
          <w:rFonts w:ascii="Times New Roman" w:hAnsi="Times New Roman" w:cs="Times New Roman"/>
          <w:i/>
          <w:kern w:val="2"/>
          <w:sz w:val="25"/>
          <w:szCs w:val="25"/>
        </w:rPr>
        <w:t>Fundamentals of entrepreneurship studied. Enugu, Cheston Agency Press Ltd.</w:t>
      </w:r>
    </w:p>
    <w:p w14:paraId="6E6FAF92" w14:textId="01AFFC89" w:rsidR="005C01CB" w:rsidRPr="006E4E67" w:rsidRDefault="00021842" w:rsidP="006E4E67">
      <w:pPr>
        <w:pStyle w:val="BodyText"/>
        <w:tabs>
          <w:tab w:val="left" w:pos="540"/>
        </w:tabs>
        <w:spacing w:line="300" w:lineRule="auto"/>
        <w:ind w:left="540" w:hanging="540"/>
        <w:contextualSpacing/>
        <w:jc w:val="both"/>
        <w:rPr>
          <w:rFonts w:ascii="Times New Roman" w:hAnsi="Times New Roman" w:cs="Times New Roman"/>
          <w:i/>
          <w:kern w:val="2"/>
          <w:sz w:val="25"/>
          <w:szCs w:val="25"/>
        </w:rPr>
      </w:pPr>
      <w:proofErr w:type="spellStart"/>
      <w:r w:rsidRPr="006E4E67">
        <w:rPr>
          <w:rFonts w:ascii="Times New Roman" w:hAnsi="Times New Roman" w:cs="Times New Roman"/>
          <w:kern w:val="2"/>
          <w:sz w:val="25"/>
          <w:szCs w:val="25"/>
        </w:rPr>
        <w:t>Osuala</w:t>
      </w:r>
      <w:proofErr w:type="spellEnd"/>
      <w:r w:rsidRPr="006E4E67">
        <w:rPr>
          <w:rFonts w:ascii="Times New Roman" w:hAnsi="Times New Roman" w:cs="Times New Roman"/>
          <w:kern w:val="2"/>
          <w:sz w:val="25"/>
          <w:szCs w:val="25"/>
        </w:rPr>
        <w:t xml:space="preserve">, E.C. (2002). Business Management. Onitsha: </w:t>
      </w:r>
      <w:r w:rsidRPr="006E4E67">
        <w:rPr>
          <w:rFonts w:ascii="Times New Roman" w:hAnsi="Times New Roman" w:cs="Times New Roman"/>
          <w:i/>
          <w:kern w:val="2"/>
          <w:sz w:val="25"/>
          <w:szCs w:val="25"/>
        </w:rPr>
        <w:t xml:space="preserve">Cape Publisher International Ltd. </w:t>
      </w:r>
      <w:proofErr w:type="spellStart"/>
      <w:r w:rsidRPr="006E4E67">
        <w:rPr>
          <w:rFonts w:ascii="Times New Roman" w:hAnsi="Times New Roman" w:cs="Times New Roman"/>
          <w:kern w:val="2"/>
          <w:sz w:val="25"/>
          <w:szCs w:val="25"/>
        </w:rPr>
        <w:t>Oviawe</w:t>
      </w:r>
      <w:proofErr w:type="spellEnd"/>
      <w:r w:rsidRPr="006E4E67">
        <w:rPr>
          <w:rFonts w:ascii="Times New Roman" w:hAnsi="Times New Roman" w:cs="Times New Roman"/>
          <w:kern w:val="2"/>
          <w:sz w:val="25"/>
          <w:szCs w:val="25"/>
        </w:rPr>
        <w:t>, J.I. (2018). Revamping technical and vocational education and training (TVET)</w:t>
      </w:r>
      <w:r w:rsidR="001C420C"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 xml:space="preserve">through public-private partnerships for development. </w:t>
      </w:r>
      <w:proofErr w:type="spellStart"/>
      <w:r w:rsidRPr="006E4E67">
        <w:rPr>
          <w:rFonts w:ascii="Times New Roman" w:hAnsi="Times New Roman" w:cs="Times New Roman"/>
          <w:i/>
          <w:kern w:val="2"/>
          <w:sz w:val="25"/>
          <w:szCs w:val="25"/>
        </w:rPr>
        <w:t>Makerele</w:t>
      </w:r>
      <w:proofErr w:type="spellEnd"/>
      <w:r w:rsidRPr="006E4E67">
        <w:rPr>
          <w:rFonts w:ascii="Times New Roman" w:hAnsi="Times New Roman" w:cs="Times New Roman"/>
          <w:i/>
          <w:kern w:val="2"/>
          <w:sz w:val="25"/>
          <w:szCs w:val="25"/>
        </w:rPr>
        <w:t xml:space="preserve"> journal of higher education ISSN; 1816-6822; 10(1) 73-91</w:t>
      </w:r>
    </w:p>
    <w:p w14:paraId="4DAF585E" w14:textId="77777777" w:rsidR="005C01CB" w:rsidRPr="006E4E67" w:rsidRDefault="00021842" w:rsidP="006E4E67">
      <w:pPr>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Raquyyah</w:t>
      </w:r>
      <w:proofErr w:type="spellEnd"/>
      <w:r w:rsidRPr="006E4E67">
        <w:rPr>
          <w:rFonts w:ascii="Times New Roman" w:hAnsi="Times New Roman" w:cs="Times New Roman"/>
          <w:kern w:val="2"/>
          <w:sz w:val="25"/>
          <w:szCs w:val="25"/>
        </w:rPr>
        <w:t xml:space="preserve">, R. (2013). </w:t>
      </w:r>
      <w:r w:rsidRPr="006E4E67">
        <w:rPr>
          <w:rFonts w:ascii="Times New Roman" w:hAnsi="Times New Roman" w:cs="Times New Roman"/>
          <w:i/>
          <w:kern w:val="2"/>
          <w:sz w:val="25"/>
          <w:szCs w:val="25"/>
        </w:rPr>
        <w:t xml:space="preserve">Manpower and competency issues with graduate of Nigerian Institutions. Retrieved online from: </w:t>
      </w:r>
      <w:hyperlink r:id="rId17">
        <w:proofErr w:type="gramStart"/>
        <w:r w:rsidRPr="006E4E67">
          <w:rPr>
            <w:rFonts w:ascii="Times New Roman" w:hAnsi="Times New Roman" w:cs="Times New Roman"/>
            <w:i/>
            <w:kern w:val="2"/>
            <w:sz w:val="25"/>
            <w:szCs w:val="25"/>
          </w:rPr>
          <w:t>http:www.punching.org</w:t>
        </w:r>
        <w:proofErr w:type="gramEnd"/>
        <w:r w:rsidRPr="006E4E67">
          <w:rPr>
            <w:rFonts w:ascii="Times New Roman" w:hAnsi="Times New Roman" w:cs="Times New Roman"/>
            <w:i/>
            <w:kern w:val="2"/>
            <w:sz w:val="25"/>
            <w:szCs w:val="25"/>
          </w:rPr>
          <w:t xml:space="preserve">. </w:t>
        </w:r>
      </w:hyperlink>
      <w:r w:rsidRPr="006E4E67">
        <w:rPr>
          <w:rFonts w:ascii="Times New Roman" w:hAnsi="Times New Roman" w:cs="Times New Roman"/>
          <w:kern w:val="2"/>
          <w:sz w:val="25"/>
          <w:szCs w:val="25"/>
        </w:rPr>
        <w:t>On 30/6/2017.</w:t>
      </w:r>
    </w:p>
    <w:p w14:paraId="5ADDF061" w14:textId="77777777" w:rsidR="005C01CB" w:rsidRPr="006E4E67" w:rsidRDefault="00021842" w:rsidP="006E4E67">
      <w:pPr>
        <w:tabs>
          <w:tab w:val="left" w:pos="540"/>
        </w:tabs>
        <w:spacing w:line="300" w:lineRule="auto"/>
        <w:ind w:left="540" w:hanging="540"/>
        <w:contextualSpacing/>
        <w:jc w:val="both"/>
        <w:rPr>
          <w:rFonts w:ascii="Times New Roman" w:hAnsi="Times New Roman" w:cs="Times New Roman"/>
          <w:i/>
          <w:kern w:val="2"/>
          <w:sz w:val="25"/>
          <w:szCs w:val="25"/>
        </w:rPr>
      </w:pPr>
      <w:r w:rsidRPr="006E4E67">
        <w:rPr>
          <w:rFonts w:ascii="Times New Roman" w:hAnsi="Times New Roman" w:cs="Times New Roman"/>
          <w:kern w:val="2"/>
          <w:sz w:val="25"/>
          <w:szCs w:val="25"/>
        </w:rPr>
        <w:t xml:space="preserve">Uzo, O., Okeke, B.&amp; Ugwuanyi, I. (2019). Entrepreneurship Study </w:t>
      </w:r>
      <w:proofErr w:type="spellStart"/>
      <w:r w:rsidRPr="006E4E67">
        <w:rPr>
          <w:rFonts w:ascii="Times New Roman" w:hAnsi="Times New Roman" w:cs="Times New Roman"/>
          <w:kern w:val="2"/>
          <w:sz w:val="25"/>
          <w:szCs w:val="25"/>
        </w:rPr>
        <w:t>Centres</w:t>
      </w:r>
      <w:proofErr w:type="spellEnd"/>
      <w:r w:rsidRPr="006E4E67">
        <w:rPr>
          <w:rFonts w:ascii="Times New Roman" w:hAnsi="Times New Roman" w:cs="Times New Roman"/>
          <w:kern w:val="2"/>
          <w:sz w:val="25"/>
          <w:szCs w:val="25"/>
        </w:rPr>
        <w:t xml:space="preserve"> in Tertiary Institutions in Nigeria: Challenges and way forward. </w:t>
      </w:r>
      <w:r w:rsidRPr="006E4E67">
        <w:rPr>
          <w:rFonts w:ascii="Times New Roman" w:hAnsi="Times New Roman" w:cs="Times New Roman"/>
          <w:i/>
          <w:kern w:val="2"/>
          <w:sz w:val="25"/>
          <w:szCs w:val="25"/>
        </w:rPr>
        <w:t>International journal of academic researchers (IJAR)</w:t>
      </w:r>
    </w:p>
    <w:p w14:paraId="3A23BFD1" w14:textId="77777777" w:rsidR="001C420C" w:rsidRPr="006E4E67" w:rsidRDefault="001C420C" w:rsidP="006E4E67">
      <w:pPr>
        <w:pStyle w:val="Heading1"/>
        <w:tabs>
          <w:tab w:val="left" w:pos="0"/>
        </w:tabs>
        <w:spacing w:before="0" w:line="300" w:lineRule="auto"/>
        <w:ind w:left="0"/>
        <w:contextualSpacing/>
        <w:jc w:val="both"/>
        <w:rPr>
          <w:rFonts w:ascii="Times New Roman" w:hAnsi="Times New Roman" w:cs="Times New Roman"/>
          <w:kern w:val="2"/>
          <w:sz w:val="25"/>
          <w:szCs w:val="25"/>
        </w:rPr>
      </w:pPr>
      <w:bookmarkStart w:id="19" w:name="Page_162"/>
      <w:bookmarkEnd w:id="19"/>
    </w:p>
    <w:p w14:paraId="12D150B5" w14:textId="77777777" w:rsidR="001C420C" w:rsidRPr="006E4E67" w:rsidRDefault="001C420C" w:rsidP="006E4E67">
      <w:pPr>
        <w:spacing w:line="300" w:lineRule="auto"/>
        <w:contextualSpacing/>
        <w:rPr>
          <w:rFonts w:ascii="Times New Roman" w:eastAsia="Trebuchet MS" w:hAnsi="Times New Roman" w:cs="Times New Roman"/>
          <w:b/>
          <w:bCs/>
          <w:kern w:val="2"/>
          <w:sz w:val="25"/>
          <w:szCs w:val="25"/>
        </w:rPr>
      </w:pPr>
      <w:r w:rsidRPr="006E4E67">
        <w:rPr>
          <w:rFonts w:ascii="Times New Roman" w:hAnsi="Times New Roman" w:cs="Times New Roman"/>
          <w:kern w:val="2"/>
          <w:sz w:val="25"/>
          <w:szCs w:val="25"/>
        </w:rPr>
        <w:br w:type="page"/>
      </w:r>
    </w:p>
    <w:p w14:paraId="47E6CF46" w14:textId="16129491" w:rsidR="005C01CB" w:rsidRPr="006E4E67" w:rsidRDefault="00021842" w:rsidP="006E4E67">
      <w:pPr>
        <w:pStyle w:val="Heading1"/>
        <w:tabs>
          <w:tab w:val="left" w:pos="0"/>
        </w:tabs>
        <w:spacing w:before="0" w:line="300" w:lineRule="auto"/>
        <w:ind w:left="0"/>
        <w:contextualSpacing/>
        <w:jc w:val="center"/>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CAPACITY BUILDING SKILLS NEEDED BY RURAL WOMEN COCOYAM FARMERS TO IMPROVE VALUE ADDITION IN COCOYAM PRODUCTION IN ANAMBRA STATE, NIGERIA</w:t>
      </w:r>
    </w:p>
    <w:p w14:paraId="61DA4867" w14:textId="77777777" w:rsidR="005E340D" w:rsidRPr="006E4E67" w:rsidRDefault="005E340D" w:rsidP="006E4E67">
      <w:pPr>
        <w:pStyle w:val="Heading1"/>
        <w:tabs>
          <w:tab w:val="left" w:pos="0"/>
        </w:tabs>
        <w:spacing w:before="0" w:line="300" w:lineRule="auto"/>
        <w:ind w:left="0"/>
        <w:contextualSpacing/>
        <w:jc w:val="center"/>
        <w:rPr>
          <w:rFonts w:ascii="Times New Roman" w:hAnsi="Times New Roman" w:cs="Times New Roman"/>
          <w:kern w:val="2"/>
          <w:sz w:val="25"/>
          <w:szCs w:val="25"/>
        </w:rPr>
      </w:pPr>
    </w:p>
    <w:p w14:paraId="7CAA823F" w14:textId="77777777" w:rsidR="005C01CB" w:rsidRPr="006E4E67" w:rsidRDefault="00021842" w:rsidP="006E4E67">
      <w:pPr>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 xml:space="preserve">Onuoha Chigozie </w:t>
      </w:r>
      <w:r w:rsidRPr="006E4E67">
        <w:rPr>
          <w:rFonts w:ascii="Times New Roman" w:hAnsi="Times New Roman" w:cs="Times New Roman"/>
          <w:b/>
          <w:kern w:val="2"/>
          <w:sz w:val="25"/>
          <w:szCs w:val="25"/>
          <w:vertAlign w:val="superscript"/>
        </w:rPr>
        <w:t>1</w:t>
      </w:r>
    </w:p>
    <w:p w14:paraId="3453B894" w14:textId="77777777" w:rsidR="005C01CB" w:rsidRPr="006E4E67" w:rsidRDefault="00021842" w:rsidP="006E4E67">
      <w:pPr>
        <w:tabs>
          <w:tab w:val="left" w:pos="0"/>
        </w:tabs>
        <w:spacing w:line="300" w:lineRule="auto"/>
        <w:contextualSpacing/>
        <w:jc w:val="both"/>
        <w:rPr>
          <w:rFonts w:ascii="Times New Roman" w:hAnsi="Times New Roman" w:cs="Times New Roman"/>
          <w:b/>
          <w:kern w:val="2"/>
          <w:sz w:val="25"/>
          <w:szCs w:val="25"/>
        </w:rPr>
      </w:pPr>
      <w:proofErr w:type="spellStart"/>
      <w:r w:rsidRPr="006E4E67">
        <w:rPr>
          <w:rFonts w:ascii="Times New Roman" w:hAnsi="Times New Roman" w:cs="Times New Roman"/>
          <w:b/>
          <w:kern w:val="2"/>
          <w:sz w:val="25"/>
          <w:szCs w:val="25"/>
        </w:rPr>
        <w:t>Mbubaegbu</w:t>
      </w:r>
      <w:proofErr w:type="spellEnd"/>
      <w:r w:rsidRPr="006E4E67">
        <w:rPr>
          <w:rFonts w:ascii="Times New Roman" w:hAnsi="Times New Roman" w:cs="Times New Roman"/>
          <w:b/>
          <w:kern w:val="2"/>
          <w:sz w:val="25"/>
          <w:szCs w:val="25"/>
        </w:rPr>
        <w:t xml:space="preserve"> Kanayochukwu Kind </w:t>
      </w:r>
      <w:r w:rsidRPr="006E4E67">
        <w:rPr>
          <w:rFonts w:ascii="Times New Roman" w:hAnsi="Times New Roman" w:cs="Times New Roman"/>
          <w:b/>
          <w:kern w:val="2"/>
          <w:sz w:val="25"/>
          <w:szCs w:val="25"/>
          <w:vertAlign w:val="superscript"/>
        </w:rPr>
        <w:t>2</w:t>
      </w:r>
    </w:p>
    <w:p w14:paraId="0ADCCBD4" w14:textId="77777777" w:rsidR="005C01CB" w:rsidRPr="006E4E67" w:rsidRDefault="00021842" w:rsidP="006E4E67">
      <w:pPr>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 xml:space="preserve">Okoye Roseline Ifeoma </w:t>
      </w:r>
      <w:r w:rsidRPr="006E4E67">
        <w:rPr>
          <w:rFonts w:ascii="Times New Roman" w:hAnsi="Times New Roman" w:cs="Times New Roman"/>
          <w:b/>
          <w:kern w:val="2"/>
          <w:sz w:val="25"/>
          <w:szCs w:val="25"/>
          <w:vertAlign w:val="superscript"/>
        </w:rPr>
        <w:t>3</w:t>
      </w:r>
    </w:p>
    <w:p w14:paraId="5384311F" w14:textId="77777777" w:rsidR="005C01CB" w:rsidRPr="006E4E67" w:rsidRDefault="00021842" w:rsidP="006E4E67">
      <w:pPr>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 xml:space="preserve">Okolo-Obiajulu Anthonia N </w:t>
      </w:r>
      <w:r w:rsidRPr="006E4E67">
        <w:rPr>
          <w:rFonts w:ascii="Times New Roman" w:hAnsi="Times New Roman" w:cs="Times New Roman"/>
          <w:b/>
          <w:kern w:val="2"/>
          <w:sz w:val="25"/>
          <w:szCs w:val="25"/>
          <w:vertAlign w:val="superscript"/>
        </w:rPr>
        <w:t>4</w:t>
      </w:r>
    </w:p>
    <w:p w14:paraId="115D5971" w14:textId="1850B5D5" w:rsidR="005C01CB" w:rsidRPr="005059FA" w:rsidRDefault="005059FA" w:rsidP="005059FA">
      <w:pPr>
        <w:tabs>
          <w:tab w:val="left" w:pos="0"/>
          <w:tab w:val="left" w:pos="360"/>
        </w:tabs>
        <w:spacing w:line="300" w:lineRule="auto"/>
        <w:contextualSpacing/>
        <w:jc w:val="both"/>
        <w:rPr>
          <w:rFonts w:ascii="Times New Roman" w:hAnsi="Times New Roman" w:cs="Times New Roman"/>
          <w:i/>
          <w:kern w:val="2"/>
          <w:sz w:val="25"/>
          <w:szCs w:val="25"/>
        </w:rPr>
      </w:pPr>
      <w:r>
        <w:rPr>
          <w:rFonts w:ascii="Times New Roman" w:hAnsi="Times New Roman" w:cs="Times New Roman"/>
          <w:i/>
          <w:kern w:val="2"/>
          <w:sz w:val="25"/>
          <w:szCs w:val="25"/>
        </w:rPr>
        <w:t>1</w:t>
      </w:r>
      <w:r w:rsidRPr="005059FA">
        <w:rPr>
          <w:rFonts w:ascii="Times New Roman" w:hAnsi="Times New Roman" w:cs="Times New Roman"/>
          <w:i/>
          <w:kern w:val="2"/>
          <w:sz w:val="25"/>
          <w:szCs w:val="25"/>
        </w:rPr>
        <w:t>– 3</w:t>
      </w:r>
      <w:r>
        <w:rPr>
          <w:rFonts w:ascii="Times New Roman" w:hAnsi="Times New Roman" w:cs="Times New Roman"/>
          <w:i/>
          <w:kern w:val="2"/>
          <w:sz w:val="25"/>
          <w:szCs w:val="25"/>
        </w:rPr>
        <w:t xml:space="preserve">. </w:t>
      </w:r>
      <w:r w:rsidR="00130162">
        <w:rPr>
          <w:rFonts w:ascii="Times New Roman" w:hAnsi="Times New Roman" w:cs="Times New Roman"/>
          <w:i/>
          <w:kern w:val="2"/>
          <w:sz w:val="25"/>
          <w:szCs w:val="25"/>
        </w:rPr>
        <w:t>Department o</w:t>
      </w:r>
      <w:r w:rsidR="00021842" w:rsidRPr="005059FA">
        <w:rPr>
          <w:rFonts w:ascii="Times New Roman" w:hAnsi="Times New Roman" w:cs="Times New Roman"/>
          <w:i/>
          <w:kern w:val="2"/>
          <w:sz w:val="25"/>
          <w:szCs w:val="25"/>
        </w:rPr>
        <w:t xml:space="preserve">f Agricultural Education, School of Agric and Home Economics Education, Federal College </w:t>
      </w:r>
      <w:r w:rsidR="00216EBD" w:rsidRPr="005059FA">
        <w:rPr>
          <w:rFonts w:ascii="Times New Roman" w:hAnsi="Times New Roman" w:cs="Times New Roman"/>
          <w:i/>
          <w:kern w:val="2"/>
          <w:sz w:val="25"/>
          <w:szCs w:val="25"/>
        </w:rPr>
        <w:t>of</w:t>
      </w:r>
      <w:r w:rsidR="00021842" w:rsidRPr="005059FA">
        <w:rPr>
          <w:rFonts w:ascii="Times New Roman" w:hAnsi="Times New Roman" w:cs="Times New Roman"/>
          <w:i/>
          <w:kern w:val="2"/>
          <w:sz w:val="25"/>
          <w:szCs w:val="25"/>
        </w:rPr>
        <w:t xml:space="preserve"> Education (Tech), </w:t>
      </w:r>
      <w:proofErr w:type="spellStart"/>
      <w:r w:rsidR="00021842" w:rsidRPr="005059FA">
        <w:rPr>
          <w:rFonts w:ascii="Times New Roman" w:hAnsi="Times New Roman" w:cs="Times New Roman"/>
          <w:i/>
          <w:kern w:val="2"/>
          <w:sz w:val="25"/>
          <w:szCs w:val="25"/>
        </w:rPr>
        <w:t>Umunze</w:t>
      </w:r>
      <w:proofErr w:type="spellEnd"/>
    </w:p>
    <w:p w14:paraId="4FA01FD3" w14:textId="534335CE" w:rsidR="005C01CB" w:rsidRPr="005059FA" w:rsidRDefault="005059FA" w:rsidP="005059FA">
      <w:pPr>
        <w:tabs>
          <w:tab w:val="left" w:pos="0"/>
          <w:tab w:val="left" w:pos="360"/>
          <w:tab w:val="left" w:pos="513"/>
        </w:tabs>
        <w:spacing w:line="300" w:lineRule="auto"/>
        <w:contextualSpacing/>
        <w:jc w:val="both"/>
        <w:rPr>
          <w:rFonts w:ascii="Times New Roman" w:hAnsi="Times New Roman" w:cs="Times New Roman"/>
          <w:i/>
          <w:kern w:val="2"/>
          <w:sz w:val="25"/>
          <w:szCs w:val="25"/>
        </w:rPr>
      </w:pPr>
      <w:r>
        <w:rPr>
          <w:rFonts w:ascii="Times New Roman" w:hAnsi="Times New Roman" w:cs="Times New Roman"/>
          <w:i/>
          <w:kern w:val="2"/>
          <w:sz w:val="25"/>
          <w:szCs w:val="25"/>
        </w:rPr>
        <w:t xml:space="preserve">4. </w:t>
      </w:r>
      <w:r w:rsidR="00130162">
        <w:rPr>
          <w:rFonts w:ascii="Times New Roman" w:hAnsi="Times New Roman" w:cs="Times New Roman"/>
          <w:i/>
          <w:kern w:val="2"/>
          <w:sz w:val="25"/>
          <w:szCs w:val="25"/>
        </w:rPr>
        <w:t>Department o</w:t>
      </w:r>
      <w:r w:rsidR="00021842" w:rsidRPr="005059FA">
        <w:rPr>
          <w:rFonts w:ascii="Times New Roman" w:hAnsi="Times New Roman" w:cs="Times New Roman"/>
          <w:i/>
          <w:kern w:val="2"/>
          <w:sz w:val="25"/>
          <w:szCs w:val="25"/>
        </w:rPr>
        <w:t>f Home Economics Education, School of Agric and Home Economics Education,</w:t>
      </w:r>
      <w:r w:rsidR="00216EBD" w:rsidRPr="005059FA">
        <w:rPr>
          <w:rFonts w:ascii="Times New Roman" w:hAnsi="Times New Roman" w:cs="Times New Roman"/>
          <w:i/>
          <w:kern w:val="2"/>
          <w:sz w:val="25"/>
          <w:szCs w:val="25"/>
        </w:rPr>
        <w:t xml:space="preserve"> </w:t>
      </w:r>
      <w:r w:rsidR="00021842" w:rsidRPr="005059FA">
        <w:rPr>
          <w:rFonts w:ascii="Times New Roman" w:hAnsi="Times New Roman" w:cs="Times New Roman"/>
          <w:i/>
          <w:kern w:val="2"/>
          <w:sz w:val="25"/>
          <w:szCs w:val="25"/>
        </w:rPr>
        <w:t xml:space="preserve">Federal College </w:t>
      </w:r>
      <w:r w:rsidR="00216EBD" w:rsidRPr="005059FA">
        <w:rPr>
          <w:rFonts w:ascii="Times New Roman" w:hAnsi="Times New Roman" w:cs="Times New Roman"/>
          <w:i/>
          <w:kern w:val="2"/>
          <w:sz w:val="25"/>
          <w:szCs w:val="25"/>
        </w:rPr>
        <w:t>of</w:t>
      </w:r>
      <w:r w:rsidR="00021842" w:rsidRPr="005059FA">
        <w:rPr>
          <w:rFonts w:ascii="Times New Roman" w:hAnsi="Times New Roman" w:cs="Times New Roman"/>
          <w:i/>
          <w:kern w:val="2"/>
          <w:sz w:val="25"/>
          <w:szCs w:val="25"/>
        </w:rPr>
        <w:t xml:space="preserve"> Education (Tech), </w:t>
      </w:r>
      <w:proofErr w:type="spellStart"/>
      <w:r w:rsidR="00021842" w:rsidRPr="005059FA">
        <w:rPr>
          <w:rFonts w:ascii="Times New Roman" w:hAnsi="Times New Roman" w:cs="Times New Roman"/>
          <w:i/>
          <w:kern w:val="2"/>
          <w:sz w:val="25"/>
          <w:szCs w:val="25"/>
        </w:rPr>
        <w:t>Umunze</w:t>
      </w:r>
      <w:proofErr w:type="spellEnd"/>
    </w:p>
    <w:p w14:paraId="17BE3584" w14:textId="77777777" w:rsidR="005E340D" w:rsidRPr="006E4E67" w:rsidRDefault="005E340D" w:rsidP="006E4E67">
      <w:pPr>
        <w:pStyle w:val="Heading2"/>
        <w:tabs>
          <w:tab w:val="left" w:pos="0"/>
        </w:tabs>
        <w:spacing w:line="300" w:lineRule="auto"/>
        <w:ind w:left="0"/>
        <w:contextualSpacing/>
        <w:jc w:val="both"/>
        <w:rPr>
          <w:rFonts w:ascii="Times New Roman" w:hAnsi="Times New Roman" w:cs="Times New Roman"/>
          <w:kern w:val="2"/>
          <w:sz w:val="25"/>
          <w:szCs w:val="25"/>
        </w:rPr>
      </w:pPr>
    </w:p>
    <w:p w14:paraId="4CF1CC33" w14:textId="5FBAAE51"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Abstract</w:t>
      </w:r>
    </w:p>
    <w:p w14:paraId="7333A59A" w14:textId="77777777" w:rsidR="005C01CB" w:rsidRPr="006E4E67" w:rsidRDefault="00021842" w:rsidP="006E4E67">
      <w:pPr>
        <w:tabs>
          <w:tab w:val="left" w:pos="0"/>
        </w:tabs>
        <w:spacing w:line="300" w:lineRule="auto"/>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This study was carried out to ascertain the capacity building skills needed by rural women cocoyam farmers for improved value addition in cocoyam production in Anambra State, Nigeria. Three research questions guided the study. Purposive and multistage sampling techniques were used to select 120 rural women cocoyam farmers from two out of three agricultural zones of Anambra State (</w:t>
      </w:r>
      <w:proofErr w:type="spellStart"/>
      <w:r w:rsidRPr="006E4E67">
        <w:rPr>
          <w:rFonts w:ascii="Times New Roman" w:hAnsi="Times New Roman" w:cs="Times New Roman"/>
          <w:i/>
          <w:kern w:val="2"/>
          <w:sz w:val="25"/>
          <w:szCs w:val="25"/>
        </w:rPr>
        <w:t>Aguata</w:t>
      </w:r>
      <w:proofErr w:type="spellEnd"/>
      <w:r w:rsidRPr="006E4E67">
        <w:rPr>
          <w:rFonts w:ascii="Times New Roman" w:hAnsi="Times New Roman" w:cs="Times New Roman"/>
          <w:i/>
          <w:kern w:val="2"/>
          <w:sz w:val="25"/>
          <w:szCs w:val="25"/>
        </w:rPr>
        <w:t xml:space="preserve"> and Onitsha). Structured questionnaire which was duly validated by three experts in the Departments of Agricultural Education and Measurement and Evaluation of Federal College of Education (Technical), </w:t>
      </w:r>
      <w:proofErr w:type="spellStart"/>
      <w:r w:rsidRPr="006E4E67">
        <w:rPr>
          <w:rFonts w:ascii="Times New Roman" w:hAnsi="Times New Roman" w:cs="Times New Roman"/>
          <w:i/>
          <w:kern w:val="2"/>
          <w:sz w:val="25"/>
          <w:szCs w:val="25"/>
        </w:rPr>
        <w:t>Umunze</w:t>
      </w:r>
      <w:proofErr w:type="spellEnd"/>
      <w:r w:rsidRPr="006E4E67">
        <w:rPr>
          <w:rFonts w:ascii="Times New Roman" w:hAnsi="Times New Roman" w:cs="Times New Roman"/>
          <w:i/>
          <w:kern w:val="2"/>
          <w:sz w:val="25"/>
          <w:szCs w:val="25"/>
        </w:rPr>
        <w:t xml:space="preserve"> was used for data collection. The reliability of the instrument was established using Cronbach alpha and a reliability co-efficient index of 0.83 was obtained. Data </w:t>
      </w:r>
      <w:proofErr w:type="gramStart"/>
      <w:r w:rsidRPr="006E4E67">
        <w:rPr>
          <w:rFonts w:ascii="Times New Roman" w:hAnsi="Times New Roman" w:cs="Times New Roman"/>
          <w:i/>
          <w:kern w:val="2"/>
          <w:sz w:val="25"/>
          <w:szCs w:val="25"/>
        </w:rPr>
        <w:t>were</w:t>
      </w:r>
      <w:proofErr w:type="gramEnd"/>
      <w:r w:rsidRPr="006E4E67">
        <w:rPr>
          <w:rFonts w:ascii="Times New Roman" w:hAnsi="Times New Roman" w:cs="Times New Roman"/>
          <w:i/>
          <w:kern w:val="2"/>
          <w:sz w:val="25"/>
          <w:szCs w:val="25"/>
        </w:rPr>
        <w:t xml:space="preserve"> analyzed using mean and standard deviation. Results showed that rural women cocoyam farmers required capacity building skills in </w:t>
      </w:r>
      <w:proofErr w:type="spellStart"/>
      <w:r w:rsidRPr="006E4E67">
        <w:rPr>
          <w:rFonts w:ascii="Times New Roman" w:hAnsi="Times New Roman" w:cs="Times New Roman"/>
          <w:i/>
          <w:kern w:val="2"/>
          <w:sz w:val="25"/>
          <w:szCs w:val="25"/>
        </w:rPr>
        <w:t>agro</w:t>
      </w:r>
      <w:proofErr w:type="spellEnd"/>
      <w:r w:rsidRPr="006E4E67">
        <w:rPr>
          <w:rFonts w:ascii="Times New Roman" w:hAnsi="Times New Roman" w:cs="Times New Roman"/>
          <w:i/>
          <w:kern w:val="2"/>
          <w:sz w:val="25"/>
          <w:szCs w:val="25"/>
        </w:rPr>
        <w:t xml:space="preserve">-technology, planning and marketing for improved value addition in the cocoyam processing enterprise. Based on the findings, it was recommended that for improved value addition and profitability in the value chain of cocoyam, rural women cocoyam farmers should be trained on the identified needed skills by extension agents through seminars, workshops and educational enlightenment </w:t>
      </w:r>
      <w:proofErr w:type="spellStart"/>
      <w:r w:rsidRPr="006E4E67">
        <w:rPr>
          <w:rFonts w:ascii="Times New Roman" w:hAnsi="Times New Roman" w:cs="Times New Roman"/>
          <w:i/>
          <w:kern w:val="2"/>
          <w:sz w:val="25"/>
          <w:szCs w:val="25"/>
        </w:rPr>
        <w:t>programmes</w:t>
      </w:r>
      <w:proofErr w:type="spellEnd"/>
      <w:r w:rsidRPr="006E4E67">
        <w:rPr>
          <w:rFonts w:ascii="Times New Roman" w:hAnsi="Times New Roman" w:cs="Times New Roman"/>
          <w:i/>
          <w:kern w:val="2"/>
          <w:sz w:val="25"/>
          <w:szCs w:val="25"/>
        </w:rPr>
        <w:t>.</w:t>
      </w:r>
    </w:p>
    <w:p w14:paraId="1F65066C"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i/>
          <w:kern w:val="2"/>
          <w:sz w:val="25"/>
          <w:szCs w:val="25"/>
        </w:rPr>
      </w:pPr>
    </w:p>
    <w:p w14:paraId="01B43248"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Keywords: </w:t>
      </w:r>
      <w:r w:rsidRPr="006E4E67">
        <w:rPr>
          <w:rFonts w:ascii="Times New Roman" w:hAnsi="Times New Roman" w:cs="Times New Roman"/>
          <w:kern w:val="2"/>
          <w:sz w:val="25"/>
          <w:szCs w:val="25"/>
        </w:rPr>
        <w:t>Cocoyam, Value addition, Capacity Building Skills, Anambra State</w:t>
      </w:r>
    </w:p>
    <w:p w14:paraId="375D532F" w14:textId="77777777" w:rsidR="00216EBD" w:rsidRPr="006E4E67" w:rsidRDefault="00216EBD" w:rsidP="006E4E67">
      <w:pPr>
        <w:pStyle w:val="BodyText"/>
        <w:tabs>
          <w:tab w:val="left" w:pos="0"/>
        </w:tabs>
        <w:spacing w:line="300" w:lineRule="auto"/>
        <w:contextualSpacing/>
        <w:jc w:val="both"/>
        <w:rPr>
          <w:rFonts w:ascii="Times New Roman" w:hAnsi="Times New Roman" w:cs="Times New Roman"/>
          <w:kern w:val="2"/>
          <w:sz w:val="25"/>
          <w:szCs w:val="25"/>
        </w:rPr>
      </w:pPr>
    </w:p>
    <w:p w14:paraId="1D8F58CB"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Introduction</w:t>
      </w:r>
    </w:p>
    <w:p w14:paraId="1F4E3100" w14:textId="7717C57E"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Cocoyam (</w:t>
      </w:r>
      <w:r w:rsidRPr="006E4E67">
        <w:rPr>
          <w:rFonts w:ascii="Times New Roman" w:hAnsi="Times New Roman" w:cs="Times New Roman"/>
          <w:i/>
          <w:kern w:val="2"/>
          <w:sz w:val="25"/>
          <w:szCs w:val="25"/>
        </w:rPr>
        <w:t xml:space="preserve">Colocasia </w:t>
      </w:r>
      <w:proofErr w:type="spellStart"/>
      <w:r w:rsidRPr="006E4E67">
        <w:rPr>
          <w:rFonts w:ascii="Times New Roman" w:hAnsi="Times New Roman" w:cs="Times New Roman"/>
          <w:i/>
          <w:kern w:val="2"/>
          <w:sz w:val="25"/>
          <w:szCs w:val="25"/>
        </w:rPr>
        <w:t>spp</w:t>
      </w:r>
      <w:proofErr w:type="spellEnd"/>
      <w:r w:rsidRPr="006E4E67">
        <w:rPr>
          <w:rFonts w:ascii="Times New Roman" w:hAnsi="Times New Roman" w:cs="Times New Roman"/>
          <w:i/>
          <w:kern w:val="2"/>
          <w:sz w:val="25"/>
          <w:szCs w:val="25"/>
        </w:rPr>
        <w:t xml:space="preserve"> </w:t>
      </w:r>
      <w:r w:rsidRPr="006E4E67">
        <w:rPr>
          <w:rFonts w:ascii="Times New Roman" w:hAnsi="Times New Roman" w:cs="Times New Roman"/>
          <w:kern w:val="2"/>
          <w:sz w:val="25"/>
          <w:szCs w:val="25"/>
        </w:rPr>
        <w:t xml:space="preserve">and </w:t>
      </w:r>
      <w:r w:rsidRPr="006E4E67">
        <w:rPr>
          <w:rFonts w:ascii="Times New Roman" w:hAnsi="Times New Roman" w:cs="Times New Roman"/>
          <w:i/>
          <w:kern w:val="2"/>
          <w:sz w:val="25"/>
          <w:szCs w:val="25"/>
        </w:rPr>
        <w:t xml:space="preserve">Xanthosoma </w:t>
      </w:r>
      <w:proofErr w:type="spellStart"/>
      <w:r w:rsidRPr="006E4E67">
        <w:rPr>
          <w:rFonts w:ascii="Times New Roman" w:hAnsi="Times New Roman" w:cs="Times New Roman"/>
          <w:i/>
          <w:kern w:val="2"/>
          <w:sz w:val="25"/>
          <w:szCs w:val="25"/>
        </w:rPr>
        <w:t>spp</w:t>
      </w:r>
      <w:proofErr w:type="spellEnd"/>
      <w:r w:rsidRPr="006E4E67">
        <w:rPr>
          <w:rFonts w:ascii="Times New Roman" w:hAnsi="Times New Roman" w:cs="Times New Roman"/>
          <w:kern w:val="2"/>
          <w:sz w:val="25"/>
          <w:szCs w:val="25"/>
        </w:rPr>
        <w:t xml:space="preserve">) belongs to the </w:t>
      </w:r>
      <w:proofErr w:type="spellStart"/>
      <w:r w:rsidRPr="006E4E67">
        <w:rPr>
          <w:rFonts w:ascii="Times New Roman" w:hAnsi="Times New Roman" w:cs="Times New Roman"/>
          <w:kern w:val="2"/>
          <w:sz w:val="25"/>
          <w:szCs w:val="25"/>
        </w:rPr>
        <w:t>Araceae</w:t>
      </w:r>
      <w:proofErr w:type="spellEnd"/>
      <w:r w:rsidRPr="006E4E67">
        <w:rPr>
          <w:rFonts w:ascii="Times New Roman" w:hAnsi="Times New Roman" w:cs="Times New Roman"/>
          <w:kern w:val="2"/>
          <w:sz w:val="25"/>
          <w:szCs w:val="25"/>
        </w:rPr>
        <w:t xml:space="preserve"> family and is an important staple crop cultivated in the southern part of Nigeria (</w:t>
      </w:r>
      <w:proofErr w:type="spellStart"/>
      <w:r w:rsidRPr="006E4E67">
        <w:rPr>
          <w:rFonts w:ascii="Times New Roman" w:hAnsi="Times New Roman" w:cs="Times New Roman"/>
          <w:kern w:val="2"/>
          <w:sz w:val="25"/>
          <w:szCs w:val="25"/>
        </w:rPr>
        <w:t>Ojiako</w:t>
      </w:r>
      <w:proofErr w:type="spellEnd"/>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Asumugha</w:t>
      </w:r>
      <w:proofErr w:type="spellEnd"/>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Ezedimma</w:t>
      </w:r>
      <w:proofErr w:type="spellEnd"/>
      <w:r w:rsidRPr="006E4E67">
        <w:rPr>
          <w:rFonts w:ascii="Times New Roman" w:hAnsi="Times New Roman" w:cs="Times New Roman"/>
          <w:kern w:val="2"/>
          <w:sz w:val="25"/>
          <w:szCs w:val="25"/>
        </w:rPr>
        <w:t xml:space="preserve"> and </w:t>
      </w:r>
      <w:proofErr w:type="spellStart"/>
      <w:r w:rsidRPr="006E4E67">
        <w:rPr>
          <w:rFonts w:ascii="Times New Roman" w:hAnsi="Times New Roman" w:cs="Times New Roman"/>
          <w:kern w:val="2"/>
          <w:sz w:val="25"/>
          <w:szCs w:val="25"/>
        </w:rPr>
        <w:t>Uzokiwe</w:t>
      </w:r>
      <w:proofErr w:type="spellEnd"/>
      <w:r w:rsidRPr="006E4E67">
        <w:rPr>
          <w:rFonts w:ascii="Times New Roman" w:hAnsi="Times New Roman" w:cs="Times New Roman"/>
          <w:kern w:val="2"/>
          <w:sz w:val="25"/>
          <w:szCs w:val="25"/>
        </w:rPr>
        <w:t xml:space="preserve">, 2007) for its edible corms, </w:t>
      </w:r>
      <w:proofErr w:type="spellStart"/>
      <w:r w:rsidRPr="006E4E67">
        <w:rPr>
          <w:rFonts w:ascii="Times New Roman" w:hAnsi="Times New Roman" w:cs="Times New Roman"/>
          <w:kern w:val="2"/>
          <w:sz w:val="25"/>
          <w:szCs w:val="25"/>
        </w:rPr>
        <w:t>cormels</w:t>
      </w:r>
      <w:proofErr w:type="spellEnd"/>
      <w:r w:rsidRPr="006E4E67">
        <w:rPr>
          <w:rFonts w:ascii="Times New Roman" w:hAnsi="Times New Roman" w:cs="Times New Roman"/>
          <w:kern w:val="2"/>
          <w:sz w:val="25"/>
          <w:szCs w:val="25"/>
        </w:rPr>
        <w:t xml:space="preserve"> and leaves, as well as for other traditional </w:t>
      </w:r>
      <w:r w:rsidRPr="006E4E67">
        <w:rPr>
          <w:rFonts w:ascii="Times New Roman" w:hAnsi="Times New Roman" w:cs="Times New Roman"/>
          <w:kern w:val="2"/>
          <w:sz w:val="25"/>
          <w:szCs w:val="25"/>
        </w:rPr>
        <w:lastRenderedPageBreak/>
        <w:t xml:space="preserve">uses (Onwueme and Charles, 1994). It ranks third in importance after cassava and yam among the root and tuber crops cultivated and consumed (Amusa, </w:t>
      </w:r>
      <w:proofErr w:type="spellStart"/>
      <w:r w:rsidRPr="006E4E67">
        <w:rPr>
          <w:rFonts w:ascii="Times New Roman" w:hAnsi="Times New Roman" w:cs="Times New Roman"/>
          <w:kern w:val="2"/>
          <w:sz w:val="25"/>
          <w:szCs w:val="25"/>
        </w:rPr>
        <w:t>Enete</w:t>
      </w:r>
      <w:proofErr w:type="spellEnd"/>
      <w:r w:rsidRPr="006E4E67">
        <w:rPr>
          <w:rFonts w:ascii="Times New Roman" w:hAnsi="Times New Roman" w:cs="Times New Roman"/>
          <w:kern w:val="2"/>
          <w:sz w:val="25"/>
          <w:szCs w:val="25"/>
        </w:rPr>
        <w:t xml:space="preserve"> and Okon, 2011). Cocoyam grows in association with other food and tree crops (yam, maize, plantain, vegetables, oil palm among others), a system mostly practiced by subsistence farmers mostly women in Nigeria (</w:t>
      </w:r>
      <w:proofErr w:type="spellStart"/>
      <w:r w:rsidRPr="006E4E67">
        <w:rPr>
          <w:rFonts w:ascii="Times New Roman" w:hAnsi="Times New Roman" w:cs="Times New Roman"/>
          <w:kern w:val="2"/>
          <w:sz w:val="25"/>
          <w:szCs w:val="25"/>
        </w:rPr>
        <w:t>Onwubuya</w:t>
      </w:r>
      <w:proofErr w:type="spellEnd"/>
      <w:r w:rsidRPr="006E4E67">
        <w:rPr>
          <w:rFonts w:ascii="Times New Roman" w:hAnsi="Times New Roman" w:cs="Times New Roman"/>
          <w:kern w:val="2"/>
          <w:sz w:val="25"/>
          <w:szCs w:val="25"/>
        </w:rPr>
        <w:t xml:space="preserve"> and Ajani, 2012). Nigeria is the world's largest producer of cocoyam accounting for about 40% of the total world output (Chukwu, 2015). Cocoyam which requires less </w:t>
      </w:r>
      <w:proofErr w:type="spellStart"/>
      <w:r w:rsidRPr="006E4E67">
        <w:rPr>
          <w:rFonts w:ascii="Times New Roman" w:hAnsi="Times New Roman" w:cs="Times New Roman"/>
          <w:kern w:val="2"/>
          <w:sz w:val="25"/>
          <w:szCs w:val="25"/>
        </w:rPr>
        <w:t>labour</w:t>
      </w:r>
      <w:proofErr w:type="spellEnd"/>
      <w:r w:rsidRPr="006E4E67">
        <w:rPr>
          <w:rFonts w:ascii="Times New Roman" w:hAnsi="Times New Roman" w:cs="Times New Roman"/>
          <w:kern w:val="2"/>
          <w:sz w:val="25"/>
          <w:szCs w:val="25"/>
        </w:rPr>
        <w:t xml:space="preserve"> for production is used essentially the same way as </w:t>
      </w:r>
      <w:proofErr w:type="gramStart"/>
      <w:r w:rsidRPr="006E4E67">
        <w:rPr>
          <w:rFonts w:ascii="Times New Roman" w:hAnsi="Times New Roman" w:cs="Times New Roman"/>
          <w:kern w:val="2"/>
          <w:sz w:val="25"/>
          <w:szCs w:val="25"/>
        </w:rPr>
        <w:t>yam</w:t>
      </w:r>
      <w:proofErr w:type="gramEnd"/>
      <w:r w:rsidRPr="006E4E67">
        <w:rPr>
          <w:rFonts w:ascii="Times New Roman" w:hAnsi="Times New Roman" w:cs="Times New Roman"/>
          <w:kern w:val="2"/>
          <w:sz w:val="25"/>
          <w:szCs w:val="25"/>
        </w:rPr>
        <w:t xml:space="preserve"> yet it is not considered as prestigious as yam, rather it continues to suffer stiff competition from yam which is preferred for consumption (Okoye, 2009).</w:t>
      </w:r>
    </w:p>
    <w:p w14:paraId="660069FB" w14:textId="77777777" w:rsidR="005E340D" w:rsidRPr="006E4E67" w:rsidRDefault="005E340D" w:rsidP="006E4E67">
      <w:pPr>
        <w:pStyle w:val="BodyText"/>
        <w:tabs>
          <w:tab w:val="left" w:pos="0"/>
        </w:tabs>
        <w:spacing w:line="300" w:lineRule="auto"/>
        <w:contextualSpacing/>
        <w:jc w:val="both"/>
        <w:rPr>
          <w:rFonts w:ascii="Times New Roman" w:hAnsi="Times New Roman" w:cs="Times New Roman"/>
          <w:kern w:val="2"/>
          <w:sz w:val="25"/>
          <w:szCs w:val="25"/>
        </w:rPr>
      </w:pPr>
    </w:p>
    <w:p w14:paraId="306F2804"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bookmarkStart w:id="20" w:name="Page_163"/>
      <w:bookmarkEnd w:id="20"/>
      <w:r w:rsidRPr="006E4E67">
        <w:rPr>
          <w:rFonts w:ascii="Times New Roman" w:hAnsi="Times New Roman" w:cs="Times New Roman"/>
          <w:kern w:val="2"/>
          <w:sz w:val="25"/>
          <w:szCs w:val="25"/>
        </w:rPr>
        <w:t xml:space="preserve">In Nigeria, the importance of cocoyam cannot be over emphasized, based on the vital role it plays in human nutrition, income generation and source of employment especially among the rural dwellers. For instance, cocoyam contributes significantly to carbohydrate content of the diet of individuals in developing countries. Its starch is highly digestible because of the small size of the starch granules. It contains calcium, phosphorus, vitamins A, B, C and E as well as magnesium, manganese, copper and fiber which </w:t>
      </w:r>
      <w:proofErr w:type="gramStart"/>
      <w:r w:rsidRPr="006E4E67">
        <w:rPr>
          <w:rFonts w:ascii="Times New Roman" w:hAnsi="Times New Roman" w:cs="Times New Roman"/>
          <w:kern w:val="2"/>
          <w:sz w:val="25"/>
          <w:szCs w:val="25"/>
        </w:rPr>
        <w:t>aids</w:t>
      </w:r>
      <w:proofErr w:type="gramEnd"/>
      <w:r w:rsidRPr="006E4E67">
        <w:rPr>
          <w:rFonts w:ascii="Times New Roman" w:hAnsi="Times New Roman" w:cs="Times New Roman"/>
          <w:kern w:val="2"/>
          <w:sz w:val="25"/>
          <w:szCs w:val="25"/>
        </w:rPr>
        <w:t xml:space="preserve"> in the digestive process thus making elimination of </w:t>
      </w:r>
      <w:proofErr w:type="gramStart"/>
      <w:r w:rsidRPr="006E4E67">
        <w:rPr>
          <w:rFonts w:ascii="Times New Roman" w:hAnsi="Times New Roman" w:cs="Times New Roman"/>
          <w:kern w:val="2"/>
          <w:sz w:val="25"/>
          <w:szCs w:val="25"/>
        </w:rPr>
        <w:t>stool</w:t>
      </w:r>
      <w:proofErr w:type="gramEnd"/>
      <w:r w:rsidRPr="006E4E67">
        <w:rPr>
          <w:rFonts w:ascii="Times New Roman" w:hAnsi="Times New Roman" w:cs="Times New Roman"/>
          <w:kern w:val="2"/>
          <w:sz w:val="25"/>
          <w:szCs w:val="25"/>
        </w:rPr>
        <w:t xml:space="preserve"> easy </w:t>
      </w:r>
      <w:proofErr w:type="gramStart"/>
      <w:r w:rsidRPr="006E4E67">
        <w:rPr>
          <w:rFonts w:ascii="Times New Roman" w:hAnsi="Times New Roman" w:cs="Times New Roman"/>
          <w:kern w:val="2"/>
          <w:sz w:val="25"/>
          <w:szCs w:val="25"/>
        </w:rPr>
        <w:t>and also</w:t>
      </w:r>
      <w:proofErr w:type="gramEnd"/>
      <w:r w:rsidRPr="006E4E67">
        <w:rPr>
          <w:rFonts w:ascii="Times New Roman" w:hAnsi="Times New Roman" w:cs="Times New Roman"/>
          <w:kern w:val="2"/>
          <w:sz w:val="25"/>
          <w:szCs w:val="25"/>
        </w:rPr>
        <w:t xml:space="preserve"> helps in cancer prevention (</w:t>
      </w:r>
      <w:proofErr w:type="spellStart"/>
      <w:r w:rsidRPr="006E4E67">
        <w:rPr>
          <w:rFonts w:ascii="Times New Roman" w:hAnsi="Times New Roman" w:cs="Times New Roman"/>
          <w:kern w:val="2"/>
          <w:sz w:val="25"/>
          <w:szCs w:val="25"/>
        </w:rPr>
        <w:t>Nwagbo</w:t>
      </w:r>
      <w:proofErr w:type="spellEnd"/>
      <w:r w:rsidRPr="006E4E67">
        <w:rPr>
          <w:rFonts w:ascii="Times New Roman" w:hAnsi="Times New Roman" w:cs="Times New Roman"/>
          <w:kern w:val="2"/>
          <w:sz w:val="25"/>
          <w:szCs w:val="25"/>
        </w:rPr>
        <w:t xml:space="preserve">, 2011). Consumption of </w:t>
      </w:r>
      <w:proofErr w:type="gramStart"/>
      <w:r w:rsidRPr="006E4E67">
        <w:rPr>
          <w:rFonts w:ascii="Times New Roman" w:hAnsi="Times New Roman" w:cs="Times New Roman"/>
          <w:kern w:val="2"/>
          <w:sz w:val="25"/>
          <w:szCs w:val="25"/>
        </w:rPr>
        <w:t>micronutrient rich</w:t>
      </w:r>
      <w:proofErr w:type="gramEnd"/>
      <w:r w:rsidRPr="006E4E67">
        <w:rPr>
          <w:rFonts w:ascii="Times New Roman" w:hAnsi="Times New Roman" w:cs="Times New Roman"/>
          <w:kern w:val="2"/>
          <w:sz w:val="25"/>
          <w:szCs w:val="25"/>
        </w:rPr>
        <w:t xml:space="preserve"> food such as cocoyam is important for a strong immune system that helps the body to utilize protein, carbohydrates and other nutrients. It has more crude protein than other roots and tubers. Okoye and </w:t>
      </w:r>
      <w:proofErr w:type="spellStart"/>
      <w:r w:rsidRPr="006E4E67">
        <w:rPr>
          <w:rFonts w:ascii="Times New Roman" w:hAnsi="Times New Roman" w:cs="Times New Roman"/>
          <w:kern w:val="2"/>
          <w:sz w:val="25"/>
          <w:szCs w:val="25"/>
        </w:rPr>
        <w:t>Onyenweaku</w:t>
      </w:r>
      <w:proofErr w:type="spellEnd"/>
      <w:r w:rsidRPr="006E4E67">
        <w:rPr>
          <w:rFonts w:ascii="Times New Roman" w:hAnsi="Times New Roman" w:cs="Times New Roman"/>
          <w:kern w:val="2"/>
          <w:sz w:val="25"/>
          <w:szCs w:val="25"/>
        </w:rPr>
        <w:t xml:space="preserve"> (2007), reported that cocoyam is recommended for diabetics, nursing mothers, the aged, children with allergy and people with intestinal disorders. </w:t>
      </w:r>
      <w:proofErr w:type="gramStart"/>
      <w:r w:rsidRPr="006E4E67">
        <w:rPr>
          <w:rFonts w:ascii="Times New Roman" w:hAnsi="Times New Roman" w:cs="Times New Roman"/>
          <w:kern w:val="2"/>
          <w:sz w:val="25"/>
          <w:szCs w:val="25"/>
        </w:rPr>
        <w:t>It's</w:t>
      </w:r>
      <w:proofErr w:type="gramEnd"/>
      <w:r w:rsidRPr="006E4E67">
        <w:rPr>
          <w:rFonts w:ascii="Times New Roman" w:hAnsi="Times New Roman" w:cs="Times New Roman"/>
          <w:kern w:val="2"/>
          <w:sz w:val="25"/>
          <w:szCs w:val="25"/>
        </w:rPr>
        <w:t xml:space="preserve"> nutrients give cocoyam nutritional advantages over other numerous roots and tubers (Onuoha, 2021).</w:t>
      </w:r>
    </w:p>
    <w:p w14:paraId="335EFD77"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5E2E9A2A" w14:textId="491C1EB9"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It is generally believed that in rural communities, women 'own' and plant cocoyam after the men have planted their yam hence it is regarded as women's crop (Okoye and </w:t>
      </w:r>
      <w:proofErr w:type="spellStart"/>
      <w:r w:rsidRPr="006E4E67">
        <w:rPr>
          <w:rFonts w:ascii="Times New Roman" w:hAnsi="Times New Roman" w:cs="Times New Roman"/>
          <w:kern w:val="2"/>
          <w:sz w:val="25"/>
          <w:szCs w:val="25"/>
        </w:rPr>
        <w:t>Onyenweaku</w:t>
      </w:r>
      <w:proofErr w:type="spellEnd"/>
      <w:r w:rsidRPr="006E4E67">
        <w:rPr>
          <w:rFonts w:ascii="Times New Roman" w:hAnsi="Times New Roman" w:cs="Times New Roman"/>
          <w:kern w:val="2"/>
          <w:sz w:val="25"/>
          <w:szCs w:val="25"/>
        </w:rPr>
        <w:t xml:space="preserve">, 2007). Rural women play a key role in supporting their households and communities in achieving food and nutrition security, generating income and improving rural livelihoods and overall well-being. As a result of male migration in search of </w:t>
      </w:r>
      <w:r w:rsidR="005E340D" w:rsidRPr="006E4E67">
        <w:rPr>
          <w:rFonts w:ascii="Times New Roman" w:hAnsi="Times New Roman" w:cs="Times New Roman"/>
          <w:kern w:val="2"/>
          <w:sz w:val="25"/>
          <w:szCs w:val="25"/>
        </w:rPr>
        <w:t>white-collar</w:t>
      </w:r>
      <w:r w:rsidRPr="006E4E67">
        <w:rPr>
          <w:rFonts w:ascii="Times New Roman" w:hAnsi="Times New Roman" w:cs="Times New Roman"/>
          <w:kern w:val="2"/>
          <w:sz w:val="25"/>
          <w:szCs w:val="25"/>
        </w:rPr>
        <w:t xml:space="preserve"> jobs, certain agricultural tasks that were traditionally performed by men are now left in the hands of women folk. That is, </w:t>
      </w:r>
      <w:r w:rsidR="005E340D" w:rsidRPr="006E4E67">
        <w:rPr>
          <w:rFonts w:ascii="Times New Roman" w:hAnsi="Times New Roman" w:cs="Times New Roman"/>
          <w:kern w:val="2"/>
          <w:sz w:val="25"/>
          <w:szCs w:val="25"/>
        </w:rPr>
        <w:t>gender-based</w:t>
      </w:r>
      <w:r w:rsidRPr="006E4E67">
        <w:rPr>
          <w:rFonts w:ascii="Times New Roman" w:hAnsi="Times New Roman" w:cs="Times New Roman"/>
          <w:kern w:val="2"/>
          <w:sz w:val="25"/>
          <w:szCs w:val="25"/>
        </w:rPr>
        <w:t xml:space="preserve"> differentiation of farm tasks appear to be disappearing, limiting cocoyam to the hands of women who operate within the subsistence level to grow most of the cocoyam in Nigeria.</w:t>
      </w:r>
    </w:p>
    <w:p w14:paraId="3CDD3897"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0DD0D1F3"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Agricultural </w:t>
      </w:r>
      <w:proofErr w:type="gramStart"/>
      <w:r w:rsidRPr="006E4E67">
        <w:rPr>
          <w:rFonts w:ascii="Times New Roman" w:hAnsi="Times New Roman" w:cs="Times New Roman"/>
          <w:kern w:val="2"/>
          <w:sz w:val="25"/>
          <w:szCs w:val="25"/>
        </w:rPr>
        <w:t>produce</w:t>
      </w:r>
      <w:proofErr w:type="gramEnd"/>
      <w:r w:rsidRPr="006E4E67">
        <w:rPr>
          <w:rFonts w:ascii="Times New Roman" w:hAnsi="Times New Roman" w:cs="Times New Roman"/>
          <w:kern w:val="2"/>
          <w:sz w:val="25"/>
          <w:szCs w:val="25"/>
        </w:rPr>
        <w:t xml:space="preserve"> </w:t>
      </w:r>
      <w:proofErr w:type="gramStart"/>
      <w:r w:rsidRPr="006E4E67">
        <w:rPr>
          <w:rFonts w:ascii="Times New Roman" w:hAnsi="Times New Roman" w:cs="Times New Roman"/>
          <w:kern w:val="2"/>
          <w:sz w:val="25"/>
          <w:szCs w:val="25"/>
        </w:rPr>
        <w:t>are</w:t>
      </w:r>
      <w:proofErr w:type="gramEnd"/>
      <w:r w:rsidRPr="006E4E67">
        <w:rPr>
          <w:rFonts w:ascii="Times New Roman" w:hAnsi="Times New Roman" w:cs="Times New Roman"/>
          <w:kern w:val="2"/>
          <w:sz w:val="25"/>
          <w:szCs w:val="25"/>
        </w:rPr>
        <w:t xml:space="preserve"> known to be highly perishable and as a result, most of the farm produce </w:t>
      </w:r>
      <w:proofErr w:type="gramStart"/>
      <w:r w:rsidRPr="006E4E67">
        <w:rPr>
          <w:rFonts w:ascii="Times New Roman" w:hAnsi="Times New Roman" w:cs="Times New Roman"/>
          <w:kern w:val="2"/>
          <w:sz w:val="25"/>
          <w:szCs w:val="25"/>
        </w:rPr>
        <w:t>are</w:t>
      </w:r>
      <w:proofErr w:type="gramEnd"/>
      <w:r w:rsidRPr="006E4E67">
        <w:rPr>
          <w:rFonts w:ascii="Times New Roman" w:hAnsi="Times New Roman" w:cs="Times New Roman"/>
          <w:kern w:val="2"/>
          <w:sz w:val="25"/>
          <w:szCs w:val="25"/>
        </w:rPr>
        <w:t xml:space="preserve"> lost a day or two after harvest. This scenario often </w:t>
      </w:r>
      <w:proofErr w:type="gramStart"/>
      <w:r w:rsidRPr="006E4E67">
        <w:rPr>
          <w:rFonts w:ascii="Times New Roman" w:hAnsi="Times New Roman" w:cs="Times New Roman"/>
          <w:kern w:val="2"/>
          <w:sz w:val="25"/>
          <w:szCs w:val="25"/>
        </w:rPr>
        <w:t>make</w:t>
      </w:r>
      <w:proofErr w:type="gramEnd"/>
      <w:r w:rsidRPr="006E4E67">
        <w:rPr>
          <w:rFonts w:ascii="Times New Roman" w:hAnsi="Times New Roman" w:cs="Times New Roman"/>
          <w:kern w:val="2"/>
          <w:sz w:val="25"/>
          <w:szCs w:val="25"/>
        </w:rPr>
        <w:t xml:space="preserve"> rural farmers disposed </w:t>
      </w:r>
      <w:proofErr w:type="spellStart"/>
      <w:proofErr w:type="gramStart"/>
      <w:r w:rsidRPr="006E4E67">
        <w:rPr>
          <w:rFonts w:ascii="Times New Roman" w:hAnsi="Times New Roman" w:cs="Times New Roman"/>
          <w:kern w:val="2"/>
          <w:sz w:val="25"/>
          <w:szCs w:val="25"/>
        </w:rPr>
        <w:lastRenderedPageBreak/>
        <w:t>off</w:t>
      </w:r>
      <w:proofErr w:type="spellEnd"/>
      <w:proofErr w:type="gramEnd"/>
      <w:r w:rsidRPr="006E4E67">
        <w:rPr>
          <w:rFonts w:ascii="Times New Roman" w:hAnsi="Times New Roman" w:cs="Times New Roman"/>
          <w:kern w:val="2"/>
          <w:sz w:val="25"/>
          <w:szCs w:val="25"/>
        </w:rPr>
        <w:t xml:space="preserve"> their farm produce without processing, thus leading to reduction in the income realizable through such transactions (Ja'afar-Furo, Bello &amp; Sulaiman, 2011). The practice further impoverished the farmers at the instance of the middlemen, as most of them could not raise enough capital to carter for or re-engage in the next cropping season (Onuoha, 2021). Based on this, the National Root Crop Research Institute (NRCRI) </w:t>
      </w:r>
      <w:proofErr w:type="spellStart"/>
      <w:r w:rsidRPr="006E4E67">
        <w:rPr>
          <w:rFonts w:ascii="Times New Roman" w:hAnsi="Times New Roman" w:cs="Times New Roman"/>
          <w:kern w:val="2"/>
          <w:sz w:val="25"/>
          <w:szCs w:val="25"/>
        </w:rPr>
        <w:t>Umudike</w:t>
      </w:r>
      <w:proofErr w:type="spellEnd"/>
      <w:r w:rsidRPr="006E4E67">
        <w:rPr>
          <w:rFonts w:ascii="Times New Roman" w:hAnsi="Times New Roman" w:cs="Times New Roman"/>
          <w:kern w:val="2"/>
          <w:sz w:val="25"/>
          <w:szCs w:val="25"/>
        </w:rPr>
        <w:t xml:space="preserve"> which has the national mandate to research into root and tuber crops, developed some processing technologies to reduce the perishability of the products and add value to these crops (NRCRI, </w:t>
      </w:r>
      <w:proofErr w:type="gramStart"/>
      <w:r w:rsidRPr="006E4E67">
        <w:rPr>
          <w:rFonts w:ascii="Times New Roman" w:hAnsi="Times New Roman" w:cs="Times New Roman"/>
          <w:kern w:val="2"/>
          <w:sz w:val="25"/>
          <w:szCs w:val="25"/>
        </w:rPr>
        <w:t>2015))</w:t>
      </w:r>
      <w:proofErr w:type="gramEnd"/>
      <w:r w:rsidRPr="006E4E67">
        <w:rPr>
          <w:rFonts w:ascii="Times New Roman" w:hAnsi="Times New Roman" w:cs="Times New Roman"/>
          <w:kern w:val="2"/>
          <w:sz w:val="25"/>
          <w:szCs w:val="25"/>
        </w:rPr>
        <w:t>. Value addition in agriculture in the recent years has become an acceptable strategy to increase and stabilize farm incomes.</w:t>
      </w:r>
    </w:p>
    <w:p w14:paraId="1F1309A2"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098D8655" w14:textId="56D3790C"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Value addition in agriculture simply means the act of adding value to product with a view to improving an existing product (Food and Agriculture Organization, 2011). </w:t>
      </w:r>
      <w:proofErr w:type="gramStart"/>
      <w:r w:rsidRPr="006E4E67">
        <w:rPr>
          <w:rFonts w:ascii="Times New Roman" w:hAnsi="Times New Roman" w:cs="Times New Roman"/>
          <w:kern w:val="2"/>
          <w:sz w:val="25"/>
          <w:szCs w:val="25"/>
        </w:rPr>
        <w:t>Marsan (2009),</w:t>
      </w:r>
      <w:proofErr w:type="gramEnd"/>
      <w:r w:rsidRPr="006E4E67">
        <w:rPr>
          <w:rFonts w:ascii="Times New Roman" w:hAnsi="Times New Roman" w:cs="Times New Roman"/>
          <w:kern w:val="2"/>
          <w:sz w:val="25"/>
          <w:szCs w:val="25"/>
        </w:rPr>
        <w:t xml:space="preserve"> reported that value addition is a strategic area that offers an opportunity for shifting from subsistence agriculture to economic developments. In all these definitions, the authors agreed </w:t>
      </w:r>
      <w:proofErr w:type="gramStart"/>
      <w:r w:rsidRPr="006E4E67">
        <w:rPr>
          <w:rFonts w:ascii="Times New Roman" w:hAnsi="Times New Roman" w:cs="Times New Roman"/>
          <w:kern w:val="2"/>
          <w:sz w:val="25"/>
          <w:szCs w:val="25"/>
        </w:rPr>
        <w:t>that,</w:t>
      </w:r>
      <w:proofErr w:type="gramEnd"/>
      <w:r w:rsidRPr="006E4E67">
        <w:rPr>
          <w:rFonts w:ascii="Times New Roman" w:hAnsi="Times New Roman" w:cs="Times New Roman"/>
          <w:kern w:val="2"/>
          <w:sz w:val="25"/>
          <w:szCs w:val="25"/>
        </w:rPr>
        <w:t xml:space="preserve"> agricultural crops must undergo a process through which these commodities are transformed from a lower quality to a superior one, thereby attracting economic value and offers farmers the opportunity to receive a bigger share of the consumer's food money. Value-</w:t>
      </w:r>
      <w:bookmarkStart w:id="21" w:name="Page_164"/>
      <w:bookmarkEnd w:id="21"/>
      <w:r w:rsidRPr="006E4E67">
        <w:rPr>
          <w:rFonts w:ascii="Times New Roman" w:hAnsi="Times New Roman" w:cs="Times New Roman"/>
          <w:kern w:val="2"/>
          <w:sz w:val="25"/>
          <w:szCs w:val="25"/>
        </w:rPr>
        <w:t>addition strategy is not only critical but also indispensable to the long-term survival of most smallholder farms and a missing link in Nigeria's agricultural development.</w:t>
      </w:r>
    </w:p>
    <w:p w14:paraId="15671EBB"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3012BA16"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National Root Crop Research Institute (NRCRI) </w:t>
      </w:r>
      <w:proofErr w:type="spellStart"/>
      <w:r w:rsidRPr="006E4E67">
        <w:rPr>
          <w:rFonts w:ascii="Times New Roman" w:hAnsi="Times New Roman" w:cs="Times New Roman"/>
          <w:kern w:val="2"/>
          <w:sz w:val="25"/>
          <w:szCs w:val="25"/>
        </w:rPr>
        <w:t>Umudike</w:t>
      </w:r>
      <w:proofErr w:type="spellEnd"/>
      <w:r w:rsidRPr="006E4E67">
        <w:rPr>
          <w:rFonts w:ascii="Times New Roman" w:hAnsi="Times New Roman" w:cs="Times New Roman"/>
          <w:kern w:val="2"/>
          <w:sz w:val="25"/>
          <w:szCs w:val="25"/>
        </w:rPr>
        <w:t xml:space="preserve">, recently developed several cocoyam value added technologies aimed at addressing the high perishability of cocoyam tuber (corms and </w:t>
      </w:r>
      <w:proofErr w:type="spellStart"/>
      <w:r w:rsidRPr="006E4E67">
        <w:rPr>
          <w:rFonts w:ascii="Times New Roman" w:hAnsi="Times New Roman" w:cs="Times New Roman"/>
          <w:kern w:val="2"/>
          <w:sz w:val="25"/>
          <w:szCs w:val="25"/>
        </w:rPr>
        <w:t>cormels</w:t>
      </w:r>
      <w:proofErr w:type="spellEnd"/>
      <w:r w:rsidRPr="006E4E67">
        <w:rPr>
          <w:rFonts w:ascii="Times New Roman" w:hAnsi="Times New Roman" w:cs="Times New Roman"/>
          <w:kern w:val="2"/>
          <w:sz w:val="25"/>
          <w:szCs w:val="25"/>
        </w:rPr>
        <w:t xml:space="preserve">). According to </w:t>
      </w:r>
      <w:proofErr w:type="spellStart"/>
      <w:r w:rsidRPr="006E4E67">
        <w:rPr>
          <w:rFonts w:ascii="Times New Roman" w:hAnsi="Times New Roman" w:cs="Times New Roman"/>
          <w:kern w:val="2"/>
          <w:sz w:val="25"/>
          <w:szCs w:val="25"/>
        </w:rPr>
        <w:t>Aniedu</w:t>
      </w:r>
      <w:proofErr w:type="spellEnd"/>
      <w:r w:rsidRPr="006E4E67">
        <w:rPr>
          <w:rFonts w:ascii="Times New Roman" w:hAnsi="Times New Roman" w:cs="Times New Roman"/>
          <w:kern w:val="2"/>
          <w:sz w:val="25"/>
          <w:szCs w:val="25"/>
        </w:rPr>
        <w:t xml:space="preserve"> (2012), these emerged </w:t>
      </w:r>
      <w:proofErr w:type="gramStart"/>
      <w:r w:rsidRPr="006E4E67">
        <w:rPr>
          <w:rFonts w:ascii="Times New Roman" w:hAnsi="Times New Roman" w:cs="Times New Roman"/>
          <w:kern w:val="2"/>
          <w:sz w:val="25"/>
          <w:szCs w:val="25"/>
        </w:rPr>
        <w:t>as a result of</w:t>
      </w:r>
      <w:proofErr w:type="gramEnd"/>
      <w:r w:rsidRPr="006E4E67">
        <w:rPr>
          <w:rFonts w:ascii="Times New Roman" w:hAnsi="Times New Roman" w:cs="Times New Roman"/>
          <w:kern w:val="2"/>
          <w:sz w:val="25"/>
          <w:szCs w:val="25"/>
        </w:rPr>
        <w:t xml:space="preserve"> rising demand for making cocoyam products available in more widely and readily useable forms. Many creative smallholder farmers can increase their profitability by vertically integrating their operations rather than simply expanding horizontally by increasing their volume of production, thereby leveraging on the numerous opportunities in the cocoyam value chain through capacity building.</w:t>
      </w:r>
    </w:p>
    <w:p w14:paraId="5979A2C6"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2A667C65"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Abdullahi and Ajoku (2001), explained capacity building as a concept that is concerned with creating or enhancing the ability of a society to perform specific tasks and attain national development objectives. They further stated that capacity building is the process of developing and strengthening the skills, instructions, abilities, processes and resources that organizations and communities need to survive, adapt and thrive in the </w:t>
      </w:r>
      <w:proofErr w:type="gramStart"/>
      <w:r w:rsidRPr="006E4E67">
        <w:rPr>
          <w:rFonts w:ascii="Times New Roman" w:hAnsi="Times New Roman" w:cs="Times New Roman"/>
          <w:kern w:val="2"/>
          <w:sz w:val="25"/>
          <w:szCs w:val="25"/>
        </w:rPr>
        <w:t>fast changing</w:t>
      </w:r>
      <w:proofErr w:type="gramEnd"/>
      <w:r w:rsidRPr="006E4E67">
        <w:rPr>
          <w:rFonts w:ascii="Times New Roman" w:hAnsi="Times New Roman" w:cs="Times New Roman"/>
          <w:kern w:val="2"/>
          <w:sz w:val="25"/>
          <w:szCs w:val="25"/>
        </w:rPr>
        <w:t xml:space="preserve"> world. Capacity building is improving a process to make it more effective, efficient and adaptive (Harrington 1991). He also explained capacity building as the updating of the initial or originally acquired </w:t>
      </w:r>
      <w:r w:rsidRPr="006E4E67">
        <w:rPr>
          <w:rFonts w:ascii="Times New Roman" w:hAnsi="Times New Roman" w:cs="Times New Roman"/>
          <w:kern w:val="2"/>
          <w:sz w:val="25"/>
          <w:szCs w:val="25"/>
        </w:rPr>
        <w:lastRenderedPageBreak/>
        <w:t xml:space="preserve">knowledge and skills to enable an individual </w:t>
      </w:r>
      <w:proofErr w:type="gramStart"/>
      <w:r w:rsidRPr="006E4E67">
        <w:rPr>
          <w:rFonts w:ascii="Times New Roman" w:hAnsi="Times New Roman" w:cs="Times New Roman"/>
          <w:kern w:val="2"/>
          <w:sz w:val="25"/>
          <w:szCs w:val="25"/>
        </w:rPr>
        <w:t>perform</w:t>
      </w:r>
      <w:proofErr w:type="gramEnd"/>
      <w:r w:rsidRPr="006E4E67">
        <w:rPr>
          <w:rFonts w:ascii="Times New Roman" w:hAnsi="Times New Roman" w:cs="Times New Roman"/>
          <w:kern w:val="2"/>
          <w:sz w:val="25"/>
          <w:szCs w:val="25"/>
        </w:rPr>
        <w:t xml:space="preserve"> better than he used to do.</w:t>
      </w:r>
    </w:p>
    <w:p w14:paraId="38BEE8D6"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0EF731C9" w14:textId="474AFE6E"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fact that cocoyam is produced in Nigeria and the nation is yet to fully harness the value of the crop in terms of products of both food and industrial value with higher monetary return, is an indication of lack of capacity building among producers. To avert this situation, cocoyam producers require capacity building </w:t>
      </w:r>
      <w:proofErr w:type="gramStart"/>
      <w:r w:rsidRPr="006E4E67">
        <w:rPr>
          <w:rFonts w:ascii="Times New Roman" w:hAnsi="Times New Roman" w:cs="Times New Roman"/>
          <w:kern w:val="2"/>
          <w:sz w:val="25"/>
          <w:szCs w:val="25"/>
        </w:rPr>
        <w:t>as a result of</w:t>
      </w:r>
      <w:proofErr w:type="gramEnd"/>
      <w:r w:rsidRPr="006E4E67">
        <w:rPr>
          <w:rFonts w:ascii="Times New Roman" w:hAnsi="Times New Roman" w:cs="Times New Roman"/>
          <w:kern w:val="2"/>
          <w:sz w:val="25"/>
          <w:szCs w:val="25"/>
        </w:rPr>
        <w:t xml:space="preserve"> paucity of information on the needed skills to improve value addition in cocoyam.</w:t>
      </w:r>
    </w:p>
    <w:p w14:paraId="230F8D7E" w14:textId="77777777" w:rsidR="000961AE" w:rsidRPr="006E4E67" w:rsidRDefault="000961AE" w:rsidP="006E4E67">
      <w:pPr>
        <w:pStyle w:val="BodyText"/>
        <w:tabs>
          <w:tab w:val="left" w:pos="0"/>
        </w:tabs>
        <w:spacing w:line="300" w:lineRule="auto"/>
        <w:contextualSpacing/>
        <w:jc w:val="both"/>
        <w:rPr>
          <w:rFonts w:ascii="Times New Roman" w:hAnsi="Times New Roman" w:cs="Times New Roman"/>
          <w:kern w:val="2"/>
          <w:sz w:val="25"/>
          <w:szCs w:val="25"/>
        </w:rPr>
      </w:pPr>
    </w:p>
    <w:p w14:paraId="2592207D"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Purpose of the Study</w:t>
      </w:r>
    </w:p>
    <w:p w14:paraId="71F520A4"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main aim of the study is to examine the capacity building needs of rural women for improved value addition in cocoyam products in Anambra State. Specifically, the study tends to:</w:t>
      </w:r>
    </w:p>
    <w:p w14:paraId="63F22D7C" w14:textId="7D321B01" w:rsidR="005C01CB" w:rsidRPr="006E4E67" w:rsidRDefault="00021842" w:rsidP="006E4E67">
      <w:pPr>
        <w:pStyle w:val="ListParagraph"/>
        <w:numPr>
          <w:ilvl w:val="0"/>
          <w:numId w:val="17"/>
        </w:numPr>
        <w:tabs>
          <w:tab w:val="left" w:pos="720"/>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Determine the technological needs of rural women cocoyam farmers to improve value</w:t>
      </w:r>
      <w:r w:rsidR="005E340D"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addition in cocoyam products in Anambra State.</w:t>
      </w:r>
    </w:p>
    <w:p w14:paraId="5CC7DC44" w14:textId="77777777" w:rsidR="005C01CB" w:rsidRPr="006E4E67" w:rsidRDefault="00021842" w:rsidP="006E4E67">
      <w:pPr>
        <w:pStyle w:val="ListParagraph"/>
        <w:numPr>
          <w:ilvl w:val="0"/>
          <w:numId w:val="17"/>
        </w:numPr>
        <w:tabs>
          <w:tab w:val="left" w:pos="720"/>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Assess the planning needs of rural women cocoyam farmers for improved value addition in cocoyam products in Anambra State.</w:t>
      </w:r>
    </w:p>
    <w:p w14:paraId="7A59FDF5" w14:textId="77777777" w:rsidR="005C01CB" w:rsidRPr="006E4E67" w:rsidRDefault="00021842" w:rsidP="006E4E67">
      <w:pPr>
        <w:pStyle w:val="ListParagraph"/>
        <w:numPr>
          <w:ilvl w:val="0"/>
          <w:numId w:val="17"/>
        </w:numPr>
        <w:tabs>
          <w:tab w:val="left" w:pos="720"/>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Determine the marketing needs of rural women cocoyam farmers for improved value addition in cocoyam products in Anambra State</w:t>
      </w:r>
    </w:p>
    <w:p w14:paraId="308CC4A8" w14:textId="77777777" w:rsidR="00216EBD" w:rsidRPr="006E4E67" w:rsidRDefault="00216EBD" w:rsidP="006E4E67">
      <w:pPr>
        <w:pStyle w:val="BodyText"/>
        <w:tabs>
          <w:tab w:val="left" w:pos="0"/>
        </w:tabs>
        <w:spacing w:line="300" w:lineRule="auto"/>
        <w:contextualSpacing/>
        <w:jc w:val="both"/>
        <w:rPr>
          <w:rFonts w:ascii="Times New Roman" w:hAnsi="Times New Roman" w:cs="Times New Roman"/>
          <w:kern w:val="2"/>
          <w:sz w:val="25"/>
          <w:szCs w:val="25"/>
        </w:rPr>
      </w:pPr>
    </w:p>
    <w:p w14:paraId="1F6BB243"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Research Questions</w:t>
      </w:r>
    </w:p>
    <w:p w14:paraId="01A28843" w14:textId="77777777" w:rsidR="005C01CB" w:rsidRPr="006E4E67" w:rsidRDefault="00021842" w:rsidP="006E4E67">
      <w:pPr>
        <w:pStyle w:val="ListParagraph"/>
        <w:numPr>
          <w:ilvl w:val="0"/>
          <w:numId w:val="16"/>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What are the technological needs of rural women cocoyam farmers to improve value addition in cocoyam products in Anambra State?</w:t>
      </w:r>
    </w:p>
    <w:p w14:paraId="53523699" w14:textId="77777777" w:rsidR="005C01CB" w:rsidRPr="006E4E67" w:rsidRDefault="00021842" w:rsidP="006E4E67">
      <w:pPr>
        <w:pStyle w:val="ListParagraph"/>
        <w:numPr>
          <w:ilvl w:val="0"/>
          <w:numId w:val="16"/>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What are the planning needs of rural women cocoyam farmers for improved value addition in cocoyam products in Anambra State?</w:t>
      </w:r>
    </w:p>
    <w:p w14:paraId="30CB3DF2" w14:textId="77777777" w:rsidR="005C01CB" w:rsidRPr="006E4E67" w:rsidRDefault="00021842" w:rsidP="006E4E67">
      <w:pPr>
        <w:pStyle w:val="ListParagraph"/>
        <w:numPr>
          <w:ilvl w:val="0"/>
          <w:numId w:val="16"/>
        </w:numPr>
        <w:tabs>
          <w:tab w:val="left" w:pos="720"/>
          <w:tab w:val="left" w:pos="979"/>
        </w:tabs>
        <w:spacing w:line="300" w:lineRule="auto"/>
        <w:ind w:left="720" w:hanging="720"/>
        <w:contextualSpacing/>
        <w:jc w:val="both"/>
        <w:rPr>
          <w:rFonts w:ascii="Times New Roman" w:hAnsi="Times New Roman" w:cs="Times New Roman"/>
          <w:kern w:val="2"/>
          <w:sz w:val="25"/>
          <w:szCs w:val="25"/>
        </w:rPr>
      </w:pPr>
      <w:bookmarkStart w:id="22" w:name="Page_165"/>
      <w:bookmarkEnd w:id="22"/>
      <w:r w:rsidRPr="006E4E67">
        <w:rPr>
          <w:rFonts w:ascii="Times New Roman" w:hAnsi="Times New Roman" w:cs="Times New Roman"/>
          <w:kern w:val="2"/>
          <w:sz w:val="25"/>
          <w:szCs w:val="25"/>
        </w:rPr>
        <w:t>What are the marketing needs of rural women cocoyam farmers for improved value addition in cocoyam products in Anambra State?</w:t>
      </w:r>
    </w:p>
    <w:p w14:paraId="00143A52"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230E0141"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Methodology</w:t>
      </w:r>
    </w:p>
    <w:p w14:paraId="6B52ED8F" w14:textId="653B0C6A"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study was carried out in Anambra State, Nigeria. Anambra State consists of four agricultural zones, </w:t>
      </w:r>
      <w:proofErr w:type="gramStart"/>
      <w:r w:rsidRPr="006E4E67">
        <w:rPr>
          <w:rFonts w:ascii="Times New Roman" w:hAnsi="Times New Roman" w:cs="Times New Roman"/>
          <w:kern w:val="2"/>
          <w:sz w:val="25"/>
          <w:szCs w:val="25"/>
        </w:rPr>
        <w:t>namely;</w:t>
      </w:r>
      <w:proofErr w:type="gramEnd"/>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Aguata</w:t>
      </w:r>
      <w:proofErr w:type="spellEnd"/>
      <w:r w:rsidRPr="006E4E67">
        <w:rPr>
          <w:rFonts w:ascii="Times New Roman" w:hAnsi="Times New Roman" w:cs="Times New Roman"/>
          <w:kern w:val="2"/>
          <w:sz w:val="25"/>
          <w:szCs w:val="25"/>
        </w:rPr>
        <w:t xml:space="preserve">, Anambra, </w:t>
      </w:r>
      <w:proofErr w:type="spellStart"/>
      <w:r w:rsidRPr="006E4E67">
        <w:rPr>
          <w:rFonts w:ascii="Times New Roman" w:hAnsi="Times New Roman" w:cs="Times New Roman"/>
          <w:kern w:val="2"/>
          <w:sz w:val="25"/>
          <w:szCs w:val="25"/>
        </w:rPr>
        <w:t>Awka</w:t>
      </w:r>
      <w:proofErr w:type="spellEnd"/>
      <w:r w:rsidRPr="006E4E67">
        <w:rPr>
          <w:rFonts w:ascii="Times New Roman" w:hAnsi="Times New Roman" w:cs="Times New Roman"/>
          <w:kern w:val="2"/>
          <w:sz w:val="25"/>
          <w:szCs w:val="25"/>
        </w:rPr>
        <w:t xml:space="preserve"> and Onitsha. Purposive and multistage sampling techniques were used to select 120 rural women cocoyam farmers. Stage I involved the purposive selection of two agricultural zones (</w:t>
      </w:r>
      <w:proofErr w:type="spellStart"/>
      <w:r w:rsidRPr="006E4E67">
        <w:rPr>
          <w:rFonts w:ascii="Times New Roman" w:hAnsi="Times New Roman" w:cs="Times New Roman"/>
          <w:kern w:val="2"/>
          <w:sz w:val="25"/>
          <w:szCs w:val="25"/>
        </w:rPr>
        <w:t>Aguata</w:t>
      </w:r>
      <w:proofErr w:type="spellEnd"/>
      <w:r w:rsidRPr="006E4E67">
        <w:rPr>
          <w:rFonts w:ascii="Times New Roman" w:hAnsi="Times New Roman" w:cs="Times New Roman"/>
          <w:kern w:val="2"/>
          <w:sz w:val="25"/>
          <w:szCs w:val="25"/>
        </w:rPr>
        <w:t xml:space="preserve"> and Onitsha zones). This selection was based on the dominance of women cocoyam farmers from the State in the two zones, informed by the list of farmers obtained from the Anambra State Agricultural Development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(ASADEP) (2018). The two zones consist of 10 extension blocks (Local </w:t>
      </w:r>
      <w:r w:rsidRPr="006E4E67">
        <w:rPr>
          <w:rFonts w:ascii="Times New Roman" w:hAnsi="Times New Roman" w:cs="Times New Roman"/>
          <w:kern w:val="2"/>
          <w:sz w:val="25"/>
          <w:szCs w:val="25"/>
        </w:rPr>
        <w:lastRenderedPageBreak/>
        <w:t xml:space="preserve">Government Areas) and 60 circles. Stages II and III witnessed the selection of three blocks from each of the selected zones and two circles from each of the six selected blocks through simple random sampling giving a total of 12 circles. From each of the circles, 10 cocoyam farmers were selected through simple random sampling, to arrive at the sample size of 120 respondents at stage IV. The research instrument used for collection of data was a structured questionnaire which was validated by experts in Departments of Agricultural Education and Measurement &amp; Evaluation Education of Federal College of Education (Technical), </w:t>
      </w:r>
      <w:proofErr w:type="spellStart"/>
      <w:r w:rsidRPr="006E4E67">
        <w:rPr>
          <w:rFonts w:ascii="Times New Roman" w:hAnsi="Times New Roman" w:cs="Times New Roman"/>
          <w:kern w:val="2"/>
          <w:sz w:val="25"/>
          <w:szCs w:val="25"/>
        </w:rPr>
        <w:t>Umunze</w:t>
      </w:r>
      <w:proofErr w:type="spellEnd"/>
      <w:r w:rsidRPr="006E4E67">
        <w:rPr>
          <w:rFonts w:ascii="Times New Roman" w:hAnsi="Times New Roman" w:cs="Times New Roman"/>
          <w:kern w:val="2"/>
          <w:sz w:val="25"/>
          <w:szCs w:val="25"/>
        </w:rPr>
        <w:t xml:space="preserve">. The reliability of the instrument was established using Cronbach alpha and a reliability co- efficient index of 0.83 was obtained. Copies of the instrument were administered by the researchers and three research assistants. Mean and standard deviation were used to answer the research questions. In interpreting the </w:t>
      </w:r>
      <w:proofErr w:type="gramStart"/>
      <w:r w:rsidRPr="006E4E67">
        <w:rPr>
          <w:rFonts w:ascii="Times New Roman" w:hAnsi="Times New Roman" w:cs="Times New Roman"/>
          <w:kern w:val="2"/>
          <w:sz w:val="25"/>
          <w:szCs w:val="25"/>
        </w:rPr>
        <w:t>results</w:t>
      </w:r>
      <w:proofErr w:type="gramEnd"/>
      <w:r w:rsidRPr="006E4E67">
        <w:rPr>
          <w:rFonts w:ascii="Times New Roman" w:hAnsi="Times New Roman" w:cs="Times New Roman"/>
          <w:kern w:val="2"/>
          <w:sz w:val="25"/>
          <w:szCs w:val="25"/>
        </w:rPr>
        <w:t xml:space="preserve"> a criterion of 3.00 was set. Any item with a mean of 3.00 or more was taken to imply that the respondents regarded it as being needed while any item with a mean less than 3.00 was regarded as not being needed.</w:t>
      </w:r>
    </w:p>
    <w:p w14:paraId="25583D97" w14:textId="77777777" w:rsidR="006E4E67" w:rsidRPr="006E4E67" w:rsidRDefault="006E4E67" w:rsidP="006E4E67">
      <w:pPr>
        <w:pStyle w:val="BodyText"/>
        <w:tabs>
          <w:tab w:val="left" w:pos="0"/>
        </w:tabs>
        <w:spacing w:line="300" w:lineRule="auto"/>
        <w:contextualSpacing/>
        <w:jc w:val="both"/>
        <w:rPr>
          <w:rFonts w:ascii="Times New Roman" w:hAnsi="Times New Roman" w:cs="Times New Roman"/>
          <w:kern w:val="2"/>
          <w:sz w:val="25"/>
          <w:szCs w:val="25"/>
        </w:rPr>
      </w:pPr>
    </w:p>
    <w:p w14:paraId="67707158"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Results</w:t>
      </w:r>
    </w:p>
    <w:p w14:paraId="5FB93A79" w14:textId="3743D2A9"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Research Question One: </w:t>
      </w:r>
      <w:r w:rsidRPr="006E4E67">
        <w:rPr>
          <w:rFonts w:ascii="Times New Roman" w:hAnsi="Times New Roman" w:cs="Times New Roman"/>
          <w:kern w:val="2"/>
          <w:sz w:val="25"/>
          <w:szCs w:val="25"/>
        </w:rPr>
        <w:t>What are the Technological Needs of Rural Women Cocoyam Farmers to Improve Value Addition in Cocoyam Products in Anambra State?</w:t>
      </w:r>
    </w:p>
    <w:p w14:paraId="3FF571C4" w14:textId="77777777" w:rsidR="000961AE" w:rsidRPr="006E4E67" w:rsidRDefault="000961AE" w:rsidP="006E4E67">
      <w:pPr>
        <w:pStyle w:val="BodyText"/>
        <w:tabs>
          <w:tab w:val="left" w:pos="0"/>
        </w:tabs>
        <w:spacing w:line="300" w:lineRule="auto"/>
        <w:contextualSpacing/>
        <w:jc w:val="both"/>
        <w:rPr>
          <w:rFonts w:ascii="Times New Roman" w:hAnsi="Times New Roman" w:cs="Times New Roman"/>
          <w:kern w:val="2"/>
          <w:sz w:val="25"/>
          <w:szCs w:val="25"/>
        </w:rPr>
      </w:pPr>
    </w:p>
    <w:p w14:paraId="3E5C2C5B" w14:textId="5E803BD2"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bookmarkStart w:id="23" w:name="Page_166"/>
      <w:bookmarkEnd w:id="23"/>
      <w:r w:rsidRPr="006E4E67">
        <w:rPr>
          <w:rFonts w:ascii="Times New Roman" w:hAnsi="Times New Roman" w:cs="Times New Roman"/>
          <w:kern w:val="2"/>
          <w:sz w:val="25"/>
          <w:szCs w:val="25"/>
        </w:rPr>
        <w:t>Table 1</w:t>
      </w:r>
      <w:r w:rsidRPr="006E4E67">
        <w:rPr>
          <w:rFonts w:ascii="Times New Roman" w:hAnsi="Times New Roman" w:cs="Times New Roman"/>
          <w:b w:val="0"/>
          <w:kern w:val="2"/>
          <w:sz w:val="25"/>
          <w:szCs w:val="25"/>
        </w:rPr>
        <w:t xml:space="preserve">: </w:t>
      </w:r>
      <w:r w:rsidRPr="006E4E67">
        <w:rPr>
          <w:rFonts w:ascii="Times New Roman" w:hAnsi="Times New Roman" w:cs="Times New Roman"/>
          <w:kern w:val="2"/>
          <w:sz w:val="25"/>
          <w:szCs w:val="25"/>
        </w:rPr>
        <w:t>Mean Ratings and Standard Deviations on the Technological Needs</w:t>
      </w:r>
    </w:p>
    <w:tbl>
      <w:tblPr>
        <w:tblW w:w="0" w:type="auto"/>
        <w:tblInd w:w="67" w:type="dxa"/>
        <w:tblLayout w:type="fixed"/>
        <w:tblCellMar>
          <w:left w:w="0" w:type="dxa"/>
          <w:right w:w="0" w:type="dxa"/>
        </w:tblCellMar>
        <w:tblLook w:val="01E0" w:firstRow="1" w:lastRow="1" w:firstColumn="1" w:lastColumn="1" w:noHBand="0" w:noVBand="0"/>
      </w:tblPr>
      <w:tblGrid>
        <w:gridCol w:w="594"/>
        <w:gridCol w:w="6062"/>
        <w:gridCol w:w="676"/>
        <w:gridCol w:w="720"/>
        <w:gridCol w:w="1213"/>
      </w:tblGrid>
      <w:tr w:rsidR="00216EBD" w:rsidRPr="006E4E67" w14:paraId="4E7B0387" w14:textId="77777777" w:rsidTr="00813F22">
        <w:trPr>
          <w:trHeight w:val="270"/>
        </w:trPr>
        <w:tc>
          <w:tcPr>
            <w:tcW w:w="594" w:type="dxa"/>
            <w:tcBorders>
              <w:top w:val="single" w:sz="4" w:space="0" w:color="7F7F7F"/>
              <w:bottom w:val="single" w:sz="4" w:space="0" w:color="7F7F7F"/>
            </w:tcBorders>
          </w:tcPr>
          <w:p w14:paraId="32415FBC" w14:textId="77777777" w:rsidR="00216EBD" w:rsidRPr="006E4E67" w:rsidRDefault="00216EBD" w:rsidP="006E4E67">
            <w:pPr>
              <w:pStyle w:val="TableParagraph"/>
              <w:spacing w:line="300" w:lineRule="auto"/>
              <w:ind w:left="107"/>
              <w:contextualSpacing/>
              <w:rPr>
                <w:rFonts w:ascii="Times New Roman" w:hAnsi="Times New Roman" w:cs="Times New Roman"/>
                <w:b/>
                <w:sz w:val="25"/>
                <w:szCs w:val="25"/>
              </w:rPr>
            </w:pPr>
            <w:r w:rsidRPr="006E4E67">
              <w:rPr>
                <w:rFonts w:ascii="Times New Roman" w:hAnsi="Times New Roman" w:cs="Times New Roman"/>
                <w:b/>
                <w:spacing w:val="-5"/>
                <w:sz w:val="25"/>
                <w:szCs w:val="25"/>
              </w:rPr>
              <w:t>S/N</w:t>
            </w:r>
          </w:p>
        </w:tc>
        <w:tc>
          <w:tcPr>
            <w:tcW w:w="6062" w:type="dxa"/>
            <w:tcBorders>
              <w:top w:val="single" w:sz="4" w:space="0" w:color="7F7F7F"/>
              <w:bottom w:val="single" w:sz="4" w:space="0" w:color="7F7F7F"/>
            </w:tcBorders>
          </w:tcPr>
          <w:p w14:paraId="11028146" w14:textId="77777777" w:rsidR="00216EBD" w:rsidRPr="006E4E67" w:rsidRDefault="00216EBD" w:rsidP="006E4E67">
            <w:pPr>
              <w:pStyle w:val="TableParagraph"/>
              <w:spacing w:line="300" w:lineRule="auto"/>
              <w:ind w:left="137"/>
              <w:contextualSpacing/>
              <w:rPr>
                <w:rFonts w:ascii="Times New Roman" w:hAnsi="Times New Roman" w:cs="Times New Roman"/>
                <w:b/>
                <w:sz w:val="25"/>
                <w:szCs w:val="25"/>
              </w:rPr>
            </w:pPr>
            <w:r w:rsidRPr="006E4E67">
              <w:rPr>
                <w:rFonts w:ascii="Times New Roman" w:hAnsi="Times New Roman" w:cs="Times New Roman"/>
                <w:b/>
                <w:spacing w:val="-2"/>
                <w:w w:val="95"/>
                <w:sz w:val="25"/>
                <w:szCs w:val="25"/>
              </w:rPr>
              <w:t>Items</w:t>
            </w:r>
          </w:p>
        </w:tc>
        <w:tc>
          <w:tcPr>
            <w:tcW w:w="676" w:type="dxa"/>
            <w:tcBorders>
              <w:top w:val="thinThickMediumGap" w:sz="3" w:space="0" w:color="7F7F7F"/>
              <w:bottom w:val="single" w:sz="4" w:space="0" w:color="7F7F7F"/>
            </w:tcBorders>
          </w:tcPr>
          <w:p w14:paraId="282602F8" w14:textId="77777777" w:rsidR="00216EBD" w:rsidRPr="006E4E67" w:rsidRDefault="00216EBD" w:rsidP="006E4E67">
            <w:pPr>
              <w:pStyle w:val="TableParagraph"/>
              <w:spacing w:line="300" w:lineRule="auto"/>
              <w:contextualSpacing/>
              <w:rPr>
                <w:rFonts w:ascii="Times New Roman" w:hAnsi="Times New Roman" w:cs="Times New Roman"/>
                <w:sz w:val="25"/>
                <w:szCs w:val="25"/>
              </w:rPr>
            </w:pPr>
          </w:p>
        </w:tc>
        <w:tc>
          <w:tcPr>
            <w:tcW w:w="720" w:type="dxa"/>
            <w:tcBorders>
              <w:top w:val="single" w:sz="4" w:space="0" w:color="7F7F7F"/>
              <w:bottom w:val="single" w:sz="4" w:space="0" w:color="7F7F7F"/>
            </w:tcBorders>
          </w:tcPr>
          <w:p w14:paraId="554CA1D5" w14:textId="77777777" w:rsidR="00216EBD" w:rsidRPr="006E4E67" w:rsidRDefault="00216EBD" w:rsidP="006E4E67">
            <w:pPr>
              <w:pStyle w:val="TableParagraph"/>
              <w:spacing w:line="300" w:lineRule="auto"/>
              <w:ind w:right="87"/>
              <w:contextualSpacing/>
              <w:jc w:val="center"/>
              <w:rPr>
                <w:rFonts w:ascii="Times New Roman" w:hAnsi="Times New Roman" w:cs="Times New Roman"/>
                <w:b/>
                <w:sz w:val="25"/>
                <w:szCs w:val="25"/>
              </w:rPr>
            </w:pPr>
            <w:proofErr w:type="gramStart"/>
            <w:r w:rsidRPr="006E4E67">
              <w:rPr>
                <w:rFonts w:ascii="Times New Roman" w:hAnsi="Times New Roman" w:cs="Times New Roman"/>
                <w:b/>
                <w:spacing w:val="-5"/>
                <w:sz w:val="25"/>
                <w:szCs w:val="25"/>
              </w:rPr>
              <w:t>S.D</w:t>
            </w:r>
            <w:proofErr w:type="gramEnd"/>
          </w:p>
        </w:tc>
        <w:tc>
          <w:tcPr>
            <w:tcW w:w="1213" w:type="dxa"/>
            <w:tcBorders>
              <w:top w:val="single" w:sz="4" w:space="0" w:color="7F7F7F"/>
              <w:bottom w:val="single" w:sz="4" w:space="0" w:color="7F7F7F"/>
            </w:tcBorders>
          </w:tcPr>
          <w:p w14:paraId="77E95BFD" w14:textId="77777777" w:rsidR="00216EBD" w:rsidRPr="006E4E67" w:rsidRDefault="00216EBD" w:rsidP="006E4E67">
            <w:pPr>
              <w:pStyle w:val="TableParagraph"/>
              <w:spacing w:line="300" w:lineRule="auto"/>
              <w:ind w:right="76"/>
              <w:contextualSpacing/>
              <w:jc w:val="center"/>
              <w:rPr>
                <w:rFonts w:ascii="Times New Roman" w:hAnsi="Times New Roman" w:cs="Times New Roman"/>
                <w:b/>
                <w:sz w:val="25"/>
                <w:szCs w:val="25"/>
              </w:rPr>
            </w:pPr>
            <w:r w:rsidRPr="006E4E67">
              <w:rPr>
                <w:rFonts w:ascii="Times New Roman" w:hAnsi="Times New Roman" w:cs="Times New Roman"/>
                <w:b/>
                <w:spacing w:val="-2"/>
                <w:w w:val="95"/>
                <w:sz w:val="25"/>
                <w:szCs w:val="25"/>
              </w:rPr>
              <w:t>Remarks</w:t>
            </w:r>
          </w:p>
        </w:tc>
      </w:tr>
      <w:tr w:rsidR="00216EBD" w:rsidRPr="006E4E67" w14:paraId="2D5EC75D" w14:textId="77777777" w:rsidTr="00813F22">
        <w:trPr>
          <w:trHeight w:val="284"/>
        </w:trPr>
        <w:tc>
          <w:tcPr>
            <w:tcW w:w="594" w:type="dxa"/>
            <w:tcBorders>
              <w:top w:val="single" w:sz="4" w:space="0" w:color="7F7F7F"/>
            </w:tcBorders>
          </w:tcPr>
          <w:p w14:paraId="60432D61" w14:textId="77777777" w:rsidR="00216EBD" w:rsidRPr="006E4E67" w:rsidRDefault="00216EBD" w:rsidP="006E4E67">
            <w:pPr>
              <w:pStyle w:val="TableParagraph"/>
              <w:spacing w:line="300" w:lineRule="auto"/>
              <w:ind w:left="107"/>
              <w:contextualSpacing/>
              <w:rPr>
                <w:rFonts w:ascii="Times New Roman" w:hAnsi="Times New Roman" w:cs="Times New Roman"/>
                <w:sz w:val="25"/>
                <w:szCs w:val="25"/>
              </w:rPr>
            </w:pPr>
            <w:r w:rsidRPr="006E4E67">
              <w:rPr>
                <w:rFonts w:ascii="Times New Roman" w:hAnsi="Times New Roman" w:cs="Times New Roman"/>
                <w:spacing w:val="-10"/>
                <w:sz w:val="25"/>
                <w:szCs w:val="25"/>
              </w:rPr>
              <w:t>1</w:t>
            </w:r>
          </w:p>
        </w:tc>
        <w:tc>
          <w:tcPr>
            <w:tcW w:w="6062" w:type="dxa"/>
            <w:tcBorders>
              <w:top w:val="single" w:sz="4" w:space="0" w:color="7F7F7F"/>
            </w:tcBorders>
          </w:tcPr>
          <w:p w14:paraId="0C30CC31" w14:textId="77777777" w:rsidR="00216EBD" w:rsidRPr="006E4E67" w:rsidRDefault="00216EBD" w:rsidP="006E4E67">
            <w:pPr>
              <w:pStyle w:val="TableParagraph"/>
              <w:spacing w:line="300" w:lineRule="auto"/>
              <w:ind w:left="137"/>
              <w:contextualSpacing/>
              <w:rPr>
                <w:rFonts w:ascii="Times New Roman" w:hAnsi="Times New Roman" w:cs="Times New Roman"/>
                <w:sz w:val="25"/>
                <w:szCs w:val="25"/>
              </w:rPr>
            </w:pPr>
            <w:r w:rsidRPr="006E4E67">
              <w:rPr>
                <w:rFonts w:ascii="Times New Roman" w:hAnsi="Times New Roman" w:cs="Times New Roman"/>
                <w:w w:val="90"/>
                <w:sz w:val="25"/>
                <w:szCs w:val="25"/>
              </w:rPr>
              <w:t>Identification</w:t>
            </w:r>
            <w:r w:rsidRPr="006E4E67">
              <w:rPr>
                <w:rFonts w:ascii="Times New Roman" w:hAnsi="Times New Roman" w:cs="Times New Roman"/>
                <w:spacing w:val="35"/>
                <w:sz w:val="25"/>
                <w:szCs w:val="25"/>
              </w:rPr>
              <w:t xml:space="preserve"> </w:t>
            </w:r>
            <w:r w:rsidRPr="006E4E67">
              <w:rPr>
                <w:rFonts w:ascii="Times New Roman" w:hAnsi="Times New Roman" w:cs="Times New Roman"/>
                <w:w w:val="90"/>
                <w:sz w:val="25"/>
                <w:szCs w:val="25"/>
              </w:rPr>
              <w:t>and</w:t>
            </w:r>
            <w:r w:rsidRPr="006E4E67">
              <w:rPr>
                <w:rFonts w:ascii="Times New Roman" w:hAnsi="Times New Roman" w:cs="Times New Roman"/>
                <w:spacing w:val="37"/>
                <w:sz w:val="25"/>
                <w:szCs w:val="25"/>
              </w:rPr>
              <w:t xml:space="preserve"> </w:t>
            </w:r>
            <w:r w:rsidRPr="006E4E67">
              <w:rPr>
                <w:rFonts w:ascii="Times New Roman" w:hAnsi="Times New Roman" w:cs="Times New Roman"/>
                <w:w w:val="90"/>
                <w:sz w:val="25"/>
                <w:szCs w:val="25"/>
              </w:rPr>
              <w:t>use</w:t>
            </w:r>
            <w:r w:rsidRPr="006E4E67">
              <w:rPr>
                <w:rFonts w:ascii="Times New Roman" w:hAnsi="Times New Roman" w:cs="Times New Roman"/>
                <w:spacing w:val="36"/>
                <w:sz w:val="25"/>
                <w:szCs w:val="25"/>
              </w:rPr>
              <w:t xml:space="preserve"> </w:t>
            </w:r>
            <w:r w:rsidRPr="006E4E67">
              <w:rPr>
                <w:rFonts w:ascii="Times New Roman" w:hAnsi="Times New Roman" w:cs="Times New Roman"/>
                <w:w w:val="90"/>
                <w:sz w:val="25"/>
                <w:szCs w:val="25"/>
              </w:rPr>
              <w:t>of</w:t>
            </w:r>
            <w:r w:rsidRPr="006E4E67">
              <w:rPr>
                <w:rFonts w:ascii="Times New Roman" w:hAnsi="Times New Roman" w:cs="Times New Roman"/>
                <w:spacing w:val="35"/>
                <w:sz w:val="25"/>
                <w:szCs w:val="25"/>
              </w:rPr>
              <w:t xml:space="preserve"> </w:t>
            </w:r>
            <w:r w:rsidRPr="006E4E67">
              <w:rPr>
                <w:rFonts w:ascii="Times New Roman" w:hAnsi="Times New Roman" w:cs="Times New Roman"/>
                <w:w w:val="90"/>
                <w:sz w:val="25"/>
                <w:szCs w:val="25"/>
              </w:rPr>
              <w:t>Improved</w:t>
            </w:r>
            <w:r w:rsidRPr="006E4E67">
              <w:rPr>
                <w:rFonts w:ascii="Times New Roman" w:hAnsi="Times New Roman" w:cs="Times New Roman"/>
                <w:spacing w:val="37"/>
                <w:sz w:val="25"/>
                <w:szCs w:val="25"/>
              </w:rPr>
              <w:t xml:space="preserve"> </w:t>
            </w:r>
            <w:r w:rsidRPr="006E4E67">
              <w:rPr>
                <w:rFonts w:ascii="Times New Roman" w:hAnsi="Times New Roman" w:cs="Times New Roman"/>
                <w:w w:val="90"/>
                <w:sz w:val="25"/>
                <w:szCs w:val="25"/>
              </w:rPr>
              <w:t>high</w:t>
            </w:r>
            <w:r w:rsidRPr="006E4E67">
              <w:rPr>
                <w:rFonts w:ascii="Times New Roman" w:hAnsi="Times New Roman" w:cs="Times New Roman"/>
                <w:spacing w:val="35"/>
                <w:sz w:val="25"/>
                <w:szCs w:val="25"/>
              </w:rPr>
              <w:t xml:space="preserve"> </w:t>
            </w:r>
            <w:r w:rsidRPr="006E4E67">
              <w:rPr>
                <w:rFonts w:ascii="Times New Roman" w:hAnsi="Times New Roman" w:cs="Times New Roman"/>
                <w:w w:val="90"/>
                <w:sz w:val="25"/>
                <w:szCs w:val="25"/>
              </w:rPr>
              <w:t>yielding</w:t>
            </w:r>
            <w:r w:rsidRPr="006E4E67">
              <w:rPr>
                <w:rFonts w:ascii="Times New Roman" w:hAnsi="Times New Roman" w:cs="Times New Roman"/>
                <w:spacing w:val="35"/>
                <w:sz w:val="25"/>
                <w:szCs w:val="25"/>
              </w:rPr>
              <w:t xml:space="preserve"> </w:t>
            </w:r>
            <w:r w:rsidRPr="006E4E67">
              <w:rPr>
                <w:rFonts w:ascii="Times New Roman" w:hAnsi="Times New Roman" w:cs="Times New Roman"/>
                <w:spacing w:val="-2"/>
                <w:w w:val="90"/>
                <w:sz w:val="25"/>
                <w:szCs w:val="25"/>
              </w:rPr>
              <w:t>cocoyam</w:t>
            </w:r>
          </w:p>
        </w:tc>
        <w:tc>
          <w:tcPr>
            <w:tcW w:w="676" w:type="dxa"/>
            <w:tcBorders>
              <w:top w:val="single" w:sz="4" w:space="0" w:color="7F7F7F"/>
            </w:tcBorders>
          </w:tcPr>
          <w:p w14:paraId="47162122" w14:textId="77777777" w:rsidR="00216EBD" w:rsidRPr="006E4E67" w:rsidRDefault="00216EBD" w:rsidP="006E4E67">
            <w:pPr>
              <w:pStyle w:val="TableParagraph"/>
              <w:spacing w:line="300" w:lineRule="auto"/>
              <w:ind w:right="44"/>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3.30</w:t>
            </w:r>
          </w:p>
        </w:tc>
        <w:tc>
          <w:tcPr>
            <w:tcW w:w="720" w:type="dxa"/>
            <w:tcBorders>
              <w:top w:val="single" w:sz="4" w:space="0" w:color="7F7F7F"/>
            </w:tcBorders>
          </w:tcPr>
          <w:p w14:paraId="3701EB12" w14:textId="77777777" w:rsidR="00216EBD" w:rsidRPr="006E4E67" w:rsidRDefault="00216EBD" w:rsidP="006E4E67">
            <w:pPr>
              <w:pStyle w:val="TableParagraph"/>
              <w:spacing w:line="300" w:lineRule="auto"/>
              <w:ind w:left="86" w:right="87"/>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0.54</w:t>
            </w:r>
          </w:p>
        </w:tc>
        <w:tc>
          <w:tcPr>
            <w:tcW w:w="1213" w:type="dxa"/>
            <w:tcBorders>
              <w:top w:val="single" w:sz="4" w:space="0" w:color="7F7F7F"/>
            </w:tcBorders>
          </w:tcPr>
          <w:p w14:paraId="5FA3E395" w14:textId="77777777" w:rsidR="00216EBD" w:rsidRPr="006E4E67" w:rsidRDefault="00216EBD" w:rsidP="006E4E67">
            <w:pPr>
              <w:pStyle w:val="TableParagraph"/>
              <w:spacing w:line="300" w:lineRule="auto"/>
              <w:ind w:left="13" w:right="76"/>
              <w:contextualSpacing/>
              <w:jc w:val="center"/>
              <w:rPr>
                <w:rFonts w:ascii="Times New Roman" w:hAnsi="Times New Roman" w:cs="Times New Roman"/>
                <w:sz w:val="25"/>
                <w:szCs w:val="25"/>
              </w:rPr>
            </w:pPr>
            <w:r w:rsidRPr="006E4E67">
              <w:rPr>
                <w:rFonts w:ascii="Times New Roman" w:hAnsi="Times New Roman" w:cs="Times New Roman"/>
                <w:spacing w:val="-2"/>
                <w:sz w:val="25"/>
                <w:szCs w:val="25"/>
              </w:rPr>
              <w:t>Accepted</w:t>
            </w:r>
          </w:p>
        </w:tc>
      </w:tr>
      <w:tr w:rsidR="00216EBD" w:rsidRPr="006E4E67" w14:paraId="14095967" w14:textId="77777777" w:rsidTr="00813F22">
        <w:trPr>
          <w:trHeight w:val="575"/>
        </w:trPr>
        <w:tc>
          <w:tcPr>
            <w:tcW w:w="594" w:type="dxa"/>
          </w:tcPr>
          <w:p w14:paraId="2812F468" w14:textId="77777777" w:rsidR="00216EBD" w:rsidRPr="006E4E67" w:rsidRDefault="00216EBD" w:rsidP="006E4E67">
            <w:pPr>
              <w:pStyle w:val="TableParagraph"/>
              <w:spacing w:line="300" w:lineRule="auto"/>
              <w:ind w:left="107"/>
              <w:contextualSpacing/>
              <w:rPr>
                <w:rFonts w:ascii="Times New Roman" w:hAnsi="Times New Roman" w:cs="Times New Roman"/>
                <w:sz w:val="25"/>
                <w:szCs w:val="25"/>
              </w:rPr>
            </w:pPr>
            <w:r w:rsidRPr="006E4E67">
              <w:rPr>
                <w:rFonts w:ascii="Times New Roman" w:hAnsi="Times New Roman" w:cs="Times New Roman"/>
                <w:spacing w:val="-10"/>
                <w:sz w:val="25"/>
                <w:szCs w:val="25"/>
              </w:rPr>
              <w:t>2</w:t>
            </w:r>
          </w:p>
        </w:tc>
        <w:tc>
          <w:tcPr>
            <w:tcW w:w="6062" w:type="dxa"/>
          </w:tcPr>
          <w:p w14:paraId="7A370767" w14:textId="77777777" w:rsidR="00216EBD" w:rsidRPr="006E4E67" w:rsidRDefault="00216EBD" w:rsidP="006E4E67">
            <w:pPr>
              <w:pStyle w:val="TableParagraph"/>
              <w:spacing w:line="300" w:lineRule="auto"/>
              <w:ind w:left="137"/>
              <w:contextualSpacing/>
              <w:rPr>
                <w:rFonts w:ascii="Times New Roman" w:hAnsi="Times New Roman" w:cs="Times New Roman"/>
                <w:sz w:val="25"/>
                <w:szCs w:val="25"/>
              </w:rPr>
            </w:pPr>
            <w:r w:rsidRPr="006E4E67">
              <w:rPr>
                <w:rFonts w:ascii="Times New Roman" w:hAnsi="Times New Roman" w:cs="Times New Roman"/>
                <w:spacing w:val="-2"/>
                <w:w w:val="95"/>
                <w:sz w:val="25"/>
                <w:szCs w:val="25"/>
              </w:rPr>
              <w:t>varieties</w:t>
            </w:r>
          </w:p>
          <w:p w14:paraId="2C240184" w14:textId="77777777" w:rsidR="00216EBD" w:rsidRPr="006E4E67" w:rsidRDefault="00216EBD" w:rsidP="006E4E67">
            <w:pPr>
              <w:pStyle w:val="TableParagraph"/>
              <w:spacing w:line="300" w:lineRule="auto"/>
              <w:ind w:left="137"/>
              <w:contextualSpacing/>
              <w:rPr>
                <w:rFonts w:ascii="Times New Roman" w:hAnsi="Times New Roman" w:cs="Times New Roman"/>
                <w:sz w:val="25"/>
                <w:szCs w:val="25"/>
              </w:rPr>
            </w:pPr>
            <w:r w:rsidRPr="006E4E67">
              <w:rPr>
                <w:rFonts w:ascii="Times New Roman" w:hAnsi="Times New Roman" w:cs="Times New Roman"/>
                <w:w w:val="85"/>
                <w:sz w:val="25"/>
                <w:szCs w:val="25"/>
              </w:rPr>
              <w:t>Selection</w:t>
            </w:r>
            <w:r w:rsidRPr="006E4E67">
              <w:rPr>
                <w:rFonts w:ascii="Times New Roman" w:hAnsi="Times New Roman" w:cs="Times New Roman"/>
                <w:spacing w:val="-8"/>
                <w:w w:val="85"/>
                <w:sz w:val="25"/>
                <w:szCs w:val="25"/>
              </w:rPr>
              <w:t xml:space="preserve"> </w:t>
            </w:r>
            <w:r w:rsidRPr="006E4E67">
              <w:rPr>
                <w:rFonts w:ascii="Times New Roman" w:hAnsi="Times New Roman" w:cs="Times New Roman"/>
                <w:w w:val="85"/>
                <w:sz w:val="25"/>
                <w:szCs w:val="25"/>
              </w:rPr>
              <w:t>of</w:t>
            </w:r>
            <w:r w:rsidRPr="006E4E67">
              <w:rPr>
                <w:rFonts w:ascii="Times New Roman" w:hAnsi="Times New Roman" w:cs="Times New Roman"/>
                <w:spacing w:val="-12"/>
                <w:w w:val="85"/>
                <w:sz w:val="25"/>
                <w:szCs w:val="25"/>
              </w:rPr>
              <w:t xml:space="preserve"> </w:t>
            </w:r>
            <w:r w:rsidRPr="006E4E67">
              <w:rPr>
                <w:rFonts w:ascii="Times New Roman" w:hAnsi="Times New Roman" w:cs="Times New Roman"/>
                <w:w w:val="85"/>
                <w:sz w:val="25"/>
                <w:szCs w:val="25"/>
              </w:rPr>
              <w:t>soil</w:t>
            </w:r>
            <w:r w:rsidRPr="006E4E67">
              <w:rPr>
                <w:rFonts w:ascii="Times New Roman" w:hAnsi="Times New Roman" w:cs="Times New Roman"/>
                <w:spacing w:val="-10"/>
                <w:w w:val="85"/>
                <w:sz w:val="25"/>
                <w:szCs w:val="25"/>
              </w:rPr>
              <w:t xml:space="preserve"> </w:t>
            </w:r>
            <w:r w:rsidRPr="006E4E67">
              <w:rPr>
                <w:rFonts w:ascii="Times New Roman" w:hAnsi="Times New Roman" w:cs="Times New Roman"/>
                <w:w w:val="85"/>
                <w:sz w:val="25"/>
                <w:szCs w:val="25"/>
              </w:rPr>
              <w:t>conservation</w:t>
            </w:r>
            <w:r w:rsidRPr="006E4E67">
              <w:rPr>
                <w:rFonts w:ascii="Times New Roman" w:hAnsi="Times New Roman" w:cs="Times New Roman"/>
                <w:spacing w:val="-11"/>
                <w:w w:val="85"/>
                <w:sz w:val="25"/>
                <w:szCs w:val="25"/>
              </w:rPr>
              <w:t xml:space="preserve"> </w:t>
            </w:r>
            <w:r w:rsidRPr="006E4E67">
              <w:rPr>
                <w:rFonts w:ascii="Times New Roman" w:hAnsi="Times New Roman" w:cs="Times New Roman"/>
                <w:w w:val="85"/>
                <w:sz w:val="25"/>
                <w:szCs w:val="25"/>
              </w:rPr>
              <w:t>practices</w:t>
            </w:r>
            <w:r w:rsidRPr="006E4E67">
              <w:rPr>
                <w:rFonts w:ascii="Times New Roman" w:hAnsi="Times New Roman" w:cs="Times New Roman"/>
                <w:spacing w:val="-9"/>
                <w:w w:val="85"/>
                <w:sz w:val="25"/>
                <w:szCs w:val="25"/>
              </w:rPr>
              <w:t xml:space="preserve"> </w:t>
            </w:r>
            <w:r w:rsidRPr="006E4E67">
              <w:rPr>
                <w:rFonts w:ascii="Times New Roman" w:hAnsi="Times New Roman" w:cs="Times New Roman"/>
                <w:w w:val="85"/>
                <w:sz w:val="25"/>
                <w:szCs w:val="25"/>
              </w:rPr>
              <w:t>for</w:t>
            </w:r>
            <w:r w:rsidRPr="006E4E67">
              <w:rPr>
                <w:rFonts w:ascii="Times New Roman" w:hAnsi="Times New Roman" w:cs="Times New Roman"/>
                <w:spacing w:val="-11"/>
                <w:w w:val="85"/>
                <w:sz w:val="25"/>
                <w:szCs w:val="25"/>
              </w:rPr>
              <w:t xml:space="preserve"> </w:t>
            </w:r>
            <w:r w:rsidRPr="006E4E67">
              <w:rPr>
                <w:rFonts w:ascii="Times New Roman" w:hAnsi="Times New Roman" w:cs="Times New Roman"/>
                <w:w w:val="85"/>
                <w:sz w:val="25"/>
                <w:szCs w:val="25"/>
              </w:rPr>
              <w:t>application</w:t>
            </w:r>
            <w:r w:rsidRPr="006E4E67">
              <w:rPr>
                <w:rFonts w:ascii="Times New Roman" w:hAnsi="Times New Roman" w:cs="Times New Roman"/>
                <w:spacing w:val="-13"/>
                <w:w w:val="85"/>
                <w:sz w:val="25"/>
                <w:szCs w:val="25"/>
              </w:rPr>
              <w:t xml:space="preserve"> </w:t>
            </w:r>
            <w:r w:rsidRPr="006E4E67">
              <w:rPr>
                <w:rFonts w:ascii="Times New Roman" w:hAnsi="Times New Roman" w:cs="Times New Roman"/>
                <w:w w:val="85"/>
                <w:sz w:val="25"/>
                <w:szCs w:val="25"/>
              </w:rPr>
              <w:t>in</w:t>
            </w:r>
            <w:r w:rsidRPr="006E4E67">
              <w:rPr>
                <w:rFonts w:ascii="Times New Roman" w:hAnsi="Times New Roman" w:cs="Times New Roman"/>
                <w:spacing w:val="-10"/>
                <w:w w:val="85"/>
                <w:sz w:val="25"/>
                <w:szCs w:val="25"/>
              </w:rPr>
              <w:t xml:space="preserve"> </w:t>
            </w:r>
            <w:r w:rsidRPr="006E4E67">
              <w:rPr>
                <w:rFonts w:ascii="Times New Roman" w:hAnsi="Times New Roman" w:cs="Times New Roman"/>
                <w:w w:val="85"/>
                <w:sz w:val="25"/>
                <w:szCs w:val="25"/>
              </w:rPr>
              <w:t>the</w:t>
            </w:r>
            <w:r w:rsidRPr="006E4E67">
              <w:rPr>
                <w:rFonts w:ascii="Times New Roman" w:hAnsi="Times New Roman" w:cs="Times New Roman"/>
                <w:spacing w:val="-9"/>
                <w:w w:val="85"/>
                <w:sz w:val="25"/>
                <w:szCs w:val="25"/>
              </w:rPr>
              <w:t xml:space="preserve"> </w:t>
            </w:r>
            <w:r w:rsidRPr="006E4E67">
              <w:rPr>
                <w:rFonts w:ascii="Times New Roman" w:hAnsi="Times New Roman" w:cs="Times New Roman"/>
                <w:spacing w:val="-4"/>
                <w:w w:val="85"/>
                <w:sz w:val="25"/>
                <w:szCs w:val="25"/>
              </w:rPr>
              <w:t>farm</w:t>
            </w:r>
          </w:p>
        </w:tc>
        <w:tc>
          <w:tcPr>
            <w:tcW w:w="676" w:type="dxa"/>
          </w:tcPr>
          <w:p w14:paraId="7C5AEB9B" w14:textId="77777777" w:rsidR="00216EBD" w:rsidRPr="006E4E67" w:rsidRDefault="00216EBD" w:rsidP="006E4E67">
            <w:pPr>
              <w:pStyle w:val="TableParagraph"/>
              <w:spacing w:line="300" w:lineRule="auto"/>
              <w:ind w:right="44"/>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3.05</w:t>
            </w:r>
          </w:p>
        </w:tc>
        <w:tc>
          <w:tcPr>
            <w:tcW w:w="720" w:type="dxa"/>
          </w:tcPr>
          <w:p w14:paraId="470DA486" w14:textId="77777777" w:rsidR="00216EBD" w:rsidRPr="006E4E67" w:rsidRDefault="00216EBD" w:rsidP="006E4E67">
            <w:pPr>
              <w:pStyle w:val="TableParagraph"/>
              <w:spacing w:line="300" w:lineRule="auto"/>
              <w:ind w:left="86" w:right="87"/>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0.47</w:t>
            </w:r>
          </w:p>
        </w:tc>
        <w:tc>
          <w:tcPr>
            <w:tcW w:w="1213" w:type="dxa"/>
          </w:tcPr>
          <w:p w14:paraId="716D9566" w14:textId="77777777" w:rsidR="00216EBD" w:rsidRPr="006E4E67" w:rsidRDefault="00216EBD" w:rsidP="006E4E67">
            <w:pPr>
              <w:pStyle w:val="TableParagraph"/>
              <w:spacing w:line="300" w:lineRule="auto"/>
              <w:ind w:left="13" w:right="76"/>
              <w:contextualSpacing/>
              <w:jc w:val="center"/>
              <w:rPr>
                <w:rFonts w:ascii="Times New Roman" w:hAnsi="Times New Roman" w:cs="Times New Roman"/>
                <w:sz w:val="25"/>
                <w:szCs w:val="25"/>
              </w:rPr>
            </w:pPr>
            <w:r w:rsidRPr="006E4E67">
              <w:rPr>
                <w:rFonts w:ascii="Times New Roman" w:hAnsi="Times New Roman" w:cs="Times New Roman"/>
                <w:spacing w:val="-2"/>
                <w:sz w:val="25"/>
                <w:szCs w:val="25"/>
              </w:rPr>
              <w:t>Accepted</w:t>
            </w:r>
          </w:p>
        </w:tc>
      </w:tr>
      <w:tr w:rsidR="00216EBD" w:rsidRPr="006E4E67" w14:paraId="76EDABBF" w14:textId="77777777" w:rsidTr="00216EBD">
        <w:trPr>
          <w:trHeight w:val="252"/>
        </w:trPr>
        <w:tc>
          <w:tcPr>
            <w:tcW w:w="594" w:type="dxa"/>
          </w:tcPr>
          <w:p w14:paraId="45B774E6" w14:textId="77777777" w:rsidR="00216EBD" w:rsidRPr="006E4E67" w:rsidRDefault="00216EBD" w:rsidP="006E4E67">
            <w:pPr>
              <w:pStyle w:val="TableParagraph"/>
              <w:spacing w:line="300" w:lineRule="auto"/>
              <w:ind w:left="107"/>
              <w:contextualSpacing/>
              <w:rPr>
                <w:rFonts w:ascii="Times New Roman" w:hAnsi="Times New Roman" w:cs="Times New Roman"/>
                <w:sz w:val="25"/>
                <w:szCs w:val="25"/>
              </w:rPr>
            </w:pPr>
            <w:r w:rsidRPr="006E4E67">
              <w:rPr>
                <w:rFonts w:ascii="Times New Roman" w:hAnsi="Times New Roman" w:cs="Times New Roman"/>
                <w:spacing w:val="-10"/>
                <w:sz w:val="25"/>
                <w:szCs w:val="25"/>
              </w:rPr>
              <w:t>3</w:t>
            </w:r>
          </w:p>
        </w:tc>
        <w:tc>
          <w:tcPr>
            <w:tcW w:w="6062" w:type="dxa"/>
          </w:tcPr>
          <w:p w14:paraId="2A0C630A" w14:textId="77777777" w:rsidR="00216EBD" w:rsidRPr="006E4E67" w:rsidRDefault="00216EBD" w:rsidP="006E4E67">
            <w:pPr>
              <w:pStyle w:val="TableParagraph"/>
              <w:spacing w:line="300" w:lineRule="auto"/>
              <w:ind w:left="137"/>
              <w:contextualSpacing/>
              <w:rPr>
                <w:rFonts w:ascii="Times New Roman" w:hAnsi="Times New Roman" w:cs="Times New Roman"/>
                <w:sz w:val="25"/>
                <w:szCs w:val="25"/>
              </w:rPr>
            </w:pPr>
            <w:r w:rsidRPr="006E4E67">
              <w:rPr>
                <w:rFonts w:ascii="Times New Roman" w:hAnsi="Times New Roman" w:cs="Times New Roman"/>
                <w:w w:val="85"/>
                <w:sz w:val="25"/>
                <w:szCs w:val="25"/>
              </w:rPr>
              <w:t>The</w:t>
            </w:r>
            <w:r w:rsidRPr="006E4E67">
              <w:rPr>
                <w:rFonts w:ascii="Times New Roman" w:hAnsi="Times New Roman" w:cs="Times New Roman"/>
                <w:spacing w:val="-2"/>
                <w:w w:val="85"/>
                <w:sz w:val="25"/>
                <w:szCs w:val="25"/>
              </w:rPr>
              <w:t xml:space="preserve"> </w:t>
            </w:r>
            <w:r w:rsidRPr="006E4E67">
              <w:rPr>
                <w:rFonts w:ascii="Times New Roman" w:hAnsi="Times New Roman" w:cs="Times New Roman"/>
                <w:w w:val="85"/>
                <w:sz w:val="25"/>
                <w:szCs w:val="25"/>
              </w:rPr>
              <w:t>knowledge</w:t>
            </w:r>
            <w:r w:rsidRPr="006E4E67">
              <w:rPr>
                <w:rFonts w:ascii="Times New Roman" w:hAnsi="Times New Roman" w:cs="Times New Roman"/>
                <w:spacing w:val="-3"/>
                <w:w w:val="85"/>
                <w:sz w:val="25"/>
                <w:szCs w:val="25"/>
              </w:rPr>
              <w:t xml:space="preserve"> </w:t>
            </w:r>
            <w:r w:rsidRPr="006E4E67">
              <w:rPr>
                <w:rFonts w:ascii="Times New Roman" w:hAnsi="Times New Roman" w:cs="Times New Roman"/>
                <w:w w:val="85"/>
                <w:sz w:val="25"/>
                <w:szCs w:val="25"/>
              </w:rPr>
              <w:t>and</w:t>
            </w:r>
            <w:r w:rsidRPr="006E4E67">
              <w:rPr>
                <w:rFonts w:ascii="Times New Roman" w:hAnsi="Times New Roman" w:cs="Times New Roman"/>
                <w:spacing w:val="-1"/>
                <w:w w:val="85"/>
                <w:sz w:val="25"/>
                <w:szCs w:val="25"/>
              </w:rPr>
              <w:t xml:space="preserve"> </w:t>
            </w:r>
            <w:r w:rsidRPr="006E4E67">
              <w:rPr>
                <w:rFonts w:ascii="Times New Roman" w:hAnsi="Times New Roman" w:cs="Times New Roman"/>
                <w:w w:val="85"/>
                <w:sz w:val="25"/>
                <w:szCs w:val="25"/>
              </w:rPr>
              <w:t>skills</w:t>
            </w:r>
            <w:r w:rsidRPr="006E4E67">
              <w:rPr>
                <w:rFonts w:ascii="Times New Roman" w:hAnsi="Times New Roman" w:cs="Times New Roman"/>
                <w:spacing w:val="-2"/>
                <w:w w:val="85"/>
                <w:sz w:val="25"/>
                <w:szCs w:val="25"/>
              </w:rPr>
              <w:t xml:space="preserve"> </w:t>
            </w:r>
            <w:r w:rsidRPr="006E4E67">
              <w:rPr>
                <w:rFonts w:ascii="Times New Roman" w:hAnsi="Times New Roman" w:cs="Times New Roman"/>
                <w:w w:val="85"/>
                <w:sz w:val="25"/>
                <w:szCs w:val="25"/>
              </w:rPr>
              <w:t>on</w:t>
            </w:r>
            <w:r w:rsidRPr="006E4E67">
              <w:rPr>
                <w:rFonts w:ascii="Times New Roman" w:hAnsi="Times New Roman" w:cs="Times New Roman"/>
                <w:spacing w:val="-1"/>
                <w:w w:val="85"/>
                <w:sz w:val="25"/>
                <w:szCs w:val="25"/>
              </w:rPr>
              <w:t xml:space="preserve"> </w:t>
            </w:r>
            <w:r w:rsidRPr="006E4E67">
              <w:rPr>
                <w:rFonts w:ascii="Times New Roman" w:hAnsi="Times New Roman" w:cs="Times New Roman"/>
                <w:w w:val="85"/>
                <w:sz w:val="25"/>
                <w:szCs w:val="25"/>
              </w:rPr>
              <w:t>the</w:t>
            </w:r>
            <w:r w:rsidRPr="006E4E67">
              <w:rPr>
                <w:rFonts w:ascii="Times New Roman" w:hAnsi="Times New Roman" w:cs="Times New Roman"/>
                <w:spacing w:val="-1"/>
                <w:w w:val="85"/>
                <w:sz w:val="25"/>
                <w:szCs w:val="25"/>
              </w:rPr>
              <w:t xml:space="preserve"> </w:t>
            </w:r>
            <w:r w:rsidRPr="006E4E67">
              <w:rPr>
                <w:rFonts w:ascii="Times New Roman" w:hAnsi="Times New Roman" w:cs="Times New Roman"/>
                <w:w w:val="85"/>
                <w:sz w:val="25"/>
                <w:szCs w:val="25"/>
              </w:rPr>
              <w:t>use</w:t>
            </w:r>
            <w:r w:rsidRPr="006E4E67">
              <w:rPr>
                <w:rFonts w:ascii="Times New Roman" w:hAnsi="Times New Roman" w:cs="Times New Roman"/>
                <w:spacing w:val="-1"/>
                <w:w w:val="85"/>
                <w:sz w:val="25"/>
                <w:szCs w:val="25"/>
              </w:rPr>
              <w:t xml:space="preserve"> </w:t>
            </w:r>
            <w:r w:rsidRPr="006E4E67">
              <w:rPr>
                <w:rFonts w:ascii="Times New Roman" w:hAnsi="Times New Roman" w:cs="Times New Roman"/>
                <w:w w:val="85"/>
                <w:sz w:val="25"/>
                <w:szCs w:val="25"/>
              </w:rPr>
              <w:t>of</w:t>
            </w:r>
            <w:r w:rsidRPr="006E4E67">
              <w:rPr>
                <w:rFonts w:ascii="Times New Roman" w:hAnsi="Times New Roman" w:cs="Times New Roman"/>
                <w:spacing w:val="-1"/>
                <w:w w:val="85"/>
                <w:sz w:val="25"/>
                <w:szCs w:val="25"/>
              </w:rPr>
              <w:t xml:space="preserve"> </w:t>
            </w:r>
            <w:r w:rsidRPr="006E4E67">
              <w:rPr>
                <w:rFonts w:ascii="Times New Roman" w:hAnsi="Times New Roman" w:cs="Times New Roman"/>
                <w:spacing w:val="-2"/>
                <w:w w:val="85"/>
                <w:sz w:val="25"/>
                <w:szCs w:val="25"/>
              </w:rPr>
              <w:t>fertilizers</w:t>
            </w:r>
          </w:p>
        </w:tc>
        <w:tc>
          <w:tcPr>
            <w:tcW w:w="676" w:type="dxa"/>
          </w:tcPr>
          <w:p w14:paraId="3840350D" w14:textId="77777777" w:rsidR="00216EBD" w:rsidRPr="006E4E67" w:rsidRDefault="00216EBD" w:rsidP="006E4E67">
            <w:pPr>
              <w:pStyle w:val="TableParagraph"/>
              <w:spacing w:line="300" w:lineRule="auto"/>
              <w:ind w:right="44"/>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3.19</w:t>
            </w:r>
          </w:p>
        </w:tc>
        <w:tc>
          <w:tcPr>
            <w:tcW w:w="720" w:type="dxa"/>
          </w:tcPr>
          <w:p w14:paraId="123FF2F7" w14:textId="77777777" w:rsidR="00216EBD" w:rsidRPr="006E4E67" w:rsidRDefault="00216EBD" w:rsidP="006E4E67">
            <w:pPr>
              <w:pStyle w:val="TableParagraph"/>
              <w:spacing w:line="300" w:lineRule="auto"/>
              <w:ind w:left="86" w:right="87"/>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0.58</w:t>
            </w:r>
          </w:p>
        </w:tc>
        <w:tc>
          <w:tcPr>
            <w:tcW w:w="1213" w:type="dxa"/>
          </w:tcPr>
          <w:p w14:paraId="3A58ACE5" w14:textId="77777777" w:rsidR="00216EBD" w:rsidRPr="006E4E67" w:rsidRDefault="00216EBD" w:rsidP="006E4E67">
            <w:pPr>
              <w:pStyle w:val="TableParagraph"/>
              <w:spacing w:line="300" w:lineRule="auto"/>
              <w:ind w:left="13" w:right="76"/>
              <w:contextualSpacing/>
              <w:jc w:val="center"/>
              <w:rPr>
                <w:rFonts w:ascii="Times New Roman" w:hAnsi="Times New Roman" w:cs="Times New Roman"/>
                <w:sz w:val="25"/>
                <w:szCs w:val="25"/>
              </w:rPr>
            </w:pPr>
            <w:r w:rsidRPr="006E4E67">
              <w:rPr>
                <w:rFonts w:ascii="Times New Roman" w:hAnsi="Times New Roman" w:cs="Times New Roman"/>
                <w:spacing w:val="-2"/>
                <w:sz w:val="25"/>
                <w:szCs w:val="25"/>
              </w:rPr>
              <w:t>Accepted</w:t>
            </w:r>
          </w:p>
        </w:tc>
      </w:tr>
      <w:tr w:rsidR="00216EBD" w:rsidRPr="006E4E67" w14:paraId="58A2F920" w14:textId="77777777" w:rsidTr="00216EBD">
        <w:trPr>
          <w:trHeight w:val="315"/>
        </w:trPr>
        <w:tc>
          <w:tcPr>
            <w:tcW w:w="594" w:type="dxa"/>
          </w:tcPr>
          <w:p w14:paraId="16E2C76F" w14:textId="77777777" w:rsidR="00216EBD" w:rsidRPr="006E4E67" w:rsidRDefault="00216EBD" w:rsidP="006E4E67">
            <w:pPr>
              <w:pStyle w:val="TableParagraph"/>
              <w:spacing w:line="300" w:lineRule="auto"/>
              <w:ind w:left="107"/>
              <w:contextualSpacing/>
              <w:rPr>
                <w:rFonts w:ascii="Times New Roman" w:hAnsi="Times New Roman" w:cs="Times New Roman"/>
                <w:sz w:val="25"/>
                <w:szCs w:val="25"/>
              </w:rPr>
            </w:pPr>
            <w:r w:rsidRPr="006E4E67">
              <w:rPr>
                <w:rFonts w:ascii="Times New Roman" w:hAnsi="Times New Roman" w:cs="Times New Roman"/>
                <w:spacing w:val="-10"/>
                <w:sz w:val="25"/>
                <w:szCs w:val="25"/>
              </w:rPr>
              <w:t>4</w:t>
            </w:r>
          </w:p>
        </w:tc>
        <w:tc>
          <w:tcPr>
            <w:tcW w:w="6062" w:type="dxa"/>
          </w:tcPr>
          <w:p w14:paraId="1509A958" w14:textId="77777777" w:rsidR="00216EBD" w:rsidRPr="006E4E67" w:rsidRDefault="00216EBD" w:rsidP="006E4E67">
            <w:pPr>
              <w:pStyle w:val="TableParagraph"/>
              <w:spacing w:line="300" w:lineRule="auto"/>
              <w:ind w:left="137"/>
              <w:contextualSpacing/>
              <w:rPr>
                <w:rFonts w:ascii="Times New Roman" w:hAnsi="Times New Roman" w:cs="Times New Roman"/>
                <w:sz w:val="25"/>
                <w:szCs w:val="25"/>
              </w:rPr>
            </w:pPr>
            <w:r w:rsidRPr="006E4E67">
              <w:rPr>
                <w:rFonts w:ascii="Times New Roman" w:hAnsi="Times New Roman" w:cs="Times New Roman"/>
                <w:w w:val="85"/>
                <w:sz w:val="25"/>
                <w:szCs w:val="25"/>
              </w:rPr>
              <w:t>The</w:t>
            </w:r>
            <w:r w:rsidRPr="006E4E67">
              <w:rPr>
                <w:rFonts w:ascii="Times New Roman" w:hAnsi="Times New Roman" w:cs="Times New Roman"/>
                <w:spacing w:val="-2"/>
                <w:w w:val="85"/>
                <w:sz w:val="25"/>
                <w:szCs w:val="25"/>
              </w:rPr>
              <w:t xml:space="preserve"> </w:t>
            </w:r>
            <w:r w:rsidRPr="006E4E67">
              <w:rPr>
                <w:rFonts w:ascii="Times New Roman" w:hAnsi="Times New Roman" w:cs="Times New Roman"/>
                <w:w w:val="85"/>
                <w:sz w:val="25"/>
                <w:szCs w:val="25"/>
              </w:rPr>
              <w:t>knowledge</w:t>
            </w:r>
            <w:r w:rsidRPr="006E4E67">
              <w:rPr>
                <w:rFonts w:ascii="Times New Roman" w:hAnsi="Times New Roman" w:cs="Times New Roman"/>
                <w:spacing w:val="-5"/>
                <w:w w:val="85"/>
                <w:sz w:val="25"/>
                <w:szCs w:val="25"/>
              </w:rPr>
              <w:t xml:space="preserve"> </w:t>
            </w:r>
            <w:r w:rsidRPr="006E4E67">
              <w:rPr>
                <w:rFonts w:ascii="Times New Roman" w:hAnsi="Times New Roman" w:cs="Times New Roman"/>
                <w:w w:val="85"/>
                <w:sz w:val="25"/>
                <w:szCs w:val="25"/>
              </w:rPr>
              <w:t>and</w:t>
            </w:r>
            <w:r w:rsidRPr="006E4E67">
              <w:rPr>
                <w:rFonts w:ascii="Times New Roman" w:hAnsi="Times New Roman" w:cs="Times New Roman"/>
                <w:spacing w:val="-2"/>
                <w:w w:val="85"/>
                <w:sz w:val="25"/>
                <w:szCs w:val="25"/>
              </w:rPr>
              <w:t xml:space="preserve"> </w:t>
            </w:r>
            <w:r w:rsidRPr="006E4E67">
              <w:rPr>
                <w:rFonts w:ascii="Times New Roman" w:hAnsi="Times New Roman" w:cs="Times New Roman"/>
                <w:w w:val="85"/>
                <w:sz w:val="25"/>
                <w:szCs w:val="25"/>
              </w:rPr>
              <w:t>skill</w:t>
            </w:r>
            <w:r w:rsidRPr="006E4E67">
              <w:rPr>
                <w:rFonts w:ascii="Times New Roman" w:hAnsi="Times New Roman" w:cs="Times New Roman"/>
                <w:spacing w:val="-2"/>
                <w:w w:val="85"/>
                <w:sz w:val="25"/>
                <w:szCs w:val="25"/>
              </w:rPr>
              <w:t xml:space="preserve"> </w:t>
            </w:r>
            <w:r w:rsidRPr="006E4E67">
              <w:rPr>
                <w:rFonts w:ascii="Times New Roman" w:hAnsi="Times New Roman" w:cs="Times New Roman"/>
                <w:w w:val="85"/>
                <w:sz w:val="25"/>
                <w:szCs w:val="25"/>
              </w:rPr>
              <w:t>to</w:t>
            </w:r>
            <w:r w:rsidRPr="006E4E67">
              <w:rPr>
                <w:rFonts w:ascii="Times New Roman" w:hAnsi="Times New Roman" w:cs="Times New Roman"/>
                <w:spacing w:val="-3"/>
                <w:w w:val="85"/>
                <w:sz w:val="25"/>
                <w:szCs w:val="25"/>
              </w:rPr>
              <w:t xml:space="preserve"> </w:t>
            </w:r>
            <w:r w:rsidRPr="006E4E67">
              <w:rPr>
                <w:rFonts w:ascii="Times New Roman" w:hAnsi="Times New Roman" w:cs="Times New Roman"/>
                <w:w w:val="85"/>
                <w:sz w:val="25"/>
                <w:szCs w:val="25"/>
              </w:rPr>
              <w:t>use</w:t>
            </w:r>
            <w:r w:rsidRPr="006E4E67">
              <w:rPr>
                <w:rFonts w:ascii="Times New Roman" w:hAnsi="Times New Roman" w:cs="Times New Roman"/>
                <w:spacing w:val="-2"/>
                <w:w w:val="85"/>
                <w:sz w:val="25"/>
                <w:szCs w:val="25"/>
              </w:rPr>
              <w:t xml:space="preserve"> </w:t>
            </w:r>
            <w:r w:rsidRPr="006E4E67">
              <w:rPr>
                <w:rFonts w:ascii="Times New Roman" w:hAnsi="Times New Roman" w:cs="Times New Roman"/>
                <w:w w:val="85"/>
                <w:sz w:val="25"/>
                <w:szCs w:val="25"/>
              </w:rPr>
              <w:t>of</w:t>
            </w:r>
            <w:r w:rsidRPr="006E4E67">
              <w:rPr>
                <w:rFonts w:ascii="Times New Roman" w:hAnsi="Times New Roman" w:cs="Times New Roman"/>
                <w:spacing w:val="-2"/>
                <w:w w:val="85"/>
                <w:sz w:val="25"/>
                <w:szCs w:val="25"/>
              </w:rPr>
              <w:t xml:space="preserve"> insecticides</w:t>
            </w:r>
          </w:p>
        </w:tc>
        <w:tc>
          <w:tcPr>
            <w:tcW w:w="676" w:type="dxa"/>
          </w:tcPr>
          <w:p w14:paraId="2EB25B67" w14:textId="77777777" w:rsidR="00216EBD" w:rsidRPr="006E4E67" w:rsidRDefault="00216EBD" w:rsidP="006E4E67">
            <w:pPr>
              <w:pStyle w:val="TableParagraph"/>
              <w:spacing w:line="300" w:lineRule="auto"/>
              <w:ind w:right="44"/>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3.06</w:t>
            </w:r>
          </w:p>
        </w:tc>
        <w:tc>
          <w:tcPr>
            <w:tcW w:w="720" w:type="dxa"/>
          </w:tcPr>
          <w:p w14:paraId="0B694E5F" w14:textId="77777777" w:rsidR="00216EBD" w:rsidRPr="006E4E67" w:rsidRDefault="00216EBD" w:rsidP="006E4E67">
            <w:pPr>
              <w:pStyle w:val="TableParagraph"/>
              <w:spacing w:line="300" w:lineRule="auto"/>
              <w:ind w:left="86" w:right="87"/>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0.43</w:t>
            </w:r>
          </w:p>
        </w:tc>
        <w:tc>
          <w:tcPr>
            <w:tcW w:w="1213" w:type="dxa"/>
          </w:tcPr>
          <w:p w14:paraId="61F03EB8" w14:textId="77777777" w:rsidR="00216EBD" w:rsidRPr="006E4E67" w:rsidRDefault="00216EBD" w:rsidP="006E4E67">
            <w:pPr>
              <w:pStyle w:val="TableParagraph"/>
              <w:spacing w:line="300" w:lineRule="auto"/>
              <w:ind w:left="13" w:right="76"/>
              <w:contextualSpacing/>
              <w:jc w:val="center"/>
              <w:rPr>
                <w:rFonts w:ascii="Times New Roman" w:hAnsi="Times New Roman" w:cs="Times New Roman"/>
                <w:sz w:val="25"/>
                <w:szCs w:val="25"/>
              </w:rPr>
            </w:pPr>
            <w:r w:rsidRPr="006E4E67">
              <w:rPr>
                <w:rFonts w:ascii="Times New Roman" w:hAnsi="Times New Roman" w:cs="Times New Roman"/>
                <w:spacing w:val="-2"/>
                <w:sz w:val="25"/>
                <w:szCs w:val="25"/>
              </w:rPr>
              <w:t>Accepted</w:t>
            </w:r>
          </w:p>
        </w:tc>
      </w:tr>
      <w:tr w:rsidR="00216EBD" w:rsidRPr="006E4E67" w14:paraId="1E1AC8D3" w14:textId="77777777" w:rsidTr="00216EBD">
        <w:trPr>
          <w:trHeight w:val="351"/>
        </w:trPr>
        <w:tc>
          <w:tcPr>
            <w:tcW w:w="594" w:type="dxa"/>
          </w:tcPr>
          <w:p w14:paraId="7F3C2A1F" w14:textId="77777777" w:rsidR="00216EBD" w:rsidRPr="006E4E67" w:rsidRDefault="00216EBD" w:rsidP="006E4E67">
            <w:pPr>
              <w:pStyle w:val="TableParagraph"/>
              <w:spacing w:line="300" w:lineRule="auto"/>
              <w:ind w:left="107"/>
              <w:contextualSpacing/>
              <w:rPr>
                <w:rFonts w:ascii="Times New Roman" w:hAnsi="Times New Roman" w:cs="Times New Roman"/>
                <w:sz w:val="25"/>
                <w:szCs w:val="25"/>
              </w:rPr>
            </w:pPr>
            <w:r w:rsidRPr="006E4E67">
              <w:rPr>
                <w:rFonts w:ascii="Times New Roman" w:hAnsi="Times New Roman" w:cs="Times New Roman"/>
                <w:spacing w:val="-10"/>
                <w:sz w:val="25"/>
                <w:szCs w:val="25"/>
              </w:rPr>
              <w:t>5</w:t>
            </w:r>
          </w:p>
        </w:tc>
        <w:tc>
          <w:tcPr>
            <w:tcW w:w="6062" w:type="dxa"/>
          </w:tcPr>
          <w:p w14:paraId="4228DDE0" w14:textId="77777777" w:rsidR="00216EBD" w:rsidRPr="006E4E67" w:rsidRDefault="00216EBD" w:rsidP="006E4E67">
            <w:pPr>
              <w:pStyle w:val="TableParagraph"/>
              <w:spacing w:line="300" w:lineRule="auto"/>
              <w:ind w:left="137"/>
              <w:contextualSpacing/>
              <w:rPr>
                <w:rFonts w:ascii="Times New Roman" w:hAnsi="Times New Roman" w:cs="Times New Roman"/>
                <w:sz w:val="25"/>
                <w:szCs w:val="25"/>
              </w:rPr>
            </w:pPr>
            <w:r w:rsidRPr="006E4E67">
              <w:rPr>
                <w:rFonts w:ascii="Times New Roman" w:hAnsi="Times New Roman" w:cs="Times New Roman"/>
                <w:w w:val="80"/>
                <w:sz w:val="25"/>
                <w:szCs w:val="25"/>
              </w:rPr>
              <w:t>To</w:t>
            </w:r>
            <w:r w:rsidRPr="006E4E67">
              <w:rPr>
                <w:rFonts w:ascii="Times New Roman" w:hAnsi="Times New Roman" w:cs="Times New Roman"/>
                <w:spacing w:val="14"/>
                <w:sz w:val="25"/>
                <w:szCs w:val="25"/>
              </w:rPr>
              <w:t xml:space="preserve"> </w:t>
            </w:r>
            <w:r w:rsidRPr="006E4E67">
              <w:rPr>
                <w:rFonts w:ascii="Times New Roman" w:hAnsi="Times New Roman" w:cs="Times New Roman"/>
                <w:w w:val="80"/>
                <w:sz w:val="25"/>
                <w:szCs w:val="25"/>
              </w:rPr>
              <w:t>determine</w:t>
            </w:r>
            <w:r w:rsidRPr="006E4E67">
              <w:rPr>
                <w:rFonts w:ascii="Times New Roman" w:hAnsi="Times New Roman" w:cs="Times New Roman"/>
                <w:spacing w:val="14"/>
                <w:sz w:val="25"/>
                <w:szCs w:val="25"/>
              </w:rPr>
              <w:t xml:space="preserve"> </w:t>
            </w:r>
            <w:r w:rsidRPr="006E4E67">
              <w:rPr>
                <w:rFonts w:ascii="Times New Roman" w:hAnsi="Times New Roman" w:cs="Times New Roman"/>
                <w:w w:val="80"/>
                <w:sz w:val="25"/>
                <w:szCs w:val="25"/>
              </w:rPr>
              <w:t>appropriate</w:t>
            </w:r>
            <w:r w:rsidRPr="006E4E67">
              <w:rPr>
                <w:rFonts w:ascii="Times New Roman" w:hAnsi="Times New Roman" w:cs="Times New Roman"/>
                <w:spacing w:val="14"/>
                <w:sz w:val="25"/>
                <w:szCs w:val="25"/>
              </w:rPr>
              <w:t xml:space="preserve"> </w:t>
            </w:r>
            <w:r w:rsidRPr="006E4E67">
              <w:rPr>
                <w:rFonts w:ascii="Times New Roman" w:hAnsi="Times New Roman" w:cs="Times New Roman"/>
                <w:w w:val="80"/>
                <w:sz w:val="25"/>
                <w:szCs w:val="25"/>
              </w:rPr>
              <w:t>plant</w:t>
            </w:r>
            <w:r w:rsidRPr="006E4E67">
              <w:rPr>
                <w:rFonts w:ascii="Times New Roman" w:hAnsi="Times New Roman" w:cs="Times New Roman"/>
                <w:spacing w:val="14"/>
                <w:sz w:val="25"/>
                <w:szCs w:val="25"/>
              </w:rPr>
              <w:t xml:space="preserve"> </w:t>
            </w:r>
            <w:r w:rsidRPr="006E4E67">
              <w:rPr>
                <w:rFonts w:ascii="Times New Roman" w:hAnsi="Times New Roman" w:cs="Times New Roman"/>
                <w:spacing w:val="-2"/>
                <w:w w:val="80"/>
                <w:sz w:val="25"/>
                <w:szCs w:val="25"/>
              </w:rPr>
              <w:t>spacing</w:t>
            </w:r>
          </w:p>
        </w:tc>
        <w:tc>
          <w:tcPr>
            <w:tcW w:w="676" w:type="dxa"/>
          </w:tcPr>
          <w:p w14:paraId="34D4A288" w14:textId="77777777" w:rsidR="00216EBD" w:rsidRPr="006E4E67" w:rsidRDefault="00216EBD" w:rsidP="006E4E67">
            <w:pPr>
              <w:pStyle w:val="TableParagraph"/>
              <w:spacing w:line="300" w:lineRule="auto"/>
              <w:ind w:right="44"/>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3.23</w:t>
            </w:r>
          </w:p>
        </w:tc>
        <w:tc>
          <w:tcPr>
            <w:tcW w:w="720" w:type="dxa"/>
          </w:tcPr>
          <w:p w14:paraId="5C6C122C" w14:textId="77777777" w:rsidR="00216EBD" w:rsidRPr="006E4E67" w:rsidRDefault="00216EBD" w:rsidP="006E4E67">
            <w:pPr>
              <w:pStyle w:val="TableParagraph"/>
              <w:spacing w:line="300" w:lineRule="auto"/>
              <w:ind w:left="86" w:right="87"/>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0.71</w:t>
            </w:r>
          </w:p>
        </w:tc>
        <w:tc>
          <w:tcPr>
            <w:tcW w:w="1213" w:type="dxa"/>
          </w:tcPr>
          <w:p w14:paraId="390208DD" w14:textId="77777777" w:rsidR="00216EBD" w:rsidRPr="006E4E67" w:rsidRDefault="00216EBD" w:rsidP="006E4E67">
            <w:pPr>
              <w:pStyle w:val="TableParagraph"/>
              <w:spacing w:line="300" w:lineRule="auto"/>
              <w:ind w:left="13" w:right="76"/>
              <w:contextualSpacing/>
              <w:jc w:val="center"/>
              <w:rPr>
                <w:rFonts w:ascii="Times New Roman" w:hAnsi="Times New Roman" w:cs="Times New Roman"/>
                <w:sz w:val="25"/>
                <w:szCs w:val="25"/>
              </w:rPr>
            </w:pPr>
            <w:r w:rsidRPr="006E4E67">
              <w:rPr>
                <w:rFonts w:ascii="Times New Roman" w:hAnsi="Times New Roman" w:cs="Times New Roman"/>
                <w:spacing w:val="-2"/>
                <w:sz w:val="25"/>
                <w:szCs w:val="25"/>
              </w:rPr>
              <w:t>Accepted</w:t>
            </w:r>
          </w:p>
        </w:tc>
      </w:tr>
      <w:tr w:rsidR="00216EBD" w:rsidRPr="006E4E67" w14:paraId="5CF77B55" w14:textId="77777777" w:rsidTr="00216EBD">
        <w:trPr>
          <w:trHeight w:val="378"/>
        </w:trPr>
        <w:tc>
          <w:tcPr>
            <w:tcW w:w="594" w:type="dxa"/>
          </w:tcPr>
          <w:p w14:paraId="04970585" w14:textId="77777777" w:rsidR="00216EBD" w:rsidRPr="006E4E67" w:rsidRDefault="00216EBD" w:rsidP="006E4E67">
            <w:pPr>
              <w:pStyle w:val="TableParagraph"/>
              <w:spacing w:line="300" w:lineRule="auto"/>
              <w:ind w:left="107"/>
              <w:contextualSpacing/>
              <w:rPr>
                <w:rFonts w:ascii="Times New Roman" w:hAnsi="Times New Roman" w:cs="Times New Roman"/>
                <w:sz w:val="25"/>
                <w:szCs w:val="25"/>
              </w:rPr>
            </w:pPr>
            <w:r w:rsidRPr="006E4E67">
              <w:rPr>
                <w:rFonts w:ascii="Times New Roman" w:hAnsi="Times New Roman" w:cs="Times New Roman"/>
                <w:spacing w:val="-10"/>
                <w:sz w:val="25"/>
                <w:szCs w:val="25"/>
              </w:rPr>
              <w:t>6</w:t>
            </w:r>
          </w:p>
        </w:tc>
        <w:tc>
          <w:tcPr>
            <w:tcW w:w="6062" w:type="dxa"/>
          </w:tcPr>
          <w:p w14:paraId="30BB8201" w14:textId="77777777" w:rsidR="00216EBD" w:rsidRPr="006E4E67" w:rsidRDefault="00216EBD" w:rsidP="006E4E67">
            <w:pPr>
              <w:pStyle w:val="TableParagraph"/>
              <w:spacing w:line="300" w:lineRule="auto"/>
              <w:ind w:left="137"/>
              <w:contextualSpacing/>
              <w:rPr>
                <w:rFonts w:ascii="Times New Roman" w:hAnsi="Times New Roman" w:cs="Times New Roman"/>
                <w:sz w:val="25"/>
                <w:szCs w:val="25"/>
              </w:rPr>
            </w:pPr>
            <w:r w:rsidRPr="006E4E67">
              <w:rPr>
                <w:rFonts w:ascii="Times New Roman" w:hAnsi="Times New Roman" w:cs="Times New Roman"/>
                <w:w w:val="85"/>
                <w:sz w:val="25"/>
                <w:szCs w:val="25"/>
              </w:rPr>
              <w:t>The</w:t>
            </w:r>
            <w:r w:rsidRPr="006E4E67">
              <w:rPr>
                <w:rFonts w:ascii="Times New Roman" w:hAnsi="Times New Roman" w:cs="Times New Roman"/>
                <w:spacing w:val="-1"/>
                <w:w w:val="85"/>
                <w:sz w:val="25"/>
                <w:szCs w:val="25"/>
              </w:rPr>
              <w:t xml:space="preserve"> </w:t>
            </w:r>
            <w:r w:rsidRPr="006E4E67">
              <w:rPr>
                <w:rFonts w:ascii="Times New Roman" w:hAnsi="Times New Roman" w:cs="Times New Roman"/>
                <w:w w:val="85"/>
                <w:sz w:val="25"/>
                <w:szCs w:val="25"/>
              </w:rPr>
              <w:t>knowledge</w:t>
            </w:r>
            <w:r w:rsidRPr="006E4E67">
              <w:rPr>
                <w:rFonts w:ascii="Times New Roman" w:hAnsi="Times New Roman" w:cs="Times New Roman"/>
                <w:spacing w:val="-1"/>
                <w:w w:val="85"/>
                <w:sz w:val="25"/>
                <w:szCs w:val="25"/>
              </w:rPr>
              <w:t xml:space="preserve"> </w:t>
            </w:r>
            <w:r w:rsidRPr="006E4E67">
              <w:rPr>
                <w:rFonts w:ascii="Times New Roman" w:hAnsi="Times New Roman" w:cs="Times New Roman"/>
                <w:w w:val="85"/>
                <w:sz w:val="25"/>
                <w:szCs w:val="25"/>
              </w:rPr>
              <w:t>and</w:t>
            </w:r>
            <w:r w:rsidRPr="006E4E67">
              <w:rPr>
                <w:rFonts w:ascii="Times New Roman" w:hAnsi="Times New Roman" w:cs="Times New Roman"/>
                <w:spacing w:val="-11"/>
                <w:sz w:val="25"/>
                <w:szCs w:val="25"/>
              </w:rPr>
              <w:t xml:space="preserve"> </w:t>
            </w:r>
            <w:r w:rsidRPr="006E4E67">
              <w:rPr>
                <w:rFonts w:ascii="Times New Roman" w:hAnsi="Times New Roman" w:cs="Times New Roman"/>
                <w:w w:val="85"/>
                <w:sz w:val="25"/>
                <w:szCs w:val="25"/>
              </w:rPr>
              <w:t>training</w:t>
            </w:r>
            <w:r w:rsidRPr="006E4E67">
              <w:rPr>
                <w:rFonts w:ascii="Times New Roman" w:hAnsi="Times New Roman" w:cs="Times New Roman"/>
                <w:spacing w:val="-10"/>
                <w:sz w:val="25"/>
                <w:szCs w:val="25"/>
              </w:rPr>
              <w:t xml:space="preserve"> </w:t>
            </w:r>
            <w:r w:rsidRPr="006E4E67">
              <w:rPr>
                <w:rFonts w:ascii="Times New Roman" w:hAnsi="Times New Roman" w:cs="Times New Roman"/>
                <w:w w:val="85"/>
                <w:sz w:val="25"/>
                <w:szCs w:val="25"/>
              </w:rPr>
              <w:t>on</w:t>
            </w:r>
            <w:r w:rsidRPr="006E4E67">
              <w:rPr>
                <w:rFonts w:ascii="Times New Roman" w:hAnsi="Times New Roman" w:cs="Times New Roman"/>
                <w:spacing w:val="-2"/>
                <w:w w:val="85"/>
                <w:sz w:val="25"/>
                <w:szCs w:val="25"/>
              </w:rPr>
              <w:t xml:space="preserve"> </w:t>
            </w:r>
            <w:r w:rsidRPr="006E4E67">
              <w:rPr>
                <w:rFonts w:ascii="Times New Roman" w:hAnsi="Times New Roman" w:cs="Times New Roman"/>
                <w:w w:val="85"/>
                <w:sz w:val="25"/>
                <w:szCs w:val="25"/>
              </w:rPr>
              <w:t>processing</w:t>
            </w:r>
            <w:r w:rsidRPr="006E4E67">
              <w:rPr>
                <w:rFonts w:ascii="Times New Roman" w:hAnsi="Times New Roman" w:cs="Times New Roman"/>
                <w:spacing w:val="-9"/>
                <w:sz w:val="25"/>
                <w:szCs w:val="25"/>
              </w:rPr>
              <w:t xml:space="preserve"> </w:t>
            </w:r>
            <w:r w:rsidRPr="006E4E67">
              <w:rPr>
                <w:rFonts w:ascii="Times New Roman" w:hAnsi="Times New Roman" w:cs="Times New Roman"/>
                <w:w w:val="85"/>
                <w:sz w:val="25"/>
                <w:szCs w:val="25"/>
              </w:rPr>
              <w:t>of</w:t>
            </w:r>
            <w:r w:rsidRPr="006E4E67">
              <w:rPr>
                <w:rFonts w:ascii="Times New Roman" w:hAnsi="Times New Roman" w:cs="Times New Roman"/>
                <w:spacing w:val="-2"/>
                <w:w w:val="85"/>
                <w:sz w:val="25"/>
                <w:szCs w:val="25"/>
              </w:rPr>
              <w:t xml:space="preserve"> </w:t>
            </w:r>
            <w:r w:rsidRPr="006E4E67">
              <w:rPr>
                <w:rFonts w:ascii="Times New Roman" w:hAnsi="Times New Roman" w:cs="Times New Roman"/>
                <w:w w:val="85"/>
                <w:sz w:val="25"/>
                <w:szCs w:val="25"/>
              </w:rPr>
              <w:t>cocoyam</w:t>
            </w:r>
            <w:r w:rsidRPr="006E4E67">
              <w:rPr>
                <w:rFonts w:ascii="Times New Roman" w:hAnsi="Times New Roman" w:cs="Times New Roman"/>
                <w:spacing w:val="-11"/>
                <w:sz w:val="25"/>
                <w:szCs w:val="25"/>
              </w:rPr>
              <w:t xml:space="preserve"> </w:t>
            </w:r>
            <w:r w:rsidRPr="006E4E67">
              <w:rPr>
                <w:rFonts w:ascii="Times New Roman" w:hAnsi="Times New Roman" w:cs="Times New Roman"/>
                <w:w w:val="85"/>
                <w:sz w:val="25"/>
                <w:szCs w:val="25"/>
              </w:rPr>
              <w:t>into</w:t>
            </w:r>
            <w:r w:rsidRPr="006E4E67">
              <w:rPr>
                <w:rFonts w:ascii="Times New Roman" w:hAnsi="Times New Roman" w:cs="Times New Roman"/>
                <w:spacing w:val="-1"/>
                <w:w w:val="85"/>
                <w:sz w:val="25"/>
                <w:szCs w:val="25"/>
              </w:rPr>
              <w:t xml:space="preserve"> </w:t>
            </w:r>
            <w:r w:rsidRPr="006E4E67">
              <w:rPr>
                <w:rFonts w:ascii="Times New Roman" w:hAnsi="Times New Roman" w:cs="Times New Roman"/>
                <w:spacing w:val="-2"/>
                <w:w w:val="85"/>
                <w:sz w:val="25"/>
                <w:szCs w:val="25"/>
              </w:rPr>
              <w:t>flour</w:t>
            </w:r>
          </w:p>
        </w:tc>
        <w:tc>
          <w:tcPr>
            <w:tcW w:w="676" w:type="dxa"/>
          </w:tcPr>
          <w:p w14:paraId="24772D2B" w14:textId="77777777" w:rsidR="00216EBD" w:rsidRPr="006E4E67" w:rsidRDefault="00216EBD" w:rsidP="006E4E67">
            <w:pPr>
              <w:pStyle w:val="TableParagraph"/>
              <w:spacing w:line="300" w:lineRule="auto"/>
              <w:ind w:right="44"/>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3.86</w:t>
            </w:r>
          </w:p>
        </w:tc>
        <w:tc>
          <w:tcPr>
            <w:tcW w:w="720" w:type="dxa"/>
          </w:tcPr>
          <w:p w14:paraId="0B0C8512" w14:textId="77777777" w:rsidR="00216EBD" w:rsidRPr="006E4E67" w:rsidRDefault="00216EBD" w:rsidP="006E4E67">
            <w:pPr>
              <w:pStyle w:val="TableParagraph"/>
              <w:spacing w:line="300" w:lineRule="auto"/>
              <w:ind w:left="86" w:right="87"/>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0.61</w:t>
            </w:r>
          </w:p>
        </w:tc>
        <w:tc>
          <w:tcPr>
            <w:tcW w:w="1213" w:type="dxa"/>
          </w:tcPr>
          <w:p w14:paraId="7A59AAB9" w14:textId="77777777" w:rsidR="00216EBD" w:rsidRPr="006E4E67" w:rsidRDefault="00216EBD" w:rsidP="006E4E67">
            <w:pPr>
              <w:pStyle w:val="TableParagraph"/>
              <w:spacing w:line="300" w:lineRule="auto"/>
              <w:ind w:left="13" w:right="76"/>
              <w:contextualSpacing/>
              <w:jc w:val="center"/>
              <w:rPr>
                <w:rFonts w:ascii="Times New Roman" w:hAnsi="Times New Roman" w:cs="Times New Roman"/>
                <w:sz w:val="25"/>
                <w:szCs w:val="25"/>
              </w:rPr>
            </w:pPr>
            <w:r w:rsidRPr="006E4E67">
              <w:rPr>
                <w:rFonts w:ascii="Times New Roman" w:hAnsi="Times New Roman" w:cs="Times New Roman"/>
                <w:spacing w:val="-2"/>
                <w:sz w:val="25"/>
                <w:szCs w:val="25"/>
              </w:rPr>
              <w:t>Accepted</w:t>
            </w:r>
          </w:p>
        </w:tc>
      </w:tr>
      <w:tr w:rsidR="00216EBD" w:rsidRPr="006E4E67" w14:paraId="33882B29" w14:textId="77777777" w:rsidTr="00216EBD">
        <w:trPr>
          <w:trHeight w:val="288"/>
        </w:trPr>
        <w:tc>
          <w:tcPr>
            <w:tcW w:w="594" w:type="dxa"/>
          </w:tcPr>
          <w:p w14:paraId="1D435D19" w14:textId="77777777" w:rsidR="00216EBD" w:rsidRPr="006E4E67" w:rsidRDefault="00216EBD" w:rsidP="006E4E67">
            <w:pPr>
              <w:pStyle w:val="TableParagraph"/>
              <w:spacing w:line="300" w:lineRule="auto"/>
              <w:ind w:left="107"/>
              <w:contextualSpacing/>
              <w:rPr>
                <w:rFonts w:ascii="Times New Roman" w:hAnsi="Times New Roman" w:cs="Times New Roman"/>
                <w:sz w:val="25"/>
                <w:szCs w:val="25"/>
              </w:rPr>
            </w:pPr>
            <w:r w:rsidRPr="006E4E67">
              <w:rPr>
                <w:rFonts w:ascii="Times New Roman" w:hAnsi="Times New Roman" w:cs="Times New Roman"/>
                <w:spacing w:val="-10"/>
                <w:sz w:val="25"/>
                <w:szCs w:val="25"/>
              </w:rPr>
              <w:t>7</w:t>
            </w:r>
          </w:p>
        </w:tc>
        <w:tc>
          <w:tcPr>
            <w:tcW w:w="6062" w:type="dxa"/>
          </w:tcPr>
          <w:p w14:paraId="3C574D2B" w14:textId="77777777" w:rsidR="00216EBD" w:rsidRPr="006E4E67" w:rsidRDefault="00216EBD" w:rsidP="006E4E67">
            <w:pPr>
              <w:pStyle w:val="TableParagraph"/>
              <w:spacing w:line="300" w:lineRule="auto"/>
              <w:ind w:left="137"/>
              <w:contextualSpacing/>
              <w:rPr>
                <w:rFonts w:ascii="Times New Roman" w:hAnsi="Times New Roman" w:cs="Times New Roman"/>
                <w:sz w:val="25"/>
                <w:szCs w:val="25"/>
              </w:rPr>
            </w:pPr>
            <w:r w:rsidRPr="006E4E67">
              <w:rPr>
                <w:rFonts w:ascii="Times New Roman" w:hAnsi="Times New Roman" w:cs="Times New Roman"/>
                <w:w w:val="85"/>
                <w:sz w:val="25"/>
                <w:szCs w:val="25"/>
              </w:rPr>
              <w:t>The</w:t>
            </w:r>
            <w:r w:rsidRPr="006E4E67">
              <w:rPr>
                <w:rFonts w:ascii="Times New Roman" w:hAnsi="Times New Roman" w:cs="Times New Roman"/>
                <w:spacing w:val="-4"/>
                <w:sz w:val="25"/>
                <w:szCs w:val="25"/>
              </w:rPr>
              <w:t xml:space="preserve"> </w:t>
            </w:r>
            <w:r w:rsidRPr="006E4E67">
              <w:rPr>
                <w:rFonts w:ascii="Times New Roman" w:hAnsi="Times New Roman" w:cs="Times New Roman"/>
                <w:w w:val="85"/>
                <w:sz w:val="25"/>
                <w:szCs w:val="25"/>
              </w:rPr>
              <w:t>knowledge</w:t>
            </w:r>
            <w:r w:rsidRPr="006E4E67">
              <w:rPr>
                <w:rFonts w:ascii="Times New Roman" w:hAnsi="Times New Roman" w:cs="Times New Roman"/>
                <w:spacing w:val="-6"/>
                <w:sz w:val="25"/>
                <w:szCs w:val="25"/>
              </w:rPr>
              <w:t xml:space="preserve"> </w:t>
            </w:r>
            <w:r w:rsidRPr="006E4E67">
              <w:rPr>
                <w:rFonts w:ascii="Times New Roman" w:hAnsi="Times New Roman" w:cs="Times New Roman"/>
                <w:w w:val="85"/>
                <w:sz w:val="25"/>
                <w:szCs w:val="25"/>
              </w:rPr>
              <w:t>and</w:t>
            </w:r>
            <w:r w:rsidRPr="006E4E67">
              <w:rPr>
                <w:rFonts w:ascii="Times New Roman" w:hAnsi="Times New Roman" w:cs="Times New Roman"/>
                <w:spacing w:val="-4"/>
                <w:sz w:val="25"/>
                <w:szCs w:val="25"/>
              </w:rPr>
              <w:t xml:space="preserve"> </w:t>
            </w:r>
            <w:r w:rsidRPr="006E4E67">
              <w:rPr>
                <w:rFonts w:ascii="Times New Roman" w:hAnsi="Times New Roman" w:cs="Times New Roman"/>
                <w:w w:val="85"/>
                <w:sz w:val="25"/>
                <w:szCs w:val="25"/>
              </w:rPr>
              <w:t>skills</w:t>
            </w:r>
            <w:r w:rsidRPr="006E4E67">
              <w:rPr>
                <w:rFonts w:ascii="Times New Roman" w:hAnsi="Times New Roman" w:cs="Times New Roman"/>
                <w:spacing w:val="-3"/>
                <w:sz w:val="25"/>
                <w:szCs w:val="25"/>
              </w:rPr>
              <w:t xml:space="preserve"> </w:t>
            </w:r>
            <w:r w:rsidRPr="006E4E67">
              <w:rPr>
                <w:rFonts w:ascii="Times New Roman" w:hAnsi="Times New Roman" w:cs="Times New Roman"/>
                <w:w w:val="85"/>
                <w:sz w:val="25"/>
                <w:szCs w:val="25"/>
              </w:rPr>
              <w:t>on</w:t>
            </w:r>
            <w:r w:rsidRPr="006E4E67">
              <w:rPr>
                <w:rFonts w:ascii="Times New Roman" w:hAnsi="Times New Roman" w:cs="Times New Roman"/>
                <w:spacing w:val="-4"/>
                <w:sz w:val="25"/>
                <w:szCs w:val="25"/>
              </w:rPr>
              <w:t xml:space="preserve"> </w:t>
            </w:r>
            <w:proofErr w:type="gramStart"/>
            <w:r w:rsidRPr="006E4E67">
              <w:rPr>
                <w:rFonts w:ascii="Times New Roman" w:hAnsi="Times New Roman" w:cs="Times New Roman"/>
                <w:w w:val="85"/>
                <w:sz w:val="25"/>
                <w:szCs w:val="25"/>
              </w:rPr>
              <w:t>processing</w:t>
            </w:r>
            <w:r w:rsidRPr="006E4E67">
              <w:rPr>
                <w:rFonts w:ascii="Times New Roman" w:hAnsi="Times New Roman" w:cs="Times New Roman"/>
                <w:spacing w:val="-2"/>
                <w:sz w:val="25"/>
                <w:szCs w:val="25"/>
              </w:rPr>
              <w:t xml:space="preserve"> </w:t>
            </w:r>
            <w:r w:rsidRPr="006E4E67">
              <w:rPr>
                <w:rFonts w:ascii="Times New Roman" w:hAnsi="Times New Roman" w:cs="Times New Roman"/>
                <w:w w:val="85"/>
                <w:sz w:val="25"/>
                <w:szCs w:val="25"/>
              </w:rPr>
              <w:t>of</w:t>
            </w:r>
            <w:proofErr w:type="gramEnd"/>
            <w:r w:rsidRPr="006E4E67">
              <w:rPr>
                <w:rFonts w:ascii="Times New Roman" w:hAnsi="Times New Roman" w:cs="Times New Roman"/>
                <w:spacing w:val="-4"/>
                <w:sz w:val="25"/>
                <w:szCs w:val="25"/>
              </w:rPr>
              <w:t xml:space="preserve"> </w:t>
            </w:r>
            <w:r w:rsidRPr="006E4E67">
              <w:rPr>
                <w:rFonts w:ascii="Times New Roman" w:hAnsi="Times New Roman" w:cs="Times New Roman"/>
                <w:w w:val="85"/>
                <w:sz w:val="25"/>
                <w:szCs w:val="25"/>
              </w:rPr>
              <w:t>cocoyam</w:t>
            </w:r>
            <w:r w:rsidRPr="006E4E67">
              <w:rPr>
                <w:rFonts w:ascii="Times New Roman" w:hAnsi="Times New Roman" w:cs="Times New Roman"/>
                <w:spacing w:val="-4"/>
                <w:sz w:val="25"/>
                <w:szCs w:val="25"/>
              </w:rPr>
              <w:t xml:space="preserve"> </w:t>
            </w:r>
            <w:r w:rsidRPr="006E4E67">
              <w:rPr>
                <w:rFonts w:ascii="Times New Roman" w:hAnsi="Times New Roman" w:cs="Times New Roman"/>
                <w:w w:val="85"/>
                <w:sz w:val="25"/>
                <w:szCs w:val="25"/>
              </w:rPr>
              <w:t>into</w:t>
            </w:r>
            <w:r w:rsidRPr="006E4E67">
              <w:rPr>
                <w:rFonts w:ascii="Times New Roman" w:hAnsi="Times New Roman" w:cs="Times New Roman"/>
                <w:spacing w:val="-3"/>
                <w:sz w:val="25"/>
                <w:szCs w:val="25"/>
              </w:rPr>
              <w:t xml:space="preserve"> </w:t>
            </w:r>
            <w:r w:rsidRPr="006E4E67">
              <w:rPr>
                <w:rFonts w:ascii="Times New Roman" w:hAnsi="Times New Roman" w:cs="Times New Roman"/>
                <w:spacing w:val="-4"/>
                <w:w w:val="85"/>
                <w:sz w:val="25"/>
                <w:szCs w:val="25"/>
              </w:rPr>
              <w:t>chips</w:t>
            </w:r>
          </w:p>
        </w:tc>
        <w:tc>
          <w:tcPr>
            <w:tcW w:w="676" w:type="dxa"/>
          </w:tcPr>
          <w:p w14:paraId="7C38303A" w14:textId="77777777" w:rsidR="00216EBD" w:rsidRPr="006E4E67" w:rsidRDefault="00216EBD" w:rsidP="006E4E67">
            <w:pPr>
              <w:pStyle w:val="TableParagraph"/>
              <w:spacing w:line="300" w:lineRule="auto"/>
              <w:ind w:right="44"/>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3.40</w:t>
            </w:r>
          </w:p>
        </w:tc>
        <w:tc>
          <w:tcPr>
            <w:tcW w:w="720" w:type="dxa"/>
          </w:tcPr>
          <w:p w14:paraId="129F1776" w14:textId="77777777" w:rsidR="00216EBD" w:rsidRPr="006E4E67" w:rsidRDefault="00216EBD" w:rsidP="006E4E67">
            <w:pPr>
              <w:pStyle w:val="TableParagraph"/>
              <w:spacing w:line="300" w:lineRule="auto"/>
              <w:ind w:left="86" w:right="87"/>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0.59</w:t>
            </w:r>
          </w:p>
        </w:tc>
        <w:tc>
          <w:tcPr>
            <w:tcW w:w="1213" w:type="dxa"/>
          </w:tcPr>
          <w:p w14:paraId="7C53BD0A" w14:textId="77777777" w:rsidR="00216EBD" w:rsidRPr="006E4E67" w:rsidRDefault="00216EBD" w:rsidP="006E4E67">
            <w:pPr>
              <w:pStyle w:val="TableParagraph"/>
              <w:spacing w:line="300" w:lineRule="auto"/>
              <w:ind w:left="13" w:right="76"/>
              <w:contextualSpacing/>
              <w:jc w:val="center"/>
              <w:rPr>
                <w:rFonts w:ascii="Times New Roman" w:hAnsi="Times New Roman" w:cs="Times New Roman"/>
                <w:sz w:val="25"/>
                <w:szCs w:val="25"/>
              </w:rPr>
            </w:pPr>
            <w:r w:rsidRPr="006E4E67">
              <w:rPr>
                <w:rFonts w:ascii="Times New Roman" w:hAnsi="Times New Roman" w:cs="Times New Roman"/>
                <w:spacing w:val="-2"/>
                <w:sz w:val="25"/>
                <w:szCs w:val="25"/>
              </w:rPr>
              <w:t>Accepted</w:t>
            </w:r>
          </w:p>
        </w:tc>
      </w:tr>
      <w:tr w:rsidR="00216EBD" w:rsidRPr="006E4E67" w14:paraId="0CCAAFC0" w14:textId="77777777" w:rsidTr="00216EBD">
        <w:trPr>
          <w:trHeight w:val="666"/>
        </w:trPr>
        <w:tc>
          <w:tcPr>
            <w:tcW w:w="594" w:type="dxa"/>
          </w:tcPr>
          <w:p w14:paraId="09EC878F" w14:textId="77777777" w:rsidR="00216EBD" w:rsidRPr="006E4E67" w:rsidRDefault="00216EBD" w:rsidP="006E4E67">
            <w:pPr>
              <w:pStyle w:val="TableParagraph"/>
              <w:spacing w:line="300" w:lineRule="auto"/>
              <w:ind w:left="107"/>
              <w:contextualSpacing/>
              <w:rPr>
                <w:rFonts w:ascii="Times New Roman" w:hAnsi="Times New Roman" w:cs="Times New Roman"/>
                <w:sz w:val="25"/>
                <w:szCs w:val="25"/>
              </w:rPr>
            </w:pPr>
            <w:r w:rsidRPr="006E4E67">
              <w:rPr>
                <w:rFonts w:ascii="Times New Roman" w:hAnsi="Times New Roman" w:cs="Times New Roman"/>
                <w:spacing w:val="-10"/>
                <w:sz w:val="25"/>
                <w:szCs w:val="25"/>
              </w:rPr>
              <w:t>8</w:t>
            </w:r>
          </w:p>
        </w:tc>
        <w:tc>
          <w:tcPr>
            <w:tcW w:w="6062" w:type="dxa"/>
          </w:tcPr>
          <w:p w14:paraId="52192D40" w14:textId="77777777" w:rsidR="00216EBD" w:rsidRPr="006E4E67" w:rsidRDefault="00216EBD" w:rsidP="006E4E67">
            <w:pPr>
              <w:pStyle w:val="TableParagraph"/>
              <w:spacing w:line="300" w:lineRule="auto"/>
              <w:ind w:left="137"/>
              <w:contextualSpacing/>
              <w:rPr>
                <w:rFonts w:ascii="Times New Roman" w:hAnsi="Times New Roman" w:cs="Times New Roman"/>
                <w:sz w:val="25"/>
                <w:szCs w:val="25"/>
              </w:rPr>
            </w:pPr>
            <w:r w:rsidRPr="006E4E67">
              <w:rPr>
                <w:rFonts w:ascii="Times New Roman" w:hAnsi="Times New Roman" w:cs="Times New Roman"/>
                <w:w w:val="90"/>
                <w:sz w:val="25"/>
                <w:szCs w:val="25"/>
              </w:rPr>
              <w:t>The</w:t>
            </w:r>
            <w:r w:rsidRPr="006E4E67">
              <w:rPr>
                <w:rFonts w:ascii="Times New Roman" w:hAnsi="Times New Roman" w:cs="Times New Roman"/>
                <w:spacing w:val="-12"/>
                <w:w w:val="90"/>
                <w:sz w:val="25"/>
                <w:szCs w:val="25"/>
              </w:rPr>
              <w:t xml:space="preserve"> </w:t>
            </w:r>
            <w:r w:rsidRPr="006E4E67">
              <w:rPr>
                <w:rFonts w:ascii="Times New Roman" w:hAnsi="Times New Roman" w:cs="Times New Roman"/>
                <w:w w:val="90"/>
                <w:sz w:val="25"/>
                <w:szCs w:val="25"/>
              </w:rPr>
              <w:t>knowledge</w:t>
            </w:r>
            <w:r w:rsidRPr="006E4E67">
              <w:rPr>
                <w:rFonts w:ascii="Times New Roman" w:hAnsi="Times New Roman" w:cs="Times New Roman"/>
                <w:spacing w:val="-11"/>
                <w:w w:val="90"/>
                <w:sz w:val="25"/>
                <w:szCs w:val="25"/>
              </w:rPr>
              <w:t xml:space="preserve"> </w:t>
            </w:r>
            <w:r w:rsidRPr="006E4E67">
              <w:rPr>
                <w:rFonts w:ascii="Times New Roman" w:hAnsi="Times New Roman" w:cs="Times New Roman"/>
                <w:w w:val="90"/>
                <w:sz w:val="25"/>
                <w:szCs w:val="25"/>
              </w:rPr>
              <w:t>and</w:t>
            </w:r>
            <w:r w:rsidRPr="006E4E67">
              <w:rPr>
                <w:rFonts w:ascii="Times New Roman" w:hAnsi="Times New Roman" w:cs="Times New Roman"/>
                <w:spacing w:val="-11"/>
                <w:w w:val="90"/>
                <w:sz w:val="25"/>
                <w:szCs w:val="25"/>
              </w:rPr>
              <w:t xml:space="preserve"> </w:t>
            </w:r>
            <w:r w:rsidRPr="006E4E67">
              <w:rPr>
                <w:rFonts w:ascii="Times New Roman" w:hAnsi="Times New Roman" w:cs="Times New Roman"/>
                <w:w w:val="90"/>
                <w:sz w:val="25"/>
                <w:szCs w:val="25"/>
              </w:rPr>
              <w:t>skills</w:t>
            </w:r>
            <w:r w:rsidRPr="006E4E67">
              <w:rPr>
                <w:rFonts w:ascii="Times New Roman" w:hAnsi="Times New Roman" w:cs="Times New Roman"/>
                <w:spacing w:val="-11"/>
                <w:w w:val="90"/>
                <w:sz w:val="25"/>
                <w:szCs w:val="25"/>
              </w:rPr>
              <w:t xml:space="preserve"> </w:t>
            </w:r>
            <w:r w:rsidRPr="006E4E67">
              <w:rPr>
                <w:rFonts w:ascii="Times New Roman" w:hAnsi="Times New Roman" w:cs="Times New Roman"/>
                <w:w w:val="90"/>
                <w:sz w:val="25"/>
                <w:szCs w:val="25"/>
              </w:rPr>
              <w:t>on</w:t>
            </w:r>
            <w:r w:rsidRPr="006E4E67">
              <w:rPr>
                <w:rFonts w:ascii="Times New Roman" w:hAnsi="Times New Roman" w:cs="Times New Roman"/>
                <w:spacing w:val="-12"/>
                <w:w w:val="90"/>
                <w:sz w:val="25"/>
                <w:szCs w:val="25"/>
              </w:rPr>
              <w:t xml:space="preserve"> </w:t>
            </w:r>
            <w:proofErr w:type="gramStart"/>
            <w:r w:rsidRPr="006E4E67">
              <w:rPr>
                <w:rFonts w:ascii="Times New Roman" w:hAnsi="Times New Roman" w:cs="Times New Roman"/>
                <w:w w:val="90"/>
                <w:sz w:val="25"/>
                <w:szCs w:val="25"/>
              </w:rPr>
              <w:t>processing</w:t>
            </w:r>
            <w:r w:rsidRPr="006E4E67">
              <w:rPr>
                <w:rFonts w:ascii="Times New Roman" w:hAnsi="Times New Roman" w:cs="Times New Roman"/>
                <w:spacing w:val="-11"/>
                <w:w w:val="90"/>
                <w:sz w:val="25"/>
                <w:szCs w:val="25"/>
              </w:rPr>
              <w:t xml:space="preserve"> </w:t>
            </w:r>
            <w:r w:rsidRPr="006E4E67">
              <w:rPr>
                <w:rFonts w:ascii="Times New Roman" w:hAnsi="Times New Roman" w:cs="Times New Roman"/>
                <w:w w:val="90"/>
                <w:sz w:val="25"/>
                <w:szCs w:val="25"/>
              </w:rPr>
              <w:t>of</w:t>
            </w:r>
            <w:proofErr w:type="gramEnd"/>
            <w:r w:rsidRPr="006E4E67">
              <w:rPr>
                <w:rFonts w:ascii="Times New Roman" w:hAnsi="Times New Roman" w:cs="Times New Roman"/>
                <w:spacing w:val="-11"/>
                <w:w w:val="90"/>
                <w:sz w:val="25"/>
                <w:szCs w:val="25"/>
              </w:rPr>
              <w:t xml:space="preserve"> </w:t>
            </w:r>
            <w:r w:rsidRPr="006E4E67">
              <w:rPr>
                <w:rFonts w:ascii="Times New Roman" w:hAnsi="Times New Roman" w:cs="Times New Roman"/>
                <w:w w:val="90"/>
                <w:sz w:val="25"/>
                <w:szCs w:val="25"/>
              </w:rPr>
              <w:t>cocoyam</w:t>
            </w:r>
            <w:r w:rsidRPr="006E4E67">
              <w:rPr>
                <w:rFonts w:ascii="Times New Roman" w:hAnsi="Times New Roman" w:cs="Times New Roman"/>
                <w:spacing w:val="-11"/>
                <w:w w:val="90"/>
                <w:sz w:val="25"/>
                <w:szCs w:val="25"/>
              </w:rPr>
              <w:t xml:space="preserve"> </w:t>
            </w:r>
            <w:r w:rsidRPr="006E4E67">
              <w:rPr>
                <w:rFonts w:ascii="Times New Roman" w:hAnsi="Times New Roman" w:cs="Times New Roman"/>
                <w:w w:val="90"/>
                <w:sz w:val="25"/>
                <w:szCs w:val="25"/>
              </w:rPr>
              <w:t>into</w:t>
            </w:r>
            <w:r w:rsidRPr="006E4E67">
              <w:rPr>
                <w:rFonts w:ascii="Times New Roman" w:hAnsi="Times New Roman" w:cs="Times New Roman"/>
                <w:spacing w:val="-12"/>
                <w:w w:val="90"/>
                <w:sz w:val="25"/>
                <w:szCs w:val="25"/>
              </w:rPr>
              <w:t xml:space="preserve"> </w:t>
            </w:r>
            <w:r w:rsidRPr="006E4E67">
              <w:rPr>
                <w:rFonts w:ascii="Times New Roman" w:hAnsi="Times New Roman" w:cs="Times New Roman"/>
                <w:w w:val="90"/>
                <w:sz w:val="25"/>
                <w:szCs w:val="25"/>
              </w:rPr>
              <w:t xml:space="preserve">chin- </w:t>
            </w:r>
            <w:r w:rsidRPr="006E4E67">
              <w:rPr>
                <w:rFonts w:ascii="Times New Roman" w:hAnsi="Times New Roman" w:cs="Times New Roman"/>
                <w:spacing w:val="-4"/>
                <w:w w:val="95"/>
                <w:sz w:val="25"/>
                <w:szCs w:val="25"/>
              </w:rPr>
              <w:t>chin</w:t>
            </w:r>
          </w:p>
        </w:tc>
        <w:tc>
          <w:tcPr>
            <w:tcW w:w="676" w:type="dxa"/>
          </w:tcPr>
          <w:p w14:paraId="2AE9C1D9" w14:textId="77777777" w:rsidR="00216EBD" w:rsidRPr="006E4E67" w:rsidRDefault="00216EBD" w:rsidP="006E4E67">
            <w:pPr>
              <w:pStyle w:val="TableParagraph"/>
              <w:spacing w:line="300" w:lineRule="auto"/>
              <w:ind w:right="44"/>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3.35</w:t>
            </w:r>
          </w:p>
        </w:tc>
        <w:tc>
          <w:tcPr>
            <w:tcW w:w="720" w:type="dxa"/>
          </w:tcPr>
          <w:p w14:paraId="64BE7440" w14:textId="77777777" w:rsidR="00216EBD" w:rsidRPr="006E4E67" w:rsidRDefault="00216EBD" w:rsidP="006E4E67">
            <w:pPr>
              <w:pStyle w:val="TableParagraph"/>
              <w:spacing w:line="300" w:lineRule="auto"/>
              <w:ind w:left="86" w:right="87"/>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0.71</w:t>
            </w:r>
          </w:p>
        </w:tc>
        <w:tc>
          <w:tcPr>
            <w:tcW w:w="1213" w:type="dxa"/>
          </w:tcPr>
          <w:p w14:paraId="797EB3F5" w14:textId="77777777" w:rsidR="00216EBD" w:rsidRPr="006E4E67" w:rsidRDefault="00216EBD" w:rsidP="006E4E67">
            <w:pPr>
              <w:pStyle w:val="TableParagraph"/>
              <w:spacing w:line="300" w:lineRule="auto"/>
              <w:ind w:left="13" w:right="76"/>
              <w:contextualSpacing/>
              <w:jc w:val="center"/>
              <w:rPr>
                <w:rFonts w:ascii="Times New Roman" w:hAnsi="Times New Roman" w:cs="Times New Roman"/>
                <w:sz w:val="25"/>
                <w:szCs w:val="25"/>
              </w:rPr>
            </w:pPr>
            <w:r w:rsidRPr="006E4E67">
              <w:rPr>
                <w:rFonts w:ascii="Times New Roman" w:hAnsi="Times New Roman" w:cs="Times New Roman"/>
                <w:spacing w:val="-2"/>
                <w:sz w:val="25"/>
                <w:szCs w:val="25"/>
              </w:rPr>
              <w:t>Accepted</w:t>
            </w:r>
          </w:p>
        </w:tc>
      </w:tr>
      <w:tr w:rsidR="00216EBD" w:rsidRPr="006E4E67" w14:paraId="79DB536C" w14:textId="77777777" w:rsidTr="00216EBD">
        <w:trPr>
          <w:trHeight w:val="396"/>
        </w:trPr>
        <w:tc>
          <w:tcPr>
            <w:tcW w:w="594" w:type="dxa"/>
          </w:tcPr>
          <w:p w14:paraId="56C50209" w14:textId="77777777" w:rsidR="00216EBD" w:rsidRPr="006E4E67" w:rsidRDefault="00216EBD" w:rsidP="006E4E67">
            <w:pPr>
              <w:pStyle w:val="TableParagraph"/>
              <w:spacing w:line="300" w:lineRule="auto"/>
              <w:ind w:left="107"/>
              <w:contextualSpacing/>
              <w:rPr>
                <w:rFonts w:ascii="Times New Roman" w:hAnsi="Times New Roman" w:cs="Times New Roman"/>
                <w:sz w:val="25"/>
                <w:szCs w:val="25"/>
              </w:rPr>
            </w:pPr>
            <w:r w:rsidRPr="006E4E67">
              <w:rPr>
                <w:rFonts w:ascii="Times New Roman" w:hAnsi="Times New Roman" w:cs="Times New Roman"/>
                <w:spacing w:val="-10"/>
                <w:sz w:val="25"/>
                <w:szCs w:val="25"/>
              </w:rPr>
              <w:t>9</w:t>
            </w:r>
          </w:p>
        </w:tc>
        <w:tc>
          <w:tcPr>
            <w:tcW w:w="6062" w:type="dxa"/>
          </w:tcPr>
          <w:p w14:paraId="5EEBF054" w14:textId="77777777" w:rsidR="00216EBD" w:rsidRPr="006E4E67" w:rsidRDefault="00216EBD" w:rsidP="006E4E67">
            <w:pPr>
              <w:pStyle w:val="TableParagraph"/>
              <w:spacing w:line="300" w:lineRule="auto"/>
              <w:ind w:left="137"/>
              <w:contextualSpacing/>
              <w:rPr>
                <w:rFonts w:ascii="Times New Roman" w:hAnsi="Times New Roman" w:cs="Times New Roman"/>
                <w:sz w:val="25"/>
                <w:szCs w:val="25"/>
              </w:rPr>
            </w:pPr>
            <w:r w:rsidRPr="006E4E67">
              <w:rPr>
                <w:rFonts w:ascii="Times New Roman" w:hAnsi="Times New Roman" w:cs="Times New Roman"/>
                <w:w w:val="85"/>
                <w:sz w:val="25"/>
                <w:szCs w:val="25"/>
              </w:rPr>
              <w:t>The</w:t>
            </w:r>
            <w:r w:rsidRPr="006E4E67">
              <w:rPr>
                <w:rFonts w:ascii="Times New Roman" w:hAnsi="Times New Roman" w:cs="Times New Roman"/>
                <w:spacing w:val="-5"/>
                <w:w w:val="85"/>
                <w:sz w:val="25"/>
                <w:szCs w:val="25"/>
              </w:rPr>
              <w:t xml:space="preserve"> </w:t>
            </w:r>
            <w:r w:rsidRPr="006E4E67">
              <w:rPr>
                <w:rFonts w:ascii="Times New Roman" w:hAnsi="Times New Roman" w:cs="Times New Roman"/>
                <w:w w:val="85"/>
                <w:sz w:val="25"/>
                <w:szCs w:val="25"/>
              </w:rPr>
              <w:t>knowledge</w:t>
            </w:r>
            <w:r w:rsidRPr="006E4E67">
              <w:rPr>
                <w:rFonts w:ascii="Times New Roman" w:hAnsi="Times New Roman" w:cs="Times New Roman"/>
                <w:spacing w:val="-8"/>
                <w:w w:val="85"/>
                <w:sz w:val="25"/>
                <w:szCs w:val="25"/>
              </w:rPr>
              <w:t xml:space="preserve"> </w:t>
            </w:r>
            <w:r w:rsidRPr="006E4E67">
              <w:rPr>
                <w:rFonts w:ascii="Times New Roman" w:hAnsi="Times New Roman" w:cs="Times New Roman"/>
                <w:w w:val="85"/>
                <w:sz w:val="25"/>
                <w:szCs w:val="25"/>
              </w:rPr>
              <w:t>and</w:t>
            </w:r>
            <w:r w:rsidRPr="006E4E67">
              <w:rPr>
                <w:rFonts w:ascii="Times New Roman" w:hAnsi="Times New Roman" w:cs="Times New Roman"/>
                <w:spacing w:val="-5"/>
                <w:w w:val="85"/>
                <w:sz w:val="25"/>
                <w:szCs w:val="25"/>
              </w:rPr>
              <w:t xml:space="preserve"> </w:t>
            </w:r>
            <w:r w:rsidRPr="006E4E67">
              <w:rPr>
                <w:rFonts w:ascii="Times New Roman" w:hAnsi="Times New Roman" w:cs="Times New Roman"/>
                <w:w w:val="85"/>
                <w:sz w:val="25"/>
                <w:szCs w:val="25"/>
              </w:rPr>
              <w:t>skills</w:t>
            </w:r>
            <w:r w:rsidRPr="006E4E67">
              <w:rPr>
                <w:rFonts w:ascii="Times New Roman" w:hAnsi="Times New Roman" w:cs="Times New Roman"/>
                <w:spacing w:val="-4"/>
                <w:w w:val="85"/>
                <w:sz w:val="25"/>
                <w:szCs w:val="25"/>
              </w:rPr>
              <w:t xml:space="preserve"> </w:t>
            </w:r>
            <w:r w:rsidRPr="006E4E67">
              <w:rPr>
                <w:rFonts w:ascii="Times New Roman" w:hAnsi="Times New Roman" w:cs="Times New Roman"/>
                <w:w w:val="85"/>
                <w:sz w:val="25"/>
                <w:szCs w:val="25"/>
              </w:rPr>
              <w:t>on</w:t>
            </w:r>
            <w:r w:rsidRPr="006E4E67">
              <w:rPr>
                <w:rFonts w:ascii="Times New Roman" w:hAnsi="Times New Roman" w:cs="Times New Roman"/>
                <w:spacing w:val="-7"/>
                <w:w w:val="85"/>
                <w:sz w:val="25"/>
                <w:szCs w:val="25"/>
              </w:rPr>
              <w:t xml:space="preserve"> </w:t>
            </w:r>
            <w:proofErr w:type="gramStart"/>
            <w:r w:rsidRPr="006E4E67">
              <w:rPr>
                <w:rFonts w:ascii="Times New Roman" w:hAnsi="Times New Roman" w:cs="Times New Roman"/>
                <w:w w:val="85"/>
                <w:sz w:val="25"/>
                <w:szCs w:val="25"/>
              </w:rPr>
              <w:t>processing</w:t>
            </w:r>
            <w:r w:rsidRPr="006E4E67">
              <w:rPr>
                <w:rFonts w:ascii="Times New Roman" w:hAnsi="Times New Roman" w:cs="Times New Roman"/>
                <w:spacing w:val="-3"/>
                <w:w w:val="85"/>
                <w:sz w:val="25"/>
                <w:szCs w:val="25"/>
              </w:rPr>
              <w:t xml:space="preserve"> </w:t>
            </w:r>
            <w:r w:rsidRPr="006E4E67">
              <w:rPr>
                <w:rFonts w:ascii="Times New Roman" w:hAnsi="Times New Roman" w:cs="Times New Roman"/>
                <w:w w:val="85"/>
                <w:sz w:val="25"/>
                <w:szCs w:val="25"/>
              </w:rPr>
              <w:t>of</w:t>
            </w:r>
            <w:proofErr w:type="gramEnd"/>
            <w:r w:rsidRPr="006E4E67">
              <w:rPr>
                <w:rFonts w:ascii="Times New Roman" w:hAnsi="Times New Roman" w:cs="Times New Roman"/>
                <w:spacing w:val="-5"/>
                <w:w w:val="85"/>
                <w:sz w:val="25"/>
                <w:szCs w:val="25"/>
              </w:rPr>
              <w:t xml:space="preserve"> </w:t>
            </w:r>
            <w:r w:rsidRPr="006E4E67">
              <w:rPr>
                <w:rFonts w:ascii="Times New Roman" w:hAnsi="Times New Roman" w:cs="Times New Roman"/>
                <w:w w:val="85"/>
                <w:sz w:val="25"/>
                <w:szCs w:val="25"/>
              </w:rPr>
              <w:t>cocoyam</w:t>
            </w:r>
            <w:r w:rsidRPr="006E4E67">
              <w:rPr>
                <w:rFonts w:ascii="Times New Roman" w:hAnsi="Times New Roman" w:cs="Times New Roman"/>
                <w:spacing w:val="-3"/>
                <w:w w:val="85"/>
                <w:sz w:val="25"/>
                <w:szCs w:val="25"/>
              </w:rPr>
              <w:t xml:space="preserve"> </w:t>
            </w:r>
            <w:r w:rsidRPr="006E4E67">
              <w:rPr>
                <w:rFonts w:ascii="Times New Roman" w:hAnsi="Times New Roman" w:cs="Times New Roman"/>
                <w:w w:val="85"/>
                <w:sz w:val="25"/>
                <w:szCs w:val="25"/>
              </w:rPr>
              <w:t>into</w:t>
            </w:r>
            <w:r w:rsidRPr="006E4E67">
              <w:rPr>
                <w:rFonts w:ascii="Times New Roman" w:hAnsi="Times New Roman" w:cs="Times New Roman"/>
                <w:spacing w:val="-6"/>
                <w:w w:val="85"/>
                <w:sz w:val="25"/>
                <w:szCs w:val="25"/>
              </w:rPr>
              <w:t xml:space="preserve"> </w:t>
            </w:r>
            <w:r w:rsidRPr="006E4E67">
              <w:rPr>
                <w:rFonts w:ascii="Times New Roman" w:hAnsi="Times New Roman" w:cs="Times New Roman"/>
                <w:spacing w:val="-2"/>
                <w:w w:val="85"/>
                <w:sz w:val="25"/>
                <w:szCs w:val="25"/>
              </w:rPr>
              <w:t>biscuits</w:t>
            </w:r>
          </w:p>
        </w:tc>
        <w:tc>
          <w:tcPr>
            <w:tcW w:w="676" w:type="dxa"/>
          </w:tcPr>
          <w:p w14:paraId="1C6FB749" w14:textId="77777777" w:rsidR="00216EBD" w:rsidRPr="006E4E67" w:rsidRDefault="00216EBD" w:rsidP="006E4E67">
            <w:pPr>
              <w:pStyle w:val="TableParagraph"/>
              <w:spacing w:line="300" w:lineRule="auto"/>
              <w:ind w:right="44"/>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3.20</w:t>
            </w:r>
          </w:p>
        </w:tc>
        <w:tc>
          <w:tcPr>
            <w:tcW w:w="720" w:type="dxa"/>
          </w:tcPr>
          <w:p w14:paraId="04D72D29" w14:textId="77777777" w:rsidR="00216EBD" w:rsidRPr="006E4E67" w:rsidRDefault="00216EBD" w:rsidP="006E4E67">
            <w:pPr>
              <w:pStyle w:val="TableParagraph"/>
              <w:spacing w:line="300" w:lineRule="auto"/>
              <w:ind w:left="86" w:right="87"/>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0.40</w:t>
            </w:r>
          </w:p>
        </w:tc>
        <w:tc>
          <w:tcPr>
            <w:tcW w:w="1213" w:type="dxa"/>
          </w:tcPr>
          <w:p w14:paraId="4DEC35DE" w14:textId="77777777" w:rsidR="00216EBD" w:rsidRPr="006E4E67" w:rsidRDefault="00216EBD" w:rsidP="006E4E67">
            <w:pPr>
              <w:pStyle w:val="TableParagraph"/>
              <w:spacing w:line="300" w:lineRule="auto"/>
              <w:ind w:left="13" w:right="76"/>
              <w:contextualSpacing/>
              <w:jc w:val="center"/>
              <w:rPr>
                <w:rFonts w:ascii="Times New Roman" w:hAnsi="Times New Roman" w:cs="Times New Roman"/>
                <w:sz w:val="25"/>
                <w:szCs w:val="25"/>
              </w:rPr>
            </w:pPr>
            <w:r w:rsidRPr="006E4E67">
              <w:rPr>
                <w:rFonts w:ascii="Times New Roman" w:hAnsi="Times New Roman" w:cs="Times New Roman"/>
                <w:spacing w:val="-2"/>
                <w:sz w:val="25"/>
                <w:szCs w:val="25"/>
              </w:rPr>
              <w:t>Accepted</w:t>
            </w:r>
          </w:p>
        </w:tc>
      </w:tr>
      <w:tr w:rsidR="00216EBD" w:rsidRPr="006E4E67" w14:paraId="29A63A29" w14:textId="77777777" w:rsidTr="00216EBD">
        <w:trPr>
          <w:trHeight w:val="719"/>
        </w:trPr>
        <w:tc>
          <w:tcPr>
            <w:tcW w:w="594" w:type="dxa"/>
            <w:tcBorders>
              <w:bottom w:val="single" w:sz="4" w:space="0" w:color="auto"/>
            </w:tcBorders>
          </w:tcPr>
          <w:p w14:paraId="6E1C44E7" w14:textId="77777777" w:rsidR="00216EBD" w:rsidRPr="006E4E67" w:rsidRDefault="00216EBD" w:rsidP="006E4E67">
            <w:pPr>
              <w:pStyle w:val="TableParagraph"/>
              <w:spacing w:line="300" w:lineRule="auto"/>
              <w:ind w:left="107"/>
              <w:contextualSpacing/>
              <w:rPr>
                <w:rFonts w:ascii="Times New Roman" w:hAnsi="Times New Roman" w:cs="Times New Roman"/>
                <w:sz w:val="25"/>
                <w:szCs w:val="25"/>
              </w:rPr>
            </w:pPr>
            <w:r w:rsidRPr="006E4E67">
              <w:rPr>
                <w:rFonts w:ascii="Times New Roman" w:hAnsi="Times New Roman" w:cs="Times New Roman"/>
                <w:spacing w:val="-5"/>
                <w:sz w:val="25"/>
                <w:szCs w:val="25"/>
              </w:rPr>
              <w:t>10</w:t>
            </w:r>
          </w:p>
        </w:tc>
        <w:tc>
          <w:tcPr>
            <w:tcW w:w="6062" w:type="dxa"/>
            <w:tcBorders>
              <w:bottom w:val="single" w:sz="4" w:space="0" w:color="auto"/>
            </w:tcBorders>
          </w:tcPr>
          <w:p w14:paraId="4D8C36B2" w14:textId="77777777" w:rsidR="00216EBD" w:rsidRPr="006E4E67" w:rsidRDefault="00216EBD" w:rsidP="006E4E67">
            <w:pPr>
              <w:pStyle w:val="TableParagraph"/>
              <w:spacing w:line="300" w:lineRule="auto"/>
              <w:ind w:left="137"/>
              <w:contextualSpacing/>
              <w:rPr>
                <w:rFonts w:ascii="Times New Roman" w:hAnsi="Times New Roman" w:cs="Times New Roman"/>
                <w:sz w:val="25"/>
                <w:szCs w:val="25"/>
              </w:rPr>
            </w:pPr>
            <w:r w:rsidRPr="006E4E67">
              <w:rPr>
                <w:rFonts w:ascii="Times New Roman" w:hAnsi="Times New Roman" w:cs="Times New Roman"/>
                <w:spacing w:val="-2"/>
                <w:w w:val="95"/>
                <w:sz w:val="25"/>
                <w:szCs w:val="25"/>
              </w:rPr>
              <w:t>The</w:t>
            </w:r>
            <w:r w:rsidRPr="006E4E67">
              <w:rPr>
                <w:rFonts w:ascii="Times New Roman" w:hAnsi="Times New Roman" w:cs="Times New Roman"/>
                <w:spacing w:val="24"/>
                <w:sz w:val="25"/>
                <w:szCs w:val="25"/>
              </w:rPr>
              <w:t xml:space="preserve"> </w:t>
            </w:r>
            <w:r w:rsidRPr="006E4E67">
              <w:rPr>
                <w:rFonts w:ascii="Times New Roman" w:hAnsi="Times New Roman" w:cs="Times New Roman"/>
                <w:spacing w:val="-2"/>
                <w:w w:val="95"/>
                <w:sz w:val="25"/>
                <w:szCs w:val="25"/>
              </w:rPr>
              <w:t>knowledge</w:t>
            </w:r>
            <w:r w:rsidRPr="006E4E67">
              <w:rPr>
                <w:rFonts w:ascii="Times New Roman" w:hAnsi="Times New Roman" w:cs="Times New Roman"/>
                <w:spacing w:val="23"/>
                <w:sz w:val="25"/>
                <w:szCs w:val="25"/>
              </w:rPr>
              <w:t xml:space="preserve"> </w:t>
            </w:r>
            <w:r w:rsidRPr="006E4E67">
              <w:rPr>
                <w:rFonts w:ascii="Times New Roman" w:hAnsi="Times New Roman" w:cs="Times New Roman"/>
                <w:spacing w:val="-2"/>
                <w:w w:val="95"/>
                <w:sz w:val="25"/>
                <w:szCs w:val="25"/>
              </w:rPr>
              <w:t>and</w:t>
            </w:r>
            <w:r w:rsidRPr="006E4E67">
              <w:rPr>
                <w:rFonts w:ascii="Times New Roman" w:hAnsi="Times New Roman" w:cs="Times New Roman"/>
                <w:spacing w:val="24"/>
                <w:sz w:val="25"/>
                <w:szCs w:val="25"/>
              </w:rPr>
              <w:t xml:space="preserve"> </w:t>
            </w:r>
            <w:r w:rsidRPr="006E4E67">
              <w:rPr>
                <w:rFonts w:ascii="Times New Roman" w:hAnsi="Times New Roman" w:cs="Times New Roman"/>
                <w:spacing w:val="-2"/>
                <w:w w:val="95"/>
                <w:sz w:val="25"/>
                <w:szCs w:val="25"/>
              </w:rPr>
              <w:t>skills</w:t>
            </w:r>
            <w:r w:rsidRPr="006E4E67">
              <w:rPr>
                <w:rFonts w:ascii="Times New Roman" w:hAnsi="Times New Roman" w:cs="Times New Roman"/>
                <w:spacing w:val="23"/>
                <w:sz w:val="25"/>
                <w:szCs w:val="25"/>
              </w:rPr>
              <w:t xml:space="preserve"> </w:t>
            </w:r>
            <w:r w:rsidRPr="006E4E67">
              <w:rPr>
                <w:rFonts w:ascii="Times New Roman" w:hAnsi="Times New Roman" w:cs="Times New Roman"/>
                <w:spacing w:val="-2"/>
                <w:w w:val="95"/>
                <w:sz w:val="25"/>
                <w:szCs w:val="25"/>
              </w:rPr>
              <w:t>on</w:t>
            </w:r>
            <w:r w:rsidRPr="006E4E67">
              <w:rPr>
                <w:rFonts w:ascii="Times New Roman" w:hAnsi="Times New Roman" w:cs="Times New Roman"/>
                <w:spacing w:val="23"/>
                <w:sz w:val="25"/>
                <w:szCs w:val="25"/>
              </w:rPr>
              <w:t xml:space="preserve"> </w:t>
            </w:r>
            <w:proofErr w:type="gramStart"/>
            <w:r w:rsidRPr="006E4E67">
              <w:rPr>
                <w:rFonts w:ascii="Times New Roman" w:hAnsi="Times New Roman" w:cs="Times New Roman"/>
                <w:spacing w:val="-2"/>
                <w:w w:val="95"/>
                <w:sz w:val="25"/>
                <w:szCs w:val="25"/>
              </w:rPr>
              <w:t>processing</w:t>
            </w:r>
            <w:r w:rsidRPr="006E4E67">
              <w:rPr>
                <w:rFonts w:ascii="Times New Roman" w:hAnsi="Times New Roman" w:cs="Times New Roman"/>
                <w:spacing w:val="24"/>
                <w:sz w:val="25"/>
                <w:szCs w:val="25"/>
              </w:rPr>
              <w:t xml:space="preserve"> </w:t>
            </w:r>
            <w:r w:rsidRPr="006E4E67">
              <w:rPr>
                <w:rFonts w:ascii="Times New Roman" w:hAnsi="Times New Roman" w:cs="Times New Roman"/>
                <w:spacing w:val="-2"/>
                <w:w w:val="95"/>
                <w:sz w:val="25"/>
                <w:szCs w:val="25"/>
              </w:rPr>
              <w:t>of</w:t>
            </w:r>
            <w:proofErr w:type="gramEnd"/>
            <w:r w:rsidRPr="006E4E67">
              <w:rPr>
                <w:rFonts w:ascii="Times New Roman" w:hAnsi="Times New Roman" w:cs="Times New Roman"/>
                <w:spacing w:val="23"/>
                <w:sz w:val="25"/>
                <w:szCs w:val="25"/>
              </w:rPr>
              <w:t xml:space="preserve"> </w:t>
            </w:r>
            <w:r w:rsidRPr="006E4E67">
              <w:rPr>
                <w:rFonts w:ascii="Times New Roman" w:hAnsi="Times New Roman" w:cs="Times New Roman"/>
                <w:spacing w:val="-2"/>
                <w:w w:val="95"/>
                <w:sz w:val="25"/>
                <w:szCs w:val="25"/>
              </w:rPr>
              <w:t>cocoyam</w:t>
            </w:r>
            <w:r w:rsidRPr="006E4E67">
              <w:rPr>
                <w:rFonts w:ascii="Times New Roman" w:hAnsi="Times New Roman" w:cs="Times New Roman"/>
                <w:spacing w:val="25"/>
                <w:sz w:val="25"/>
                <w:szCs w:val="25"/>
              </w:rPr>
              <w:t xml:space="preserve"> </w:t>
            </w:r>
            <w:r w:rsidRPr="006E4E67">
              <w:rPr>
                <w:rFonts w:ascii="Times New Roman" w:hAnsi="Times New Roman" w:cs="Times New Roman"/>
                <w:spacing w:val="-2"/>
                <w:w w:val="95"/>
                <w:sz w:val="25"/>
                <w:szCs w:val="25"/>
              </w:rPr>
              <w:t xml:space="preserve">into </w:t>
            </w:r>
            <w:proofErr w:type="spellStart"/>
            <w:r w:rsidRPr="006E4E67">
              <w:rPr>
                <w:rFonts w:ascii="Times New Roman" w:hAnsi="Times New Roman" w:cs="Times New Roman"/>
                <w:w w:val="95"/>
                <w:sz w:val="25"/>
                <w:szCs w:val="25"/>
              </w:rPr>
              <w:t>odourless</w:t>
            </w:r>
            <w:proofErr w:type="spellEnd"/>
            <w:r w:rsidRPr="006E4E67">
              <w:rPr>
                <w:rFonts w:ascii="Times New Roman" w:hAnsi="Times New Roman" w:cs="Times New Roman"/>
                <w:spacing w:val="-15"/>
                <w:w w:val="95"/>
                <w:sz w:val="25"/>
                <w:szCs w:val="25"/>
              </w:rPr>
              <w:t xml:space="preserve"> </w:t>
            </w:r>
            <w:r w:rsidRPr="006E4E67">
              <w:rPr>
                <w:rFonts w:ascii="Times New Roman" w:hAnsi="Times New Roman" w:cs="Times New Roman"/>
                <w:w w:val="95"/>
                <w:sz w:val="25"/>
                <w:szCs w:val="25"/>
              </w:rPr>
              <w:t>soup</w:t>
            </w:r>
            <w:r w:rsidRPr="006E4E67">
              <w:rPr>
                <w:rFonts w:ascii="Times New Roman" w:hAnsi="Times New Roman" w:cs="Times New Roman"/>
                <w:spacing w:val="-15"/>
                <w:w w:val="95"/>
                <w:sz w:val="25"/>
                <w:szCs w:val="25"/>
              </w:rPr>
              <w:t xml:space="preserve"> </w:t>
            </w:r>
            <w:r w:rsidRPr="006E4E67">
              <w:rPr>
                <w:rFonts w:ascii="Times New Roman" w:hAnsi="Times New Roman" w:cs="Times New Roman"/>
                <w:w w:val="95"/>
                <w:sz w:val="25"/>
                <w:szCs w:val="25"/>
              </w:rPr>
              <w:t>thickeners</w:t>
            </w:r>
          </w:p>
        </w:tc>
        <w:tc>
          <w:tcPr>
            <w:tcW w:w="676" w:type="dxa"/>
            <w:tcBorders>
              <w:bottom w:val="single" w:sz="4" w:space="0" w:color="auto"/>
            </w:tcBorders>
          </w:tcPr>
          <w:p w14:paraId="171B3058" w14:textId="77777777" w:rsidR="00216EBD" w:rsidRPr="006E4E67" w:rsidRDefault="00216EBD" w:rsidP="006E4E67">
            <w:pPr>
              <w:pStyle w:val="TableParagraph"/>
              <w:spacing w:line="300" w:lineRule="auto"/>
              <w:ind w:right="44"/>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3.15</w:t>
            </w:r>
          </w:p>
        </w:tc>
        <w:tc>
          <w:tcPr>
            <w:tcW w:w="720" w:type="dxa"/>
            <w:tcBorders>
              <w:bottom w:val="single" w:sz="4" w:space="0" w:color="auto"/>
            </w:tcBorders>
          </w:tcPr>
          <w:p w14:paraId="091A661B" w14:textId="77777777" w:rsidR="00216EBD" w:rsidRPr="006E4E67" w:rsidRDefault="00216EBD" w:rsidP="006E4E67">
            <w:pPr>
              <w:pStyle w:val="TableParagraph"/>
              <w:spacing w:line="300" w:lineRule="auto"/>
              <w:ind w:left="86" w:right="87"/>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0.51</w:t>
            </w:r>
          </w:p>
        </w:tc>
        <w:tc>
          <w:tcPr>
            <w:tcW w:w="1213" w:type="dxa"/>
            <w:tcBorders>
              <w:bottom w:val="single" w:sz="4" w:space="0" w:color="auto"/>
            </w:tcBorders>
          </w:tcPr>
          <w:p w14:paraId="54CBCDE2" w14:textId="77777777" w:rsidR="00216EBD" w:rsidRPr="006E4E67" w:rsidRDefault="00216EBD" w:rsidP="006E4E67">
            <w:pPr>
              <w:pStyle w:val="TableParagraph"/>
              <w:spacing w:line="300" w:lineRule="auto"/>
              <w:ind w:left="13" w:right="76"/>
              <w:contextualSpacing/>
              <w:jc w:val="center"/>
              <w:rPr>
                <w:rFonts w:ascii="Times New Roman" w:hAnsi="Times New Roman" w:cs="Times New Roman"/>
                <w:sz w:val="25"/>
                <w:szCs w:val="25"/>
              </w:rPr>
            </w:pPr>
            <w:r w:rsidRPr="006E4E67">
              <w:rPr>
                <w:rFonts w:ascii="Times New Roman" w:hAnsi="Times New Roman" w:cs="Times New Roman"/>
                <w:spacing w:val="-2"/>
                <w:sz w:val="25"/>
                <w:szCs w:val="25"/>
              </w:rPr>
              <w:t>Accepted</w:t>
            </w:r>
          </w:p>
        </w:tc>
      </w:tr>
    </w:tbl>
    <w:p w14:paraId="6911EF50" w14:textId="77777777" w:rsidR="00216EBD" w:rsidRPr="006E4E67" w:rsidRDefault="00216EBD" w:rsidP="006E4E67">
      <w:pPr>
        <w:pStyle w:val="BodyText"/>
        <w:spacing w:line="300" w:lineRule="auto"/>
        <w:contextualSpacing/>
        <w:rPr>
          <w:rFonts w:ascii="Times New Roman" w:hAnsi="Times New Roman" w:cs="Times New Roman"/>
          <w:sz w:val="25"/>
          <w:szCs w:val="25"/>
        </w:rPr>
      </w:pPr>
    </w:p>
    <w:p w14:paraId="2288D137"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data presented in Table 1 showed that all the Items had mean values which ranged from</w:t>
      </w:r>
    </w:p>
    <w:p w14:paraId="75CEFCA6"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3.05 to 3.86 and were all accepted since they had mean </w:t>
      </w:r>
      <w:proofErr w:type="gramStart"/>
      <w:r w:rsidRPr="006E4E67">
        <w:rPr>
          <w:rFonts w:ascii="Times New Roman" w:hAnsi="Times New Roman" w:cs="Times New Roman"/>
          <w:kern w:val="2"/>
          <w:sz w:val="25"/>
          <w:szCs w:val="25"/>
        </w:rPr>
        <w:t>value</w:t>
      </w:r>
      <w:proofErr w:type="gramEnd"/>
      <w:r w:rsidRPr="006E4E67">
        <w:rPr>
          <w:rFonts w:ascii="Times New Roman" w:hAnsi="Times New Roman" w:cs="Times New Roman"/>
          <w:kern w:val="2"/>
          <w:sz w:val="25"/>
          <w:szCs w:val="25"/>
        </w:rPr>
        <w:t xml:space="preserve"> above 3.00. The standard </w:t>
      </w:r>
      <w:r w:rsidRPr="006E4E67">
        <w:rPr>
          <w:rFonts w:ascii="Times New Roman" w:hAnsi="Times New Roman" w:cs="Times New Roman"/>
          <w:kern w:val="2"/>
          <w:sz w:val="25"/>
          <w:szCs w:val="25"/>
        </w:rPr>
        <w:lastRenderedPageBreak/>
        <w:t xml:space="preserve">deviations ranged from 0.40 to 0.71, thus indicating that the opinions of the respondents were not far from one another. All </w:t>
      </w:r>
      <w:proofErr w:type="gramStart"/>
      <w:r w:rsidRPr="006E4E67">
        <w:rPr>
          <w:rFonts w:ascii="Times New Roman" w:hAnsi="Times New Roman" w:cs="Times New Roman"/>
          <w:kern w:val="2"/>
          <w:sz w:val="25"/>
          <w:szCs w:val="25"/>
        </w:rPr>
        <w:t>these point</w:t>
      </w:r>
      <w:proofErr w:type="gramEnd"/>
      <w:r w:rsidRPr="006E4E67">
        <w:rPr>
          <w:rFonts w:ascii="Times New Roman" w:hAnsi="Times New Roman" w:cs="Times New Roman"/>
          <w:kern w:val="2"/>
          <w:sz w:val="25"/>
          <w:szCs w:val="25"/>
        </w:rPr>
        <w:t xml:space="preserve"> to the fact that cocoyam farmers need capacity building technology skills for improved value addition in cocoyam products.</w:t>
      </w:r>
    </w:p>
    <w:p w14:paraId="20BF6C0F"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6AA149BF" w14:textId="2090465A"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Research Question Two: </w:t>
      </w:r>
      <w:r w:rsidRPr="006E4E67">
        <w:rPr>
          <w:rFonts w:ascii="Times New Roman" w:hAnsi="Times New Roman" w:cs="Times New Roman"/>
          <w:kern w:val="2"/>
          <w:sz w:val="25"/>
          <w:szCs w:val="25"/>
        </w:rPr>
        <w:t>What are the Planning Needs of Rural Women Cocoyam Farmers for Improved Value Addition in Cocoyam Products in Anambra State?</w:t>
      </w:r>
    </w:p>
    <w:p w14:paraId="3C5BF3F8" w14:textId="77777777" w:rsidR="001D1C3F" w:rsidRPr="006E4E67" w:rsidRDefault="001D1C3F" w:rsidP="006E4E67">
      <w:pPr>
        <w:pStyle w:val="Heading2"/>
        <w:tabs>
          <w:tab w:val="left" w:pos="0"/>
        </w:tabs>
        <w:spacing w:line="300" w:lineRule="auto"/>
        <w:ind w:left="0"/>
        <w:contextualSpacing/>
        <w:jc w:val="both"/>
        <w:rPr>
          <w:rFonts w:ascii="Times New Roman" w:hAnsi="Times New Roman" w:cs="Times New Roman"/>
          <w:kern w:val="2"/>
          <w:sz w:val="25"/>
          <w:szCs w:val="25"/>
        </w:rPr>
      </w:pPr>
      <w:bookmarkStart w:id="24" w:name="Page_167"/>
      <w:bookmarkEnd w:id="24"/>
    </w:p>
    <w:p w14:paraId="685272D0" w14:textId="70C895A5"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Table 2</w:t>
      </w:r>
      <w:r w:rsidRPr="006E4E67">
        <w:rPr>
          <w:rFonts w:ascii="Times New Roman" w:hAnsi="Times New Roman" w:cs="Times New Roman"/>
          <w:b w:val="0"/>
          <w:kern w:val="2"/>
          <w:sz w:val="25"/>
          <w:szCs w:val="25"/>
        </w:rPr>
        <w:t xml:space="preserve">: </w:t>
      </w:r>
      <w:r w:rsidRPr="006E4E67">
        <w:rPr>
          <w:rFonts w:ascii="Times New Roman" w:hAnsi="Times New Roman" w:cs="Times New Roman"/>
          <w:kern w:val="2"/>
          <w:sz w:val="25"/>
          <w:szCs w:val="25"/>
        </w:rPr>
        <w:t>Mean Ratings and Standard Deviations on the Planning Needs</w:t>
      </w:r>
    </w:p>
    <w:tbl>
      <w:tblPr>
        <w:tblW w:w="0" w:type="auto"/>
        <w:tblInd w:w="67" w:type="dxa"/>
        <w:tblLayout w:type="fixed"/>
        <w:tblCellMar>
          <w:left w:w="0" w:type="dxa"/>
          <w:right w:w="0" w:type="dxa"/>
        </w:tblCellMar>
        <w:tblLook w:val="01E0" w:firstRow="1" w:lastRow="1" w:firstColumn="1" w:lastColumn="1" w:noHBand="0" w:noVBand="0"/>
      </w:tblPr>
      <w:tblGrid>
        <w:gridCol w:w="473"/>
        <w:gridCol w:w="5757"/>
        <w:gridCol w:w="678"/>
        <w:gridCol w:w="764"/>
        <w:gridCol w:w="1617"/>
      </w:tblGrid>
      <w:tr w:rsidR="00216EBD" w:rsidRPr="006E4E67" w14:paraId="4CF0DB46" w14:textId="77777777" w:rsidTr="001D1C3F">
        <w:trPr>
          <w:trHeight w:val="253"/>
        </w:trPr>
        <w:tc>
          <w:tcPr>
            <w:tcW w:w="473" w:type="dxa"/>
            <w:tcBorders>
              <w:top w:val="single" w:sz="4" w:space="0" w:color="7F7F7F"/>
              <w:bottom w:val="single" w:sz="4" w:space="0" w:color="7F7F7F"/>
            </w:tcBorders>
          </w:tcPr>
          <w:p w14:paraId="04C2B77F" w14:textId="77777777" w:rsidR="00216EBD" w:rsidRPr="006E4E67" w:rsidRDefault="00216EBD" w:rsidP="006E4E67">
            <w:pPr>
              <w:pStyle w:val="TableParagraph"/>
              <w:spacing w:line="300" w:lineRule="auto"/>
              <w:ind w:left="107"/>
              <w:contextualSpacing/>
              <w:rPr>
                <w:rFonts w:ascii="Times New Roman" w:hAnsi="Times New Roman" w:cs="Times New Roman"/>
                <w:b/>
                <w:sz w:val="25"/>
                <w:szCs w:val="25"/>
              </w:rPr>
            </w:pPr>
            <w:r w:rsidRPr="006E4E67">
              <w:rPr>
                <w:rFonts w:ascii="Times New Roman" w:hAnsi="Times New Roman" w:cs="Times New Roman"/>
                <w:b/>
                <w:spacing w:val="-5"/>
                <w:sz w:val="25"/>
                <w:szCs w:val="25"/>
              </w:rPr>
              <w:t>S/N</w:t>
            </w:r>
          </w:p>
        </w:tc>
        <w:tc>
          <w:tcPr>
            <w:tcW w:w="5757" w:type="dxa"/>
            <w:tcBorders>
              <w:top w:val="single" w:sz="4" w:space="0" w:color="7F7F7F"/>
              <w:bottom w:val="single" w:sz="4" w:space="0" w:color="7F7F7F"/>
            </w:tcBorders>
          </w:tcPr>
          <w:p w14:paraId="3D063AF5" w14:textId="77777777" w:rsidR="00216EBD" w:rsidRPr="006E4E67" w:rsidRDefault="00216EBD" w:rsidP="006E4E67">
            <w:pPr>
              <w:pStyle w:val="TableParagraph"/>
              <w:spacing w:line="300" w:lineRule="auto"/>
              <w:ind w:left="122"/>
              <w:contextualSpacing/>
              <w:rPr>
                <w:rFonts w:ascii="Times New Roman" w:hAnsi="Times New Roman" w:cs="Times New Roman"/>
                <w:b/>
                <w:sz w:val="25"/>
                <w:szCs w:val="25"/>
              </w:rPr>
            </w:pPr>
            <w:r w:rsidRPr="006E4E67">
              <w:rPr>
                <w:rFonts w:ascii="Times New Roman" w:hAnsi="Times New Roman" w:cs="Times New Roman"/>
                <w:b/>
                <w:spacing w:val="-2"/>
                <w:w w:val="95"/>
                <w:sz w:val="25"/>
                <w:szCs w:val="25"/>
              </w:rPr>
              <w:t>Items</w:t>
            </w:r>
          </w:p>
        </w:tc>
        <w:tc>
          <w:tcPr>
            <w:tcW w:w="678" w:type="dxa"/>
            <w:tcBorders>
              <w:bottom w:val="single" w:sz="4" w:space="0" w:color="7F7F7F"/>
            </w:tcBorders>
          </w:tcPr>
          <w:p w14:paraId="3310AF35" w14:textId="4712D81D" w:rsidR="00216EBD" w:rsidRPr="006E4E67" w:rsidRDefault="001D1C3F" w:rsidP="006E4E67">
            <w:pPr>
              <w:pStyle w:val="TableParagraph"/>
              <w:spacing w:line="300" w:lineRule="auto"/>
              <w:contextualSpacing/>
              <w:rPr>
                <w:rFonts w:ascii="Times New Roman" w:hAnsi="Times New Roman" w:cs="Times New Roman"/>
                <w:sz w:val="25"/>
                <w:szCs w:val="25"/>
              </w:rPr>
            </w:pPr>
            <w:r w:rsidRPr="006E4E67">
              <w:rPr>
                <w:rFonts w:ascii="Times New Roman" w:hAnsi="Times New Roman" w:cs="Times New Roman"/>
                <w:sz w:val="25"/>
                <w:szCs w:val="25"/>
              </w:rPr>
              <w:t xml:space="preserve">   </w:t>
            </w:r>
            <m:oMath>
              <m:acc>
                <m:accPr>
                  <m:chr m:val="̅"/>
                  <m:ctrlPr>
                    <w:rPr>
                      <w:rFonts w:ascii="Cambria Math" w:hAnsi="Cambria Math" w:cs="Times New Roman"/>
                      <w:i/>
                      <w:sz w:val="25"/>
                      <w:szCs w:val="25"/>
                    </w:rPr>
                  </m:ctrlPr>
                </m:accPr>
                <m:e>
                  <m:r>
                    <w:rPr>
                      <w:rFonts w:ascii="Cambria Math" w:hAnsi="Cambria Math" w:cs="Times New Roman"/>
                      <w:sz w:val="25"/>
                      <w:szCs w:val="25"/>
                    </w:rPr>
                    <m:t>x</m:t>
                  </m:r>
                </m:e>
              </m:acc>
            </m:oMath>
          </w:p>
        </w:tc>
        <w:tc>
          <w:tcPr>
            <w:tcW w:w="764" w:type="dxa"/>
            <w:tcBorders>
              <w:top w:val="single" w:sz="4" w:space="0" w:color="7F7F7F"/>
              <w:bottom w:val="single" w:sz="4" w:space="0" w:color="7F7F7F"/>
            </w:tcBorders>
          </w:tcPr>
          <w:p w14:paraId="221E54CE" w14:textId="77777777" w:rsidR="00216EBD" w:rsidRPr="006E4E67" w:rsidRDefault="00216EBD" w:rsidP="006E4E67">
            <w:pPr>
              <w:pStyle w:val="TableParagraph"/>
              <w:spacing w:line="300" w:lineRule="auto"/>
              <w:ind w:right="132"/>
              <w:contextualSpacing/>
              <w:jc w:val="center"/>
              <w:rPr>
                <w:rFonts w:ascii="Times New Roman" w:hAnsi="Times New Roman" w:cs="Times New Roman"/>
                <w:b/>
                <w:sz w:val="25"/>
                <w:szCs w:val="25"/>
              </w:rPr>
            </w:pPr>
            <w:proofErr w:type="gramStart"/>
            <w:r w:rsidRPr="006E4E67">
              <w:rPr>
                <w:rFonts w:ascii="Times New Roman" w:hAnsi="Times New Roman" w:cs="Times New Roman"/>
                <w:b/>
                <w:spacing w:val="-5"/>
                <w:sz w:val="25"/>
                <w:szCs w:val="25"/>
              </w:rPr>
              <w:t>S.D</w:t>
            </w:r>
            <w:proofErr w:type="gramEnd"/>
          </w:p>
        </w:tc>
        <w:tc>
          <w:tcPr>
            <w:tcW w:w="1617" w:type="dxa"/>
            <w:tcBorders>
              <w:top w:val="single" w:sz="4" w:space="0" w:color="7F7F7F"/>
              <w:bottom w:val="single" w:sz="4" w:space="0" w:color="7F7F7F"/>
            </w:tcBorders>
          </w:tcPr>
          <w:p w14:paraId="00A8206E" w14:textId="77777777" w:rsidR="00216EBD" w:rsidRPr="006E4E67" w:rsidRDefault="00216EBD" w:rsidP="006E4E67">
            <w:pPr>
              <w:pStyle w:val="TableParagraph"/>
              <w:spacing w:line="300" w:lineRule="auto"/>
              <w:ind w:left="192"/>
              <w:contextualSpacing/>
              <w:rPr>
                <w:rFonts w:ascii="Times New Roman" w:hAnsi="Times New Roman" w:cs="Times New Roman"/>
                <w:b/>
                <w:sz w:val="25"/>
                <w:szCs w:val="25"/>
              </w:rPr>
            </w:pPr>
            <w:r w:rsidRPr="006E4E67">
              <w:rPr>
                <w:rFonts w:ascii="Times New Roman" w:hAnsi="Times New Roman" w:cs="Times New Roman"/>
                <w:b/>
                <w:spacing w:val="-2"/>
                <w:w w:val="95"/>
                <w:sz w:val="25"/>
                <w:szCs w:val="25"/>
              </w:rPr>
              <w:t>Remarks</w:t>
            </w:r>
          </w:p>
        </w:tc>
      </w:tr>
      <w:tr w:rsidR="00216EBD" w:rsidRPr="006E4E67" w14:paraId="4A019A1E" w14:textId="77777777" w:rsidTr="001D1C3F">
        <w:trPr>
          <w:trHeight w:val="557"/>
        </w:trPr>
        <w:tc>
          <w:tcPr>
            <w:tcW w:w="473" w:type="dxa"/>
            <w:tcBorders>
              <w:top w:val="single" w:sz="4" w:space="0" w:color="7F7F7F"/>
            </w:tcBorders>
          </w:tcPr>
          <w:p w14:paraId="4F18F8ED" w14:textId="77777777" w:rsidR="00216EBD" w:rsidRPr="006E4E67" w:rsidRDefault="00216EBD" w:rsidP="006E4E67">
            <w:pPr>
              <w:pStyle w:val="TableParagraph"/>
              <w:spacing w:line="300" w:lineRule="auto"/>
              <w:ind w:left="107"/>
              <w:contextualSpacing/>
              <w:rPr>
                <w:rFonts w:ascii="Times New Roman" w:hAnsi="Times New Roman" w:cs="Times New Roman"/>
                <w:sz w:val="25"/>
                <w:szCs w:val="25"/>
              </w:rPr>
            </w:pPr>
            <w:r w:rsidRPr="006E4E67">
              <w:rPr>
                <w:rFonts w:ascii="Times New Roman" w:hAnsi="Times New Roman" w:cs="Times New Roman"/>
                <w:spacing w:val="-10"/>
                <w:sz w:val="25"/>
                <w:szCs w:val="25"/>
              </w:rPr>
              <w:t>1</w:t>
            </w:r>
          </w:p>
        </w:tc>
        <w:tc>
          <w:tcPr>
            <w:tcW w:w="5757" w:type="dxa"/>
            <w:tcBorders>
              <w:top w:val="single" w:sz="4" w:space="0" w:color="7F7F7F"/>
            </w:tcBorders>
          </w:tcPr>
          <w:p w14:paraId="0C128201" w14:textId="77777777" w:rsidR="00216EBD" w:rsidRPr="006E4E67" w:rsidRDefault="00216EBD" w:rsidP="006E4E67">
            <w:pPr>
              <w:pStyle w:val="TableParagraph"/>
              <w:spacing w:line="300" w:lineRule="auto"/>
              <w:ind w:left="115"/>
              <w:contextualSpacing/>
              <w:rPr>
                <w:rFonts w:ascii="Times New Roman" w:hAnsi="Times New Roman" w:cs="Times New Roman"/>
                <w:sz w:val="25"/>
                <w:szCs w:val="25"/>
              </w:rPr>
            </w:pPr>
            <w:r w:rsidRPr="006E4E67">
              <w:rPr>
                <w:rFonts w:ascii="Times New Roman" w:hAnsi="Times New Roman" w:cs="Times New Roman"/>
                <w:w w:val="90"/>
                <w:sz w:val="25"/>
                <w:szCs w:val="25"/>
              </w:rPr>
              <w:t>To</w:t>
            </w:r>
            <w:r w:rsidRPr="006E4E67">
              <w:rPr>
                <w:rFonts w:ascii="Times New Roman" w:hAnsi="Times New Roman" w:cs="Times New Roman"/>
                <w:spacing w:val="-12"/>
                <w:w w:val="90"/>
                <w:sz w:val="25"/>
                <w:szCs w:val="25"/>
              </w:rPr>
              <w:t xml:space="preserve"> </w:t>
            </w:r>
            <w:r w:rsidRPr="006E4E67">
              <w:rPr>
                <w:rFonts w:ascii="Times New Roman" w:hAnsi="Times New Roman" w:cs="Times New Roman"/>
                <w:w w:val="90"/>
                <w:sz w:val="25"/>
                <w:szCs w:val="25"/>
              </w:rPr>
              <w:t>formulate</w:t>
            </w:r>
            <w:r w:rsidRPr="006E4E67">
              <w:rPr>
                <w:rFonts w:ascii="Times New Roman" w:hAnsi="Times New Roman" w:cs="Times New Roman"/>
                <w:spacing w:val="-11"/>
                <w:w w:val="90"/>
                <w:sz w:val="25"/>
                <w:szCs w:val="25"/>
              </w:rPr>
              <w:t xml:space="preserve"> </w:t>
            </w:r>
            <w:r w:rsidRPr="006E4E67">
              <w:rPr>
                <w:rFonts w:ascii="Times New Roman" w:hAnsi="Times New Roman" w:cs="Times New Roman"/>
                <w:w w:val="90"/>
                <w:sz w:val="25"/>
                <w:szCs w:val="25"/>
              </w:rPr>
              <w:t>business</w:t>
            </w:r>
            <w:r w:rsidRPr="006E4E67">
              <w:rPr>
                <w:rFonts w:ascii="Times New Roman" w:hAnsi="Times New Roman" w:cs="Times New Roman"/>
                <w:spacing w:val="-11"/>
                <w:w w:val="90"/>
                <w:sz w:val="25"/>
                <w:szCs w:val="25"/>
              </w:rPr>
              <w:t xml:space="preserve"> </w:t>
            </w:r>
            <w:r w:rsidRPr="006E4E67">
              <w:rPr>
                <w:rFonts w:ascii="Times New Roman" w:hAnsi="Times New Roman" w:cs="Times New Roman"/>
                <w:w w:val="90"/>
                <w:sz w:val="25"/>
                <w:szCs w:val="25"/>
              </w:rPr>
              <w:t>objectives</w:t>
            </w:r>
            <w:r w:rsidRPr="006E4E67">
              <w:rPr>
                <w:rFonts w:ascii="Times New Roman" w:hAnsi="Times New Roman" w:cs="Times New Roman"/>
                <w:spacing w:val="-11"/>
                <w:w w:val="90"/>
                <w:sz w:val="25"/>
                <w:szCs w:val="25"/>
              </w:rPr>
              <w:t xml:space="preserve"> </w:t>
            </w:r>
            <w:r w:rsidRPr="006E4E67">
              <w:rPr>
                <w:rFonts w:ascii="Times New Roman" w:hAnsi="Times New Roman" w:cs="Times New Roman"/>
                <w:w w:val="90"/>
                <w:sz w:val="25"/>
                <w:szCs w:val="25"/>
              </w:rPr>
              <w:t>for</w:t>
            </w:r>
            <w:r w:rsidRPr="006E4E67">
              <w:rPr>
                <w:rFonts w:ascii="Times New Roman" w:hAnsi="Times New Roman" w:cs="Times New Roman"/>
                <w:spacing w:val="-12"/>
                <w:w w:val="90"/>
                <w:sz w:val="25"/>
                <w:szCs w:val="25"/>
              </w:rPr>
              <w:t xml:space="preserve"> </w:t>
            </w:r>
            <w:r w:rsidRPr="006E4E67">
              <w:rPr>
                <w:rFonts w:ascii="Times New Roman" w:hAnsi="Times New Roman" w:cs="Times New Roman"/>
                <w:w w:val="90"/>
                <w:sz w:val="25"/>
                <w:szCs w:val="25"/>
              </w:rPr>
              <w:t>cocoyam</w:t>
            </w:r>
            <w:r w:rsidRPr="006E4E67">
              <w:rPr>
                <w:rFonts w:ascii="Times New Roman" w:hAnsi="Times New Roman" w:cs="Times New Roman"/>
                <w:spacing w:val="-11"/>
                <w:w w:val="90"/>
                <w:sz w:val="25"/>
                <w:szCs w:val="25"/>
              </w:rPr>
              <w:t xml:space="preserve"> </w:t>
            </w:r>
            <w:r w:rsidRPr="006E4E67">
              <w:rPr>
                <w:rFonts w:ascii="Times New Roman" w:hAnsi="Times New Roman" w:cs="Times New Roman"/>
                <w:w w:val="90"/>
                <w:sz w:val="25"/>
                <w:szCs w:val="25"/>
              </w:rPr>
              <w:t xml:space="preserve">processing </w:t>
            </w:r>
            <w:r w:rsidRPr="006E4E67">
              <w:rPr>
                <w:rFonts w:ascii="Times New Roman" w:hAnsi="Times New Roman" w:cs="Times New Roman"/>
                <w:spacing w:val="-2"/>
                <w:w w:val="95"/>
                <w:sz w:val="25"/>
                <w:szCs w:val="25"/>
              </w:rPr>
              <w:t>enterprise</w:t>
            </w:r>
          </w:p>
        </w:tc>
        <w:tc>
          <w:tcPr>
            <w:tcW w:w="678" w:type="dxa"/>
            <w:tcBorders>
              <w:top w:val="single" w:sz="4" w:space="0" w:color="7F7F7F"/>
            </w:tcBorders>
          </w:tcPr>
          <w:p w14:paraId="3D12150A" w14:textId="77777777" w:rsidR="00216EBD" w:rsidRPr="006E4E67" w:rsidRDefault="00216EBD" w:rsidP="006E4E67">
            <w:pPr>
              <w:pStyle w:val="TableParagraph"/>
              <w:spacing w:line="300" w:lineRule="auto"/>
              <w:ind w:right="42"/>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3.76</w:t>
            </w:r>
          </w:p>
        </w:tc>
        <w:tc>
          <w:tcPr>
            <w:tcW w:w="764" w:type="dxa"/>
            <w:tcBorders>
              <w:top w:val="single" w:sz="4" w:space="0" w:color="7F7F7F"/>
            </w:tcBorders>
          </w:tcPr>
          <w:p w14:paraId="79BDEEB4" w14:textId="77777777" w:rsidR="00216EBD" w:rsidRPr="006E4E67" w:rsidRDefault="00216EBD" w:rsidP="006E4E67">
            <w:pPr>
              <w:pStyle w:val="TableParagraph"/>
              <w:spacing w:line="300" w:lineRule="auto"/>
              <w:ind w:left="86" w:right="132"/>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0.53</w:t>
            </w:r>
          </w:p>
        </w:tc>
        <w:tc>
          <w:tcPr>
            <w:tcW w:w="1617" w:type="dxa"/>
            <w:tcBorders>
              <w:top w:val="single" w:sz="4" w:space="0" w:color="7F7F7F"/>
            </w:tcBorders>
          </w:tcPr>
          <w:p w14:paraId="067B79F0" w14:textId="77777777" w:rsidR="00216EBD" w:rsidRPr="006E4E67" w:rsidRDefault="00216EBD" w:rsidP="006E4E67">
            <w:pPr>
              <w:pStyle w:val="TableParagraph"/>
              <w:spacing w:line="300" w:lineRule="auto"/>
              <w:ind w:left="192"/>
              <w:contextualSpacing/>
              <w:rPr>
                <w:rFonts w:ascii="Times New Roman" w:hAnsi="Times New Roman" w:cs="Times New Roman"/>
                <w:sz w:val="25"/>
                <w:szCs w:val="25"/>
              </w:rPr>
            </w:pPr>
            <w:r w:rsidRPr="006E4E67">
              <w:rPr>
                <w:rFonts w:ascii="Times New Roman" w:hAnsi="Times New Roman" w:cs="Times New Roman"/>
                <w:spacing w:val="-2"/>
                <w:sz w:val="25"/>
                <w:szCs w:val="25"/>
              </w:rPr>
              <w:t>Accepted</w:t>
            </w:r>
          </w:p>
        </w:tc>
      </w:tr>
      <w:tr w:rsidR="00216EBD" w:rsidRPr="006E4E67" w14:paraId="0F08346C" w14:textId="77777777" w:rsidTr="001D1C3F">
        <w:trPr>
          <w:trHeight w:hRule="exact" w:val="639"/>
        </w:trPr>
        <w:tc>
          <w:tcPr>
            <w:tcW w:w="473" w:type="dxa"/>
          </w:tcPr>
          <w:p w14:paraId="3A825800" w14:textId="77777777" w:rsidR="00216EBD" w:rsidRPr="006E4E67" w:rsidRDefault="00216EBD" w:rsidP="006E4E67">
            <w:pPr>
              <w:pStyle w:val="TableParagraph"/>
              <w:spacing w:line="300" w:lineRule="auto"/>
              <w:ind w:left="107"/>
              <w:contextualSpacing/>
              <w:rPr>
                <w:rFonts w:ascii="Times New Roman" w:hAnsi="Times New Roman" w:cs="Times New Roman"/>
                <w:sz w:val="25"/>
                <w:szCs w:val="25"/>
              </w:rPr>
            </w:pPr>
            <w:r w:rsidRPr="006E4E67">
              <w:rPr>
                <w:rFonts w:ascii="Times New Roman" w:hAnsi="Times New Roman" w:cs="Times New Roman"/>
                <w:spacing w:val="-10"/>
                <w:sz w:val="25"/>
                <w:szCs w:val="25"/>
              </w:rPr>
              <w:t>2</w:t>
            </w:r>
          </w:p>
        </w:tc>
        <w:tc>
          <w:tcPr>
            <w:tcW w:w="5757" w:type="dxa"/>
          </w:tcPr>
          <w:p w14:paraId="3576CF71" w14:textId="77777777" w:rsidR="00216EBD" w:rsidRPr="006E4E67" w:rsidRDefault="00216EBD" w:rsidP="006E4E67">
            <w:pPr>
              <w:pStyle w:val="TableParagraph"/>
              <w:spacing w:line="300" w:lineRule="auto"/>
              <w:ind w:left="115"/>
              <w:contextualSpacing/>
              <w:rPr>
                <w:rFonts w:ascii="Times New Roman" w:hAnsi="Times New Roman" w:cs="Times New Roman"/>
                <w:sz w:val="25"/>
                <w:szCs w:val="25"/>
              </w:rPr>
            </w:pPr>
            <w:r w:rsidRPr="006E4E67">
              <w:rPr>
                <w:rFonts w:ascii="Times New Roman" w:hAnsi="Times New Roman" w:cs="Times New Roman"/>
                <w:w w:val="85"/>
                <w:sz w:val="25"/>
                <w:szCs w:val="25"/>
              </w:rPr>
              <w:t xml:space="preserve">To understand market trends and changes in demand and </w:t>
            </w:r>
            <w:r w:rsidRPr="006E4E67">
              <w:rPr>
                <w:rFonts w:ascii="Times New Roman" w:hAnsi="Times New Roman" w:cs="Times New Roman"/>
                <w:spacing w:val="-2"/>
                <w:w w:val="95"/>
                <w:sz w:val="25"/>
                <w:szCs w:val="25"/>
              </w:rPr>
              <w:t>supply</w:t>
            </w:r>
          </w:p>
        </w:tc>
        <w:tc>
          <w:tcPr>
            <w:tcW w:w="678" w:type="dxa"/>
          </w:tcPr>
          <w:p w14:paraId="2A00FAEB" w14:textId="77777777" w:rsidR="00216EBD" w:rsidRPr="006E4E67" w:rsidRDefault="00216EBD" w:rsidP="006E4E67">
            <w:pPr>
              <w:pStyle w:val="TableParagraph"/>
              <w:spacing w:line="300" w:lineRule="auto"/>
              <w:ind w:right="42"/>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3.38</w:t>
            </w:r>
          </w:p>
        </w:tc>
        <w:tc>
          <w:tcPr>
            <w:tcW w:w="764" w:type="dxa"/>
          </w:tcPr>
          <w:p w14:paraId="02A6CD2F" w14:textId="77777777" w:rsidR="00216EBD" w:rsidRPr="006E4E67" w:rsidRDefault="00216EBD" w:rsidP="006E4E67">
            <w:pPr>
              <w:pStyle w:val="TableParagraph"/>
              <w:spacing w:line="300" w:lineRule="auto"/>
              <w:ind w:left="86" w:right="132"/>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0.57</w:t>
            </w:r>
          </w:p>
        </w:tc>
        <w:tc>
          <w:tcPr>
            <w:tcW w:w="1617" w:type="dxa"/>
          </w:tcPr>
          <w:p w14:paraId="541A464F" w14:textId="77777777" w:rsidR="00216EBD" w:rsidRPr="006E4E67" w:rsidRDefault="00216EBD" w:rsidP="006E4E67">
            <w:pPr>
              <w:pStyle w:val="TableParagraph"/>
              <w:spacing w:line="300" w:lineRule="auto"/>
              <w:ind w:left="192"/>
              <w:contextualSpacing/>
              <w:rPr>
                <w:rFonts w:ascii="Times New Roman" w:hAnsi="Times New Roman" w:cs="Times New Roman"/>
                <w:sz w:val="25"/>
                <w:szCs w:val="25"/>
              </w:rPr>
            </w:pPr>
            <w:r w:rsidRPr="006E4E67">
              <w:rPr>
                <w:rFonts w:ascii="Times New Roman" w:hAnsi="Times New Roman" w:cs="Times New Roman"/>
                <w:spacing w:val="-2"/>
                <w:sz w:val="25"/>
                <w:szCs w:val="25"/>
              </w:rPr>
              <w:t>Accepted</w:t>
            </w:r>
          </w:p>
        </w:tc>
      </w:tr>
      <w:tr w:rsidR="00216EBD" w:rsidRPr="006E4E67" w14:paraId="486D8D1A" w14:textId="77777777" w:rsidTr="001D1C3F">
        <w:trPr>
          <w:trHeight w:hRule="exact" w:val="360"/>
        </w:trPr>
        <w:tc>
          <w:tcPr>
            <w:tcW w:w="473" w:type="dxa"/>
          </w:tcPr>
          <w:p w14:paraId="48CFD70B" w14:textId="77777777" w:rsidR="00216EBD" w:rsidRPr="006E4E67" w:rsidRDefault="00216EBD" w:rsidP="006E4E67">
            <w:pPr>
              <w:pStyle w:val="TableParagraph"/>
              <w:spacing w:line="300" w:lineRule="auto"/>
              <w:ind w:left="107"/>
              <w:contextualSpacing/>
              <w:rPr>
                <w:rFonts w:ascii="Times New Roman" w:hAnsi="Times New Roman" w:cs="Times New Roman"/>
                <w:sz w:val="25"/>
                <w:szCs w:val="25"/>
              </w:rPr>
            </w:pPr>
            <w:r w:rsidRPr="006E4E67">
              <w:rPr>
                <w:rFonts w:ascii="Times New Roman" w:hAnsi="Times New Roman" w:cs="Times New Roman"/>
                <w:spacing w:val="-10"/>
                <w:sz w:val="25"/>
                <w:szCs w:val="25"/>
              </w:rPr>
              <w:t>3</w:t>
            </w:r>
          </w:p>
        </w:tc>
        <w:tc>
          <w:tcPr>
            <w:tcW w:w="5757" w:type="dxa"/>
          </w:tcPr>
          <w:p w14:paraId="6879A998" w14:textId="77777777" w:rsidR="00216EBD" w:rsidRPr="006E4E67" w:rsidRDefault="00216EBD" w:rsidP="006E4E67">
            <w:pPr>
              <w:pStyle w:val="TableParagraph"/>
              <w:spacing w:line="300" w:lineRule="auto"/>
              <w:ind w:left="115"/>
              <w:contextualSpacing/>
              <w:rPr>
                <w:rFonts w:ascii="Times New Roman" w:hAnsi="Times New Roman" w:cs="Times New Roman"/>
                <w:sz w:val="25"/>
                <w:szCs w:val="25"/>
              </w:rPr>
            </w:pPr>
            <w:r w:rsidRPr="006E4E67">
              <w:rPr>
                <w:rFonts w:ascii="Times New Roman" w:hAnsi="Times New Roman" w:cs="Times New Roman"/>
                <w:w w:val="85"/>
                <w:sz w:val="25"/>
                <w:szCs w:val="25"/>
              </w:rPr>
              <w:t>Ability</w:t>
            </w:r>
            <w:r w:rsidRPr="006E4E67">
              <w:rPr>
                <w:rFonts w:ascii="Times New Roman" w:hAnsi="Times New Roman" w:cs="Times New Roman"/>
                <w:spacing w:val="-3"/>
                <w:w w:val="85"/>
                <w:sz w:val="25"/>
                <w:szCs w:val="25"/>
              </w:rPr>
              <w:t xml:space="preserve"> </w:t>
            </w:r>
            <w:r w:rsidRPr="006E4E67">
              <w:rPr>
                <w:rFonts w:ascii="Times New Roman" w:hAnsi="Times New Roman" w:cs="Times New Roman"/>
                <w:w w:val="85"/>
                <w:sz w:val="25"/>
                <w:szCs w:val="25"/>
              </w:rPr>
              <w:t>to</w:t>
            </w:r>
            <w:r w:rsidRPr="006E4E67">
              <w:rPr>
                <w:rFonts w:ascii="Times New Roman" w:hAnsi="Times New Roman" w:cs="Times New Roman"/>
                <w:spacing w:val="-3"/>
                <w:w w:val="85"/>
                <w:sz w:val="25"/>
                <w:szCs w:val="25"/>
              </w:rPr>
              <w:t xml:space="preserve"> </w:t>
            </w:r>
            <w:r w:rsidRPr="006E4E67">
              <w:rPr>
                <w:rFonts w:ascii="Times New Roman" w:hAnsi="Times New Roman" w:cs="Times New Roman"/>
                <w:w w:val="85"/>
                <w:sz w:val="25"/>
                <w:szCs w:val="25"/>
              </w:rPr>
              <w:t>identify</w:t>
            </w:r>
            <w:r w:rsidRPr="006E4E67">
              <w:rPr>
                <w:rFonts w:ascii="Times New Roman" w:hAnsi="Times New Roman" w:cs="Times New Roman"/>
                <w:spacing w:val="-3"/>
                <w:w w:val="85"/>
                <w:sz w:val="25"/>
                <w:szCs w:val="25"/>
              </w:rPr>
              <w:t xml:space="preserve"> </w:t>
            </w:r>
            <w:r w:rsidRPr="006E4E67">
              <w:rPr>
                <w:rFonts w:ascii="Times New Roman" w:hAnsi="Times New Roman" w:cs="Times New Roman"/>
                <w:w w:val="85"/>
                <w:sz w:val="25"/>
                <w:szCs w:val="25"/>
              </w:rPr>
              <w:t>risk</w:t>
            </w:r>
            <w:r w:rsidRPr="006E4E67">
              <w:rPr>
                <w:rFonts w:ascii="Times New Roman" w:hAnsi="Times New Roman" w:cs="Times New Roman"/>
                <w:spacing w:val="-5"/>
                <w:w w:val="85"/>
                <w:sz w:val="25"/>
                <w:szCs w:val="25"/>
              </w:rPr>
              <w:t xml:space="preserve"> </w:t>
            </w:r>
            <w:r w:rsidRPr="006E4E67">
              <w:rPr>
                <w:rFonts w:ascii="Times New Roman" w:hAnsi="Times New Roman" w:cs="Times New Roman"/>
                <w:w w:val="85"/>
                <w:sz w:val="25"/>
                <w:szCs w:val="25"/>
              </w:rPr>
              <w:t>factors</w:t>
            </w:r>
            <w:r w:rsidRPr="006E4E67">
              <w:rPr>
                <w:rFonts w:ascii="Times New Roman" w:hAnsi="Times New Roman" w:cs="Times New Roman"/>
                <w:spacing w:val="-3"/>
                <w:w w:val="85"/>
                <w:sz w:val="25"/>
                <w:szCs w:val="25"/>
              </w:rPr>
              <w:t xml:space="preserve"> </w:t>
            </w:r>
            <w:r w:rsidRPr="006E4E67">
              <w:rPr>
                <w:rFonts w:ascii="Times New Roman" w:hAnsi="Times New Roman" w:cs="Times New Roman"/>
                <w:w w:val="85"/>
                <w:sz w:val="25"/>
                <w:szCs w:val="25"/>
              </w:rPr>
              <w:t>and</w:t>
            </w:r>
            <w:r w:rsidRPr="006E4E67">
              <w:rPr>
                <w:rFonts w:ascii="Times New Roman" w:hAnsi="Times New Roman" w:cs="Times New Roman"/>
                <w:spacing w:val="-3"/>
                <w:w w:val="85"/>
                <w:sz w:val="25"/>
                <w:szCs w:val="25"/>
              </w:rPr>
              <w:t xml:space="preserve"> </w:t>
            </w:r>
            <w:r w:rsidRPr="006E4E67">
              <w:rPr>
                <w:rFonts w:ascii="Times New Roman" w:hAnsi="Times New Roman" w:cs="Times New Roman"/>
                <w:w w:val="85"/>
                <w:sz w:val="25"/>
                <w:szCs w:val="25"/>
              </w:rPr>
              <w:t>manage</w:t>
            </w:r>
            <w:r w:rsidRPr="006E4E67">
              <w:rPr>
                <w:rFonts w:ascii="Times New Roman" w:hAnsi="Times New Roman" w:cs="Times New Roman"/>
                <w:spacing w:val="-6"/>
                <w:w w:val="85"/>
                <w:sz w:val="25"/>
                <w:szCs w:val="25"/>
              </w:rPr>
              <w:t xml:space="preserve"> </w:t>
            </w:r>
            <w:r w:rsidRPr="006E4E67">
              <w:rPr>
                <w:rFonts w:ascii="Times New Roman" w:hAnsi="Times New Roman" w:cs="Times New Roman"/>
                <w:w w:val="85"/>
                <w:sz w:val="25"/>
                <w:szCs w:val="25"/>
              </w:rPr>
              <w:t>them</w:t>
            </w:r>
            <w:r w:rsidRPr="006E4E67">
              <w:rPr>
                <w:rFonts w:ascii="Times New Roman" w:hAnsi="Times New Roman" w:cs="Times New Roman"/>
                <w:spacing w:val="-3"/>
                <w:w w:val="85"/>
                <w:sz w:val="25"/>
                <w:szCs w:val="25"/>
              </w:rPr>
              <w:t xml:space="preserve"> </w:t>
            </w:r>
            <w:r w:rsidRPr="006E4E67">
              <w:rPr>
                <w:rFonts w:ascii="Times New Roman" w:hAnsi="Times New Roman" w:cs="Times New Roman"/>
                <w:spacing w:val="-2"/>
                <w:w w:val="85"/>
                <w:sz w:val="25"/>
                <w:szCs w:val="25"/>
              </w:rPr>
              <w:t>effectively</w:t>
            </w:r>
          </w:p>
        </w:tc>
        <w:tc>
          <w:tcPr>
            <w:tcW w:w="678" w:type="dxa"/>
          </w:tcPr>
          <w:p w14:paraId="1E6C1BF0" w14:textId="77777777" w:rsidR="00216EBD" w:rsidRPr="006E4E67" w:rsidRDefault="00216EBD" w:rsidP="006E4E67">
            <w:pPr>
              <w:pStyle w:val="TableParagraph"/>
              <w:spacing w:line="300" w:lineRule="auto"/>
              <w:ind w:right="42"/>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3.65</w:t>
            </w:r>
          </w:p>
        </w:tc>
        <w:tc>
          <w:tcPr>
            <w:tcW w:w="764" w:type="dxa"/>
          </w:tcPr>
          <w:p w14:paraId="3478995C" w14:textId="77777777" w:rsidR="00216EBD" w:rsidRPr="006E4E67" w:rsidRDefault="00216EBD" w:rsidP="006E4E67">
            <w:pPr>
              <w:pStyle w:val="TableParagraph"/>
              <w:spacing w:line="300" w:lineRule="auto"/>
              <w:ind w:left="86" w:right="132"/>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0.53</w:t>
            </w:r>
          </w:p>
        </w:tc>
        <w:tc>
          <w:tcPr>
            <w:tcW w:w="1617" w:type="dxa"/>
          </w:tcPr>
          <w:p w14:paraId="11A029BA" w14:textId="77777777" w:rsidR="00216EBD" w:rsidRPr="006E4E67" w:rsidRDefault="00216EBD" w:rsidP="006E4E67">
            <w:pPr>
              <w:pStyle w:val="TableParagraph"/>
              <w:spacing w:line="300" w:lineRule="auto"/>
              <w:ind w:left="192"/>
              <w:contextualSpacing/>
              <w:rPr>
                <w:rFonts w:ascii="Times New Roman" w:hAnsi="Times New Roman" w:cs="Times New Roman"/>
                <w:sz w:val="25"/>
                <w:szCs w:val="25"/>
              </w:rPr>
            </w:pPr>
            <w:r w:rsidRPr="006E4E67">
              <w:rPr>
                <w:rFonts w:ascii="Times New Roman" w:hAnsi="Times New Roman" w:cs="Times New Roman"/>
                <w:spacing w:val="-2"/>
                <w:sz w:val="25"/>
                <w:szCs w:val="25"/>
              </w:rPr>
              <w:t>Accepted</w:t>
            </w:r>
          </w:p>
        </w:tc>
      </w:tr>
      <w:tr w:rsidR="00216EBD" w:rsidRPr="006E4E67" w14:paraId="38106CD2" w14:textId="77777777" w:rsidTr="001D1C3F">
        <w:trPr>
          <w:trHeight w:hRule="exact" w:val="630"/>
        </w:trPr>
        <w:tc>
          <w:tcPr>
            <w:tcW w:w="473" w:type="dxa"/>
          </w:tcPr>
          <w:p w14:paraId="2DCAF1B1" w14:textId="77777777" w:rsidR="00216EBD" w:rsidRPr="006E4E67" w:rsidRDefault="00216EBD" w:rsidP="006E4E67">
            <w:pPr>
              <w:pStyle w:val="TableParagraph"/>
              <w:spacing w:line="300" w:lineRule="auto"/>
              <w:ind w:left="107"/>
              <w:contextualSpacing/>
              <w:rPr>
                <w:rFonts w:ascii="Times New Roman" w:hAnsi="Times New Roman" w:cs="Times New Roman"/>
                <w:sz w:val="25"/>
                <w:szCs w:val="25"/>
              </w:rPr>
            </w:pPr>
            <w:r w:rsidRPr="006E4E67">
              <w:rPr>
                <w:rFonts w:ascii="Times New Roman" w:hAnsi="Times New Roman" w:cs="Times New Roman"/>
                <w:spacing w:val="-10"/>
                <w:sz w:val="25"/>
                <w:szCs w:val="25"/>
              </w:rPr>
              <w:t>4</w:t>
            </w:r>
          </w:p>
        </w:tc>
        <w:tc>
          <w:tcPr>
            <w:tcW w:w="5757" w:type="dxa"/>
          </w:tcPr>
          <w:p w14:paraId="5DA6E592" w14:textId="77777777" w:rsidR="00216EBD" w:rsidRPr="006E4E67" w:rsidRDefault="00216EBD" w:rsidP="006E4E67">
            <w:pPr>
              <w:pStyle w:val="TableParagraph"/>
              <w:spacing w:line="300" w:lineRule="auto"/>
              <w:ind w:left="115"/>
              <w:contextualSpacing/>
              <w:rPr>
                <w:rFonts w:ascii="Times New Roman" w:hAnsi="Times New Roman" w:cs="Times New Roman"/>
                <w:sz w:val="25"/>
                <w:szCs w:val="25"/>
              </w:rPr>
            </w:pPr>
            <w:r w:rsidRPr="006E4E67">
              <w:rPr>
                <w:rFonts w:ascii="Times New Roman" w:hAnsi="Times New Roman" w:cs="Times New Roman"/>
                <w:w w:val="90"/>
                <w:sz w:val="25"/>
                <w:szCs w:val="25"/>
              </w:rPr>
              <w:t>To</w:t>
            </w:r>
            <w:r w:rsidRPr="006E4E67">
              <w:rPr>
                <w:rFonts w:ascii="Times New Roman" w:hAnsi="Times New Roman" w:cs="Times New Roman"/>
                <w:spacing w:val="13"/>
                <w:sz w:val="25"/>
                <w:szCs w:val="25"/>
              </w:rPr>
              <w:t xml:space="preserve"> </w:t>
            </w:r>
            <w:r w:rsidRPr="006E4E67">
              <w:rPr>
                <w:rFonts w:ascii="Times New Roman" w:hAnsi="Times New Roman" w:cs="Times New Roman"/>
                <w:w w:val="90"/>
                <w:sz w:val="25"/>
                <w:szCs w:val="25"/>
              </w:rPr>
              <w:t>identify</w:t>
            </w:r>
            <w:r w:rsidRPr="006E4E67">
              <w:rPr>
                <w:rFonts w:ascii="Times New Roman" w:hAnsi="Times New Roman" w:cs="Times New Roman"/>
                <w:spacing w:val="13"/>
                <w:sz w:val="25"/>
                <w:szCs w:val="25"/>
              </w:rPr>
              <w:t xml:space="preserve"> </w:t>
            </w:r>
            <w:r w:rsidRPr="006E4E67">
              <w:rPr>
                <w:rFonts w:ascii="Times New Roman" w:hAnsi="Times New Roman" w:cs="Times New Roman"/>
                <w:w w:val="90"/>
                <w:sz w:val="25"/>
                <w:szCs w:val="25"/>
              </w:rPr>
              <w:t>appropriate</w:t>
            </w:r>
            <w:r w:rsidRPr="006E4E67">
              <w:rPr>
                <w:rFonts w:ascii="Times New Roman" w:hAnsi="Times New Roman" w:cs="Times New Roman"/>
                <w:spacing w:val="13"/>
                <w:sz w:val="25"/>
                <w:szCs w:val="25"/>
              </w:rPr>
              <w:t xml:space="preserve"> </w:t>
            </w:r>
            <w:r w:rsidRPr="006E4E67">
              <w:rPr>
                <w:rFonts w:ascii="Times New Roman" w:hAnsi="Times New Roman" w:cs="Times New Roman"/>
                <w:w w:val="90"/>
                <w:sz w:val="25"/>
                <w:szCs w:val="25"/>
              </w:rPr>
              <w:t>material</w:t>
            </w:r>
            <w:r w:rsidRPr="006E4E67">
              <w:rPr>
                <w:rFonts w:ascii="Times New Roman" w:hAnsi="Times New Roman" w:cs="Times New Roman"/>
                <w:spacing w:val="14"/>
                <w:sz w:val="25"/>
                <w:szCs w:val="25"/>
              </w:rPr>
              <w:t xml:space="preserve"> </w:t>
            </w:r>
            <w:r w:rsidRPr="006E4E67">
              <w:rPr>
                <w:rFonts w:ascii="Times New Roman" w:hAnsi="Times New Roman" w:cs="Times New Roman"/>
                <w:w w:val="90"/>
                <w:sz w:val="25"/>
                <w:szCs w:val="25"/>
              </w:rPr>
              <w:t>resources</w:t>
            </w:r>
            <w:r w:rsidRPr="006E4E67">
              <w:rPr>
                <w:rFonts w:ascii="Times New Roman" w:hAnsi="Times New Roman" w:cs="Times New Roman"/>
                <w:spacing w:val="11"/>
                <w:sz w:val="25"/>
                <w:szCs w:val="25"/>
              </w:rPr>
              <w:t xml:space="preserve"> </w:t>
            </w:r>
            <w:r w:rsidRPr="006E4E67">
              <w:rPr>
                <w:rFonts w:ascii="Times New Roman" w:hAnsi="Times New Roman" w:cs="Times New Roman"/>
                <w:w w:val="90"/>
                <w:sz w:val="25"/>
                <w:szCs w:val="25"/>
              </w:rPr>
              <w:t>for</w:t>
            </w:r>
            <w:r w:rsidRPr="006E4E67">
              <w:rPr>
                <w:rFonts w:ascii="Times New Roman" w:hAnsi="Times New Roman" w:cs="Times New Roman"/>
                <w:spacing w:val="12"/>
                <w:sz w:val="25"/>
                <w:szCs w:val="25"/>
              </w:rPr>
              <w:t xml:space="preserve"> </w:t>
            </w:r>
            <w:r w:rsidRPr="006E4E67">
              <w:rPr>
                <w:rFonts w:ascii="Times New Roman" w:hAnsi="Times New Roman" w:cs="Times New Roman"/>
                <w:w w:val="90"/>
                <w:sz w:val="25"/>
                <w:szCs w:val="25"/>
              </w:rPr>
              <w:t xml:space="preserve">cocoyam </w:t>
            </w:r>
            <w:r w:rsidRPr="006E4E67">
              <w:rPr>
                <w:rFonts w:ascii="Times New Roman" w:hAnsi="Times New Roman" w:cs="Times New Roman"/>
                <w:w w:val="95"/>
                <w:sz w:val="25"/>
                <w:szCs w:val="25"/>
              </w:rPr>
              <w:t>processing</w:t>
            </w:r>
            <w:r w:rsidRPr="006E4E67">
              <w:rPr>
                <w:rFonts w:ascii="Times New Roman" w:hAnsi="Times New Roman" w:cs="Times New Roman"/>
                <w:spacing w:val="-15"/>
                <w:w w:val="95"/>
                <w:sz w:val="25"/>
                <w:szCs w:val="25"/>
              </w:rPr>
              <w:t xml:space="preserve"> </w:t>
            </w:r>
            <w:r w:rsidRPr="006E4E67">
              <w:rPr>
                <w:rFonts w:ascii="Times New Roman" w:hAnsi="Times New Roman" w:cs="Times New Roman"/>
                <w:w w:val="95"/>
                <w:sz w:val="25"/>
                <w:szCs w:val="25"/>
              </w:rPr>
              <w:t>enterprise</w:t>
            </w:r>
          </w:p>
        </w:tc>
        <w:tc>
          <w:tcPr>
            <w:tcW w:w="678" w:type="dxa"/>
          </w:tcPr>
          <w:p w14:paraId="66C1FCCF" w14:textId="77777777" w:rsidR="00216EBD" w:rsidRPr="006E4E67" w:rsidRDefault="00216EBD" w:rsidP="006E4E67">
            <w:pPr>
              <w:pStyle w:val="TableParagraph"/>
              <w:spacing w:line="300" w:lineRule="auto"/>
              <w:ind w:right="42"/>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3.75</w:t>
            </w:r>
          </w:p>
        </w:tc>
        <w:tc>
          <w:tcPr>
            <w:tcW w:w="764" w:type="dxa"/>
          </w:tcPr>
          <w:p w14:paraId="3B0C8B2F" w14:textId="77777777" w:rsidR="00216EBD" w:rsidRPr="006E4E67" w:rsidRDefault="00216EBD" w:rsidP="006E4E67">
            <w:pPr>
              <w:pStyle w:val="TableParagraph"/>
              <w:spacing w:line="300" w:lineRule="auto"/>
              <w:ind w:left="86" w:right="132"/>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0.47</w:t>
            </w:r>
          </w:p>
        </w:tc>
        <w:tc>
          <w:tcPr>
            <w:tcW w:w="1617" w:type="dxa"/>
          </w:tcPr>
          <w:p w14:paraId="6B4458D2" w14:textId="77777777" w:rsidR="00216EBD" w:rsidRPr="006E4E67" w:rsidRDefault="00216EBD" w:rsidP="006E4E67">
            <w:pPr>
              <w:pStyle w:val="TableParagraph"/>
              <w:spacing w:line="300" w:lineRule="auto"/>
              <w:ind w:left="192"/>
              <w:contextualSpacing/>
              <w:rPr>
                <w:rFonts w:ascii="Times New Roman" w:hAnsi="Times New Roman" w:cs="Times New Roman"/>
                <w:sz w:val="25"/>
                <w:szCs w:val="25"/>
              </w:rPr>
            </w:pPr>
            <w:r w:rsidRPr="006E4E67">
              <w:rPr>
                <w:rFonts w:ascii="Times New Roman" w:hAnsi="Times New Roman" w:cs="Times New Roman"/>
                <w:spacing w:val="-2"/>
                <w:sz w:val="25"/>
                <w:szCs w:val="25"/>
              </w:rPr>
              <w:t>Accepted</w:t>
            </w:r>
          </w:p>
        </w:tc>
      </w:tr>
      <w:tr w:rsidR="00216EBD" w:rsidRPr="006E4E67" w14:paraId="5C1E22CB" w14:textId="77777777" w:rsidTr="001D1C3F">
        <w:trPr>
          <w:trHeight w:hRule="exact" w:val="648"/>
        </w:trPr>
        <w:tc>
          <w:tcPr>
            <w:tcW w:w="473" w:type="dxa"/>
          </w:tcPr>
          <w:p w14:paraId="692B89EE" w14:textId="77777777" w:rsidR="00216EBD" w:rsidRPr="006E4E67" w:rsidRDefault="00216EBD" w:rsidP="006E4E67">
            <w:pPr>
              <w:pStyle w:val="TableParagraph"/>
              <w:spacing w:line="300" w:lineRule="auto"/>
              <w:ind w:left="107"/>
              <w:contextualSpacing/>
              <w:rPr>
                <w:rFonts w:ascii="Times New Roman" w:hAnsi="Times New Roman" w:cs="Times New Roman"/>
                <w:sz w:val="25"/>
                <w:szCs w:val="25"/>
              </w:rPr>
            </w:pPr>
            <w:r w:rsidRPr="006E4E67">
              <w:rPr>
                <w:rFonts w:ascii="Times New Roman" w:hAnsi="Times New Roman" w:cs="Times New Roman"/>
                <w:spacing w:val="-10"/>
                <w:sz w:val="25"/>
                <w:szCs w:val="25"/>
              </w:rPr>
              <w:t>5</w:t>
            </w:r>
          </w:p>
        </w:tc>
        <w:tc>
          <w:tcPr>
            <w:tcW w:w="5757" w:type="dxa"/>
          </w:tcPr>
          <w:p w14:paraId="465760E7" w14:textId="77777777" w:rsidR="00216EBD" w:rsidRPr="006E4E67" w:rsidRDefault="00216EBD" w:rsidP="006E4E67">
            <w:pPr>
              <w:pStyle w:val="TableParagraph"/>
              <w:spacing w:line="300" w:lineRule="auto"/>
              <w:ind w:left="115"/>
              <w:contextualSpacing/>
              <w:rPr>
                <w:rFonts w:ascii="Times New Roman" w:hAnsi="Times New Roman" w:cs="Times New Roman"/>
                <w:sz w:val="25"/>
                <w:szCs w:val="25"/>
              </w:rPr>
            </w:pPr>
            <w:r w:rsidRPr="006E4E67">
              <w:rPr>
                <w:rFonts w:ascii="Times New Roman" w:hAnsi="Times New Roman" w:cs="Times New Roman"/>
                <w:spacing w:val="-2"/>
                <w:w w:val="90"/>
                <w:sz w:val="25"/>
                <w:szCs w:val="25"/>
              </w:rPr>
              <w:t>To</w:t>
            </w:r>
            <w:r w:rsidRPr="006E4E67">
              <w:rPr>
                <w:rFonts w:ascii="Times New Roman" w:hAnsi="Times New Roman" w:cs="Times New Roman"/>
                <w:spacing w:val="-6"/>
                <w:w w:val="90"/>
                <w:sz w:val="25"/>
                <w:szCs w:val="25"/>
              </w:rPr>
              <w:t xml:space="preserve"> </w:t>
            </w:r>
            <w:r w:rsidRPr="006E4E67">
              <w:rPr>
                <w:rFonts w:ascii="Times New Roman" w:hAnsi="Times New Roman" w:cs="Times New Roman"/>
                <w:spacing w:val="-2"/>
                <w:w w:val="90"/>
                <w:sz w:val="25"/>
                <w:szCs w:val="25"/>
              </w:rPr>
              <w:t>identify</w:t>
            </w:r>
            <w:r w:rsidRPr="006E4E67">
              <w:rPr>
                <w:rFonts w:ascii="Times New Roman" w:hAnsi="Times New Roman" w:cs="Times New Roman"/>
                <w:spacing w:val="-5"/>
                <w:w w:val="90"/>
                <w:sz w:val="25"/>
                <w:szCs w:val="25"/>
              </w:rPr>
              <w:t xml:space="preserve"> </w:t>
            </w:r>
            <w:r w:rsidRPr="006E4E67">
              <w:rPr>
                <w:rFonts w:ascii="Times New Roman" w:hAnsi="Times New Roman" w:cs="Times New Roman"/>
                <w:spacing w:val="-2"/>
                <w:w w:val="90"/>
                <w:sz w:val="25"/>
                <w:szCs w:val="25"/>
              </w:rPr>
              <w:t>appropriate</w:t>
            </w:r>
            <w:r w:rsidRPr="006E4E67">
              <w:rPr>
                <w:rFonts w:ascii="Times New Roman" w:hAnsi="Times New Roman" w:cs="Times New Roman"/>
                <w:spacing w:val="-5"/>
                <w:w w:val="90"/>
                <w:sz w:val="25"/>
                <w:szCs w:val="25"/>
              </w:rPr>
              <w:t xml:space="preserve"> </w:t>
            </w:r>
            <w:r w:rsidRPr="006E4E67">
              <w:rPr>
                <w:rFonts w:ascii="Times New Roman" w:hAnsi="Times New Roman" w:cs="Times New Roman"/>
                <w:spacing w:val="-2"/>
                <w:w w:val="90"/>
                <w:sz w:val="25"/>
                <w:szCs w:val="25"/>
              </w:rPr>
              <w:t>personnel</w:t>
            </w:r>
            <w:r w:rsidRPr="006E4E67">
              <w:rPr>
                <w:rFonts w:ascii="Times New Roman" w:hAnsi="Times New Roman" w:cs="Times New Roman"/>
                <w:spacing w:val="-6"/>
                <w:w w:val="90"/>
                <w:sz w:val="25"/>
                <w:szCs w:val="25"/>
              </w:rPr>
              <w:t xml:space="preserve"> </w:t>
            </w:r>
            <w:r w:rsidRPr="006E4E67">
              <w:rPr>
                <w:rFonts w:ascii="Times New Roman" w:hAnsi="Times New Roman" w:cs="Times New Roman"/>
                <w:spacing w:val="-2"/>
                <w:w w:val="90"/>
                <w:sz w:val="25"/>
                <w:szCs w:val="25"/>
              </w:rPr>
              <w:t>for</w:t>
            </w:r>
            <w:r w:rsidRPr="006E4E67">
              <w:rPr>
                <w:rFonts w:ascii="Times New Roman" w:hAnsi="Times New Roman" w:cs="Times New Roman"/>
                <w:spacing w:val="-7"/>
                <w:w w:val="90"/>
                <w:sz w:val="25"/>
                <w:szCs w:val="25"/>
              </w:rPr>
              <w:t xml:space="preserve"> </w:t>
            </w:r>
            <w:r w:rsidRPr="006E4E67">
              <w:rPr>
                <w:rFonts w:ascii="Times New Roman" w:hAnsi="Times New Roman" w:cs="Times New Roman"/>
                <w:spacing w:val="-2"/>
                <w:w w:val="90"/>
                <w:sz w:val="25"/>
                <w:szCs w:val="25"/>
              </w:rPr>
              <w:t>cocoyam</w:t>
            </w:r>
            <w:r w:rsidRPr="006E4E67">
              <w:rPr>
                <w:rFonts w:ascii="Times New Roman" w:hAnsi="Times New Roman" w:cs="Times New Roman"/>
                <w:spacing w:val="-5"/>
                <w:w w:val="90"/>
                <w:sz w:val="25"/>
                <w:szCs w:val="25"/>
              </w:rPr>
              <w:t xml:space="preserve"> </w:t>
            </w:r>
            <w:r w:rsidRPr="006E4E67">
              <w:rPr>
                <w:rFonts w:ascii="Times New Roman" w:hAnsi="Times New Roman" w:cs="Times New Roman"/>
                <w:spacing w:val="-2"/>
                <w:w w:val="90"/>
                <w:sz w:val="25"/>
                <w:szCs w:val="25"/>
              </w:rPr>
              <w:t xml:space="preserve">processing </w:t>
            </w:r>
            <w:r w:rsidRPr="006E4E67">
              <w:rPr>
                <w:rFonts w:ascii="Times New Roman" w:hAnsi="Times New Roman" w:cs="Times New Roman"/>
                <w:spacing w:val="-2"/>
                <w:w w:val="95"/>
                <w:sz w:val="25"/>
                <w:szCs w:val="25"/>
              </w:rPr>
              <w:t>enterprise</w:t>
            </w:r>
          </w:p>
        </w:tc>
        <w:tc>
          <w:tcPr>
            <w:tcW w:w="678" w:type="dxa"/>
          </w:tcPr>
          <w:p w14:paraId="212D57E9" w14:textId="77777777" w:rsidR="00216EBD" w:rsidRPr="006E4E67" w:rsidRDefault="00216EBD" w:rsidP="006E4E67">
            <w:pPr>
              <w:pStyle w:val="TableParagraph"/>
              <w:spacing w:line="300" w:lineRule="auto"/>
              <w:ind w:right="42"/>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3.49</w:t>
            </w:r>
          </w:p>
        </w:tc>
        <w:tc>
          <w:tcPr>
            <w:tcW w:w="764" w:type="dxa"/>
          </w:tcPr>
          <w:p w14:paraId="63923EE3" w14:textId="77777777" w:rsidR="00216EBD" w:rsidRPr="006E4E67" w:rsidRDefault="00216EBD" w:rsidP="006E4E67">
            <w:pPr>
              <w:pStyle w:val="TableParagraph"/>
              <w:spacing w:line="300" w:lineRule="auto"/>
              <w:ind w:left="86" w:right="132"/>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0.60</w:t>
            </w:r>
          </w:p>
        </w:tc>
        <w:tc>
          <w:tcPr>
            <w:tcW w:w="1617" w:type="dxa"/>
          </w:tcPr>
          <w:p w14:paraId="7C8381F9" w14:textId="77777777" w:rsidR="00216EBD" w:rsidRPr="006E4E67" w:rsidRDefault="00216EBD" w:rsidP="006E4E67">
            <w:pPr>
              <w:pStyle w:val="TableParagraph"/>
              <w:spacing w:line="300" w:lineRule="auto"/>
              <w:ind w:left="192"/>
              <w:contextualSpacing/>
              <w:rPr>
                <w:rFonts w:ascii="Times New Roman" w:hAnsi="Times New Roman" w:cs="Times New Roman"/>
                <w:sz w:val="25"/>
                <w:szCs w:val="25"/>
              </w:rPr>
            </w:pPr>
            <w:r w:rsidRPr="006E4E67">
              <w:rPr>
                <w:rFonts w:ascii="Times New Roman" w:hAnsi="Times New Roman" w:cs="Times New Roman"/>
                <w:spacing w:val="-2"/>
                <w:sz w:val="25"/>
                <w:szCs w:val="25"/>
              </w:rPr>
              <w:t>Accepted</w:t>
            </w:r>
          </w:p>
        </w:tc>
      </w:tr>
      <w:tr w:rsidR="00216EBD" w:rsidRPr="006E4E67" w14:paraId="6EB77D2A" w14:textId="77777777" w:rsidTr="001D1C3F">
        <w:trPr>
          <w:trHeight w:hRule="exact" w:val="333"/>
        </w:trPr>
        <w:tc>
          <w:tcPr>
            <w:tcW w:w="473" w:type="dxa"/>
          </w:tcPr>
          <w:p w14:paraId="0B29B0F9" w14:textId="77777777" w:rsidR="00216EBD" w:rsidRPr="006E4E67" w:rsidRDefault="00216EBD" w:rsidP="006E4E67">
            <w:pPr>
              <w:pStyle w:val="TableParagraph"/>
              <w:spacing w:line="300" w:lineRule="auto"/>
              <w:ind w:left="107"/>
              <w:contextualSpacing/>
              <w:rPr>
                <w:rFonts w:ascii="Times New Roman" w:hAnsi="Times New Roman" w:cs="Times New Roman"/>
                <w:sz w:val="25"/>
                <w:szCs w:val="25"/>
              </w:rPr>
            </w:pPr>
            <w:r w:rsidRPr="006E4E67">
              <w:rPr>
                <w:rFonts w:ascii="Times New Roman" w:hAnsi="Times New Roman" w:cs="Times New Roman"/>
                <w:spacing w:val="-10"/>
                <w:sz w:val="25"/>
                <w:szCs w:val="25"/>
              </w:rPr>
              <w:t>6</w:t>
            </w:r>
          </w:p>
        </w:tc>
        <w:tc>
          <w:tcPr>
            <w:tcW w:w="5757" w:type="dxa"/>
          </w:tcPr>
          <w:p w14:paraId="5976F129" w14:textId="77777777" w:rsidR="00216EBD" w:rsidRPr="006E4E67" w:rsidRDefault="00216EBD" w:rsidP="006E4E67">
            <w:pPr>
              <w:pStyle w:val="TableParagraph"/>
              <w:spacing w:line="300" w:lineRule="auto"/>
              <w:ind w:left="115"/>
              <w:contextualSpacing/>
              <w:rPr>
                <w:rFonts w:ascii="Times New Roman" w:hAnsi="Times New Roman" w:cs="Times New Roman"/>
                <w:sz w:val="25"/>
                <w:szCs w:val="25"/>
              </w:rPr>
            </w:pPr>
            <w:r w:rsidRPr="006E4E67">
              <w:rPr>
                <w:rFonts w:ascii="Times New Roman" w:hAnsi="Times New Roman" w:cs="Times New Roman"/>
                <w:w w:val="85"/>
                <w:sz w:val="25"/>
                <w:szCs w:val="25"/>
              </w:rPr>
              <w:t>To</w:t>
            </w:r>
            <w:r w:rsidRPr="006E4E67">
              <w:rPr>
                <w:rFonts w:ascii="Times New Roman" w:hAnsi="Times New Roman" w:cs="Times New Roman"/>
                <w:spacing w:val="-7"/>
                <w:w w:val="85"/>
                <w:sz w:val="25"/>
                <w:szCs w:val="25"/>
              </w:rPr>
              <w:t xml:space="preserve"> </w:t>
            </w:r>
            <w:r w:rsidRPr="006E4E67">
              <w:rPr>
                <w:rFonts w:ascii="Times New Roman" w:hAnsi="Times New Roman" w:cs="Times New Roman"/>
                <w:w w:val="85"/>
                <w:sz w:val="25"/>
                <w:szCs w:val="25"/>
              </w:rPr>
              <w:t>decide</w:t>
            </w:r>
            <w:r w:rsidRPr="006E4E67">
              <w:rPr>
                <w:rFonts w:ascii="Times New Roman" w:hAnsi="Times New Roman" w:cs="Times New Roman"/>
                <w:spacing w:val="-6"/>
                <w:w w:val="85"/>
                <w:sz w:val="25"/>
                <w:szCs w:val="25"/>
              </w:rPr>
              <w:t xml:space="preserve"> </w:t>
            </w:r>
            <w:r w:rsidRPr="006E4E67">
              <w:rPr>
                <w:rFonts w:ascii="Times New Roman" w:hAnsi="Times New Roman" w:cs="Times New Roman"/>
                <w:w w:val="85"/>
                <w:sz w:val="25"/>
                <w:szCs w:val="25"/>
              </w:rPr>
              <w:t>on</w:t>
            </w:r>
            <w:r w:rsidRPr="006E4E67">
              <w:rPr>
                <w:rFonts w:ascii="Times New Roman" w:hAnsi="Times New Roman" w:cs="Times New Roman"/>
                <w:spacing w:val="-6"/>
                <w:w w:val="85"/>
                <w:sz w:val="25"/>
                <w:szCs w:val="25"/>
              </w:rPr>
              <w:t xml:space="preserve"> </w:t>
            </w:r>
            <w:r w:rsidRPr="006E4E67">
              <w:rPr>
                <w:rFonts w:ascii="Times New Roman" w:hAnsi="Times New Roman" w:cs="Times New Roman"/>
                <w:w w:val="85"/>
                <w:sz w:val="25"/>
                <w:szCs w:val="25"/>
              </w:rPr>
              <w:t>the</w:t>
            </w:r>
            <w:r w:rsidRPr="006E4E67">
              <w:rPr>
                <w:rFonts w:ascii="Times New Roman" w:hAnsi="Times New Roman" w:cs="Times New Roman"/>
                <w:spacing w:val="-7"/>
                <w:w w:val="85"/>
                <w:sz w:val="25"/>
                <w:szCs w:val="25"/>
              </w:rPr>
              <w:t xml:space="preserve"> </w:t>
            </w:r>
            <w:r w:rsidRPr="006E4E67">
              <w:rPr>
                <w:rFonts w:ascii="Times New Roman" w:hAnsi="Times New Roman" w:cs="Times New Roman"/>
                <w:w w:val="85"/>
                <w:sz w:val="25"/>
                <w:szCs w:val="25"/>
              </w:rPr>
              <w:t>market</w:t>
            </w:r>
            <w:r w:rsidRPr="006E4E67">
              <w:rPr>
                <w:rFonts w:ascii="Times New Roman" w:hAnsi="Times New Roman" w:cs="Times New Roman"/>
                <w:spacing w:val="-6"/>
                <w:w w:val="85"/>
                <w:sz w:val="25"/>
                <w:szCs w:val="25"/>
              </w:rPr>
              <w:t xml:space="preserve"> </w:t>
            </w:r>
            <w:r w:rsidRPr="006E4E67">
              <w:rPr>
                <w:rFonts w:ascii="Times New Roman" w:hAnsi="Times New Roman" w:cs="Times New Roman"/>
                <w:w w:val="85"/>
                <w:sz w:val="25"/>
                <w:szCs w:val="25"/>
              </w:rPr>
              <w:t>strategy</w:t>
            </w:r>
            <w:r w:rsidRPr="006E4E67">
              <w:rPr>
                <w:rFonts w:ascii="Times New Roman" w:hAnsi="Times New Roman" w:cs="Times New Roman"/>
                <w:spacing w:val="-7"/>
                <w:w w:val="85"/>
                <w:sz w:val="25"/>
                <w:szCs w:val="25"/>
              </w:rPr>
              <w:t xml:space="preserve"> </w:t>
            </w:r>
            <w:r w:rsidRPr="006E4E67">
              <w:rPr>
                <w:rFonts w:ascii="Times New Roman" w:hAnsi="Times New Roman" w:cs="Times New Roman"/>
                <w:w w:val="85"/>
                <w:sz w:val="25"/>
                <w:szCs w:val="25"/>
              </w:rPr>
              <w:t>to</w:t>
            </w:r>
            <w:r w:rsidRPr="006E4E67">
              <w:rPr>
                <w:rFonts w:ascii="Times New Roman" w:hAnsi="Times New Roman" w:cs="Times New Roman"/>
                <w:spacing w:val="-6"/>
                <w:w w:val="85"/>
                <w:sz w:val="25"/>
                <w:szCs w:val="25"/>
              </w:rPr>
              <w:t xml:space="preserve"> </w:t>
            </w:r>
            <w:r w:rsidRPr="006E4E67">
              <w:rPr>
                <w:rFonts w:ascii="Times New Roman" w:hAnsi="Times New Roman" w:cs="Times New Roman"/>
                <w:w w:val="85"/>
                <w:sz w:val="25"/>
                <w:szCs w:val="25"/>
              </w:rPr>
              <w:t>sell</w:t>
            </w:r>
            <w:r w:rsidRPr="006E4E67">
              <w:rPr>
                <w:rFonts w:ascii="Times New Roman" w:hAnsi="Times New Roman" w:cs="Times New Roman"/>
                <w:spacing w:val="-7"/>
                <w:w w:val="85"/>
                <w:sz w:val="25"/>
                <w:szCs w:val="25"/>
              </w:rPr>
              <w:t xml:space="preserve"> </w:t>
            </w:r>
            <w:r w:rsidRPr="006E4E67">
              <w:rPr>
                <w:rFonts w:ascii="Times New Roman" w:hAnsi="Times New Roman" w:cs="Times New Roman"/>
                <w:spacing w:val="-2"/>
                <w:w w:val="85"/>
                <w:sz w:val="25"/>
                <w:szCs w:val="25"/>
              </w:rPr>
              <w:t>products</w:t>
            </w:r>
          </w:p>
        </w:tc>
        <w:tc>
          <w:tcPr>
            <w:tcW w:w="678" w:type="dxa"/>
          </w:tcPr>
          <w:p w14:paraId="430E8E48" w14:textId="77777777" w:rsidR="00216EBD" w:rsidRPr="006E4E67" w:rsidRDefault="00216EBD" w:rsidP="006E4E67">
            <w:pPr>
              <w:pStyle w:val="TableParagraph"/>
              <w:spacing w:line="300" w:lineRule="auto"/>
              <w:ind w:right="42"/>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3.87</w:t>
            </w:r>
          </w:p>
        </w:tc>
        <w:tc>
          <w:tcPr>
            <w:tcW w:w="764" w:type="dxa"/>
          </w:tcPr>
          <w:p w14:paraId="20753893" w14:textId="77777777" w:rsidR="00216EBD" w:rsidRPr="006E4E67" w:rsidRDefault="00216EBD" w:rsidP="006E4E67">
            <w:pPr>
              <w:pStyle w:val="TableParagraph"/>
              <w:spacing w:line="300" w:lineRule="auto"/>
              <w:ind w:left="86" w:right="132"/>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0.40</w:t>
            </w:r>
          </w:p>
        </w:tc>
        <w:tc>
          <w:tcPr>
            <w:tcW w:w="1617" w:type="dxa"/>
          </w:tcPr>
          <w:p w14:paraId="4C081FC4" w14:textId="77777777" w:rsidR="00216EBD" w:rsidRPr="006E4E67" w:rsidRDefault="00216EBD" w:rsidP="006E4E67">
            <w:pPr>
              <w:pStyle w:val="TableParagraph"/>
              <w:spacing w:line="300" w:lineRule="auto"/>
              <w:ind w:left="192"/>
              <w:contextualSpacing/>
              <w:rPr>
                <w:rFonts w:ascii="Times New Roman" w:hAnsi="Times New Roman" w:cs="Times New Roman"/>
                <w:sz w:val="25"/>
                <w:szCs w:val="25"/>
              </w:rPr>
            </w:pPr>
            <w:r w:rsidRPr="006E4E67">
              <w:rPr>
                <w:rFonts w:ascii="Times New Roman" w:hAnsi="Times New Roman" w:cs="Times New Roman"/>
                <w:spacing w:val="-2"/>
                <w:sz w:val="25"/>
                <w:szCs w:val="25"/>
              </w:rPr>
              <w:t>Accepted</w:t>
            </w:r>
          </w:p>
        </w:tc>
      </w:tr>
      <w:tr w:rsidR="00216EBD" w:rsidRPr="006E4E67" w14:paraId="03162F02" w14:textId="77777777" w:rsidTr="001D1C3F">
        <w:trPr>
          <w:trHeight w:hRule="exact" w:val="360"/>
        </w:trPr>
        <w:tc>
          <w:tcPr>
            <w:tcW w:w="473" w:type="dxa"/>
          </w:tcPr>
          <w:p w14:paraId="1049A1BB" w14:textId="77777777" w:rsidR="00216EBD" w:rsidRPr="006E4E67" w:rsidRDefault="00216EBD" w:rsidP="006E4E67">
            <w:pPr>
              <w:pStyle w:val="TableParagraph"/>
              <w:spacing w:line="300" w:lineRule="auto"/>
              <w:ind w:left="107"/>
              <w:contextualSpacing/>
              <w:rPr>
                <w:rFonts w:ascii="Times New Roman" w:hAnsi="Times New Roman" w:cs="Times New Roman"/>
                <w:sz w:val="25"/>
                <w:szCs w:val="25"/>
              </w:rPr>
            </w:pPr>
            <w:r w:rsidRPr="006E4E67">
              <w:rPr>
                <w:rFonts w:ascii="Times New Roman" w:hAnsi="Times New Roman" w:cs="Times New Roman"/>
                <w:spacing w:val="-10"/>
                <w:sz w:val="25"/>
                <w:szCs w:val="25"/>
              </w:rPr>
              <w:t>7</w:t>
            </w:r>
          </w:p>
        </w:tc>
        <w:tc>
          <w:tcPr>
            <w:tcW w:w="5757" w:type="dxa"/>
          </w:tcPr>
          <w:p w14:paraId="73CE44F1" w14:textId="77777777" w:rsidR="00216EBD" w:rsidRPr="006E4E67" w:rsidRDefault="00216EBD" w:rsidP="006E4E67">
            <w:pPr>
              <w:pStyle w:val="TableParagraph"/>
              <w:spacing w:line="300" w:lineRule="auto"/>
              <w:ind w:left="115"/>
              <w:contextualSpacing/>
              <w:rPr>
                <w:rFonts w:ascii="Times New Roman" w:hAnsi="Times New Roman" w:cs="Times New Roman"/>
                <w:sz w:val="25"/>
                <w:szCs w:val="25"/>
              </w:rPr>
            </w:pPr>
            <w:r w:rsidRPr="006E4E67">
              <w:rPr>
                <w:rFonts w:ascii="Times New Roman" w:hAnsi="Times New Roman" w:cs="Times New Roman"/>
                <w:w w:val="85"/>
                <w:sz w:val="25"/>
                <w:szCs w:val="25"/>
              </w:rPr>
              <w:t>Budgetary</w:t>
            </w:r>
            <w:r w:rsidRPr="006E4E67">
              <w:rPr>
                <w:rFonts w:ascii="Times New Roman" w:hAnsi="Times New Roman" w:cs="Times New Roman"/>
                <w:spacing w:val="-8"/>
                <w:w w:val="85"/>
                <w:sz w:val="25"/>
                <w:szCs w:val="25"/>
              </w:rPr>
              <w:t xml:space="preserve"> </w:t>
            </w:r>
            <w:r w:rsidRPr="006E4E67">
              <w:rPr>
                <w:rFonts w:ascii="Times New Roman" w:hAnsi="Times New Roman" w:cs="Times New Roman"/>
                <w:spacing w:val="-2"/>
                <w:w w:val="95"/>
                <w:sz w:val="25"/>
                <w:szCs w:val="25"/>
              </w:rPr>
              <w:t>preparation</w:t>
            </w:r>
          </w:p>
        </w:tc>
        <w:tc>
          <w:tcPr>
            <w:tcW w:w="678" w:type="dxa"/>
          </w:tcPr>
          <w:p w14:paraId="4B37D2BA" w14:textId="77777777" w:rsidR="00216EBD" w:rsidRPr="006E4E67" w:rsidRDefault="00216EBD" w:rsidP="006E4E67">
            <w:pPr>
              <w:pStyle w:val="TableParagraph"/>
              <w:spacing w:line="300" w:lineRule="auto"/>
              <w:ind w:right="42"/>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3.40</w:t>
            </w:r>
          </w:p>
        </w:tc>
        <w:tc>
          <w:tcPr>
            <w:tcW w:w="764" w:type="dxa"/>
          </w:tcPr>
          <w:p w14:paraId="379C091B" w14:textId="77777777" w:rsidR="00216EBD" w:rsidRPr="006E4E67" w:rsidRDefault="00216EBD" w:rsidP="006E4E67">
            <w:pPr>
              <w:pStyle w:val="TableParagraph"/>
              <w:spacing w:line="300" w:lineRule="auto"/>
              <w:ind w:left="86" w:right="132"/>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0.57</w:t>
            </w:r>
          </w:p>
        </w:tc>
        <w:tc>
          <w:tcPr>
            <w:tcW w:w="1617" w:type="dxa"/>
          </w:tcPr>
          <w:p w14:paraId="78161AFC" w14:textId="77777777" w:rsidR="00216EBD" w:rsidRPr="006E4E67" w:rsidRDefault="00216EBD" w:rsidP="006E4E67">
            <w:pPr>
              <w:pStyle w:val="TableParagraph"/>
              <w:spacing w:line="300" w:lineRule="auto"/>
              <w:ind w:left="192"/>
              <w:contextualSpacing/>
              <w:rPr>
                <w:rFonts w:ascii="Times New Roman" w:hAnsi="Times New Roman" w:cs="Times New Roman"/>
                <w:sz w:val="25"/>
                <w:szCs w:val="25"/>
              </w:rPr>
            </w:pPr>
            <w:r w:rsidRPr="006E4E67">
              <w:rPr>
                <w:rFonts w:ascii="Times New Roman" w:hAnsi="Times New Roman" w:cs="Times New Roman"/>
                <w:spacing w:val="-2"/>
                <w:sz w:val="25"/>
                <w:szCs w:val="25"/>
              </w:rPr>
              <w:t>Accepted</w:t>
            </w:r>
          </w:p>
        </w:tc>
      </w:tr>
      <w:tr w:rsidR="00216EBD" w:rsidRPr="006E4E67" w14:paraId="6F453983" w14:textId="77777777" w:rsidTr="001D1C3F">
        <w:trPr>
          <w:trHeight w:hRule="exact" w:val="360"/>
        </w:trPr>
        <w:tc>
          <w:tcPr>
            <w:tcW w:w="473" w:type="dxa"/>
          </w:tcPr>
          <w:p w14:paraId="05162424" w14:textId="77777777" w:rsidR="00216EBD" w:rsidRPr="006E4E67" w:rsidRDefault="00216EBD" w:rsidP="006E4E67">
            <w:pPr>
              <w:pStyle w:val="TableParagraph"/>
              <w:spacing w:line="300" w:lineRule="auto"/>
              <w:ind w:left="107"/>
              <w:contextualSpacing/>
              <w:rPr>
                <w:rFonts w:ascii="Times New Roman" w:hAnsi="Times New Roman" w:cs="Times New Roman"/>
                <w:sz w:val="25"/>
                <w:szCs w:val="25"/>
              </w:rPr>
            </w:pPr>
            <w:r w:rsidRPr="006E4E67">
              <w:rPr>
                <w:rFonts w:ascii="Times New Roman" w:hAnsi="Times New Roman" w:cs="Times New Roman"/>
                <w:spacing w:val="-10"/>
                <w:sz w:val="25"/>
                <w:szCs w:val="25"/>
              </w:rPr>
              <w:t>8</w:t>
            </w:r>
          </w:p>
        </w:tc>
        <w:tc>
          <w:tcPr>
            <w:tcW w:w="5757" w:type="dxa"/>
          </w:tcPr>
          <w:p w14:paraId="3D752656" w14:textId="77777777" w:rsidR="00216EBD" w:rsidRPr="006E4E67" w:rsidRDefault="00216EBD" w:rsidP="006E4E67">
            <w:pPr>
              <w:pStyle w:val="TableParagraph"/>
              <w:spacing w:line="300" w:lineRule="auto"/>
              <w:ind w:left="115"/>
              <w:contextualSpacing/>
              <w:rPr>
                <w:rFonts w:ascii="Times New Roman" w:hAnsi="Times New Roman" w:cs="Times New Roman"/>
                <w:sz w:val="25"/>
                <w:szCs w:val="25"/>
              </w:rPr>
            </w:pPr>
            <w:r w:rsidRPr="006E4E67">
              <w:rPr>
                <w:rFonts w:ascii="Times New Roman" w:hAnsi="Times New Roman" w:cs="Times New Roman"/>
                <w:w w:val="85"/>
                <w:sz w:val="25"/>
                <w:szCs w:val="25"/>
              </w:rPr>
              <w:t>Ability</w:t>
            </w:r>
            <w:r w:rsidRPr="006E4E67">
              <w:rPr>
                <w:rFonts w:ascii="Times New Roman" w:hAnsi="Times New Roman" w:cs="Times New Roman"/>
                <w:spacing w:val="-1"/>
                <w:w w:val="85"/>
                <w:sz w:val="25"/>
                <w:szCs w:val="25"/>
              </w:rPr>
              <w:t xml:space="preserve"> </w:t>
            </w:r>
            <w:r w:rsidRPr="006E4E67">
              <w:rPr>
                <w:rFonts w:ascii="Times New Roman" w:hAnsi="Times New Roman" w:cs="Times New Roman"/>
                <w:w w:val="85"/>
                <w:sz w:val="25"/>
                <w:szCs w:val="25"/>
              </w:rPr>
              <w:t>to</w:t>
            </w:r>
            <w:r w:rsidRPr="006E4E67">
              <w:rPr>
                <w:rFonts w:ascii="Times New Roman" w:hAnsi="Times New Roman" w:cs="Times New Roman"/>
                <w:spacing w:val="-1"/>
                <w:w w:val="85"/>
                <w:sz w:val="25"/>
                <w:szCs w:val="25"/>
              </w:rPr>
              <w:t xml:space="preserve"> </w:t>
            </w:r>
            <w:r w:rsidRPr="006E4E67">
              <w:rPr>
                <w:rFonts w:ascii="Times New Roman" w:hAnsi="Times New Roman" w:cs="Times New Roman"/>
                <w:w w:val="85"/>
                <w:sz w:val="25"/>
                <w:szCs w:val="25"/>
              </w:rPr>
              <w:t>maintain</w:t>
            </w:r>
            <w:r w:rsidRPr="006E4E67">
              <w:rPr>
                <w:rFonts w:ascii="Times New Roman" w:hAnsi="Times New Roman" w:cs="Times New Roman"/>
                <w:spacing w:val="-1"/>
                <w:w w:val="85"/>
                <w:sz w:val="25"/>
                <w:szCs w:val="25"/>
              </w:rPr>
              <w:t xml:space="preserve"> </w:t>
            </w:r>
            <w:r w:rsidRPr="006E4E67">
              <w:rPr>
                <w:rFonts w:ascii="Times New Roman" w:hAnsi="Times New Roman" w:cs="Times New Roman"/>
                <w:w w:val="85"/>
                <w:sz w:val="25"/>
                <w:szCs w:val="25"/>
              </w:rPr>
              <w:t>accurate</w:t>
            </w:r>
            <w:r w:rsidRPr="006E4E67">
              <w:rPr>
                <w:rFonts w:ascii="Times New Roman" w:hAnsi="Times New Roman" w:cs="Times New Roman"/>
                <w:spacing w:val="-1"/>
                <w:w w:val="85"/>
                <w:sz w:val="25"/>
                <w:szCs w:val="25"/>
              </w:rPr>
              <w:t xml:space="preserve"> </w:t>
            </w:r>
            <w:r w:rsidRPr="006E4E67">
              <w:rPr>
                <w:rFonts w:ascii="Times New Roman" w:hAnsi="Times New Roman" w:cs="Times New Roman"/>
                <w:w w:val="85"/>
                <w:sz w:val="25"/>
                <w:szCs w:val="25"/>
              </w:rPr>
              <w:t>record</w:t>
            </w:r>
            <w:r w:rsidRPr="006E4E67">
              <w:rPr>
                <w:rFonts w:ascii="Times New Roman" w:hAnsi="Times New Roman" w:cs="Times New Roman"/>
                <w:spacing w:val="-1"/>
                <w:w w:val="85"/>
                <w:sz w:val="25"/>
                <w:szCs w:val="25"/>
              </w:rPr>
              <w:t xml:space="preserve"> </w:t>
            </w:r>
            <w:r w:rsidRPr="006E4E67">
              <w:rPr>
                <w:rFonts w:ascii="Times New Roman" w:hAnsi="Times New Roman" w:cs="Times New Roman"/>
                <w:w w:val="85"/>
                <w:sz w:val="25"/>
                <w:szCs w:val="25"/>
              </w:rPr>
              <w:t>of</w:t>
            </w:r>
            <w:r w:rsidRPr="006E4E67">
              <w:rPr>
                <w:rFonts w:ascii="Times New Roman" w:hAnsi="Times New Roman" w:cs="Times New Roman"/>
                <w:spacing w:val="-1"/>
                <w:w w:val="85"/>
                <w:sz w:val="25"/>
                <w:szCs w:val="25"/>
              </w:rPr>
              <w:t xml:space="preserve"> </w:t>
            </w:r>
            <w:r w:rsidRPr="006E4E67">
              <w:rPr>
                <w:rFonts w:ascii="Times New Roman" w:hAnsi="Times New Roman" w:cs="Times New Roman"/>
                <w:spacing w:val="-2"/>
                <w:w w:val="85"/>
                <w:sz w:val="25"/>
                <w:szCs w:val="25"/>
              </w:rPr>
              <w:t>operations.</w:t>
            </w:r>
          </w:p>
        </w:tc>
        <w:tc>
          <w:tcPr>
            <w:tcW w:w="678" w:type="dxa"/>
          </w:tcPr>
          <w:p w14:paraId="524C96FC" w14:textId="77777777" w:rsidR="00216EBD" w:rsidRPr="006E4E67" w:rsidRDefault="00216EBD" w:rsidP="006E4E67">
            <w:pPr>
              <w:pStyle w:val="TableParagraph"/>
              <w:spacing w:line="300" w:lineRule="auto"/>
              <w:ind w:right="42"/>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3.60</w:t>
            </w:r>
          </w:p>
        </w:tc>
        <w:tc>
          <w:tcPr>
            <w:tcW w:w="764" w:type="dxa"/>
          </w:tcPr>
          <w:p w14:paraId="5F4925B9" w14:textId="77777777" w:rsidR="00216EBD" w:rsidRPr="006E4E67" w:rsidRDefault="00216EBD" w:rsidP="006E4E67">
            <w:pPr>
              <w:pStyle w:val="TableParagraph"/>
              <w:spacing w:line="300" w:lineRule="auto"/>
              <w:ind w:left="86" w:right="132"/>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0.64</w:t>
            </w:r>
          </w:p>
        </w:tc>
        <w:tc>
          <w:tcPr>
            <w:tcW w:w="1617" w:type="dxa"/>
          </w:tcPr>
          <w:p w14:paraId="143924CB" w14:textId="77777777" w:rsidR="00216EBD" w:rsidRPr="006E4E67" w:rsidRDefault="00216EBD" w:rsidP="006E4E67">
            <w:pPr>
              <w:pStyle w:val="TableParagraph"/>
              <w:spacing w:line="300" w:lineRule="auto"/>
              <w:ind w:left="192"/>
              <w:contextualSpacing/>
              <w:rPr>
                <w:rFonts w:ascii="Times New Roman" w:hAnsi="Times New Roman" w:cs="Times New Roman"/>
                <w:sz w:val="25"/>
                <w:szCs w:val="25"/>
              </w:rPr>
            </w:pPr>
            <w:r w:rsidRPr="006E4E67">
              <w:rPr>
                <w:rFonts w:ascii="Times New Roman" w:hAnsi="Times New Roman" w:cs="Times New Roman"/>
                <w:spacing w:val="-2"/>
                <w:sz w:val="25"/>
                <w:szCs w:val="25"/>
              </w:rPr>
              <w:t>Accepted</w:t>
            </w:r>
          </w:p>
        </w:tc>
      </w:tr>
      <w:tr w:rsidR="00216EBD" w:rsidRPr="006E4E67" w14:paraId="3BE11486" w14:textId="77777777" w:rsidTr="001D1C3F">
        <w:trPr>
          <w:trHeight w:hRule="exact" w:val="360"/>
        </w:trPr>
        <w:tc>
          <w:tcPr>
            <w:tcW w:w="473" w:type="dxa"/>
          </w:tcPr>
          <w:p w14:paraId="4DBC5884" w14:textId="77777777" w:rsidR="00216EBD" w:rsidRPr="006E4E67" w:rsidRDefault="00216EBD" w:rsidP="006E4E67">
            <w:pPr>
              <w:pStyle w:val="TableParagraph"/>
              <w:spacing w:line="300" w:lineRule="auto"/>
              <w:ind w:left="107"/>
              <w:contextualSpacing/>
              <w:rPr>
                <w:rFonts w:ascii="Times New Roman" w:hAnsi="Times New Roman" w:cs="Times New Roman"/>
                <w:sz w:val="25"/>
                <w:szCs w:val="25"/>
              </w:rPr>
            </w:pPr>
            <w:r w:rsidRPr="006E4E67">
              <w:rPr>
                <w:rFonts w:ascii="Times New Roman" w:hAnsi="Times New Roman" w:cs="Times New Roman"/>
                <w:spacing w:val="-10"/>
                <w:sz w:val="25"/>
                <w:szCs w:val="25"/>
              </w:rPr>
              <w:t>9</w:t>
            </w:r>
          </w:p>
        </w:tc>
        <w:tc>
          <w:tcPr>
            <w:tcW w:w="5757" w:type="dxa"/>
          </w:tcPr>
          <w:p w14:paraId="4D9C9898" w14:textId="77777777" w:rsidR="00216EBD" w:rsidRPr="006E4E67" w:rsidRDefault="00216EBD" w:rsidP="006E4E67">
            <w:pPr>
              <w:pStyle w:val="TableParagraph"/>
              <w:spacing w:line="300" w:lineRule="auto"/>
              <w:ind w:left="115"/>
              <w:contextualSpacing/>
              <w:rPr>
                <w:rFonts w:ascii="Times New Roman" w:hAnsi="Times New Roman" w:cs="Times New Roman"/>
                <w:sz w:val="25"/>
                <w:szCs w:val="25"/>
              </w:rPr>
            </w:pPr>
            <w:r w:rsidRPr="006E4E67">
              <w:rPr>
                <w:rFonts w:ascii="Times New Roman" w:hAnsi="Times New Roman" w:cs="Times New Roman"/>
                <w:spacing w:val="-2"/>
                <w:w w:val="85"/>
                <w:sz w:val="25"/>
                <w:szCs w:val="25"/>
              </w:rPr>
              <w:t>Registration</w:t>
            </w:r>
            <w:r w:rsidRPr="006E4E67">
              <w:rPr>
                <w:rFonts w:ascii="Times New Roman" w:hAnsi="Times New Roman" w:cs="Times New Roman"/>
                <w:spacing w:val="-8"/>
                <w:sz w:val="25"/>
                <w:szCs w:val="25"/>
              </w:rPr>
              <w:t xml:space="preserve"> </w:t>
            </w:r>
            <w:r w:rsidRPr="006E4E67">
              <w:rPr>
                <w:rFonts w:ascii="Times New Roman" w:hAnsi="Times New Roman" w:cs="Times New Roman"/>
                <w:spacing w:val="-2"/>
                <w:w w:val="85"/>
                <w:sz w:val="25"/>
                <w:szCs w:val="25"/>
              </w:rPr>
              <w:t>of</w:t>
            </w:r>
            <w:r w:rsidRPr="006E4E67">
              <w:rPr>
                <w:rFonts w:ascii="Times New Roman" w:hAnsi="Times New Roman" w:cs="Times New Roman"/>
                <w:spacing w:val="-7"/>
                <w:sz w:val="25"/>
                <w:szCs w:val="25"/>
              </w:rPr>
              <w:t xml:space="preserve"> </w:t>
            </w:r>
            <w:r w:rsidRPr="006E4E67">
              <w:rPr>
                <w:rFonts w:ascii="Times New Roman" w:hAnsi="Times New Roman" w:cs="Times New Roman"/>
                <w:spacing w:val="-2"/>
                <w:w w:val="85"/>
                <w:sz w:val="25"/>
                <w:szCs w:val="25"/>
              </w:rPr>
              <w:t>the</w:t>
            </w:r>
            <w:r w:rsidRPr="006E4E67">
              <w:rPr>
                <w:rFonts w:ascii="Times New Roman" w:hAnsi="Times New Roman" w:cs="Times New Roman"/>
                <w:spacing w:val="-8"/>
                <w:sz w:val="25"/>
                <w:szCs w:val="25"/>
              </w:rPr>
              <w:t xml:space="preserve"> </w:t>
            </w:r>
            <w:r w:rsidRPr="006E4E67">
              <w:rPr>
                <w:rFonts w:ascii="Times New Roman" w:hAnsi="Times New Roman" w:cs="Times New Roman"/>
                <w:spacing w:val="-2"/>
                <w:w w:val="85"/>
                <w:sz w:val="25"/>
                <w:szCs w:val="25"/>
              </w:rPr>
              <w:t>business</w:t>
            </w:r>
          </w:p>
        </w:tc>
        <w:tc>
          <w:tcPr>
            <w:tcW w:w="678" w:type="dxa"/>
          </w:tcPr>
          <w:p w14:paraId="0B96D47E" w14:textId="77777777" w:rsidR="00216EBD" w:rsidRPr="006E4E67" w:rsidRDefault="00216EBD" w:rsidP="006E4E67">
            <w:pPr>
              <w:pStyle w:val="TableParagraph"/>
              <w:spacing w:line="300" w:lineRule="auto"/>
              <w:ind w:right="42"/>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3.20</w:t>
            </w:r>
          </w:p>
        </w:tc>
        <w:tc>
          <w:tcPr>
            <w:tcW w:w="764" w:type="dxa"/>
          </w:tcPr>
          <w:p w14:paraId="34628E03" w14:textId="77777777" w:rsidR="00216EBD" w:rsidRPr="006E4E67" w:rsidRDefault="00216EBD" w:rsidP="006E4E67">
            <w:pPr>
              <w:pStyle w:val="TableParagraph"/>
              <w:spacing w:line="300" w:lineRule="auto"/>
              <w:ind w:left="86" w:right="132"/>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0.52</w:t>
            </w:r>
          </w:p>
        </w:tc>
        <w:tc>
          <w:tcPr>
            <w:tcW w:w="1617" w:type="dxa"/>
          </w:tcPr>
          <w:p w14:paraId="43EED152" w14:textId="77777777" w:rsidR="00216EBD" w:rsidRPr="006E4E67" w:rsidRDefault="00216EBD" w:rsidP="006E4E67">
            <w:pPr>
              <w:pStyle w:val="TableParagraph"/>
              <w:spacing w:line="300" w:lineRule="auto"/>
              <w:ind w:left="192"/>
              <w:contextualSpacing/>
              <w:rPr>
                <w:rFonts w:ascii="Times New Roman" w:hAnsi="Times New Roman" w:cs="Times New Roman"/>
                <w:sz w:val="25"/>
                <w:szCs w:val="25"/>
              </w:rPr>
            </w:pPr>
            <w:r w:rsidRPr="006E4E67">
              <w:rPr>
                <w:rFonts w:ascii="Times New Roman" w:hAnsi="Times New Roman" w:cs="Times New Roman"/>
                <w:spacing w:val="-2"/>
                <w:sz w:val="25"/>
                <w:szCs w:val="25"/>
              </w:rPr>
              <w:t>Accepted</w:t>
            </w:r>
          </w:p>
        </w:tc>
      </w:tr>
      <w:tr w:rsidR="00216EBD" w:rsidRPr="006E4E67" w14:paraId="522C8000" w14:textId="77777777" w:rsidTr="001D1C3F">
        <w:trPr>
          <w:trHeight w:hRule="exact" w:val="360"/>
        </w:trPr>
        <w:tc>
          <w:tcPr>
            <w:tcW w:w="473" w:type="dxa"/>
            <w:tcBorders>
              <w:bottom w:val="single" w:sz="4" w:space="0" w:color="auto"/>
            </w:tcBorders>
          </w:tcPr>
          <w:p w14:paraId="44DD3B6F" w14:textId="77777777" w:rsidR="00216EBD" w:rsidRPr="006E4E67" w:rsidRDefault="00216EBD" w:rsidP="006E4E67">
            <w:pPr>
              <w:pStyle w:val="TableParagraph"/>
              <w:spacing w:line="300" w:lineRule="auto"/>
              <w:ind w:left="107"/>
              <w:contextualSpacing/>
              <w:rPr>
                <w:rFonts w:ascii="Times New Roman" w:hAnsi="Times New Roman" w:cs="Times New Roman"/>
                <w:sz w:val="25"/>
                <w:szCs w:val="25"/>
              </w:rPr>
            </w:pPr>
            <w:r w:rsidRPr="006E4E67">
              <w:rPr>
                <w:rFonts w:ascii="Times New Roman" w:hAnsi="Times New Roman" w:cs="Times New Roman"/>
                <w:spacing w:val="-5"/>
                <w:sz w:val="25"/>
                <w:szCs w:val="25"/>
              </w:rPr>
              <w:t>10</w:t>
            </w:r>
          </w:p>
        </w:tc>
        <w:tc>
          <w:tcPr>
            <w:tcW w:w="5757" w:type="dxa"/>
            <w:tcBorders>
              <w:bottom w:val="single" w:sz="4" w:space="0" w:color="auto"/>
            </w:tcBorders>
          </w:tcPr>
          <w:p w14:paraId="763DFA98" w14:textId="77777777" w:rsidR="00216EBD" w:rsidRPr="006E4E67" w:rsidRDefault="00216EBD" w:rsidP="006E4E67">
            <w:pPr>
              <w:pStyle w:val="TableParagraph"/>
              <w:spacing w:line="300" w:lineRule="auto"/>
              <w:ind w:left="115"/>
              <w:contextualSpacing/>
              <w:rPr>
                <w:rFonts w:ascii="Times New Roman" w:hAnsi="Times New Roman" w:cs="Times New Roman"/>
                <w:sz w:val="25"/>
                <w:szCs w:val="25"/>
              </w:rPr>
            </w:pPr>
            <w:r w:rsidRPr="006E4E67">
              <w:rPr>
                <w:rFonts w:ascii="Times New Roman" w:hAnsi="Times New Roman" w:cs="Times New Roman"/>
                <w:w w:val="85"/>
                <w:sz w:val="25"/>
                <w:szCs w:val="25"/>
              </w:rPr>
              <w:t>Sourcing</w:t>
            </w:r>
            <w:r w:rsidRPr="006E4E67">
              <w:rPr>
                <w:rFonts w:ascii="Times New Roman" w:hAnsi="Times New Roman" w:cs="Times New Roman"/>
                <w:spacing w:val="-1"/>
                <w:sz w:val="25"/>
                <w:szCs w:val="25"/>
              </w:rPr>
              <w:t xml:space="preserve"> </w:t>
            </w:r>
            <w:r w:rsidRPr="006E4E67">
              <w:rPr>
                <w:rFonts w:ascii="Times New Roman" w:hAnsi="Times New Roman" w:cs="Times New Roman"/>
                <w:w w:val="85"/>
                <w:sz w:val="25"/>
                <w:szCs w:val="25"/>
              </w:rPr>
              <w:t>of</w:t>
            </w:r>
            <w:r w:rsidRPr="006E4E67">
              <w:rPr>
                <w:rFonts w:ascii="Times New Roman" w:hAnsi="Times New Roman" w:cs="Times New Roman"/>
                <w:spacing w:val="-1"/>
                <w:sz w:val="25"/>
                <w:szCs w:val="25"/>
              </w:rPr>
              <w:t xml:space="preserve"> </w:t>
            </w:r>
            <w:r w:rsidRPr="006E4E67">
              <w:rPr>
                <w:rFonts w:ascii="Times New Roman" w:hAnsi="Times New Roman" w:cs="Times New Roman"/>
                <w:spacing w:val="-2"/>
                <w:w w:val="85"/>
                <w:sz w:val="25"/>
                <w:szCs w:val="25"/>
              </w:rPr>
              <w:t>funds</w:t>
            </w:r>
          </w:p>
        </w:tc>
        <w:tc>
          <w:tcPr>
            <w:tcW w:w="678" w:type="dxa"/>
            <w:tcBorders>
              <w:bottom w:val="single" w:sz="4" w:space="0" w:color="auto"/>
            </w:tcBorders>
          </w:tcPr>
          <w:p w14:paraId="42C3A14A" w14:textId="77777777" w:rsidR="00216EBD" w:rsidRPr="006E4E67" w:rsidRDefault="00216EBD" w:rsidP="006E4E67">
            <w:pPr>
              <w:pStyle w:val="TableParagraph"/>
              <w:spacing w:line="300" w:lineRule="auto"/>
              <w:ind w:right="42"/>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3.47</w:t>
            </w:r>
          </w:p>
        </w:tc>
        <w:tc>
          <w:tcPr>
            <w:tcW w:w="764" w:type="dxa"/>
            <w:tcBorders>
              <w:bottom w:val="single" w:sz="4" w:space="0" w:color="auto"/>
            </w:tcBorders>
          </w:tcPr>
          <w:p w14:paraId="660F6853" w14:textId="77777777" w:rsidR="00216EBD" w:rsidRPr="006E4E67" w:rsidRDefault="00216EBD" w:rsidP="006E4E67">
            <w:pPr>
              <w:pStyle w:val="TableParagraph"/>
              <w:spacing w:line="300" w:lineRule="auto"/>
              <w:ind w:left="86" w:right="132"/>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0.58</w:t>
            </w:r>
          </w:p>
        </w:tc>
        <w:tc>
          <w:tcPr>
            <w:tcW w:w="1617" w:type="dxa"/>
            <w:tcBorders>
              <w:bottom w:val="single" w:sz="4" w:space="0" w:color="auto"/>
            </w:tcBorders>
          </w:tcPr>
          <w:p w14:paraId="78222D30" w14:textId="77777777" w:rsidR="00216EBD" w:rsidRPr="006E4E67" w:rsidRDefault="00216EBD" w:rsidP="006E4E67">
            <w:pPr>
              <w:pStyle w:val="TableParagraph"/>
              <w:spacing w:line="300" w:lineRule="auto"/>
              <w:ind w:left="192"/>
              <w:contextualSpacing/>
              <w:rPr>
                <w:rFonts w:ascii="Times New Roman" w:hAnsi="Times New Roman" w:cs="Times New Roman"/>
                <w:sz w:val="25"/>
                <w:szCs w:val="25"/>
              </w:rPr>
            </w:pPr>
            <w:r w:rsidRPr="006E4E67">
              <w:rPr>
                <w:rFonts w:ascii="Times New Roman" w:hAnsi="Times New Roman" w:cs="Times New Roman"/>
                <w:spacing w:val="-2"/>
                <w:sz w:val="25"/>
                <w:szCs w:val="25"/>
              </w:rPr>
              <w:t>Accepted</w:t>
            </w:r>
          </w:p>
        </w:tc>
      </w:tr>
    </w:tbl>
    <w:p w14:paraId="103759B1" w14:textId="77777777" w:rsidR="00216EBD" w:rsidRPr="006E4E67" w:rsidRDefault="00216EBD" w:rsidP="006E4E67">
      <w:pPr>
        <w:pStyle w:val="BodyText"/>
        <w:spacing w:line="300" w:lineRule="auto"/>
        <w:contextualSpacing/>
        <w:rPr>
          <w:rFonts w:ascii="Times New Roman" w:hAnsi="Times New Roman" w:cs="Times New Roman"/>
          <w:sz w:val="25"/>
          <w:szCs w:val="25"/>
        </w:rPr>
      </w:pPr>
    </w:p>
    <w:p w14:paraId="484A8A11" w14:textId="44C5DDCE"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data presented in Table 2 showed that all the ten skill Items had mean values that ranged from 3.38 to 3.87 and were all accepted as areas where capacity building skills on planning needs of rural women for improved cocoyam value addition in products are highly needed. The standard deviations ranged from 0.40 to 0.64 indicating that the respondents' scores were not too far from the other thus strengthening the validity of the response.</w:t>
      </w:r>
    </w:p>
    <w:p w14:paraId="75DAF516" w14:textId="77777777" w:rsidR="00216EBD" w:rsidRPr="006E4E67" w:rsidRDefault="00216EBD" w:rsidP="006E4E67">
      <w:pPr>
        <w:pStyle w:val="BodyText"/>
        <w:tabs>
          <w:tab w:val="left" w:pos="0"/>
        </w:tabs>
        <w:spacing w:line="300" w:lineRule="auto"/>
        <w:contextualSpacing/>
        <w:jc w:val="both"/>
        <w:rPr>
          <w:rFonts w:ascii="Times New Roman" w:hAnsi="Times New Roman" w:cs="Times New Roman"/>
          <w:kern w:val="2"/>
          <w:sz w:val="25"/>
          <w:szCs w:val="25"/>
        </w:rPr>
      </w:pPr>
    </w:p>
    <w:p w14:paraId="77ED01BC" w14:textId="32D529C6" w:rsidR="005C01CB"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Research Question Three: </w:t>
      </w:r>
      <w:r w:rsidRPr="006E4E67">
        <w:rPr>
          <w:rFonts w:ascii="Times New Roman" w:hAnsi="Times New Roman" w:cs="Times New Roman"/>
          <w:kern w:val="2"/>
          <w:sz w:val="25"/>
          <w:szCs w:val="25"/>
        </w:rPr>
        <w:t>What are the Marketing Needs of Rural Women for Improved Value Addition in Cocoyam Products in Anambra State?</w:t>
      </w:r>
    </w:p>
    <w:p w14:paraId="36B057AA" w14:textId="261FDA38" w:rsidR="006E4E67" w:rsidRDefault="006E4E67" w:rsidP="006E4E67">
      <w:pPr>
        <w:pStyle w:val="BodyText"/>
        <w:tabs>
          <w:tab w:val="left" w:pos="0"/>
        </w:tabs>
        <w:spacing w:line="300" w:lineRule="auto"/>
        <w:contextualSpacing/>
        <w:jc w:val="both"/>
        <w:rPr>
          <w:rFonts w:ascii="Times New Roman" w:hAnsi="Times New Roman" w:cs="Times New Roman"/>
          <w:kern w:val="2"/>
          <w:sz w:val="25"/>
          <w:szCs w:val="25"/>
        </w:rPr>
      </w:pPr>
    </w:p>
    <w:p w14:paraId="2F03586F" w14:textId="2E6455BE" w:rsidR="006E4E67" w:rsidRDefault="006E4E67" w:rsidP="006E4E67">
      <w:pPr>
        <w:pStyle w:val="BodyText"/>
        <w:tabs>
          <w:tab w:val="left" w:pos="0"/>
        </w:tabs>
        <w:spacing w:line="300" w:lineRule="auto"/>
        <w:contextualSpacing/>
        <w:jc w:val="both"/>
        <w:rPr>
          <w:rFonts w:ascii="Times New Roman" w:hAnsi="Times New Roman" w:cs="Times New Roman"/>
          <w:kern w:val="2"/>
          <w:sz w:val="25"/>
          <w:szCs w:val="25"/>
        </w:rPr>
      </w:pPr>
    </w:p>
    <w:p w14:paraId="347B1E19" w14:textId="77777777" w:rsidR="006E4E67" w:rsidRPr="006E4E67" w:rsidRDefault="006E4E67" w:rsidP="006E4E67">
      <w:pPr>
        <w:pStyle w:val="BodyText"/>
        <w:tabs>
          <w:tab w:val="left" w:pos="0"/>
        </w:tabs>
        <w:spacing w:line="300" w:lineRule="auto"/>
        <w:contextualSpacing/>
        <w:jc w:val="both"/>
        <w:rPr>
          <w:rFonts w:ascii="Times New Roman" w:hAnsi="Times New Roman" w:cs="Times New Roman"/>
          <w:kern w:val="2"/>
          <w:sz w:val="25"/>
          <w:szCs w:val="25"/>
        </w:rPr>
      </w:pPr>
    </w:p>
    <w:p w14:paraId="782D7CB5" w14:textId="7C184A9D"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bookmarkStart w:id="25" w:name="Page_168"/>
      <w:bookmarkEnd w:id="25"/>
      <w:r w:rsidRPr="006E4E67">
        <w:rPr>
          <w:rFonts w:ascii="Times New Roman" w:hAnsi="Times New Roman" w:cs="Times New Roman"/>
          <w:kern w:val="2"/>
          <w:sz w:val="25"/>
          <w:szCs w:val="25"/>
        </w:rPr>
        <w:lastRenderedPageBreak/>
        <w:t>Table 3: Mean Ratings and Standard Deviations on the Marketing Needs</w:t>
      </w:r>
    </w:p>
    <w:tbl>
      <w:tblPr>
        <w:tblW w:w="0" w:type="auto"/>
        <w:tblInd w:w="67" w:type="dxa"/>
        <w:tblLayout w:type="fixed"/>
        <w:tblCellMar>
          <w:left w:w="0" w:type="dxa"/>
          <w:right w:w="0" w:type="dxa"/>
        </w:tblCellMar>
        <w:tblLook w:val="01E0" w:firstRow="1" w:lastRow="1" w:firstColumn="1" w:lastColumn="1" w:noHBand="0" w:noVBand="0"/>
      </w:tblPr>
      <w:tblGrid>
        <w:gridCol w:w="473"/>
        <w:gridCol w:w="6120"/>
        <w:gridCol w:w="540"/>
        <w:gridCol w:w="720"/>
        <w:gridCol w:w="1119"/>
      </w:tblGrid>
      <w:tr w:rsidR="00216EBD" w:rsidRPr="006E4E67" w14:paraId="7CE2C58C" w14:textId="77777777" w:rsidTr="001D1C3F">
        <w:trPr>
          <w:trHeight w:val="241"/>
        </w:trPr>
        <w:tc>
          <w:tcPr>
            <w:tcW w:w="473" w:type="dxa"/>
            <w:tcBorders>
              <w:top w:val="single" w:sz="4" w:space="0" w:color="7F7F7F"/>
              <w:bottom w:val="single" w:sz="4" w:space="0" w:color="7F7F7F"/>
            </w:tcBorders>
          </w:tcPr>
          <w:p w14:paraId="647C12B9" w14:textId="77777777" w:rsidR="00216EBD" w:rsidRPr="006E4E67" w:rsidRDefault="00216EBD" w:rsidP="006E4E67">
            <w:pPr>
              <w:pStyle w:val="TableParagraph"/>
              <w:spacing w:line="300" w:lineRule="auto"/>
              <w:ind w:left="107"/>
              <w:contextualSpacing/>
              <w:rPr>
                <w:rFonts w:ascii="Times New Roman" w:hAnsi="Times New Roman" w:cs="Times New Roman"/>
                <w:b/>
                <w:sz w:val="25"/>
                <w:szCs w:val="25"/>
              </w:rPr>
            </w:pPr>
            <w:r w:rsidRPr="006E4E67">
              <w:rPr>
                <w:rFonts w:ascii="Times New Roman" w:hAnsi="Times New Roman" w:cs="Times New Roman"/>
                <w:b/>
                <w:spacing w:val="-5"/>
                <w:sz w:val="25"/>
                <w:szCs w:val="25"/>
              </w:rPr>
              <w:t>S/N</w:t>
            </w:r>
          </w:p>
        </w:tc>
        <w:tc>
          <w:tcPr>
            <w:tcW w:w="6120" w:type="dxa"/>
            <w:tcBorders>
              <w:top w:val="single" w:sz="4" w:space="0" w:color="7F7F7F"/>
              <w:bottom w:val="single" w:sz="4" w:space="0" w:color="7F7F7F"/>
            </w:tcBorders>
          </w:tcPr>
          <w:p w14:paraId="06E7242B" w14:textId="77777777" w:rsidR="00216EBD" w:rsidRPr="006E4E67" w:rsidRDefault="00216EBD" w:rsidP="006E4E67">
            <w:pPr>
              <w:pStyle w:val="TableParagraph"/>
              <w:spacing w:line="300" w:lineRule="auto"/>
              <w:ind w:left="122"/>
              <w:contextualSpacing/>
              <w:rPr>
                <w:rFonts w:ascii="Times New Roman" w:hAnsi="Times New Roman" w:cs="Times New Roman"/>
                <w:b/>
                <w:sz w:val="25"/>
                <w:szCs w:val="25"/>
              </w:rPr>
            </w:pPr>
            <w:r w:rsidRPr="006E4E67">
              <w:rPr>
                <w:rFonts w:ascii="Times New Roman" w:hAnsi="Times New Roman" w:cs="Times New Roman"/>
                <w:b/>
                <w:spacing w:val="-2"/>
                <w:w w:val="95"/>
                <w:sz w:val="25"/>
                <w:szCs w:val="25"/>
              </w:rPr>
              <w:t>Items</w:t>
            </w:r>
          </w:p>
        </w:tc>
        <w:tc>
          <w:tcPr>
            <w:tcW w:w="540" w:type="dxa"/>
            <w:tcBorders>
              <w:bottom w:val="single" w:sz="4" w:space="0" w:color="7F7F7F"/>
            </w:tcBorders>
          </w:tcPr>
          <w:p w14:paraId="6C633ABE" w14:textId="24198DB5" w:rsidR="00216EBD" w:rsidRPr="006E4E67" w:rsidRDefault="00000000" w:rsidP="006E4E67">
            <w:pPr>
              <w:pStyle w:val="TableParagraph"/>
              <w:spacing w:line="300" w:lineRule="auto"/>
              <w:contextualSpacing/>
              <w:rPr>
                <w:rFonts w:ascii="Times New Roman" w:hAnsi="Times New Roman" w:cs="Times New Roman"/>
                <w:sz w:val="25"/>
                <w:szCs w:val="25"/>
              </w:rPr>
            </w:pPr>
            <m:oMathPara>
              <m:oMath>
                <m:acc>
                  <m:accPr>
                    <m:chr m:val="̅"/>
                    <m:ctrlPr>
                      <w:rPr>
                        <w:rFonts w:ascii="Cambria Math" w:hAnsi="Cambria Math" w:cs="Times New Roman"/>
                        <w:i/>
                        <w:sz w:val="25"/>
                        <w:szCs w:val="25"/>
                      </w:rPr>
                    </m:ctrlPr>
                  </m:accPr>
                  <m:e>
                    <m:r>
                      <w:rPr>
                        <w:rFonts w:ascii="Cambria Math" w:hAnsi="Cambria Math" w:cs="Times New Roman"/>
                        <w:sz w:val="25"/>
                        <w:szCs w:val="25"/>
                      </w:rPr>
                      <m:t>x</m:t>
                    </m:r>
                  </m:e>
                </m:acc>
              </m:oMath>
            </m:oMathPara>
          </w:p>
        </w:tc>
        <w:tc>
          <w:tcPr>
            <w:tcW w:w="720" w:type="dxa"/>
            <w:tcBorders>
              <w:top w:val="single" w:sz="4" w:space="0" w:color="7F7F7F"/>
              <w:bottom w:val="single" w:sz="4" w:space="0" w:color="7F7F7F"/>
            </w:tcBorders>
          </w:tcPr>
          <w:p w14:paraId="35D182E9" w14:textId="77777777" w:rsidR="00216EBD" w:rsidRPr="006E4E67" w:rsidRDefault="00216EBD" w:rsidP="006E4E67">
            <w:pPr>
              <w:pStyle w:val="TableParagraph"/>
              <w:spacing w:line="300" w:lineRule="auto"/>
              <w:ind w:right="125"/>
              <w:contextualSpacing/>
              <w:jc w:val="center"/>
              <w:rPr>
                <w:rFonts w:ascii="Times New Roman" w:hAnsi="Times New Roman" w:cs="Times New Roman"/>
                <w:b/>
                <w:sz w:val="25"/>
                <w:szCs w:val="25"/>
              </w:rPr>
            </w:pPr>
            <w:proofErr w:type="gramStart"/>
            <w:r w:rsidRPr="006E4E67">
              <w:rPr>
                <w:rFonts w:ascii="Times New Roman" w:hAnsi="Times New Roman" w:cs="Times New Roman"/>
                <w:b/>
                <w:spacing w:val="-5"/>
                <w:sz w:val="25"/>
                <w:szCs w:val="25"/>
              </w:rPr>
              <w:t>S.D</w:t>
            </w:r>
            <w:proofErr w:type="gramEnd"/>
          </w:p>
        </w:tc>
        <w:tc>
          <w:tcPr>
            <w:tcW w:w="1119" w:type="dxa"/>
            <w:tcBorders>
              <w:top w:val="single" w:sz="4" w:space="0" w:color="7F7F7F"/>
              <w:bottom w:val="single" w:sz="4" w:space="0" w:color="7F7F7F"/>
            </w:tcBorders>
          </w:tcPr>
          <w:p w14:paraId="4197F019" w14:textId="77777777" w:rsidR="00216EBD" w:rsidRPr="006E4E67" w:rsidRDefault="00216EBD" w:rsidP="006E4E67">
            <w:pPr>
              <w:pStyle w:val="TableParagraph"/>
              <w:spacing w:line="300" w:lineRule="auto"/>
              <w:ind w:left="150"/>
              <w:contextualSpacing/>
              <w:rPr>
                <w:rFonts w:ascii="Times New Roman" w:hAnsi="Times New Roman" w:cs="Times New Roman"/>
                <w:b/>
                <w:sz w:val="25"/>
                <w:szCs w:val="25"/>
              </w:rPr>
            </w:pPr>
            <w:r w:rsidRPr="006E4E67">
              <w:rPr>
                <w:rFonts w:ascii="Times New Roman" w:hAnsi="Times New Roman" w:cs="Times New Roman"/>
                <w:b/>
                <w:spacing w:val="-2"/>
                <w:w w:val="95"/>
                <w:sz w:val="25"/>
                <w:szCs w:val="25"/>
              </w:rPr>
              <w:t>Remarks</w:t>
            </w:r>
          </w:p>
        </w:tc>
      </w:tr>
      <w:tr w:rsidR="00216EBD" w:rsidRPr="006E4E67" w14:paraId="77CF77B5" w14:textId="77777777" w:rsidTr="001D1C3F">
        <w:trPr>
          <w:trHeight w:val="557"/>
        </w:trPr>
        <w:tc>
          <w:tcPr>
            <w:tcW w:w="473" w:type="dxa"/>
            <w:tcBorders>
              <w:top w:val="single" w:sz="4" w:space="0" w:color="7F7F7F"/>
            </w:tcBorders>
          </w:tcPr>
          <w:p w14:paraId="22C17D3A" w14:textId="77777777" w:rsidR="00216EBD" w:rsidRPr="006E4E67" w:rsidRDefault="00216EBD" w:rsidP="006E4E67">
            <w:pPr>
              <w:pStyle w:val="TableParagraph"/>
              <w:spacing w:line="300" w:lineRule="auto"/>
              <w:ind w:left="107"/>
              <w:contextualSpacing/>
              <w:rPr>
                <w:rFonts w:ascii="Times New Roman" w:hAnsi="Times New Roman" w:cs="Times New Roman"/>
                <w:sz w:val="25"/>
                <w:szCs w:val="25"/>
              </w:rPr>
            </w:pPr>
            <w:r w:rsidRPr="006E4E67">
              <w:rPr>
                <w:rFonts w:ascii="Times New Roman" w:hAnsi="Times New Roman" w:cs="Times New Roman"/>
                <w:spacing w:val="-10"/>
                <w:sz w:val="25"/>
                <w:szCs w:val="25"/>
              </w:rPr>
              <w:t>1</w:t>
            </w:r>
          </w:p>
        </w:tc>
        <w:tc>
          <w:tcPr>
            <w:tcW w:w="6120" w:type="dxa"/>
            <w:tcBorders>
              <w:top w:val="single" w:sz="4" w:space="0" w:color="7F7F7F"/>
            </w:tcBorders>
          </w:tcPr>
          <w:p w14:paraId="73EDED2A" w14:textId="77777777" w:rsidR="00216EBD" w:rsidRPr="006E4E67" w:rsidRDefault="00216EBD" w:rsidP="006E4E67">
            <w:pPr>
              <w:pStyle w:val="TableParagraph"/>
              <w:spacing w:line="300" w:lineRule="auto"/>
              <w:ind w:left="122"/>
              <w:contextualSpacing/>
              <w:rPr>
                <w:rFonts w:ascii="Times New Roman" w:hAnsi="Times New Roman" w:cs="Times New Roman"/>
                <w:sz w:val="25"/>
                <w:szCs w:val="25"/>
              </w:rPr>
            </w:pPr>
            <w:r w:rsidRPr="006E4E67">
              <w:rPr>
                <w:rFonts w:ascii="Times New Roman" w:hAnsi="Times New Roman" w:cs="Times New Roman"/>
                <w:w w:val="85"/>
                <w:sz w:val="25"/>
                <w:szCs w:val="25"/>
              </w:rPr>
              <w:t>Ability</w:t>
            </w:r>
            <w:r w:rsidRPr="006E4E67">
              <w:rPr>
                <w:rFonts w:ascii="Times New Roman" w:hAnsi="Times New Roman" w:cs="Times New Roman"/>
                <w:spacing w:val="-5"/>
                <w:w w:val="85"/>
                <w:sz w:val="25"/>
                <w:szCs w:val="25"/>
              </w:rPr>
              <w:t xml:space="preserve"> </w:t>
            </w:r>
            <w:r w:rsidRPr="006E4E67">
              <w:rPr>
                <w:rFonts w:ascii="Times New Roman" w:hAnsi="Times New Roman" w:cs="Times New Roman"/>
                <w:w w:val="85"/>
                <w:sz w:val="25"/>
                <w:szCs w:val="25"/>
              </w:rPr>
              <w:t>to</w:t>
            </w:r>
            <w:r w:rsidRPr="006E4E67">
              <w:rPr>
                <w:rFonts w:ascii="Times New Roman" w:hAnsi="Times New Roman" w:cs="Times New Roman"/>
                <w:spacing w:val="-6"/>
                <w:w w:val="85"/>
                <w:sz w:val="25"/>
                <w:szCs w:val="25"/>
              </w:rPr>
              <w:t xml:space="preserve"> </w:t>
            </w:r>
            <w:r w:rsidRPr="006E4E67">
              <w:rPr>
                <w:rFonts w:ascii="Times New Roman" w:hAnsi="Times New Roman" w:cs="Times New Roman"/>
                <w:w w:val="85"/>
                <w:sz w:val="25"/>
                <w:szCs w:val="25"/>
              </w:rPr>
              <w:t>evaluate</w:t>
            </w:r>
            <w:r w:rsidRPr="006E4E67">
              <w:rPr>
                <w:rFonts w:ascii="Times New Roman" w:hAnsi="Times New Roman" w:cs="Times New Roman"/>
                <w:spacing w:val="-5"/>
                <w:w w:val="85"/>
                <w:sz w:val="25"/>
                <w:szCs w:val="25"/>
              </w:rPr>
              <w:t xml:space="preserve"> </w:t>
            </w:r>
            <w:r w:rsidRPr="006E4E67">
              <w:rPr>
                <w:rFonts w:ascii="Times New Roman" w:hAnsi="Times New Roman" w:cs="Times New Roman"/>
                <w:w w:val="85"/>
                <w:sz w:val="25"/>
                <w:szCs w:val="25"/>
              </w:rPr>
              <w:t>your</w:t>
            </w:r>
            <w:r w:rsidRPr="006E4E67">
              <w:rPr>
                <w:rFonts w:ascii="Times New Roman" w:hAnsi="Times New Roman" w:cs="Times New Roman"/>
                <w:spacing w:val="-8"/>
                <w:w w:val="85"/>
                <w:sz w:val="25"/>
                <w:szCs w:val="25"/>
              </w:rPr>
              <w:t xml:space="preserve"> </w:t>
            </w:r>
            <w:r w:rsidRPr="006E4E67">
              <w:rPr>
                <w:rFonts w:ascii="Times New Roman" w:hAnsi="Times New Roman" w:cs="Times New Roman"/>
                <w:w w:val="85"/>
                <w:sz w:val="25"/>
                <w:szCs w:val="25"/>
              </w:rPr>
              <w:t>services</w:t>
            </w:r>
            <w:r w:rsidRPr="006E4E67">
              <w:rPr>
                <w:rFonts w:ascii="Times New Roman" w:hAnsi="Times New Roman" w:cs="Times New Roman"/>
                <w:spacing w:val="-7"/>
                <w:w w:val="85"/>
                <w:sz w:val="25"/>
                <w:szCs w:val="25"/>
              </w:rPr>
              <w:t xml:space="preserve"> </w:t>
            </w:r>
            <w:r w:rsidRPr="006E4E67">
              <w:rPr>
                <w:rFonts w:ascii="Times New Roman" w:hAnsi="Times New Roman" w:cs="Times New Roman"/>
                <w:w w:val="85"/>
                <w:sz w:val="25"/>
                <w:szCs w:val="25"/>
              </w:rPr>
              <w:t>to</w:t>
            </w:r>
            <w:r w:rsidRPr="006E4E67">
              <w:rPr>
                <w:rFonts w:ascii="Times New Roman" w:hAnsi="Times New Roman" w:cs="Times New Roman"/>
                <w:spacing w:val="-6"/>
                <w:w w:val="85"/>
                <w:sz w:val="25"/>
                <w:szCs w:val="25"/>
              </w:rPr>
              <w:t xml:space="preserve"> </w:t>
            </w:r>
            <w:r w:rsidRPr="006E4E67">
              <w:rPr>
                <w:rFonts w:ascii="Times New Roman" w:hAnsi="Times New Roman" w:cs="Times New Roman"/>
                <w:w w:val="85"/>
                <w:sz w:val="25"/>
                <w:szCs w:val="25"/>
              </w:rPr>
              <w:t>customers</w:t>
            </w:r>
            <w:r w:rsidRPr="006E4E67">
              <w:rPr>
                <w:rFonts w:ascii="Times New Roman" w:hAnsi="Times New Roman" w:cs="Times New Roman"/>
                <w:spacing w:val="-7"/>
                <w:w w:val="85"/>
                <w:sz w:val="25"/>
                <w:szCs w:val="25"/>
              </w:rPr>
              <w:t xml:space="preserve"> </w:t>
            </w:r>
            <w:r w:rsidRPr="006E4E67">
              <w:rPr>
                <w:rFonts w:ascii="Times New Roman" w:hAnsi="Times New Roman" w:cs="Times New Roman"/>
                <w:w w:val="85"/>
                <w:sz w:val="25"/>
                <w:szCs w:val="25"/>
              </w:rPr>
              <w:t>to</w:t>
            </w:r>
            <w:r w:rsidRPr="006E4E67">
              <w:rPr>
                <w:rFonts w:ascii="Times New Roman" w:hAnsi="Times New Roman" w:cs="Times New Roman"/>
                <w:spacing w:val="-6"/>
                <w:w w:val="85"/>
                <w:sz w:val="25"/>
                <w:szCs w:val="25"/>
              </w:rPr>
              <w:t xml:space="preserve"> </w:t>
            </w:r>
            <w:r w:rsidRPr="006E4E67">
              <w:rPr>
                <w:rFonts w:ascii="Times New Roman" w:hAnsi="Times New Roman" w:cs="Times New Roman"/>
                <w:w w:val="85"/>
                <w:sz w:val="25"/>
                <w:szCs w:val="25"/>
              </w:rPr>
              <w:t xml:space="preserve">determine </w:t>
            </w:r>
            <w:r w:rsidRPr="006E4E67">
              <w:rPr>
                <w:rFonts w:ascii="Times New Roman" w:hAnsi="Times New Roman" w:cs="Times New Roman"/>
                <w:spacing w:val="-2"/>
                <w:w w:val="95"/>
                <w:sz w:val="25"/>
                <w:szCs w:val="25"/>
              </w:rPr>
              <w:t>improvement.</w:t>
            </w:r>
          </w:p>
        </w:tc>
        <w:tc>
          <w:tcPr>
            <w:tcW w:w="540" w:type="dxa"/>
            <w:tcBorders>
              <w:top w:val="single" w:sz="4" w:space="0" w:color="7F7F7F"/>
            </w:tcBorders>
          </w:tcPr>
          <w:p w14:paraId="09B04EF6" w14:textId="77777777" w:rsidR="00216EBD" w:rsidRPr="006E4E67" w:rsidRDefault="00216EBD" w:rsidP="006E4E67">
            <w:pPr>
              <w:pStyle w:val="TableParagraph"/>
              <w:spacing w:line="300" w:lineRule="auto"/>
              <w:contextualSpacing/>
              <w:rPr>
                <w:rFonts w:ascii="Times New Roman" w:hAnsi="Times New Roman" w:cs="Times New Roman"/>
                <w:sz w:val="25"/>
                <w:szCs w:val="25"/>
              </w:rPr>
            </w:pPr>
            <w:r w:rsidRPr="006E4E67">
              <w:rPr>
                <w:rFonts w:ascii="Times New Roman" w:hAnsi="Times New Roman" w:cs="Times New Roman"/>
                <w:spacing w:val="-4"/>
                <w:sz w:val="25"/>
                <w:szCs w:val="25"/>
              </w:rPr>
              <w:t>3.61</w:t>
            </w:r>
          </w:p>
        </w:tc>
        <w:tc>
          <w:tcPr>
            <w:tcW w:w="720" w:type="dxa"/>
            <w:tcBorders>
              <w:top w:val="single" w:sz="4" w:space="0" w:color="7F7F7F"/>
            </w:tcBorders>
          </w:tcPr>
          <w:p w14:paraId="4BD1D9A8" w14:textId="77777777" w:rsidR="00216EBD" w:rsidRPr="006E4E67" w:rsidRDefault="00216EBD" w:rsidP="006E4E67">
            <w:pPr>
              <w:pStyle w:val="TableParagraph"/>
              <w:spacing w:line="300" w:lineRule="auto"/>
              <w:ind w:right="39"/>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0.54</w:t>
            </w:r>
          </w:p>
        </w:tc>
        <w:tc>
          <w:tcPr>
            <w:tcW w:w="1119" w:type="dxa"/>
            <w:tcBorders>
              <w:top w:val="single" w:sz="4" w:space="0" w:color="7F7F7F"/>
            </w:tcBorders>
          </w:tcPr>
          <w:p w14:paraId="4C97D4E7" w14:textId="77777777" w:rsidR="00216EBD" w:rsidRPr="006E4E67" w:rsidRDefault="00216EBD" w:rsidP="006E4E67">
            <w:pPr>
              <w:pStyle w:val="TableParagraph"/>
              <w:spacing w:line="300" w:lineRule="auto"/>
              <w:ind w:left="150"/>
              <w:contextualSpacing/>
              <w:rPr>
                <w:rFonts w:ascii="Times New Roman" w:hAnsi="Times New Roman" w:cs="Times New Roman"/>
                <w:sz w:val="25"/>
                <w:szCs w:val="25"/>
              </w:rPr>
            </w:pPr>
            <w:r w:rsidRPr="006E4E67">
              <w:rPr>
                <w:rFonts w:ascii="Times New Roman" w:hAnsi="Times New Roman" w:cs="Times New Roman"/>
                <w:spacing w:val="-2"/>
                <w:sz w:val="25"/>
                <w:szCs w:val="25"/>
              </w:rPr>
              <w:t>Accepted</w:t>
            </w:r>
          </w:p>
        </w:tc>
      </w:tr>
      <w:tr w:rsidR="00216EBD" w:rsidRPr="006E4E67" w14:paraId="529FEFF1" w14:textId="77777777" w:rsidTr="001D1C3F">
        <w:trPr>
          <w:trHeight w:val="621"/>
        </w:trPr>
        <w:tc>
          <w:tcPr>
            <w:tcW w:w="473" w:type="dxa"/>
          </w:tcPr>
          <w:p w14:paraId="6D305A21" w14:textId="77777777" w:rsidR="00216EBD" w:rsidRPr="006E4E67" w:rsidRDefault="00216EBD" w:rsidP="006E4E67">
            <w:pPr>
              <w:pStyle w:val="TableParagraph"/>
              <w:spacing w:line="300" w:lineRule="auto"/>
              <w:ind w:left="107"/>
              <w:contextualSpacing/>
              <w:rPr>
                <w:rFonts w:ascii="Times New Roman" w:hAnsi="Times New Roman" w:cs="Times New Roman"/>
                <w:sz w:val="25"/>
                <w:szCs w:val="25"/>
              </w:rPr>
            </w:pPr>
            <w:r w:rsidRPr="006E4E67">
              <w:rPr>
                <w:rFonts w:ascii="Times New Roman" w:hAnsi="Times New Roman" w:cs="Times New Roman"/>
                <w:spacing w:val="-10"/>
                <w:sz w:val="25"/>
                <w:szCs w:val="25"/>
              </w:rPr>
              <w:t>2</w:t>
            </w:r>
          </w:p>
        </w:tc>
        <w:tc>
          <w:tcPr>
            <w:tcW w:w="6120" w:type="dxa"/>
          </w:tcPr>
          <w:p w14:paraId="72FE9C18" w14:textId="77777777" w:rsidR="00216EBD" w:rsidRPr="006E4E67" w:rsidRDefault="00216EBD" w:rsidP="006E4E67">
            <w:pPr>
              <w:pStyle w:val="TableParagraph"/>
              <w:spacing w:line="300" w:lineRule="auto"/>
              <w:ind w:left="122" w:right="206"/>
              <w:contextualSpacing/>
              <w:rPr>
                <w:rFonts w:ascii="Times New Roman" w:hAnsi="Times New Roman" w:cs="Times New Roman"/>
                <w:sz w:val="25"/>
                <w:szCs w:val="25"/>
              </w:rPr>
            </w:pPr>
            <w:r w:rsidRPr="006E4E67">
              <w:rPr>
                <w:rFonts w:ascii="Times New Roman" w:hAnsi="Times New Roman" w:cs="Times New Roman"/>
                <w:w w:val="90"/>
                <w:sz w:val="25"/>
                <w:szCs w:val="25"/>
              </w:rPr>
              <w:t>Ability</w:t>
            </w:r>
            <w:r w:rsidRPr="006E4E67">
              <w:rPr>
                <w:rFonts w:ascii="Times New Roman" w:hAnsi="Times New Roman" w:cs="Times New Roman"/>
                <w:spacing w:val="-12"/>
                <w:w w:val="90"/>
                <w:sz w:val="25"/>
                <w:szCs w:val="25"/>
              </w:rPr>
              <w:t xml:space="preserve"> </w:t>
            </w:r>
            <w:r w:rsidRPr="006E4E67">
              <w:rPr>
                <w:rFonts w:ascii="Times New Roman" w:hAnsi="Times New Roman" w:cs="Times New Roman"/>
                <w:w w:val="90"/>
                <w:sz w:val="25"/>
                <w:szCs w:val="25"/>
              </w:rPr>
              <w:t>to</w:t>
            </w:r>
            <w:r w:rsidRPr="006E4E67">
              <w:rPr>
                <w:rFonts w:ascii="Times New Roman" w:hAnsi="Times New Roman" w:cs="Times New Roman"/>
                <w:spacing w:val="-11"/>
                <w:w w:val="90"/>
                <w:sz w:val="25"/>
                <w:szCs w:val="25"/>
              </w:rPr>
              <w:t xml:space="preserve"> </w:t>
            </w:r>
            <w:r w:rsidRPr="006E4E67">
              <w:rPr>
                <w:rFonts w:ascii="Times New Roman" w:hAnsi="Times New Roman" w:cs="Times New Roman"/>
                <w:w w:val="90"/>
                <w:sz w:val="25"/>
                <w:szCs w:val="25"/>
              </w:rPr>
              <w:t>grade</w:t>
            </w:r>
            <w:r w:rsidRPr="006E4E67">
              <w:rPr>
                <w:rFonts w:ascii="Times New Roman" w:hAnsi="Times New Roman" w:cs="Times New Roman"/>
                <w:spacing w:val="-11"/>
                <w:w w:val="90"/>
                <w:sz w:val="25"/>
                <w:szCs w:val="25"/>
              </w:rPr>
              <w:t xml:space="preserve"> </w:t>
            </w:r>
            <w:r w:rsidRPr="006E4E67">
              <w:rPr>
                <w:rFonts w:ascii="Times New Roman" w:hAnsi="Times New Roman" w:cs="Times New Roman"/>
                <w:w w:val="90"/>
                <w:sz w:val="25"/>
                <w:szCs w:val="25"/>
              </w:rPr>
              <w:t>and</w:t>
            </w:r>
            <w:r w:rsidRPr="006E4E67">
              <w:rPr>
                <w:rFonts w:ascii="Times New Roman" w:hAnsi="Times New Roman" w:cs="Times New Roman"/>
                <w:spacing w:val="-11"/>
                <w:w w:val="90"/>
                <w:sz w:val="25"/>
                <w:szCs w:val="25"/>
              </w:rPr>
              <w:t xml:space="preserve"> </w:t>
            </w:r>
            <w:r w:rsidRPr="006E4E67">
              <w:rPr>
                <w:rFonts w:ascii="Times New Roman" w:hAnsi="Times New Roman" w:cs="Times New Roman"/>
                <w:w w:val="90"/>
                <w:sz w:val="25"/>
                <w:szCs w:val="25"/>
              </w:rPr>
              <w:t>measure</w:t>
            </w:r>
            <w:r w:rsidRPr="006E4E67">
              <w:rPr>
                <w:rFonts w:ascii="Times New Roman" w:hAnsi="Times New Roman" w:cs="Times New Roman"/>
                <w:spacing w:val="-12"/>
                <w:w w:val="90"/>
                <w:sz w:val="25"/>
                <w:szCs w:val="25"/>
              </w:rPr>
              <w:t xml:space="preserve"> </w:t>
            </w:r>
            <w:r w:rsidRPr="006E4E67">
              <w:rPr>
                <w:rFonts w:ascii="Times New Roman" w:hAnsi="Times New Roman" w:cs="Times New Roman"/>
                <w:w w:val="90"/>
                <w:sz w:val="25"/>
                <w:szCs w:val="25"/>
              </w:rPr>
              <w:t>cocoyam</w:t>
            </w:r>
            <w:r w:rsidRPr="006E4E67">
              <w:rPr>
                <w:rFonts w:ascii="Times New Roman" w:hAnsi="Times New Roman" w:cs="Times New Roman"/>
                <w:spacing w:val="-11"/>
                <w:w w:val="90"/>
                <w:sz w:val="25"/>
                <w:szCs w:val="25"/>
              </w:rPr>
              <w:t xml:space="preserve"> </w:t>
            </w:r>
            <w:r w:rsidRPr="006E4E67">
              <w:rPr>
                <w:rFonts w:ascii="Times New Roman" w:hAnsi="Times New Roman" w:cs="Times New Roman"/>
                <w:w w:val="90"/>
                <w:sz w:val="25"/>
                <w:szCs w:val="25"/>
              </w:rPr>
              <w:t>products</w:t>
            </w:r>
            <w:r w:rsidRPr="006E4E67">
              <w:rPr>
                <w:rFonts w:ascii="Times New Roman" w:hAnsi="Times New Roman" w:cs="Times New Roman"/>
                <w:spacing w:val="-11"/>
                <w:w w:val="90"/>
                <w:sz w:val="25"/>
                <w:szCs w:val="25"/>
              </w:rPr>
              <w:t xml:space="preserve"> </w:t>
            </w:r>
            <w:r w:rsidRPr="006E4E67">
              <w:rPr>
                <w:rFonts w:ascii="Times New Roman" w:hAnsi="Times New Roman" w:cs="Times New Roman"/>
                <w:w w:val="90"/>
                <w:sz w:val="25"/>
                <w:szCs w:val="25"/>
              </w:rPr>
              <w:t>in</w:t>
            </w:r>
            <w:r w:rsidRPr="006E4E67">
              <w:rPr>
                <w:rFonts w:ascii="Times New Roman" w:hAnsi="Times New Roman" w:cs="Times New Roman"/>
                <w:spacing w:val="-11"/>
                <w:w w:val="90"/>
                <w:sz w:val="25"/>
                <w:szCs w:val="25"/>
              </w:rPr>
              <w:t xml:space="preserve"> </w:t>
            </w:r>
            <w:r w:rsidRPr="006E4E67">
              <w:rPr>
                <w:rFonts w:ascii="Times New Roman" w:hAnsi="Times New Roman" w:cs="Times New Roman"/>
                <w:w w:val="90"/>
                <w:sz w:val="25"/>
                <w:szCs w:val="25"/>
              </w:rPr>
              <w:t>bags, basins and baskets of different sizes</w:t>
            </w:r>
          </w:p>
        </w:tc>
        <w:tc>
          <w:tcPr>
            <w:tcW w:w="540" w:type="dxa"/>
          </w:tcPr>
          <w:p w14:paraId="2CB74B84" w14:textId="77777777" w:rsidR="00216EBD" w:rsidRPr="006E4E67" w:rsidRDefault="00216EBD" w:rsidP="006E4E67">
            <w:pPr>
              <w:pStyle w:val="TableParagraph"/>
              <w:spacing w:line="300" w:lineRule="auto"/>
              <w:contextualSpacing/>
              <w:rPr>
                <w:rFonts w:ascii="Times New Roman" w:hAnsi="Times New Roman" w:cs="Times New Roman"/>
                <w:sz w:val="25"/>
                <w:szCs w:val="25"/>
              </w:rPr>
            </w:pPr>
            <w:r w:rsidRPr="006E4E67">
              <w:rPr>
                <w:rFonts w:ascii="Times New Roman" w:hAnsi="Times New Roman" w:cs="Times New Roman"/>
                <w:spacing w:val="-4"/>
                <w:sz w:val="25"/>
                <w:szCs w:val="25"/>
              </w:rPr>
              <w:t>3.22</w:t>
            </w:r>
          </w:p>
        </w:tc>
        <w:tc>
          <w:tcPr>
            <w:tcW w:w="720" w:type="dxa"/>
          </w:tcPr>
          <w:p w14:paraId="0ED8D81B" w14:textId="77777777" w:rsidR="00216EBD" w:rsidRPr="006E4E67" w:rsidRDefault="00216EBD" w:rsidP="006E4E67">
            <w:pPr>
              <w:pStyle w:val="TableParagraph"/>
              <w:spacing w:line="300" w:lineRule="auto"/>
              <w:ind w:right="39"/>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0.58</w:t>
            </w:r>
          </w:p>
        </w:tc>
        <w:tc>
          <w:tcPr>
            <w:tcW w:w="1119" w:type="dxa"/>
          </w:tcPr>
          <w:p w14:paraId="2FE72C6C" w14:textId="77777777" w:rsidR="00216EBD" w:rsidRPr="006E4E67" w:rsidRDefault="00216EBD" w:rsidP="006E4E67">
            <w:pPr>
              <w:pStyle w:val="TableParagraph"/>
              <w:spacing w:line="300" w:lineRule="auto"/>
              <w:ind w:left="150"/>
              <w:contextualSpacing/>
              <w:rPr>
                <w:rFonts w:ascii="Times New Roman" w:hAnsi="Times New Roman" w:cs="Times New Roman"/>
                <w:sz w:val="25"/>
                <w:szCs w:val="25"/>
              </w:rPr>
            </w:pPr>
            <w:r w:rsidRPr="006E4E67">
              <w:rPr>
                <w:rFonts w:ascii="Times New Roman" w:hAnsi="Times New Roman" w:cs="Times New Roman"/>
                <w:spacing w:val="-2"/>
                <w:sz w:val="25"/>
                <w:szCs w:val="25"/>
              </w:rPr>
              <w:t>Accepted</w:t>
            </w:r>
          </w:p>
        </w:tc>
      </w:tr>
      <w:tr w:rsidR="00216EBD" w:rsidRPr="006E4E67" w14:paraId="73964B8B" w14:textId="77777777" w:rsidTr="001D1C3F">
        <w:trPr>
          <w:trHeight w:val="378"/>
        </w:trPr>
        <w:tc>
          <w:tcPr>
            <w:tcW w:w="473" w:type="dxa"/>
          </w:tcPr>
          <w:p w14:paraId="5CC4E00B" w14:textId="77777777" w:rsidR="00216EBD" w:rsidRPr="006E4E67" w:rsidRDefault="00216EBD" w:rsidP="006E4E67">
            <w:pPr>
              <w:pStyle w:val="TableParagraph"/>
              <w:spacing w:line="300" w:lineRule="auto"/>
              <w:ind w:left="107"/>
              <w:contextualSpacing/>
              <w:rPr>
                <w:rFonts w:ascii="Times New Roman" w:hAnsi="Times New Roman" w:cs="Times New Roman"/>
                <w:sz w:val="25"/>
                <w:szCs w:val="25"/>
              </w:rPr>
            </w:pPr>
            <w:r w:rsidRPr="006E4E67">
              <w:rPr>
                <w:rFonts w:ascii="Times New Roman" w:hAnsi="Times New Roman" w:cs="Times New Roman"/>
                <w:spacing w:val="-10"/>
                <w:sz w:val="25"/>
                <w:szCs w:val="25"/>
              </w:rPr>
              <w:t>3</w:t>
            </w:r>
          </w:p>
        </w:tc>
        <w:tc>
          <w:tcPr>
            <w:tcW w:w="6120" w:type="dxa"/>
          </w:tcPr>
          <w:p w14:paraId="07D3EAA1" w14:textId="77777777" w:rsidR="00216EBD" w:rsidRPr="006E4E67" w:rsidRDefault="00216EBD" w:rsidP="006E4E67">
            <w:pPr>
              <w:pStyle w:val="TableParagraph"/>
              <w:spacing w:line="300" w:lineRule="auto"/>
              <w:ind w:left="122"/>
              <w:contextualSpacing/>
              <w:rPr>
                <w:rFonts w:ascii="Times New Roman" w:hAnsi="Times New Roman" w:cs="Times New Roman"/>
                <w:sz w:val="25"/>
                <w:szCs w:val="25"/>
              </w:rPr>
            </w:pPr>
            <w:r w:rsidRPr="006E4E67">
              <w:rPr>
                <w:rFonts w:ascii="Times New Roman" w:hAnsi="Times New Roman" w:cs="Times New Roman"/>
                <w:w w:val="85"/>
                <w:sz w:val="25"/>
                <w:szCs w:val="25"/>
              </w:rPr>
              <w:t xml:space="preserve">To identify markets for sale of products according to their </w:t>
            </w:r>
            <w:r w:rsidRPr="006E4E67">
              <w:rPr>
                <w:rFonts w:ascii="Times New Roman" w:hAnsi="Times New Roman" w:cs="Times New Roman"/>
                <w:spacing w:val="-4"/>
                <w:w w:val="95"/>
                <w:sz w:val="25"/>
                <w:szCs w:val="25"/>
              </w:rPr>
              <w:t>types</w:t>
            </w:r>
          </w:p>
        </w:tc>
        <w:tc>
          <w:tcPr>
            <w:tcW w:w="540" w:type="dxa"/>
          </w:tcPr>
          <w:p w14:paraId="67DCD3CA" w14:textId="77777777" w:rsidR="00216EBD" w:rsidRPr="006E4E67" w:rsidRDefault="00216EBD" w:rsidP="006E4E67">
            <w:pPr>
              <w:pStyle w:val="TableParagraph"/>
              <w:spacing w:line="300" w:lineRule="auto"/>
              <w:contextualSpacing/>
              <w:rPr>
                <w:rFonts w:ascii="Times New Roman" w:hAnsi="Times New Roman" w:cs="Times New Roman"/>
                <w:sz w:val="25"/>
                <w:szCs w:val="25"/>
              </w:rPr>
            </w:pPr>
            <w:r w:rsidRPr="006E4E67">
              <w:rPr>
                <w:rFonts w:ascii="Times New Roman" w:hAnsi="Times New Roman" w:cs="Times New Roman"/>
                <w:spacing w:val="-4"/>
                <w:sz w:val="25"/>
                <w:szCs w:val="25"/>
              </w:rPr>
              <w:t>3.54</w:t>
            </w:r>
          </w:p>
        </w:tc>
        <w:tc>
          <w:tcPr>
            <w:tcW w:w="720" w:type="dxa"/>
          </w:tcPr>
          <w:p w14:paraId="1DB5DA28" w14:textId="77777777" w:rsidR="00216EBD" w:rsidRPr="006E4E67" w:rsidRDefault="00216EBD" w:rsidP="006E4E67">
            <w:pPr>
              <w:pStyle w:val="TableParagraph"/>
              <w:spacing w:line="300" w:lineRule="auto"/>
              <w:ind w:right="39"/>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0.47</w:t>
            </w:r>
          </w:p>
        </w:tc>
        <w:tc>
          <w:tcPr>
            <w:tcW w:w="1119" w:type="dxa"/>
          </w:tcPr>
          <w:p w14:paraId="647EE7FA" w14:textId="77777777" w:rsidR="00216EBD" w:rsidRPr="006E4E67" w:rsidRDefault="00216EBD" w:rsidP="006E4E67">
            <w:pPr>
              <w:pStyle w:val="TableParagraph"/>
              <w:spacing w:line="300" w:lineRule="auto"/>
              <w:ind w:left="150"/>
              <w:contextualSpacing/>
              <w:rPr>
                <w:rFonts w:ascii="Times New Roman" w:hAnsi="Times New Roman" w:cs="Times New Roman"/>
                <w:sz w:val="25"/>
                <w:szCs w:val="25"/>
              </w:rPr>
            </w:pPr>
            <w:r w:rsidRPr="006E4E67">
              <w:rPr>
                <w:rFonts w:ascii="Times New Roman" w:hAnsi="Times New Roman" w:cs="Times New Roman"/>
                <w:spacing w:val="-2"/>
                <w:sz w:val="25"/>
                <w:szCs w:val="25"/>
              </w:rPr>
              <w:t>Accepted</w:t>
            </w:r>
          </w:p>
        </w:tc>
      </w:tr>
      <w:tr w:rsidR="00216EBD" w:rsidRPr="006E4E67" w14:paraId="2B35FB3C" w14:textId="77777777" w:rsidTr="001D1C3F">
        <w:trPr>
          <w:trHeight w:hRule="exact" w:val="360"/>
        </w:trPr>
        <w:tc>
          <w:tcPr>
            <w:tcW w:w="473" w:type="dxa"/>
          </w:tcPr>
          <w:p w14:paraId="67DCF8A6" w14:textId="77777777" w:rsidR="00216EBD" w:rsidRPr="006E4E67" w:rsidRDefault="00216EBD" w:rsidP="006E4E67">
            <w:pPr>
              <w:pStyle w:val="TableParagraph"/>
              <w:spacing w:line="300" w:lineRule="auto"/>
              <w:ind w:left="107"/>
              <w:contextualSpacing/>
              <w:rPr>
                <w:rFonts w:ascii="Times New Roman" w:hAnsi="Times New Roman" w:cs="Times New Roman"/>
                <w:sz w:val="25"/>
                <w:szCs w:val="25"/>
              </w:rPr>
            </w:pPr>
            <w:r w:rsidRPr="006E4E67">
              <w:rPr>
                <w:rFonts w:ascii="Times New Roman" w:hAnsi="Times New Roman" w:cs="Times New Roman"/>
                <w:spacing w:val="-10"/>
                <w:sz w:val="25"/>
                <w:szCs w:val="25"/>
              </w:rPr>
              <w:t>4</w:t>
            </w:r>
          </w:p>
        </w:tc>
        <w:tc>
          <w:tcPr>
            <w:tcW w:w="6120" w:type="dxa"/>
          </w:tcPr>
          <w:p w14:paraId="233BDA8A" w14:textId="77777777" w:rsidR="00216EBD" w:rsidRPr="006E4E67" w:rsidRDefault="00216EBD" w:rsidP="006E4E67">
            <w:pPr>
              <w:pStyle w:val="TableParagraph"/>
              <w:spacing w:line="300" w:lineRule="auto"/>
              <w:ind w:left="122"/>
              <w:contextualSpacing/>
              <w:rPr>
                <w:rFonts w:ascii="Times New Roman" w:hAnsi="Times New Roman" w:cs="Times New Roman"/>
                <w:sz w:val="25"/>
                <w:szCs w:val="25"/>
              </w:rPr>
            </w:pPr>
            <w:r w:rsidRPr="006E4E67">
              <w:rPr>
                <w:rFonts w:ascii="Times New Roman" w:hAnsi="Times New Roman" w:cs="Times New Roman"/>
                <w:w w:val="85"/>
                <w:sz w:val="25"/>
                <w:szCs w:val="25"/>
              </w:rPr>
              <w:t>To</w:t>
            </w:r>
            <w:r w:rsidRPr="006E4E67">
              <w:rPr>
                <w:rFonts w:ascii="Times New Roman" w:hAnsi="Times New Roman" w:cs="Times New Roman"/>
                <w:spacing w:val="-5"/>
                <w:w w:val="85"/>
                <w:sz w:val="25"/>
                <w:szCs w:val="25"/>
              </w:rPr>
              <w:t xml:space="preserve"> </w:t>
            </w:r>
            <w:r w:rsidRPr="006E4E67">
              <w:rPr>
                <w:rFonts w:ascii="Times New Roman" w:hAnsi="Times New Roman" w:cs="Times New Roman"/>
                <w:w w:val="85"/>
                <w:sz w:val="25"/>
                <w:szCs w:val="25"/>
              </w:rPr>
              <w:t>have</w:t>
            </w:r>
            <w:r w:rsidRPr="006E4E67">
              <w:rPr>
                <w:rFonts w:ascii="Times New Roman" w:hAnsi="Times New Roman" w:cs="Times New Roman"/>
                <w:spacing w:val="-4"/>
                <w:w w:val="85"/>
                <w:sz w:val="25"/>
                <w:szCs w:val="25"/>
              </w:rPr>
              <w:t xml:space="preserve"> </w:t>
            </w:r>
            <w:r w:rsidRPr="006E4E67">
              <w:rPr>
                <w:rFonts w:ascii="Times New Roman" w:hAnsi="Times New Roman" w:cs="Times New Roman"/>
                <w:w w:val="85"/>
                <w:sz w:val="25"/>
                <w:szCs w:val="25"/>
              </w:rPr>
              <w:t>knowledge</w:t>
            </w:r>
            <w:r w:rsidRPr="006E4E67">
              <w:rPr>
                <w:rFonts w:ascii="Times New Roman" w:hAnsi="Times New Roman" w:cs="Times New Roman"/>
                <w:spacing w:val="-4"/>
                <w:w w:val="85"/>
                <w:sz w:val="25"/>
                <w:szCs w:val="25"/>
              </w:rPr>
              <w:t xml:space="preserve"> </w:t>
            </w:r>
            <w:r w:rsidRPr="006E4E67">
              <w:rPr>
                <w:rFonts w:ascii="Times New Roman" w:hAnsi="Times New Roman" w:cs="Times New Roman"/>
                <w:w w:val="85"/>
                <w:sz w:val="25"/>
                <w:szCs w:val="25"/>
              </w:rPr>
              <w:t>of</w:t>
            </w:r>
            <w:r w:rsidRPr="006E4E67">
              <w:rPr>
                <w:rFonts w:ascii="Times New Roman" w:hAnsi="Times New Roman" w:cs="Times New Roman"/>
                <w:spacing w:val="-4"/>
                <w:w w:val="85"/>
                <w:sz w:val="25"/>
                <w:szCs w:val="25"/>
              </w:rPr>
              <w:t xml:space="preserve"> </w:t>
            </w:r>
            <w:r w:rsidRPr="006E4E67">
              <w:rPr>
                <w:rFonts w:ascii="Times New Roman" w:hAnsi="Times New Roman" w:cs="Times New Roman"/>
                <w:w w:val="85"/>
                <w:sz w:val="25"/>
                <w:szCs w:val="25"/>
              </w:rPr>
              <w:t>product</w:t>
            </w:r>
            <w:r w:rsidRPr="006E4E67">
              <w:rPr>
                <w:rFonts w:ascii="Times New Roman" w:hAnsi="Times New Roman" w:cs="Times New Roman"/>
                <w:spacing w:val="-4"/>
                <w:w w:val="85"/>
                <w:sz w:val="25"/>
                <w:szCs w:val="25"/>
              </w:rPr>
              <w:t xml:space="preserve"> </w:t>
            </w:r>
            <w:r w:rsidRPr="006E4E67">
              <w:rPr>
                <w:rFonts w:ascii="Times New Roman" w:hAnsi="Times New Roman" w:cs="Times New Roman"/>
                <w:spacing w:val="-2"/>
                <w:w w:val="85"/>
                <w:sz w:val="25"/>
                <w:szCs w:val="25"/>
              </w:rPr>
              <w:t>branding</w:t>
            </w:r>
          </w:p>
        </w:tc>
        <w:tc>
          <w:tcPr>
            <w:tcW w:w="540" w:type="dxa"/>
          </w:tcPr>
          <w:p w14:paraId="4A3B98A1" w14:textId="77777777" w:rsidR="00216EBD" w:rsidRPr="006E4E67" w:rsidRDefault="00216EBD" w:rsidP="006E4E67">
            <w:pPr>
              <w:pStyle w:val="TableParagraph"/>
              <w:spacing w:line="300" w:lineRule="auto"/>
              <w:contextualSpacing/>
              <w:rPr>
                <w:rFonts w:ascii="Times New Roman" w:hAnsi="Times New Roman" w:cs="Times New Roman"/>
                <w:sz w:val="25"/>
                <w:szCs w:val="25"/>
              </w:rPr>
            </w:pPr>
            <w:r w:rsidRPr="006E4E67">
              <w:rPr>
                <w:rFonts w:ascii="Times New Roman" w:hAnsi="Times New Roman" w:cs="Times New Roman"/>
                <w:spacing w:val="-4"/>
                <w:sz w:val="25"/>
                <w:szCs w:val="25"/>
              </w:rPr>
              <w:t>3.37</w:t>
            </w:r>
          </w:p>
        </w:tc>
        <w:tc>
          <w:tcPr>
            <w:tcW w:w="720" w:type="dxa"/>
          </w:tcPr>
          <w:p w14:paraId="6B5B30AD" w14:textId="77777777" w:rsidR="00216EBD" w:rsidRPr="006E4E67" w:rsidRDefault="00216EBD" w:rsidP="006E4E67">
            <w:pPr>
              <w:pStyle w:val="TableParagraph"/>
              <w:spacing w:line="300" w:lineRule="auto"/>
              <w:ind w:right="39"/>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0.59</w:t>
            </w:r>
          </w:p>
        </w:tc>
        <w:tc>
          <w:tcPr>
            <w:tcW w:w="1119" w:type="dxa"/>
          </w:tcPr>
          <w:p w14:paraId="24675509" w14:textId="77777777" w:rsidR="00216EBD" w:rsidRPr="006E4E67" w:rsidRDefault="00216EBD" w:rsidP="006E4E67">
            <w:pPr>
              <w:pStyle w:val="TableParagraph"/>
              <w:spacing w:line="300" w:lineRule="auto"/>
              <w:ind w:left="150"/>
              <w:contextualSpacing/>
              <w:rPr>
                <w:rFonts w:ascii="Times New Roman" w:hAnsi="Times New Roman" w:cs="Times New Roman"/>
                <w:sz w:val="25"/>
                <w:szCs w:val="25"/>
              </w:rPr>
            </w:pPr>
            <w:r w:rsidRPr="006E4E67">
              <w:rPr>
                <w:rFonts w:ascii="Times New Roman" w:hAnsi="Times New Roman" w:cs="Times New Roman"/>
                <w:spacing w:val="-2"/>
                <w:sz w:val="25"/>
                <w:szCs w:val="25"/>
              </w:rPr>
              <w:t>Accepted</w:t>
            </w:r>
          </w:p>
        </w:tc>
      </w:tr>
      <w:tr w:rsidR="00216EBD" w:rsidRPr="006E4E67" w14:paraId="78148BB2" w14:textId="77777777" w:rsidTr="001D1C3F">
        <w:trPr>
          <w:trHeight w:hRule="exact" w:val="360"/>
        </w:trPr>
        <w:tc>
          <w:tcPr>
            <w:tcW w:w="473" w:type="dxa"/>
          </w:tcPr>
          <w:p w14:paraId="50F3F2C7" w14:textId="77777777" w:rsidR="00216EBD" w:rsidRPr="006E4E67" w:rsidRDefault="00216EBD" w:rsidP="006E4E67">
            <w:pPr>
              <w:pStyle w:val="TableParagraph"/>
              <w:spacing w:line="300" w:lineRule="auto"/>
              <w:ind w:left="107"/>
              <w:contextualSpacing/>
              <w:rPr>
                <w:rFonts w:ascii="Times New Roman" w:hAnsi="Times New Roman" w:cs="Times New Roman"/>
                <w:sz w:val="25"/>
                <w:szCs w:val="25"/>
              </w:rPr>
            </w:pPr>
            <w:r w:rsidRPr="006E4E67">
              <w:rPr>
                <w:rFonts w:ascii="Times New Roman" w:hAnsi="Times New Roman" w:cs="Times New Roman"/>
                <w:spacing w:val="-10"/>
                <w:sz w:val="25"/>
                <w:szCs w:val="25"/>
              </w:rPr>
              <w:t>5</w:t>
            </w:r>
          </w:p>
        </w:tc>
        <w:tc>
          <w:tcPr>
            <w:tcW w:w="6120" w:type="dxa"/>
          </w:tcPr>
          <w:p w14:paraId="39B5AF29" w14:textId="77777777" w:rsidR="00216EBD" w:rsidRPr="006E4E67" w:rsidRDefault="00216EBD" w:rsidP="006E4E67">
            <w:pPr>
              <w:pStyle w:val="TableParagraph"/>
              <w:spacing w:line="300" w:lineRule="auto"/>
              <w:ind w:left="122"/>
              <w:contextualSpacing/>
              <w:rPr>
                <w:rFonts w:ascii="Times New Roman" w:hAnsi="Times New Roman" w:cs="Times New Roman"/>
                <w:sz w:val="25"/>
                <w:szCs w:val="25"/>
              </w:rPr>
            </w:pPr>
            <w:r w:rsidRPr="006E4E67">
              <w:rPr>
                <w:rFonts w:ascii="Times New Roman" w:hAnsi="Times New Roman" w:cs="Times New Roman"/>
                <w:w w:val="85"/>
                <w:sz w:val="25"/>
                <w:szCs w:val="25"/>
              </w:rPr>
              <w:t>To</w:t>
            </w:r>
            <w:r w:rsidRPr="006E4E67">
              <w:rPr>
                <w:rFonts w:ascii="Times New Roman" w:hAnsi="Times New Roman" w:cs="Times New Roman"/>
                <w:spacing w:val="-9"/>
                <w:sz w:val="25"/>
                <w:szCs w:val="25"/>
              </w:rPr>
              <w:t xml:space="preserve"> </w:t>
            </w:r>
            <w:r w:rsidRPr="006E4E67">
              <w:rPr>
                <w:rFonts w:ascii="Times New Roman" w:hAnsi="Times New Roman" w:cs="Times New Roman"/>
                <w:w w:val="85"/>
                <w:sz w:val="25"/>
                <w:szCs w:val="25"/>
              </w:rPr>
              <w:t>have</w:t>
            </w:r>
            <w:r w:rsidRPr="006E4E67">
              <w:rPr>
                <w:rFonts w:ascii="Times New Roman" w:hAnsi="Times New Roman" w:cs="Times New Roman"/>
                <w:spacing w:val="-9"/>
                <w:sz w:val="25"/>
                <w:szCs w:val="25"/>
              </w:rPr>
              <w:t xml:space="preserve"> </w:t>
            </w:r>
            <w:r w:rsidRPr="006E4E67">
              <w:rPr>
                <w:rFonts w:ascii="Times New Roman" w:hAnsi="Times New Roman" w:cs="Times New Roman"/>
                <w:w w:val="85"/>
                <w:sz w:val="25"/>
                <w:szCs w:val="25"/>
              </w:rPr>
              <w:t>knowledge</w:t>
            </w:r>
            <w:r w:rsidRPr="006E4E67">
              <w:rPr>
                <w:rFonts w:ascii="Times New Roman" w:hAnsi="Times New Roman" w:cs="Times New Roman"/>
                <w:spacing w:val="-9"/>
                <w:sz w:val="25"/>
                <w:szCs w:val="25"/>
              </w:rPr>
              <w:t xml:space="preserve"> </w:t>
            </w:r>
            <w:r w:rsidRPr="006E4E67">
              <w:rPr>
                <w:rFonts w:ascii="Times New Roman" w:hAnsi="Times New Roman" w:cs="Times New Roman"/>
                <w:w w:val="85"/>
                <w:sz w:val="25"/>
                <w:szCs w:val="25"/>
              </w:rPr>
              <w:t>of</w:t>
            </w:r>
            <w:r w:rsidRPr="006E4E67">
              <w:rPr>
                <w:rFonts w:ascii="Times New Roman" w:hAnsi="Times New Roman" w:cs="Times New Roman"/>
                <w:spacing w:val="-9"/>
                <w:sz w:val="25"/>
                <w:szCs w:val="25"/>
              </w:rPr>
              <w:t xml:space="preserve"> </w:t>
            </w:r>
            <w:r w:rsidRPr="006E4E67">
              <w:rPr>
                <w:rFonts w:ascii="Times New Roman" w:hAnsi="Times New Roman" w:cs="Times New Roman"/>
                <w:w w:val="85"/>
                <w:sz w:val="25"/>
                <w:szCs w:val="25"/>
              </w:rPr>
              <w:t>feedback</w:t>
            </w:r>
            <w:r w:rsidRPr="006E4E67">
              <w:rPr>
                <w:rFonts w:ascii="Times New Roman" w:hAnsi="Times New Roman" w:cs="Times New Roman"/>
                <w:spacing w:val="-8"/>
                <w:sz w:val="25"/>
                <w:szCs w:val="25"/>
              </w:rPr>
              <w:t xml:space="preserve"> </w:t>
            </w:r>
            <w:r w:rsidRPr="006E4E67">
              <w:rPr>
                <w:rFonts w:ascii="Times New Roman" w:hAnsi="Times New Roman" w:cs="Times New Roman"/>
                <w:w w:val="85"/>
                <w:sz w:val="25"/>
                <w:szCs w:val="25"/>
              </w:rPr>
              <w:t>process</w:t>
            </w:r>
            <w:r w:rsidRPr="006E4E67">
              <w:rPr>
                <w:rFonts w:ascii="Times New Roman" w:hAnsi="Times New Roman" w:cs="Times New Roman"/>
                <w:spacing w:val="-10"/>
                <w:sz w:val="25"/>
                <w:szCs w:val="25"/>
              </w:rPr>
              <w:t xml:space="preserve"> </w:t>
            </w:r>
            <w:r w:rsidRPr="006E4E67">
              <w:rPr>
                <w:rFonts w:ascii="Times New Roman" w:hAnsi="Times New Roman" w:cs="Times New Roman"/>
                <w:w w:val="85"/>
                <w:sz w:val="25"/>
                <w:szCs w:val="25"/>
              </w:rPr>
              <w:t>from</w:t>
            </w:r>
            <w:r w:rsidRPr="006E4E67">
              <w:rPr>
                <w:rFonts w:ascii="Times New Roman" w:hAnsi="Times New Roman" w:cs="Times New Roman"/>
                <w:spacing w:val="-9"/>
                <w:sz w:val="25"/>
                <w:szCs w:val="25"/>
              </w:rPr>
              <w:t xml:space="preserve"> </w:t>
            </w:r>
            <w:r w:rsidRPr="006E4E67">
              <w:rPr>
                <w:rFonts w:ascii="Times New Roman" w:hAnsi="Times New Roman" w:cs="Times New Roman"/>
                <w:spacing w:val="-2"/>
                <w:w w:val="85"/>
                <w:sz w:val="25"/>
                <w:szCs w:val="25"/>
              </w:rPr>
              <w:t>customers</w:t>
            </w:r>
          </w:p>
        </w:tc>
        <w:tc>
          <w:tcPr>
            <w:tcW w:w="540" w:type="dxa"/>
          </w:tcPr>
          <w:p w14:paraId="0A0D7CD5" w14:textId="77777777" w:rsidR="00216EBD" w:rsidRPr="006E4E67" w:rsidRDefault="00216EBD" w:rsidP="006E4E67">
            <w:pPr>
              <w:pStyle w:val="TableParagraph"/>
              <w:spacing w:line="300" w:lineRule="auto"/>
              <w:contextualSpacing/>
              <w:rPr>
                <w:rFonts w:ascii="Times New Roman" w:hAnsi="Times New Roman" w:cs="Times New Roman"/>
                <w:sz w:val="25"/>
                <w:szCs w:val="25"/>
              </w:rPr>
            </w:pPr>
            <w:r w:rsidRPr="006E4E67">
              <w:rPr>
                <w:rFonts w:ascii="Times New Roman" w:hAnsi="Times New Roman" w:cs="Times New Roman"/>
                <w:spacing w:val="-4"/>
                <w:sz w:val="25"/>
                <w:szCs w:val="25"/>
              </w:rPr>
              <w:t>3.52</w:t>
            </w:r>
          </w:p>
        </w:tc>
        <w:tc>
          <w:tcPr>
            <w:tcW w:w="720" w:type="dxa"/>
          </w:tcPr>
          <w:p w14:paraId="427AAF0D" w14:textId="77777777" w:rsidR="00216EBD" w:rsidRPr="006E4E67" w:rsidRDefault="00216EBD" w:rsidP="006E4E67">
            <w:pPr>
              <w:pStyle w:val="TableParagraph"/>
              <w:spacing w:line="300" w:lineRule="auto"/>
              <w:ind w:right="39"/>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0.88</w:t>
            </w:r>
          </w:p>
        </w:tc>
        <w:tc>
          <w:tcPr>
            <w:tcW w:w="1119" w:type="dxa"/>
          </w:tcPr>
          <w:p w14:paraId="779A5DFC" w14:textId="77777777" w:rsidR="00216EBD" w:rsidRPr="006E4E67" w:rsidRDefault="00216EBD" w:rsidP="006E4E67">
            <w:pPr>
              <w:pStyle w:val="TableParagraph"/>
              <w:spacing w:line="300" w:lineRule="auto"/>
              <w:ind w:left="150"/>
              <w:contextualSpacing/>
              <w:rPr>
                <w:rFonts w:ascii="Times New Roman" w:hAnsi="Times New Roman" w:cs="Times New Roman"/>
                <w:sz w:val="25"/>
                <w:szCs w:val="25"/>
              </w:rPr>
            </w:pPr>
            <w:r w:rsidRPr="006E4E67">
              <w:rPr>
                <w:rFonts w:ascii="Times New Roman" w:hAnsi="Times New Roman" w:cs="Times New Roman"/>
                <w:spacing w:val="-2"/>
                <w:sz w:val="25"/>
                <w:szCs w:val="25"/>
              </w:rPr>
              <w:t>Accepted</w:t>
            </w:r>
          </w:p>
        </w:tc>
      </w:tr>
      <w:tr w:rsidR="00216EBD" w:rsidRPr="006E4E67" w14:paraId="4BD83F0E" w14:textId="77777777" w:rsidTr="001D1C3F">
        <w:trPr>
          <w:trHeight w:hRule="exact" w:val="351"/>
        </w:trPr>
        <w:tc>
          <w:tcPr>
            <w:tcW w:w="473" w:type="dxa"/>
          </w:tcPr>
          <w:p w14:paraId="4740354F" w14:textId="77777777" w:rsidR="00216EBD" w:rsidRPr="006E4E67" w:rsidRDefault="00216EBD" w:rsidP="006E4E67">
            <w:pPr>
              <w:pStyle w:val="TableParagraph"/>
              <w:spacing w:line="300" w:lineRule="auto"/>
              <w:ind w:left="107"/>
              <w:contextualSpacing/>
              <w:rPr>
                <w:rFonts w:ascii="Times New Roman" w:hAnsi="Times New Roman" w:cs="Times New Roman"/>
                <w:sz w:val="25"/>
                <w:szCs w:val="25"/>
              </w:rPr>
            </w:pPr>
            <w:r w:rsidRPr="006E4E67">
              <w:rPr>
                <w:rFonts w:ascii="Times New Roman" w:hAnsi="Times New Roman" w:cs="Times New Roman"/>
                <w:spacing w:val="-10"/>
                <w:sz w:val="25"/>
                <w:szCs w:val="25"/>
              </w:rPr>
              <w:t>6</w:t>
            </w:r>
          </w:p>
        </w:tc>
        <w:tc>
          <w:tcPr>
            <w:tcW w:w="6120" w:type="dxa"/>
          </w:tcPr>
          <w:p w14:paraId="0549E51B" w14:textId="77777777" w:rsidR="00216EBD" w:rsidRPr="006E4E67" w:rsidRDefault="00216EBD" w:rsidP="006E4E67">
            <w:pPr>
              <w:pStyle w:val="TableParagraph"/>
              <w:spacing w:line="300" w:lineRule="auto"/>
              <w:ind w:left="122"/>
              <w:contextualSpacing/>
              <w:rPr>
                <w:rFonts w:ascii="Times New Roman" w:hAnsi="Times New Roman" w:cs="Times New Roman"/>
                <w:sz w:val="25"/>
                <w:szCs w:val="25"/>
              </w:rPr>
            </w:pPr>
            <w:r w:rsidRPr="006E4E67">
              <w:rPr>
                <w:rFonts w:ascii="Times New Roman" w:hAnsi="Times New Roman" w:cs="Times New Roman"/>
                <w:w w:val="85"/>
                <w:sz w:val="25"/>
                <w:szCs w:val="25"/>
              </w:rPr>
              <w:t>To</w:t>
            </w:r>
            <w:r w:rsidRPr="006E4E67">
              <w:rPr>
                <w:rFonts w:ascii="Times New Roman" w:hAnsi="Times New Roman" w:cs="Times New Roman"/>
                <w:spacing w:val="-7"/>
                <w:sz w:val="25"/>
                <w:szCs w:val="25"/>
              </w:rPr>
              <w:t xml:space="preserve"> </w:t>
            </w:r>
            <w:r w:rsidRPr="006E4E67">
              <w:rPr>
                <w:rFonts w:ascii="Times New Roman" w:hAnsi="Times New Roman" w:cs="Times New Roman"/>
                <w:w w:val="85"/>
                <w:sz w:val="25"/>
                <w:szCs w:val="25"/>
              </w:rPr>
              <w:t>assess</w:t>
            </w:r>
            <w:r w:rsidRPr="006E4E67">
              <w:rPr>
                <w:rFonts w:ascii="Times New Roman" w:hAnsi="Times New Roman" w:cs="Times New Roman"/>
                <w:spacing w:val="-8"/>
                <w:sz w:val="25"/>
                <w:szCs w:val="25"/>
              </w:rPr>
              <w:t xml:space="preserve"> </w:t>
            </w:r>
            <w:r w:rsidRPr="006E4E67">
              <w:rPr>
                <w:rFonts w:ascii="Times New Roman" w:hAnsi="Times New Roman" w:cs="Times New Roman"/>
                <w:w w:val="85"/>
                <w:sz w:val="25"/>
                <w:szCs w:val="25"/>
              </w:rPr>
              <w:t>exchange</w:t>
            </w:r>
            <w:r w:rsidRPr="006E4E67">
              <w:rPr>
                <w:rFonts w:ascii="Times New Roman" w:hAnsi="Times New Roman" w:cs="Times New Roman"/>
                <w:spacing w:val="-6"/>
                <w:sz w:val="25"/>
                <w:szCs w:val="25"/>
              </w:rPr>
              <w:t xml:space="preserve"> </w:t>
            </w:r>
            <w:r w:rsidRPr="006E4E67">
              <w:rPr>
                <w:rFonts w:ascii="Times New Roman" w:hAnsi="Times New Roman" w:cs="Times New Roman"/>
                <w:w w:val="85"/>
                <w:sz w:val="25"/>
                <w:szCs w:val="25"/>
              </w:rPr>
              <w:t>rate</w:t>
            </w:r>
            <w:r w:rsidRPr="006E4E67">
              <w:rPr>
                <w:rFonts w:ascii="Times New Roman" w:hAnsi="Times New Roman" w:cs="Times New Roman"/>
                <w:spacing w:val="-7"/>
                <w:sz w:val="25"/>
                <w:szCs w:val="25"/>
              </w:rPr>
              <w:t xml:space="preserve"> </w:t>
            </w:r>
            <w:r w:rsidRPr="006E4E67">
              <w:rPr>
                <w:rFonts w:ascii="Times New Roman" w:hAnsi="Times New Roman" w:cs="Times New Roman"/>
                <w:w w:val="85"/>
                <w:sz w:val="25"/>
                <w:szCs w:val="25"/>
              </w:rPr>
              <w:t>and</w:t>
            </w:r>
            <w:r w:rsidRPr="006E4E67">
              <w:rPr>
                <w:rFonts w:ascii="Times New Roman" w:hAnsi="Times New Roman" w:cs="Times New Roman"/>
                <w:spacing w:val="-7"/>
                <w:sz w:val="25"/>
                <w:szCs w:val="25"/>
              </w:rPr>
              <w:t xml:space="preserve"> </w:t>
            </w:r>
            <w:r w:rsidRPr="006E4E67">
              <w:rPr>
                <w:rFonts w:ascii="Times New Roman" w:hAnsi="Times New Roman" w:cs="Times New Roman"/>
                <w:w w:val="85"/>
                <w:sz w:val="25"/>
                <w:szCs w:val="25"/>
              </w:rPr>
              <w:t>currency</w:t>
            </w:r>
            <w:r w:rsidRPr="006E4E67">
              <w:rPr>
                <w:rFonts w:ascii="Times New Roman" w:hAnsi="Times New Roman" w:cs="Times New Roman"/>
                <w:spacing w:val="-7"/>
                <w:sz w:val="25"/>
                <w:szCs w:val="25"/>
              </w:rPr>
              <w:t xml:space="preserve"> </w:t>
            </w:r>
            <w:r w:rsidRPr="006E4E67">
              <w:rPr>
                <w:rFonts w:ascii="Times New Roman" w:hAnsi="Times New Roman" w:cs="Times New Roman"/>
                <w:spacing w:val="-2"/>
                <w:w w:val="85"/>
                <w:sz w:val="25"/>
                <w:szCs w:val="25"/>
              </w:rPr>
              <w:t>conversion</w:t>
            </w:r>
          </w:p>
        </w:tc>
        <w:tc>
          <w:tcPr>
            <w:tcW w:w="540" w:type="dxa"/>
          </w:tcPr>
          <w:p w14:paraId="7EE6E245" w14:textId="77777777" w:rsidR="00216EBD" w:rsidRPr="006E4E67" w:rsidRDefault="00216EBD" w:rsidP="006E4E67">
            <w:pPr>
              <w:pStyle w:val="TableParagraph"/>
              <w:spacing w:line="300" w:lineRule="auto"/>
              <w:contextualSpacing/>
              <w:rPr>
                <w:rFonts w:ascii="Times New Roman" w:hAnsi="Times New Roman" w:cs="Times New Roman"/>
                <w:sz w:val="25"/>
                <w:szCs w:val="25"/>
              </w:rPr>
            </w:pPr>
            <w:r w:rsidRPr="006E4E67">
              <w:rPr>
                <w:rFonts w:ascii="Times New Roman" w:hAnsi="Times New Roman" w:cs="Times New Roman"/>
                <w:spacing w:val="-4"/>
                <w:sz w:val="25"/>
                <w:szCs w:val="25"/>
              </w:rPr>
              <w:t>2.41</w:t>
            </w:r>
          </w:p>
        </w:tc>
        <w:tc>
          <w:tcPr>
            <w:tcW w:w="720" w:type="dxa"/>
          </w:tcPr>
          <w:p w14:paraId="7A836A5F" w14:textId="77777777" w:rsidR="00216EBD" w:rsidRPr="006E4E67" w:rsidRDefault="00216EBD" w:rsidP="006E4E67">
            <w:pPr>
              <w:pStyle w:val="TableParagraph"/>
              <w:spacing w:line="300" w:lineRule="auto"/>
              <w:ind w:right="39"/>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0.45</w:t>
            </w:r>
          </w:p>
        </w:tc>
        <w:tc>
          <w:tcPr>
            <w:tcW w:w="1119" w:type="dxa"/>
          </w:tcPr>
          <w:p w14:paraId="1E94C1B7" w14:textId="77777777" w:rsidR="00216EBD" w:rsidRPr="006E4E67" w:rsidRDefault="00216EBD" w:rsidP="006E4E67">
            <w:pPr>
              <w:pStyle w:val="TableParagraph"/>
              <w:spacing w:line="300" w:lineRule="auto"/>
              <w:ind w:left="150"/>
              <w:contextualSpacing/>
              <w:rPr>
                <w:rFonts w:ascii="Times New Roman" w:hAnsi="Times New Roman" w:cs="Times New Roman"/>
                <w:sz w:val="25"/>
                <w:szCs w:val="25"/>
              </w:rPr>
            </w:pPr>
            <w:r w:rsidRPr="006E4E67">
              <w:rPr>
                <w:rFonts w:ascii="Times New Roman" w:hAnsi="Times New Roman" w:cs="Times New Roman"/>
                <w:spacing w:val="-2"/>
                <w:w w:val="95"/>
                <w:sz w:val="25"/>
                <w:szCs w:val="25"/>
              </w:rPr>
              <w:t>Rejected</w:t>
            </w:r>
          </w:p>
        </w:tc>
      </w:tr>
      <w:tr w:rsidR="00216EBD" w:rsidRPr="006E4E67" w14:paraId="23061080" w14:textId="77777777" w:rsidTr="001D1C3F">
        <w:trPr>
          <w:trHeight w:hRule="exact" w:val="360"/>
        </w:trPr>
        <w:tc>
          <w:tcPr>
            <w:tcW w:w="473" w:type="dxa"/>
          </w:tcPr>
          <w:p w14:paraId="41F7D10E" w14:textId="77777777" w:rsidR="00216EBD" w:rsidRPr="006E4E67" w:rsidRDefault="00216EBD" w:rsidP="006E4E67">
            <w:pPr>
              <w:pStyle w:val="TableParagraph"/>
              <w:spacing w:line="300" w:lineRule="auto"/>
              <w:ind w:left="107"/>
              <w:contextualSpacing/>
              <w:rPr>
                <w:rFonts w:ascii="Times New Roman" w:hAnsi="Times New Roman" w:cs="Times New Roman"/>
                <w:sz w:val="25"/>
                <w:szCs w:val="25"/>
              </w:rPr>
            </w:pPr>
            <w:r w:rsidRPr="006E4E67">
              <w:rPr>
                <w:rFonts w:ascii="Times New Roman" w:hAnsi="Times New Roman" w:cs="Times New Roman"/>
                <w:spacing w:val="-10"/>
                <w:sz w:val="25"/>
                <w:szCs w:val="25"/>
              </w:rPr>
              <w:t>7</w:t>
            </w:r>
          </w:p>
        </w:tc>
        <w:tc>
          <w:tcPr>
            <w:tcW w:w="6120" w:type="dxa"/>
          </w:tcPr>
          <w:p w14:paraId="5B1BDF2D" w14:textId="77777777" w:rsidR="00216EBD" w:rsidRPr="006E4E67" w:rsidRDefault="00216EBD" w:rsidP="006E4E67">
            <w:pPr>
              <w:pStyle w:val="TableParagraph"/>
              <w:spacing w:line="300" w:lineRule="auto"/>
              <w:ind w:left="122"/>
              <w:contextualSpacing/>
              <w:rPr>
                <w:rFonts w:ascii="Times New Roman" w:hAnsi="Times New Roman" w:cs="Times New Roman"/>
                <w:sz w:val="25"/>
                <w:szCs w:val="25"/>
              </w:rPr>
            </w:pPr>
            <w:r w:rsidRPr="006E4E67">
              <w:rPr>
                <w:rFonts w:ascii="Times New Roman" w:hAnsi="Times New Roman" w:cs="Times New Roman"/>
                <w:w w:val="80"/>
                <w:sz w:val="25"/>
                <w:szCs w:val="25"/>
              </w:rPr>
              <w:t>To</w:t>
            </w:r>
            <w:r w:rsidRPr="006E4E67">
              <w:rPr>
                <w:rFonts w:ascii="Times New Roman" w:hAnsi="Times New Roman" w:cs="Times New Roman"/>
                <w:spacing w:val="13"/>
                <w:sz w:val="25"/>
                <w:szCs w:val="25"/>
              </w:rPr>
              <w:t xml:space="preserve"> </w:t>
            </w:r>
            <w:r w:rsidRPr="006E4E67">
              <w:rPr>
                <w:rFonts w:ascii="Times New Roman" w:hAnsi="Times New Roman" w:cs="Times New Roman"/>
                <w:w w:val="80"/>
                <w:sz w:val="25"/>
                <w:szCs w:val="25"/>
              </w:rPr>
              <w:t>evaluate</w:t>
            </w:r>
            <w:r w:rsidRPr="006E4E67">
              <w:rPr>
                <w:rFonts w:ascii="Times New Roman" w:hAnsi="Times New Roman" w:cs="Times New Roman"/>
                <w:spacing w:val="13"/>
                <w:sz w:val="25"/>
                <w:szCs w:val="25"/>
              </w:rPr>
              <w:t xml:space="preserve"> </w:t>
            </w:r>
            <w:r w:rsidRPr="006E4E67">
              <w:rPr>
                <w:rFonts w:ascii="Times New Roman" w:hAnsi="Times New Roman" w:cs="Times New Roman"/>
                <w:w w:val="80"/>
                <w:sz w:val="25"/>
                <w:szCs w:val="25"/>
              </w:rPr>
              <w:t>financial</w:t>
            </w:r>
            <w:r w:rsidRPr="006E4E67">
              <w:rPr>
                <w:rFonts w:ascii="Times New Roman" w:hAnsi="Times New Roman" w:cs="Times New Roman"/>
                <w:spacing w:val="14"/>
                <w:sz w:val="25"/>
                <w:szCs w:val="25"/>
              </w:rPr>
              <w:t xml:space="preserve"> </w:t>
            </w:r>
            <w:r w:rsidRPr="006E4E67">
              <w:rPr>
                <w:rFonts w:ascii="Times New Roman" w:hAnsi="Times New Roman" w:cs="Times New Roman"/>
                <w:spacing w:val="-2"/>
                <w:w w:val="80"/>
                <w:sz w:val="25"/>
                <w:szCs w:val="25"/>
              </w:rPr>
              <w:t>transactions</w:t>
            </w:r>
          </w:p>
        </w:tc>
        <w:tc>
          <w:tcPr>
            <w:tcW w:w="540" w:type="dxa"/>
          </w:tcPr>
          <w:p w14:paraId="574D9A10" w14:textId="77777777" w:rsidR="00216EBD" w:rsidRPr="006E4E67" w:rsidRDefault="00216EBD" w:rsidP="006E4E67">
            <w:pPr>
              <w:pStyle w:val="TableParagraph"/>
              <w:spacing w:line="300" w:lineRule="auto"/>
              <w:contextualSpacing/>
              <w:rPr>
                <w:rFonts w:ascii="Times New Roman" w:hAnsi="Times New Roman" w:cs="Times New Roman"/>
                <w:sz w:val="25"/>
                <w:szCs w:val="25"/>
              </w:rPr>
            </w:pPr>
            <w:r w:rsidRPr="006E4E67">
              <w:rPr>
                <w:rFonts w:ascii="Times New Roman" w:hAnsi="Times New Roman" w:cs="Times New Roman"/>
                <w:spacing w:val="-4"/>
                <w:sz w:val="25"/>
                <w:szCs w:val="25"/>
              </w:rPr>
              <w:t>3.80</w:t>
            </w:r>
          </w:p>
        </w:tc>
        <w:tc>
          <w:tcPr>
            <w:tcW w:w="720" w:type="dxa"/>
          </w:tcPr>
          <w:p w14:paraId="571C340C" w14:textId="77777777" w:rsidR="00216EBD" w:rsidRPr="006E4E67" w:rsidRDefault="00216EBD" w:rsidP="006E4E67">
            <w:pPr>
              <w:pStyle w:val="TableParagraph"/>
              <w:spacing w:line="300" w:lineRule="auto"/>
              <w:ind w:right="39"/>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0.61</w:t>
            </w:r>
          </w:p>
        </w:tc>
        <w:tc>
          <w:tcPr>
            <w:tcW w:w="1119" w:type="dxa"/>
          </w:tcPr>
          <w:p w14:paraId="7005A133" w14:textId="77777777" w:rsidR="00216EBD" w:rsidRPr="006E4E67" w:rsidRDefault="00216EBD" w:rsidP="006E4E67">
            <w:pPr>
              <w:pStyle w:val="TableParagraph"/>
              <w:spacing w:line="300" w:lineRule="auto"/>
              <w:ind w:left="150"/>
              <w:contextualSpacing/>
              <w:rPr>
                <w:rFonts w:ascii="Times New Roman" w:hAnsi="Times New Roman" w:cs="Times New Roman"/>
                <w:sz w:val="25"/>
                <w:szCs w:val="25"/>
              </w:rPr>
            </w:pPr>
            <w:r w:rsidRPr="006E4E67">
              <w:rPr>
                <w:rFonts w:ascii="Times New Roman" w:hAnsi="Times New Roman" w:cs="Times New Roman"/>
                <w:spacing w:val="-2"/>
                <w:sz w:val="25"/>
                <w:szCs w:val="25"/>
              </w:rPr>
              <w:t>Accepted</w:t>
            </w:r>
          </w:p>
        </w:tc>
      </w:tr>
      <w:tr w:rsidR="00216EBD" w:rsidRPr="006E4E67" w14:paraId="50BCE2E3" w14:textId="77777777" w:rsidTr="001D1C3F">
        <w:trPr>
          <w:trHeight w:hRule="exact" w:val="360"/>
        </w:trPr>
        <w:tc>
          <w:tcPr>
            <w:tcW w:w="473" w:type="dxa"/>
          </w:tcPr>
          <w:p w14:paraId="3AB3B26D" w14:textId="77777777" w:rsidR="00216EBD" w:rsidRPr="006E4E67" w:rsidRDefault="00216EBD" w:rsidP="006E4E67">
            <w:pPr>
              <w:pStyle w:val="TableParagraph"/>
              <w:spacing w:line="300" w:lineRule="auto"/>
              <w:ind w:left="107"/>
              <w:contextualSpacing/>
              <w:rPr>
                <w:rFonts w:ascii="Times New Roman" w:hAnsi="Times New Roman" w:cs="Times New Roman"/>
                <w:sz w:val="25"/>
                <w:szCs w:val="25"/>
              </w:rPr>
            </w:pPr>
            <w:r w:rsidRPr="006E4E67">
              <w:rPr>
                <w:rFonts w:ascii="Times New Roman" w:hAnsi="Times New Roman" w:cs="Times New Roman"/>
                <w:spacing w:val="-10"/>
                <w:sz w:val="25"/>
                <w:szCs w:val="25"/>
              </w:rPr>
              <w:t>8</w:t>
            </w:r>
          </w:p>
        </w:tc>
        <w:tc>
          <w:tcPr>
            <w:tcW w:w="6120" w:type="dxa"/>
          </w:tcPr>
          <w:p w14:paraId="1AD0D4B8" w14:textId="77777777" w:rsidR="00216EBD" w:rsidRPr="006E4E67" w:rsidRDefault="00216EBD" w:rsidP="006E4E67">
            <w:pPr>
              <w:pStyle w:val="TableParagraph"/>
              <w:spacing w:line="300" w:lineRule="auto"/>
              <w:ind w:left="122"/>
              <w:contextualSpacing/>
              <w:rPr>
                <w:rFonts w:ascii="Times New Roman" w:hAnsi="Times New Roman" w:cs="Times New Roman"/>
                <w:sz w:val="25"/>
                <w:szCs w:val="25"/>
              </w:rPr>
            </w:pPr>
            <w:r w:rsidRPr="006E4E67">
              <w:rPr>
                <w:rFonts w:ascii="Times New Roman" w:hAnsi="Times New Roman" w:cs="Times New Roman"/>
                <w:w w:val="80"/>
                <w:sz w:val="25"/>
                <w:szCs w:val="25"/>
              </w:rPr>
              <w:t>Online</w:t>
            </w:r>
            <w:r w:rsidRPr="006E4E67">
              <w:rPr>
                <w:rFonts w:ascii="Times New Roman" w:hAnsi="Times New Roman" w:cs="Times New Roman"/>
                <w:spacing w:val="16"/>
                <w:sz w:val="25"/>
                <w:szCs w:val="25"/>
              </w:rPr>
              <w:t xml:space="preserve"> </w:t>
            </w:r>
            <w:r w:rsidRPr="006E4E67">
              <w:rPr>
                <w:rFonts w:ascii="Times New Roman" w:hAnsi="Times New Roman" w:cs="Times New Roman"/>
                <w:w w:val="80"/>
                <w:sz w:val="25"/>
                <w:szCs w:val="25"/>
              </w:rPr>
              <w:t>marketing</w:t>
            </w:r>
            <w:r w:rsidRPr="006E4E67">
              <w:rPr>
                <w:rFonts w:ascii="Times New Roman" w:hAnsi="Times New Roman" w:cs="Times New Roman"/>
                <w:spacing w:val="20"/>
                <w:sz w:val="25"/>
                <w:szCs w:val="25"/>
              </w:rPr>
              <w:t xml:space="preserve"> </w:t>
            </w:r>
            <w:r w:rsidRPr="006E4E67">
              <w:rPr>
                <w:rFonts w:ascii="Times New Roman" w:hAnsi="Times New Roman" w:cs="Times New Roman"/>
                <w:spacing w:val="-2"/>
                <w:w w:val="80"/>
                <w:sz w:val="25"/>
                <w:szCs w:val="25"/>
              </w:rPr>
              <w:t>skills</w:t>
            </w:r>
          </w:p>
        </w:tc>
        <w:tc>
          <w:tcPr>
            <w:tcW w:w="540" w:type="dxa"/>
          </w:tcPr>
          <w:p w14:paraId="587D5781" w14:textId="77777777" w:rsidR="00216EBD" w:rsidRPr="006E4E67" w:rsidRDefault="00216EBD" w:rsidP="006E4E67">
            <w:pPr>
              <w:pStyle w:val="TableParagraph"/>
              <w:spacing w:line="300" w:lineRule="auto"/>
              <w:contextualSpacing/>
              <w:rPr>
                <w:rFonts w:ascii="Times New Roman" w:hAnsi="Times New Roman" w:cs="Times New Roman"/>
                <w:sz w:val="25"/>
                <w:szCs w:val="25"/>
              </w:rPr>
            </w:pPr>
            <w:r w:rsidRPr="006E4E67">
              <w:rPr>
                <w:rFonts w:ascii="Times New Roman" w:hAnsi="Times New Roman" w:cs="Times New Roman"/>
                <w:spacing w:val="-4"/>
                <w:sz w:val="25"/>
                <w:szCs w:val="25"/>
              </w:rPr>
              <w:t>3.05</w:t>
            </w:r>
          </w:p>
        </w:tc>
        <w:tc>
          <w:tcPr>
            <w:tcW w:w="720" w:type="dxa"/>
          </w:tcPr>
          <w:p w14:paraId="5B92E6B3" w14:textId="77777777" w:rsidR="00216EBD" w:rsidRPr="006E4E67" w:rsidRDefault="00216EBD" w:rsidP="006E4E67">
            <w:pPr>
              <w:pStyle w:val="TableParagraph"/>
              <w:spacing w:line="300" w:lineRule="auto"/>
              <w:ind w:right="39"/>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0.54</w:t>
            </w:r>
          </w:p>
        </w:tc>
        <w:tc>
          <w:tcPr>
            <w:tcW w:w="1119" w:type="dxa"/>
          </w:tcPr>
          <w:p w14:paraId="2DA93E04" w14:textId="77777777" w:rsidR="00216EBD" w:rsidRPr="006E4E67" w:rsidRDefault="00216EBD" w:rsidP="006E4E67">
            <w:pPr>
              <w:pStyle w:val="TableParagraph"/>
              <w:spacing w:line="300" w:lineRule="auto"/>
              <w:ind w:left="150"/>
              <w:contextualSpacing/>
              <w:rPr>
                <w:rFonts w:ascii="Times New Roman" w:hAnsi="Times New Roman" w:cs="Times New Roman"/>
                <w:sz w:val="25"/>
                <w:szCs w:val="25"/>
              </w:rPr>
            </w:pPr>
            <w:r w:rsidRPr="006E4E67">
              <w:rPr>
                <w:rFonts w:ascii="Times New Roman" w:hAnsi="Times New Roman" w:cs="Times New Roman"/>
                <w:spacing w:val="-2"/>
                <w:sz w:val="25"/>
                <w:szCs w:val="25"/>
              </w:rPr>
              <w:t>Accepted</w:t>
            </w:r>
          </w:p>
        </w:tc>
      </w:tr>
      <w:tr w:rsidR="00216EBD" w:rsidRPr="006E4E67" w14:paraId="262782CB" w14:textId="77777777" w:rsidTr="001D1C3F">
        <w:trPr>
          <w:trHeight w:hRule="exact" w:val="360"/>
        </w:trPr>
        <w:tc>
          <w:tcPr>
            <w:tcW w:w="473" w:type="dxa"/>
          </w:tcPr>
          <w:p w14:paraId="79590A95" w14:textId="77777777" w:rsidR="00216EBD" w:rsidRPr="006E4E67" w:rsidRDefault="00216EBD" w:rsidP="006E4E67">
            <w:pPr>
              <w:pStyle w:val="TableParagraph"/>
              <w:spacing w:line="300" w:lineRule="auto"/>
              <w:ind w:left="107"/>
              <w:contextualSpacing/>
              <w:rPr>
                <w:rFonts w:ascii="Times New Roman" w:hAnsi="Times New Roman" w:cs="Times New Roman"/>
                <w:sz w:val="25"/>
                <w:szCs w:val="25"/>
              </w:rPr>
            </w:pPr>
            <w:r w:rsidRPr="006E4E67">
              <w:rPr>
                <w:rFonts w:ascii="Times New Roman" w:hAnsi="Times New Roman" w:cs="Times New Roman"/>
                <w:spacing w:val="-10"/>
                <w:sz w:val="25"/>
                <w:szCs w:val="25"/>
              </w:rPr>
              <w:t>9</w:t>
            </w:r>
          </w:p>
        </w:tc>
        <w:tc>
          <w:tcPr>
            <w:tcW w:w="6120" w:type="dxa"/>
          </w:tcPr>
          <w:p w14:paraId="67F7FA73" w14:textId="77777777" w:rsidR="00216EBD" w:rsidRPr="006E4E67" w:rsidRDefault="00216EBD" w:rsidP="006E4E67">
            <w:pPr>
              <w:pStyle w:val="TableParagraph"/>
              <w:spacing w:line="300" w:lineRule="auto"/>
              <w:ind w:left="122"/>
              <w:contextualSpacing/>
              <w:rPr>
                <w:rFonts w:ascii="Times New Roman" w:hAnsi="Times New Roman" w:cs="Times New Roman"/>
                <w:sz w:val="25"/>
                <w:szCs w:val="25"/>
              </w:rPr>
            </w:pPr>
            <w:r w:rsidRPr="006E4E67">
              <w:rPr>
                <w:rFonts w:ascii="Times New Roman" w:hAnsi="Times New Roman" w:cs="Times New Roman"/>
                <w:w w:val="85"/>
                <w:sz w:val="25"/>
                <w:szCs w:val="25"/>
              </w:rPr>
              <w:t>Ability</w:t>
            </w:r>
            <w:r w:rsidRPr="006E4E67">
              <w:rPr>
                <w:rFonts w:ascii="Times New Roman" w:hAnsi="Times New Roman" w:cs="Times New Roman"/>
                <w:spacing w:val="-10"/>
                <w:sz w:val="25"/>
                <w:szCs w:val="25"/>
              </w:rPr>
              <w:t xml:space="preserve"> </w:t>
            </w:r>
            <w:r w:rsidRPr="006E4E67">
              <w:rPr>
                <w:rFonts w:ascii="Times New Roman" w:hAnsi="Times New Roman" w:cs="Times New Roman"/>
                <w:w w:val="85"/>
                <w:sz w:val="25"/>
                <w:szCs w:val="25"/>
              </w:rPr>
              <w:t>for</w:t>
            </w:r>
            <w:r w:rsidRPr="006E4E67">
              <w:rPr>
                <w:rFonts w:ascii="Times New Roman" w:hAnsi="Times New Roman" w:cs="Times New Roman"/>
                <w:spacing w:val="-11"/>
                <w:sz w:val="25"/>
                <w:szCs w:val="25"/>
              </w:rPr>
              <w:t xml:space="preserve"> </w:t>
            </w:r>
            <w:r w:rsidRPr="006E4E67">
              <w:rPr>
                <w:rFonts w:ascii="Times New Roman" w:hAnsi="Times New Roman" w:cs="Times New Roman"/>
                <w:w w:val="85"/>
                <w:sz w:val="25"/>
                <w:szCs w:val="25"/>
              </w:rPr>
              <w:t>warehousing</w:t>
            </w:r>
            <w:r w:rsidRPr="006E4E67">
              <w:rPr>
                <w:rFonts w:ascii="Times New Roman" w:hAnsi="Times New Roman" w:cs="Times New Roman"/>
                <w:spacing w:val="-1"/>
                <w:w w:val="85"/>
                <w:sz w:val="25"/>
                <w:szCs w:val="25"/>
              </w:rPr>
              <w:t xml:space="preserve"> </w:t>
            </w:r>
            <w:r w:rsidRPr="006E4E67">
              <w:rPr>
                <w:rFonts w:ascii="Times New Roman" w:hAnsi="Times New Roman" w:cs="Times New Roman"/>
                <w:w w:val="85"/>
                <w:sz w:val="25"/>
                <w:szCs w:val="25"/>
              </w:rPr>
              <w:t>and</w:t>
            </w:r>
            <w:r w:rsidRPr="006E4E67">
              <w:rPr>
                <w:rFonts w:ascii="Times New Roman" w:hAnsi="Times New Roman" w:cs="Times New Roman"/>
                <w:spacing w:val="-10"/>
                <w:sz w:val="25"/>
                <w:szCs w:val="25"/>
              </w:rPr>
              <w:t xml:space="preserve"> </w:t>
            </w:r>
            <w:r w:rsidRPr="006E4E67">
              <w:rPr>
                <w:rFonts w:ascii="Times New Roman" w:hAnsi="Times New Roman" w:cs="Times New Roman"/>
                <w:spacing w:val="-2"/>
                <w:w w:val="85"/>
                <w:sz w:val="25"/>
                <w:szCs w:val="25"/>
              </w:rPr>
              <w:t>storage</w:t>
            </w:r>
          </w:p>
        </w:tc>
        <w:tc>
          <w:tcPr>
            <w:tcW w:w="540" w:type="dxa"/>
          </w:tcPr>
          <w:p w14:paraId="2F500597" w14:textId="77777777" w:rsidR="00216EBD" w:rsidRPr="006E4E67" w:rsidRDefault="00216EBD" w:rsidP="006E4E67">
            <w:pPr>
              <w:pStyle w:val="TableParagraph"/>
              <w:spacing w:line="300" w:lineRule="auto"/>
              <w:contextualSpacing/>
              <w:rPr>
                <w:rFonts w:ascii="Times New Roman" w:hAnsi="Times New Roman" w:cs="Times New Roman"/>
                <w:sz w:val="25"/>
                <w:szCs w:val="25"/>
              </w:rPr>
            </w:pPr>
            <w:r w:rsidRPr="006E4E67">
              <w:rPr>
                <w:rFonts w:ascii="Times New Roman" w:hAnsi="Times New Roman" w:cs="Times New Roman"/>
                <w:spacing w:val="-4"/>
                <w:sz w:val="25"/>
                <w:szCs w:val="25"/>
              </w:rPr>
              <w:t>3.27</w:t>
            </w:r>
          </w:p>
        </w:tc>
        <w:tc>
          <w:tcPr>
            <w:tcW w:w="720" w:type="dxa"/>
          </w:tcPr>
          <w:p w14:paraId="2BF33657" w14:textId="77777777" w:rsidR="00216EBD" w:rsidRPr="006E4E67" w:rsidRDefault="00216EBD" w:rsidP="006E4E67">
            <w:pPr>
              <w:pStyle w:val="TableParagraph"/>
              <w:spacing w:line="300" w:lineRule="auto"/>
              <w:ind w:right="39"/>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0.48</w:t>
            </w:r>
          </w:p>
        </w:tc>
        <w:tc>
          <w:tcPr>
            <w:tcW w:w="1119" w:type="dxa"/>
          </w:tcPr>
          <w:p w14:paraId="2C788232" w14:textId="77777777" w:rsidR="00216EBD" w:rsidRPr="006E4E67" w:rsidRDefault="00216EBD" w:rsidP="006E4E67">
            <w:pPr>
              <w:pStyle w:val="TableParagraph"/>
              <w:spacing w:line="300" w:lineRule="auto"/>
              <w:ind w:left="150"/>
              <w:contextualSpacing/>
              <w:rPr>
                <w:rFonts w:ascii="Times New Roman" w:hAnsi="Times New Roman" w:cs="Times New Roman"/>
                <w:sz w:val="25"/>
                <w:szCs w:val="25"/>
              </w:rPr>
            </w:pPr>
            <w:r w:rsidRPr="006E4E67">
              <w:rPr>
                <w:rFonts w:ascii="Times New Roman" w:hAnsi="Times New Roman" w:cs="Times New Roman"/>
                <w:spacing w:val="-2"/>
                <w:sz w:val="25"/>
                <w:szCs w:val="25"/>
              </w:rPr>
              <w:t>Accepted</w:t>
            </w:r>
          </w:p>
        </w:tc>
      </w:tr>
      <w:tr w:rsidR="00216EBD" w:rsidRPr="006E4E67" w14:paraId="1961BAFE" w14:textId="77777777" w:rsidTr="001D1C3F">
        <w:trPr>
          <w:trHeight w:hRule="exact" w:val="360"/>
        </w:trPr>
        <w:tc>
          <w:tcPr>
            <w:tcW w:w="473" w:type="dxa"/>
          </w:tcPr>
          <w:p w14:paraId="54D17C4A" w14:textId="77777777" w:rsidR="00216EBD" w:rsidRPr="006E4E67" w:rsidRDefault="00216EBD" w:rsidP="006E4E67">
            <w:pPr>
              <w:pStyle w:val="TableParagraph"/>
              <w:spacing w:line="300" w:lineRule="auto"/>
              <w:ind w:left="107"/>
              <w:contextualSpacing/>
              <w:rPr>
                <w:rFonts w:ascii="Times New Roman" w:hAnsi="Times New Roman" w:cs="Times New Roman"/>
                <w:sz w:val="25"/>
                <w:szCs w:val="25"/>
              </w:rPr>
            </w:pPr>
            <w:r w:rsidRPr="006E4E67">
              <w:rPr>
                <w:rFonts w:ascii="Times New Roman" w:hAnsi="Times New Roman" w:cs="Times New Roman"/>
                <w:spacing w:val="-5"/>
                <w:sz w:val="25"/>
                <w:szCs w:val="25"/>
              </w:rPr>
              <w:t>10</w:t>
            </w:r>
          </w:p>
        </w:tc>
        <w:tc>
          <w:tcPr>
            <w:tcW w:w="6120" w:type="dxa"/>
          </w:tcPr>
          <w:p w14:paraId="0399F4DC" w14:textId="77777777" w:rsidR="00216EBD" w:rsidRPr="006E4E67" w:rsidRDefault="00216EBD" w:rsidP="006E4E67">
            <w:pPr>
              <w:pStyle w:val="TableParagraph"/>
              <w:spacing w:line="300" w:lineRule="auto"/>
              <w:ind w:left="122"/>
              <w:contextualSpacing/>
              <w:rPr>
                <w:rFonts w:ascii="Times New Roman" w:hAnsi="Times New Roman" w:cs="Times New Roman"/>
                <w:sz w:val="25"/>
                <w:szCs w:val="25"/>
              </w:rPr>
            </w:pPr>
            <w:r w:rsidRPr="006E4E67">
              <w:rPr>
                <w:rFonts w:ascii="Times New Roman" w:hAnsi="Times New Roman" w:cs="Times New Roman"/>
                <w:w w:val="85"/>
                <w:sz w:val="25"/>
                <w:szCs w:val="25"/>
              </w:rPr>
              <w:t>To</w:t>
            </w:r>
            <w:r w:rsidRPr="006E4E67">
              <w:rPr>
                <w:rFonts w:ascii="Times New Roman" w:hAnsi="Times New Roman" w:cs="Times New Roman"/>
                <w:spacing w:val="-8"/>
                <w:w w:val="85"/>
                <w:sz w:val="25"/>
                <w:szCs w:val="25"/>
              </w:rPr>
              <w:t xml:space="preserve"> </w:t>
            </w:r>
            <w:r w:rsidRPr="006E4E67">
              <w:rPr>
                <w:rFonts w:ascii="Times New Roman" w:hAnsi="Times New Roman" w:cs="Times New Roman"/>
                <w:w w:val="85"/>
                <w:sz w:val="25"/>
                <w:szCs w:val="25"/>
              </w:rPr>
              <w:t>identify</w:t>
            </w:r>
            <w:r w:rsidRPr="006E4E67">
              <w:rPr>
                <w:rFonts w:ascii="Times New Roman" w:hAnsi="Times New Roman" w:cs="Times New Roman"/>
                <w:spacing w:val="-6"/>
                <w:w w:val="85"/>
                <w:sz w:val="25"/>
                <w:szCs w:val="25"/>
              </w:rPr>
              <w:t xml:space="preserve"> </w:t>
            </w:r>
            <w:r w:rsidRPr="006E4E67">
              <w:rPr>
                <w:rFonts w:ascii="Times New Roman" w:hAnsi="Times New Roman" w:cs="Times New Roman"/>
                <w:w w:val="85"/>
                <w:sz w:val="25"/>
                <w:szCs w:val="25"/>
              </w:rPr>
              <w:t>appropriate</w:t>
            </w:r>
            <w:r w:rsidRPr="006E4E67">
              <w:rPr>
                <w:rFonts w:ascii="Times New Roman" w:hAnsi="Times New Roman" w:cs="Times New Roman"/>
                <w:spacing w:val="-8"/>
                <w:w w:val="85"/>
                <w:sz w:val="25"/>
                <w:szCs w:val="25"/>
              </w:rPr>
              <w:t xml:space="preserve"> </w:t>
            </w:r>
            <w:proofErr w:type="gramStart"/>
            <w:r w:rsidRPr="006E4E67">
              <w:rPr>
                <w:rFonts w:ascii="Times New Roman" w:hAnsi="Times New Roman" w:cs="Times New Roman"/>
                <w:w w:val="85"/>
                <w:sz w:val="25"/>
                <w:szCs w:val="25"/>
              </w:rPr>
              <w:t>method</w:t>
            </w:r>
            <w:proofErr w:type="gramEnd"/>
            <w:r w:rsidRPr="006E4E67">
              <w:rPr>
                <w:rFonts w:ascii="Times New Roman" w:hAnsi="Times New Roman" w:cs="Times New Roman"/>
                <w:spacing w:val="-7"/>
                <w:w w:val="85"/>
                <w:sz w:val="25"/>
                <w:szCs w:val="25"/>
              </w:rPr>
              <w:t xml:space="preserve"> </w:t>
            </w:r>
            <w:r w:rsidRPr="006E4E67">
              <w:rPr>
                <w:rFonts w:ascii="Times New Roman" w:hAnsi="Times New Roman" w:cs="Times New Roman"/>
                <w:w w:val="85"/>
                <w:sz w:val="25"/>
                <w:szCs w:val="25"/>
              </w:rPr>
              <w:t>of</w:t>
            </w:r>
            <w:r w:rsidRPr="006E4E67">
              <w:rPr>
                <w:rFonts w:ascii="Times New Roman" w:hAnsi="Times New Roman" w:cs="Times New Roman"/>
                <w:spacing w:val="-8"/>
                <w:w w:val="85"/>
                <w:sz w:val="25"/>
                <w:szCs w:val="25"/>
              </w:rPr>
              <w:t xml:space="preserve"> </w:t>
            </w:r>
            <w:r w:rsidRPr="006E4E67">
              <w:rPr>
                <w:rFonts w:ascii="Times New Roman" w:hAnsi="Times New Roman" w:cs="Times New Roman"/>
                <w:w w:val="85"/>
                <w:sz w:val="25"/>
                <w:szCs w:val="25"/>
              </w:rPr>
              <w:t>packaging</w:t>
            </w:r>
            <w:r w:rsidRPr="006E4E67">
              <w:rPr>
                <w:rFonts w:ascii="Times New Roman" w:hAnsi="Times New Roman" w:cs="Times New Roman"/>
                <w:spacing w:val="-6"/>
                <w:w w:val="85"/>
                <w:sz w:val="25"/>
                <w:szCs w:val="25"/>
              </w:rPr>
              <w:t xml:space="preserve"> </w:t>
            </w:r>
            <w:r w:rsidRPr="006E4E67">
              <w:rPr>
                <w:rFonts w:ascii="Times New Roman" w:hAnsi="Times New Roman" w:cs="Times New Roman"/>
                <w:spacing w:val="-2"/>
                <w:w w:val="85"/>
                <w:sz w:val="25"/>
                <w:szCs w:val="25"/>
              </w:rPr>
              <w:t>products</w:t>
            </w:r>
          </w:p>
        </w:tc>
        <w:tc>
          <w:tcPr>
            <w:tcW w:w="540" w:type="dxa"/>
          </w:tcPr>
          <w:p w14:paraId="44534475" w14:textId="77777777" w:rsidR="00216EBD" w:rsidRPr="006E4E67" w:rsidRDefault="00216EBD" w:rsidP="006E4E67">
            <w:pPr>
              <w:pStyle w:val="TableParagraph"/>
              <w:spacing w:line="300" w:lineRule="auto"/>
              <w:contextualSpacing/>
              <w:rPr>
                <w:rFonts w:ascii="Times New Roman" w:hAnsi="Times New Roman" w:cs="Times New Roman"/>
                <w:sz w:val="25"/>
                <w:szCs w:val="25"/>
              </w:rPr>
            </w:pPr>
            <w:r w:rsidRPr="006E4E67">
              <w:rPr>
                <w:rFonts w:ascii="Times New Roman" w:hAnsi="Times New Roman" w:cs="Times New Roman"/>
                <w:spacing w:val="-4"/>
                <w:sz w:val="25"/>
                <w:szCs w:val="25"/>
              </w:rPr>
              <w:t>3.60</w:t>
            </w:r>
          </w:p>
        </w:tc>
        <w:tc>
          <w:tcPr>
            <w:tcW w:w="720" w:type="dxa"/>
          </w:tcPr>
          <w:p w14:paraId="4976209C" w14:textId="77777777" w:rsidR="00216EBD" w:rsidRPr="006E4E67" w:rsidRDefault="00216EBD" w:rsidP="006E4E67">
            <w:pPr>
              <w:pStyle w:val="TableParagraph"/>
              <w:spacing w:line="300" w:lineRule="auto"/>
              <w:ind w:right="39"/>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0.57</w:t>
            </w:r>
          </w:p>
        </w:tc>
        <w:tc>
          <w:tcPr>
            <w:tcW w:w="1119" w:type="dxa"/>
          </w:tcPr>
          <w:p w14:paraId="53CDCDEC" w14:textId="77777777" w:rsidR="00216EBD" w:rsidRPr="006E4E67" w:rsidRDefault="00216EBD" w:rsidP="006E4E67">
            <w:pPr>
              <w:pStyle w:val="TableParagraph"/>
              <w:spacing w:line="300" w:lineRule="auto"/>
              <w:ind w:left="150"/>
              <w:contextualSpacing/>
              <w:rPr>
                <w:rFonts w:ascii="Times New Roman" w:hAnsi="Times New Roman" w:cs="Times New Roman"/>
                <w:sz w:val="25"/>
                <w:szCs w:val="25"/>
              </w:rPr>
            </w:pPr>
            <w:r w:rsidRPr="006E4E67">
              <w:rPr>
                <w:rFonts w:ascii="Times New Roman" w:hAnsi="Times New Roman" w:cs="Times New Roman"/>
                <w:spacing w:val="-2"/>
                <w:sz w:val="25"/>
                <w:szCs w:val="25"/>
              </w:rPr>
              <w:t>Accepted</w:t>
            </w:r>
          </w:p>
        </w:tc>
      </w:tr>
      <w:tr w:rsidR="00216EBD" w:rsidRPr="006E4E67" w14:paraId="3A780C12" w14:textId="77777777" w:rsidTr="001D1C3F">
        <w:trPr>
          <w:trHeight w:hRule="exact" w:val="360"/>
        </w:trPr>
        <w:tc>
          <w:tcPr>
            <w:tcW w:w="473" w:type="dxa"/>
            <w:tcBorders>
              <w:bottom w:val="single" w:sz="4" w:space="0" w:color="auto"/>
            </w:tcBorders>
          </w:tcPr>
          <w:p w14:paraId="554F5719" w14:textId="77777777" w:rsidR="00216EBD" w:rsidRPr="006E4E67" w:rsidRDefault="00216EBD" w:rsidP="006E4E67">
            <w:pPr>
              <w:pStyle w:val="TableParagraph"/>
              <w:spacing w:line="300" w:lineRule="auto"/>
              <w:ind w:left="107"/>
              <w:contextualSpacing/>
              <w:rPr>
                <w:rFonts w:ascii="Times New Roman" w:hAnsi="Times New Roman" w:cs="Times New Roman"/>
                <w:sz w:val="25"/>
                <w:szCs w:val="25"/>
              </w:rPr>
            </w:pPr>
            <w:r w:rsidRPr="006E4E67">
              <w:rPr>
                <w:rFonts w:ascii="Times New Roman" w:hAnsi="Times New Roman" w:cs="Times New Roman"/>
                <w:spacing w:val="-5"/>
                <w:sz w:val="25"/>
                <w:szCs w:val="25"/>
              </w:rPr>
              <w:t>11</w:t>
            </w:r>
          </w:p>
        </w:tc>
        <w:tc>
          <w:tcPr>
            <w:tcW w:w="6120" w:type="dxa"/>
            <w:tcBorders>
              <w:bottom w:val="single" w:sz="4" w:space="0" w:color="auto"/>
            </w:tcBorders>
          </w:tcPr>
          <w:p w14:paraId="5FCD3618" w14:textId="77777777" w:rsidR="00216EBD" w:rsidRPr="006E4E67" w:rsidRDefault="00216EBD" w:rsidP="006E4E67">
            <w:pPr>
              <w:pStyle w:val="TableParagraph"/>
              <w:spacing w:line="300" w:lineRule="auto"/>
              <w:ind w:left="122"/>
              <w:contextualSpacing/>
              <w:rPr>
                <w:rFonts w:ascii="Times New Roman" w:hAnsi="Times New Roman" w:cs="Times New Roman"/>
                <w:sz w:val="25"/>
                <w:szCs w:val="25"/>
              </w:rPr>
            </w:pPr>
            <w:r w:rsidRPr="006E4E67">
              <w:rPr>
                <w:rFonts w:ascii="Times New Roman" w:hAnsi="Times New Roman" w:cs="Times New Roman"/>
                <w:w w:val="85"/>
                <w:sz w:val="25"/>
                <w:szCs w:val="25"/>
              </w:rPr>
              <w:t>Promotion</w:t>
            </w:r>
            <w:r w:rsidRPr="006E4E67">
              <w:rPr>
                <w:rFonts w:ascii="Times New Roman" w:hAnsi="Times New Roman" w:cs="Times New Roman"/>
                <w:spacing w:val="-9"/>
                <w:sz w:val="25"/>
                <w:szCs w:val="25"/>
              </w:rPr>
              <w:t xml:space="preserve"> </w:t>
            </w:r>
            <w:r w:rsidRPr="006E4E67">
              <w:rPr>
                <w:rFonts w:ascii="Times New Roman" w:hAnsi="Times New Roman" w:cs="Times New Roman"/>
                <w:w w:val="85"/>
                <w:sz w:val="25"/>
                <w:szCs w:val="25"/>
              </w:rPr>
              <w:t>(Advertisement)</w:t>
            </w:r>
            <w:r w:rsidRPr="006E4E67">
              <w:rPr>
                <w:rFonts w:ascii="Times New Roman" w:hAnsi="Times New Roman" w:cs="Times New Roman"/>
                <w:spacing w:val="-10"/>
                <w:sz w:val="25"/>
                <w:szCs w:val="25"/>
              </w:rPr>
              <w:t xml:space="preserve"> </w:t>
            </w:r>
            <w:r w:rsidRPr="006E4E67">
              <w:rPr>
                <w:rFonts w:ascii="Times New Roman" w:hAnsi="Times New Roman" w:cs="Times New Roman"/>
                <w:spacing w:val="-2"/>
                <w:w w:val="85"/>
                <w:sz w:val="25"/>
                <w:szCs w:val="25"/>
              </w:rPr>
              <w:t>skills</w:t>
            </w:r>
          </w:p>
        </w:tc>
        <w:tc>
          <w:tcPr>
            <w:tcW w:w="540" w:type="dxa"/>
            <w:tcBorders>
              <w:bottom w:val="single" w:sz="4" w:space="0" w:color="auto"/>
            </w:tcBorders>
          </w:tcPr>
          <w:p w14:paraId="5EA112A7" w14:textId="77777777" w:rsidR="00216EBD" w:rsidRPr="006E4E67" w:rsidRDefault="00216EBD" w:rsidP="006E4E67">
            <w:pPr>
              <w:pStyle w:val="TableParagraph"/>
              <w:spacing w:line="300" w:lineRule="auto"/>
              <w:contextualSpacing/>
              <w:rPr>
                <w:rFonts w:ascii="Times New Roman" w:hAnsi="Times New Roman" w:cs="Times New Roman"/>
                <w:sz w:val="25"/>
                <w:szCs w:val="25"/>
              </w:rPr>
            </w:pPr>
            <w:r w:rsidRPr="006E4E67">
              <w:rPr>
                <w:rFonts w:ascii="Times New Roman" w:hAnsi="Times New Roman" w:cs="Times New Roman"/>
                <w:spacing w:val="-4"/>
                <w:sz w:val="25"/>
                <w:szCs w:val="25"/>
              </w:rPr>
              <w:t>3.15</w:t>
            </w:r>
          </w:p>
        </w:tc>
        <w:tc>
          <w:tcPr>
            <w:tcW w:w="720" w:type="dxa"/>
            <w:tcBorders>
              <w:bottom w:val="single" w:sz="4" w:space="0" w:color="auto"/>
            </w:tcBorders>
          </w:tcPr>
          <w:p w14:paraId="64558BFF" w14:textId="77777777" w:rsidR="00216EBD" w:rsidRPr="006E4E67" w:rsidRDefault="00216EBD" w:rsidP="006E4E67">
            <w:pPr>
              <w:pStyle w:val="TableParagraph"/>
              <w:spacing w:line="300" w:lineRule="auto"/>
              <w:ind w:right="39"/>
              <w:contextualSpacing/>
              <w:jc w:val="center"/>
              <w:rPr>
                <w:rFonts w:ascii="Times New Roman" w:hAnsi="Times New Roman" w:cs="Times New Roman"/>
                <w:sz w:val="25"/>
                <w:szCs w:val="25"/>
              </w:rPr>
            </w:pPr>
            <w:r w:rsidRPr="006E4E67">
              <w:rPr>
                <w:rFonts w:ascii="Times New Roman" w:hAnsi="Times New Roman" w:cs="Times New Roman"/>
                <w:spacing w:val="-4"/>
                <w:sz w:val="25"/>
                <w:szCs w:val="25"/>
              </w:rPr>
              <w:t>0.52</w:t>
            </w:r>
          </w:p>
        </w:tc>
        <w:tc>
          <w:tcPr>
            <w:tcW w:w="1119" w:type="dxa"/>
            <w:tcBorders>
              <w:bottom w:val="single" w:sz="4" w:space="0" w:color="auto"/>
            </w:tcBorders>
          </w:tcPr>
          <w:p w14:paraId="40E8B517" w14:textId="77777777" w:rsidR="00216EBD" w:rsidRPr="006E4E67" w:rsidRDefault="00216EBD" w:rsidP="006E4E67">
            <w:pPr>
              <w:pStyle w:val="TableParagraph"/>
              <w:spacing w:line="300" w:lineRule="auto"/>
              <w:ind w:left="150"/>
              <w:contextualSpacing/>
              <w:rPr>
                <w:rFonts w:ascii="Times New Roman" w:hAnsi="Times New Roman" w:cs="Times New Roman"/>
                <w:sz w:val="25"/>
                <w:szCs w:val="25"/>
              </w:rPr>
            </w:pPr>
            <w:r w:rsidRPr="006E4E67">
              <w:rPr>
                <w:rFonts w:ascii="Times New Roman" w:hAnsi="Times New Roman" w:cs="Times New Roman"/>
                <w:spacing w:val="-2"/>
                <w:sz w:val="25"/>
                <w:szCs w:val="25"/>
              </w:rPr>
              <w:t>Accepted</w:t>
            </w:r>
          </w:p>
        </w:tc>
      </w:tr>
    </w:tbl>
    <w:p w14:paraId="62083BDF" w14:textId="77777777" w:rsidR="006E4E67" w:rsidRDefault="006E4E67" w:rsidP="006E4E67">
      <w:pPr>
        <w:pStyle w:val="BodyText"/>
        <w:tabs>
          <w:tab w:val="left" w:pos="0"/>
        </w:tabs>
        <w:spacing w:line="300" w:lineRule="auto"/>
        <w:contextualSpacing/>
        <w:jc w:val="both"/>
        <w:rPr>
          <w:rFonts w:ascii="Times New Roman" w:hAnsi="Times New Roman" w:cs="Times New Roman"/>
          <w:kern w:val="2"/>
          <w:sz w:val="25"/>
          <w:szCs w:val="25"/>
        </w:rPr>
      </w:pPr>
    </w:p>
    <w:p w14:paraId="29A0B433" w14:textId="723E7B2C"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data presented in Table 3 showed that Items 1, 2, 3, 4, 5, 7, 8, 10 and 11 had mean ratings that ranged from 3.05 to 3.80 and were all accepted as capacity building skills needed by rural women cocoyam farmers for marketing of improved value addition in cocoyam products. However, Item </w:t>
      </w:r>
      <w:proofErr w:type="gramStart"/>
      <w:r w:rsidRPr="006E4E67">
        <w:rPr>
          <w:rFonts w:ascii="Times New Roman" w:hAnsi="Times New Roman" w:cs="Times New Roman"/>
          <w:kern w:val="2"/>
          <w:sz w:val="25"/>
          <w:szCs w:val="25"/>
        </w:rPr>
        <w:t>6 with</w:t>
      </w:r>
      <w:proofErr w:type="gramEnd"/>
      <w:r w:rsidRPr="006E4E67">
        <w:rPr>
          <w:rFonts w:ascii="Times New Roman" w:hAnsi="Times New Roman" w:cs="Times New Roman"/>
          <w:kern w:val="2"/>
          <w:sz w:val="25"/>
          <w:szCs w:val="25"/>
        </w:rPr>
        <w:t xml:space="preserve"> mean score of </w:t>
      </w:r>
      <w:proofErr w:type="gramStart"/>
      <w:r w:rsidRPr="006E4E67">
        <w:rPr>
          <w:rFonts w:ascii="Times New Roman" w:hAnsi="Times New Roman" w:cs="Times New Roman"/>
          <w:kern w:val="2"/>
          <w:sz w:val="25"/>
          <w:szCs w:val="25"/>
        </w:rPr>
        <w:t>2.41</w:t>
      </w:r>
      <w:proofErr w:type="gramEnd"/>
      <w:r w:rsidRPr="006E4E67">
        <w:rPr>
          <w:rFonts w:ascii="Times New Roman" w:hAnsi="Times New Roman" w:cs="Times New Roman"/>
          <w:kern w:val="2"/>
          <w:sz w:val="25"/>
          <w:szCs w:val="25"/>
        </w:rPr>
        <w:t xml:space="preserve"> was regarded as not needed since it was below the </w:t>
      </w:r>
      <w:proofErr w:type="spellStart"/>
      <w:proofErr w:type="gramStart"/>
      <w:r w:rsidRPr="006E4E67">
        <w:rPr>
          <w:rFonts w:ascii="Times New Roman" w:hAnsi="Times New Roman" w:cs="Times New Roman"/>
          <w:kern w:val="2"/>
          <w:sz w:val="25"/>
          <w:szCs w:val="25"/>
        </w:rPr>
        <w:t>cut off</w:t>
      </w:r>
      <w:proofErr w:type="spellEnd"/>
      <w:proofErr w:type="gramEnd"/>
      <w:r w:rsidRPr="006E4E67">
        <w:rPr>
          <w:rFonts w:ascii="Times New Roman" w:hAnsi="Times New Roman" w:cs="Times New Roman"/>
          <w:kern w:val="2"/>
          <w:sz w:val="25"/>
          <w:szCs w:val="25"/>
        </w:rPr>
        <w:t xml:space="preserve"> point. The standard deviation also ranged from 0.45 to 0.88 and this implied that the cocoyam women farmers' responses were in proximity to another.</w:t>
      </w:r>
    </w:p>
    <w:p w14:paraId="152DD854"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1AD0D327"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Discussion</w:t>
      </w:r>
    </w:p>
    <w:p w14:paraId="58414154" w14:textId="3A09A0CD"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Results from research question 1 revealed the technological needs of rural women cocoyam farmers to improve value addition in cocoyam products. The result showed that identification and use of improved high yielding cocoyam varieties, selection of soil conservation practices, use of fertilizers, insecticides, plant spacing, knowledge and training on processing cocoyam into </w:t>
      </w:r>
      <w:proofErr w:type="gramStart"/>
      <w:r w:rsidRPr="006E4E67">
        <w:rPr>
          <w:rFonts w:ascii="Times New Roman" w:hAnsi="Times New Roman" w:cs="Times New Roman"/>
          <w:kern w:val="2"/>
          <w:sz w:val="25"/>
          <w:szCs w:val="25"/>
        </w:rPr>
        <w:t>flour</w:t>
      </w:r>
      <w:proofErr w:type="gramEnd"/>
      <w:r w:rsidRPr="006E4E67">
        <w:rPr>
          <w:rFonts w:ascii="Times New Roman" w:hAnsi="Times New Roman" w:cs="Times New Roman"/>
          <w:kern w:val="2"/>
          <w:sz w:val="25"/>
          <w:szCs w:val="25"/>
        </w:rPr>
        <w:t xml:space="preserve">, chips, chin-chin, biscuits, soup </w:t>
      </w:r>
      <w:proofErr w:type="spellStart"/>
      <w:r w:rsidRPr="006E4E67">
        <w:rPr>
          <w:rFonts w:ascii="Times New Roman" w:hAnsi="Times New Roman" w:cs="Times New Roman"/>
          <w:kern w:val="2"/>
          <w:sz w:val="25"/>
          <w:szCs w:val="25"/>
        </w:rPr>
        <w:t>thickners</w:t>
      </w:r>
      <w:proofErr w:type="spellEnd"/>
      <w:r w:rsidRPr="006E4E67">
        <w:rPr>
          <w:rFonts w:ascii="Times New Roman" w:hAnsi="Times New Roman" w:cs="Times New Roman"/>
          <w:kern w:val="2"/>
          <w:sz w:val="25"/>
          <w:szCs w:val="25"/>
        </w:rPr>
        <w:t xml:space="preserve"> were the </w:t>
      </w:r>
      <w:proofErr w:type="gramStart"/>
      <w:r w:rsidRPr="006E4E67">
        <w:rPr>
          <w:rFonts w:ascii="Times New Roman" w:hAnsi="Times New Roman" w:cs="Times New Roman"/>
          <w:kern w:val="2"/>
          <w:sz w:val="25"/>
          <w:szCs w:val="25"/>
        </w:rPr>
        <w:t>needed technical skills</w:t>
      </w:r>
      <w:proofErr w:type="gramEnd"/>
      <w:r w:rsidRPr="006E4E67">
        <w:rPr>
          <w:rFonts w:ascii="Times New Roman" w:hAnsi="Times New Roman" w:cs="Times New Roman"/>
          <w:kern w:val="2"/>
          <w:sz w:val="25"/>
          <w:szCs w:val="25"/>
        </w:rPr>
        <w:t xml:space="preserve">. These findings are in accordance with </w:t>
      </w:r>
      <w:proofErr w:type="spellStart"/>
      <w:r w:rsidRPr="006E4E67">
        <w:rPr>
          <w:rFonts w:ascii="Times New Roman" w:hAnsi="Times New Roman" w:cs="Times New Roman"/>
          <w:kern w:val="2"/>
          <w:sz w:val="25"/>
          <w:szCs w:val="25"/>
        </w:rPr>
        <w:t>Maduekwe</w:t>
      </w:r>
      <w:proofErr w:type="spellEnd"/>
      <w:r w:rsidRPr="006E4E67">
        <w:rPr>
          <w:rFonts w:ascii="Times New Roman" w:hAnsi="Times New Roman" w:cs="Times New Roman"/>
          <w:kern w:val="2"/>
          <w:sz w:val="25"/>
          <w:szCs w:val="25"/>
        </w:rPr>
        <w:t xml:space="preserve"> (2008) who opined that more efficient farming is brought about by new </w:t>
      </w:r>
      <w:proofErr w:type="gramStart"/>
      <w:r w:rsidRPr="006E4E67">
        <w:rPr>
          <w:rFonts w:ascii="Times New Roman" w:hAnsi="Times New Roman" w:cs="Times New Roman"/>
          <w:kern w:val="2"/>
          <w:sz w:val="25"/>
          <w:szCs w:val="25"/>
        </w:rPr>
        <w:t>technology</w:t>
      </w:r>
      <w:proofErr w:type="gramEnd"/>
      <w:r w:rsidRPr="006E4E67">
        <w:rPr>
          <w:rFonts w:ascii="Times New Roman" w:hAnsi="Times New Roman" w:cs="Times New Roman"/>
          <w:kern w:val="2"/>
          <w:sz w:val="25"/>
          <w:szCs w:val="25"/>
        </w:rPr>
        <w:t xml:space="preserve"> and this could lower cost of production and thus enhance the competitive position of agricultural products in the international market. The findings further revealed that there is need to enhance technical knowledge before embarking on any agricultural enterprise such as increasing value addition in cocoyam products.</w:t>
      </w:r>
    </w:p>
    <w:p w14:paraId="1E6AA547" w14:textId="77777777" w:rsidR="00BF6F11" w:rsidRPr="006E4E67" w:rsidRDefault="00BF6F11" w:rsidP="006E4E67">
      <w:pPr>
        <w:pStyle w:val="BodyText"/>
        <w:tabs>
          <w:tab w:val="left" w:pos="0"/>
        </w:tabs>
        <w:spacing w:line="300" w:lineRule="auto"/>
        <w:contextualSpacing/>
        <w:jc w:val="both"/>
        <w:rPr>
          <w:rFonts w:ascii="Times New Roman" w:hAnsi="Times New Roman" w:cs="Times New Roman"/>
          <w:kern w:val="2"/>
          <w:sz w:val="25"/>
          <w:szCs w:val="25"/>
        </w:rPr>
      </w:pPr>
    </w:p>
    <w:p w14:paraId="336D33FF"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bookmarkStart w:id="26" w:name="Page_169"/>
      <w:bookmarkEnd w:id="26"/>
      <w:r w:rsidRPr="006E4E67">
        <w:rPr>
          <w:rFonts w:ascii="Times New Roman" w:hAnsi="Times New Roman" w:cs="Times New Roman"/>
          <w:kern w:val="2"/>
          <w:sz w:val="25"/>
          <w:szCs w:val="25"/>
        </w:rPr>
        <w:lastRenderedPageBreak/>
        <w:t xml:space="preserve">Results from research question 2 showed that formulation of business objectives, understanding market trends, budgetary preparation, sourcing of fund, identification of needed personnel, designing record system </w:t>
      </w:r>
      <w:proofErr w:type="spellStart"/>
      <w:r w:rsidRPr="006E4E67">
        <w:rPr>
          <w:rFonts w:ascii="Times New Roman" w:hAnsi="Times New Roman" w:cs="Times New Roman"/>
          <w:kern w:val="2"/>
          <w:sz w:val="25"/>
          <w:szCs w:val="25"/>
        </w:rPr>
        <w:t>etc</w:t>
      </w:r>
      <w:proofErr w:type="spellEnd"/>
      <w:r w:rsidRPr="006E4E67">
        <w:rPr>
          <w:rFonts w:ascii="Times New Roman" w:hAnsi="Times New Roman" w:cs="Times New Roman"/>
          <w:kern w:val="2"/>
          <w:sz w:val="25"/>
          <w:szCs w:val="25"/>
        </w:rPr>
        <w:t xml:space="preserve"> were the planning needs of rural women cocoyam farmers for improved value addition to cocoyam products. These findings are in conformity with Okafor, </w:t>
      </w:r>
      <w:proofErr w:type="spellStart"/>
      <w:r w:rsidRPr="006E4E67">
        <w:rPr>
          <w:rFonts w:ascii="Times New Roman" w:hAnsi="Times New Roman" w:cs="Times New Roman"/>
          <w:kern w:val="2"/>
          <w:sz w:val="25"/>
          <w:szCs w:val="25"/>
        </w:rPr>
        <w:t>Okeme</w:t>
      </w:r>
      <w:proofErr w:type="spellEnd"/>
      <w:r w:rsidRPr="006E4E67">
        <w:rPr>
          <w:rFonts w:ascii="Times New Roman" w:hAnsi="Times New Roman" w:cs="Times New Roman"/>
          <w:kern w:val="2"/>
          <w:sz w:val="25"/>
          <w:szCs w:val="25"/>
        </w:rPr>
        <w:t xml:space="preserve"> and </w:t>
      </w:r>
      <w:proofErr w:type="spellStart"/>
      <w:r w:rsidRPr="006E4E67">
        <w:rPr>
          <w:rFonts w:ascii="Times New Roman" w:hAnsi="Times New Roman" w:cs="Times New Roman"/>
          <w:kern w:val="2"/>
          <w:sz w:val="25"/>
          <w:szCs w:val="25"/>
        </w:rPr>
        <w:t>Oketoobo</w:t>
      </w:r>
      <w:proofErr w:type="spellEnd"/>
      <w:r w:rsidRPr="006E4E67">
        <w:rPr>
          <w:rFonts w:ascii="Times New Roman" w:hAnsi="Times New Roman" w:cs="Times New Roman"/>
          <w:kern w:val="2"/>
          <w:sz w:val="25"/>
          <w:szCs w:val="25"/>
        </w:rPr>
        <w:t xml:space="preserve"> (2010) who in their study on entrepreneurial skills required by secondary school graduates in palm oil processing in Anambra State found out that secondary school graduates required some of the </w:t>
      </w:r>
      <w:proofErr w:type="gramStart"/>
      <w:r w:rsidRPr="006E4E67">
        <w:rPr>
          <w:rFonts w:ascii="Times New Roman" w:hAnsi="Times New Roman" w:cs="Times New Roman"/>
          <w:kern w:val="2"/>
          <w:sz w:val="25"/>
          <w:szCs w:val="25"/>
        </w:rPr>
        <w:t>aforementioned skills</w:t>
      </w:r>
      <w:proofErr w:type="gramEnd"/>
      <w:r w:rsidRPr="006E4E67">
        <w:rPr>
          <w:rFonts w:ascii="Times New Roman" w:hAnsi="Times New Roman" w:cs="Times New Roman"/>
          <w:kern w:val="2"/>
          <w:sz w:val="25"/>
          <w:szCs w:val="25"/>
        </w:rPr>
        <w:t xml:space="preserve"> in planning for oil palm processing. Planning skills therefore play important role in achieving success in agricultural or business projects.</w:t>
      </w:r>
    </w:p>
    <w:p w14:paraId="7F708890"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1B33EEBB"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Results from research question 3 revealed the marketing needs of rural women cocoyam farmers for improved value addition to cocoyam products. The result showed that ability to identify markets for sale of cocoyam products</w:t>
      </w:r>
      <w:proofErr w:type="gramStart"/>
      <w:r w:rsidRPr="006E4E67">
        <w:rPr>
          <w:rFonts w:ascii="Times New Roman" w:hAnsi="Times New Roman" w:cs="Times New Roman"/>
          <w:kern w:val="2"/>
          <w:sz w:val="25"/>
          <w:szCs w:val="25"/>
        </w:rPr>
        <w:t>, having</w:t>
      </w:r>
      <w:proofErr w:type="gramEnd"/>
      <w:r w:rsidRPr="006E4E67">
        <w:rPr>
          <w:rFonts w:ascii="Times New Roman" w:hAnsi="Times New Roman" w:cs="Times New Roman"/>
          <w:kern w:val="2"/>
          <w:sz w:val="25"/>
          <w:szCs w:val="25"/>
        </w:rPr>
        <w:t xml:space="preserve"> knowledge of product branding, appropriate method of packaging products, promotion (advertisement) skills </w:t>
      </w:r>
      <w:proofErr w:type="spellStart"/>
      <w:r w:rsidRPr="006E4E67">
        <w:rPr>
          <w:rFonts w:ascii="Times New Roman" w:hAnsi="Times New Roman" w:cs="Times New Roman"/>
          <w:kern w:val="2"/>
          <w:sz w:val="25"/>
          <w:szCs w:val="25"/>
        </w:rPr>
        <w:t>etc</w:t>
      </w:r>
      <w:proofErr w:type="spellEnd"/>
      <w:r w:rsidRPr="006E4E67">
        <w:rPr>
          <w:rFonts w:ascii="Times New Roman" w:hAnsi="Times New Roman" w:cs="Times New Roman"/>
          <w:kern w:val="2"/>
          <w:sz w:val="25"/>
          <w:szCs w:val="25"/>
        </w:rPr>
        <w:t xml:space="preserve"> were among the marketing needs. These findings are in consonance with Ibrahim (2009) who carried out a similar study on entrepreneurial skills required by secondary school graduates on rice production enterprise in Kwara State. He itemized skills for marketing rice to include ability to evaluate services to customers, method of packaging and product branding among others. Furthermore, the findings of the study also agreed with Patino </w:t>
      </w:r>
      <w:r w:rsidRPr="006E4E67">
        <w:rPr>
          <w:rFonts w:ascii="Times New Roman" w:hAnsi="Times New Roman" w:cs="Times New Roman"/>
          <w:i/>
          <w:kern w:val="2"/>
          <w:sz w:val="25"/>
          <w:szCs w:val="25"/>
        </w:rPr>
        <w:t xml:space="preserve">et al </w:t>
      </w:r>
      <w:r w:rsidRPr="006E4E67">
        <w:rPr>
          <w:rFonts w:ascii="Times New Roman" w:hAnsi="Times New Roman" w:cs="Times New Roman"/>
          <w:kern w:val="2"/>
          <w:sz w:val="25"/>
          <w:szCs w:val="25"/>
        </w:rPr>
        <w:t>(2006b) who in their study on buying and selling activities in cassava enterprises in Nigeria listed skills of advertising, marketing channels and good record keeping as pertinent skills in conduct of marketing operation.</w:t>
      </w:r>
    </w:p>
    <w:p w14:paraId="325A3D7F"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4AF60881"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Conclusion</w:t>
      </w:r>
    </w:p>
    <w:p w14:paraId="5BB10EC2"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Rural women cocoyam farmers need capacity building skills in areas of cocoyam processing </w:t>
      </w:r>
      <w:proofErr w:type="spellStart"/>
      <w:r w:rsidRPr="006E4E67">
        <w:rPr>
          <w:rFonts w:ascii="Times New Roman" w:hAnsi="Times New Roman" w:cs="Times New Roman"/>
          <w:kern w:val="2"/>
          <w:sz w:val="25"/>
          <w:szCs w:val="25"/>
        </w:rPr>
        <w:t>agro</w:t>
      </w:r>
      <w:proofErr w:type="spellEnd"/>
      <w:r w:rsidRPr="006E4E67">
        <w:rPr>
          <w:rFonts w:ascii="Times New Roman" w:hAnsi="Times New Roman" w:cs="Times New Roman"/>
          <w:kern w:val="2"/>
          <w:sz w:val="25"/>
          <w:szCs w:val="25"/>
        </w:rPr>
        <w:t xml:space="preserve">-technology, planning, and marketing </w:t>
      </w:r>
      <w:proofErr w:type="gramStart"/>
      <w:r w:rsidRPr="006E4E67">
        <w:rPr>
          <w:rFonts w:ascii="Times New Roman" w:hAnsi="Times New Roman" w:cs="Times New Roman"/>
          <w:kern w:val="2"/>
          <w:sz w:val="25"/>
          <w:szCs w:val="25"/>
        </w:rPr>
        <w:t>in order to</w:t>
      </w:r>
      <w:proofErr w:type="gramEnd"/>
      <w:r w:rsidRPr="006E4E67">
        <w:rPr>
          <w:rFonts w:ascii="Times New Roman" w:hAnsi="Times New Roman" w:cs="Times New Roman"/>
          <w:kern w:val="2"/>
          <w:sz w:val="25"/>
          <w:szCs w:val="25"/>
        </w:rPr>
        <w:t xml:space="preserve"> enhance value addition in cocoyam products. Modern technology if used in processing cocoyam will help meet the international standards and hence facilitate exportation of some cocoyam products</w:t>
      </w:r>
    </w:p>
    <w:p w14:paraId="329016C6"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5CC66BCA"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Recommendations</w:t>
      </w:r>
    </w:p>
    <w:p w14:paraId="4322179F"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In accordance with the findings of this study, the following recommendations were </w:t>
      </w:r>
      <w:proofErr w:type="gramStart"/>
      <w:r w:rsidRPr="006E4E67">
        <w:rPr>
          <w:rFonts w:ascii="Times New Roman" w:hAnsi="Times New Roman" w:cs="Times New Roman"/>
          <w:kern w:val="2"/>
          <w:sz w:val="25"/>
          <w:szCs w:val="25"/>
        </w:rPr>
        <w:t>made;</w:t>
      </w:r>
      <w:proofErr w:type="gramEnd"/>
    </w:p>
    <w:p w14:paraId="0DF1168A" w14:textId="77777777" w:rsidR="005C01CB" w:rsidRPr="006E4E67" w:rsidRDefault="00021842" w:rsidP="006E4E67">
      <w:pPr>
        <w:pStyle w:val="ListParagraph"/>
        <w:numPr>
          <w:ilvl w:val="0"/>
          <w:numId w:val="15"/>
        </w:numPr>
        <w:tabs>
          <w:tab w:val="left" w:pos="720"/>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Government should build skill acquisition training centers in the rural areas, especially for cocoyam value added products which is a lucrative enterprise.</w:t>
      </w:r>
    </w:p>
    <w:p w14:paraId="74FA758F" w14:textId="77777777" w:rsidR="005C01CB" w:rsidRPr="006E4E67" w:rsidRDefault="00021842" w:rsidP="006E4E67">
      <w:pPr>
        <w:pStyle w:val="ListParagraph"/>
        <w:numPr>
          <w:ilvl w:val="0"/>
          <w:numId w:val="15"/>
        </w:numPr>
        <w:tabs>
          <w:tab w:val="left" w:pos="720"/>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Rural women cocoyam farmers should be trained on </w:t>
      </w:r>
      <w:proofErr w:type="spellStart"/>
      <w:r w:rsidRPr="006E4E67">
        <w:rPr>
          <w:rFonts w:ascii="Times New Roman" w:hAnsi="Times New Roman" w:cs="Times New Roman"/>
          <w:kern w:val="2"/>
          <w:sz w:val="25"/>
          <w:szCs w:val="25"/>
        </w:rPr>
        <w:t>agro</w:t>
      </w:r>
      <w:proofErr w:type="spellEnd"/>
      <w:r w:rsidRPr="006E4E67">
        <w:rPr>
          <w:rFonts w:ascii="Times New Roman" w:hAnsi="Times New Roman" w:cs="Times New Roman"/>
          <w:kern w:val="2"/>
          <w:sz w:val="25"/>
          <w:szCs w:val="25"/>
        </w:rPr>
        <w:t>-technology skills, identified planning needs, marketing skills and opportunities by extension agents so that they can actively improve value addition in cocoyam.</w:t>
      </w:r>
    </w:p>
    <w:p w14:paraId="477CEF73" w14:textId="77777777" w:rsidR="005C01CB" w:rsidRPr="006E4E67" w:rsidRDefault="00021842" w:rsidP="006E4E67">
      <w:pPr>
        <w:pStyle w:val="ListParagraph"/>
        <w:numPr>
          <w:ilvl w:val="0"/>
          <w:numId w:val="15"/>
        </w:numPr>
        <w:tabs>
          <w:tab w:val="left" w:pos="720"/>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 xml:space="preserve">Rural cocoyam women farmers should organize themselves into cooperative societies for easier access to funds. This will also enable them </w:t>
      </w:r>
      <w:proofErr w:type="gramStart"/>
      <w:r w:rsidRPr="006E4E67">
        <w:rPr>
          <w:rFonts w:ascii="Times New Roman" w:hAnsi="Times New Roman" w:cs="Times New Roman"/>
          <w:kern w:val="2"/>
          <w:sz w:val="25"/>
          <w:szCs w:val="25"/>
        </w:rPr>
        <w:t>benefit</w:t>
      </w:r>
      <w:proofErr w:type="gramEnd"/>
      <w:r w:rsidRPr="006E4E67">
        <w:rPr>
          <w:rFonts w:ascii="Times New Roman" w:hAnsi="Times New Roman" w:cs="Times New Roman"/>
          <w:kern w:val="2"/>
          <w:sz w:val="25"/>
          <w:szCs w:val="25"/>
        </w:rPr>
        <w:t xml:space="preserve"> from various government and </w:t>
      </w:r>
      <w:proofErr w:type="gramStart"/>
      <w:r w:rsidRPr="006E4E67">
        <w:rPr>
          <w:rFonts w:ascii="Times New Roman" w:hAnsi="Times New Roman" w:cs="Times New Roman"/>
          <w:kern w:val="2"/>
          <w:sz w:val="25"/>
          <w:szCs w:val="25"/>
        </w:rPr>
        <w:t>international</w:t>
      </w:r>
      <w:proofErr w:type="gramEnd"/>
      <w:r w:rsidRPr="006E4E67">
        <w:rPr>
          <w:rFonts w:ascii="Times New Roman" w:hAnsi="Times New Roman" w:cs="Times New Roman"/>
          <w:kern w:val="2"/>
          <w:sz w:val="25"/>
          <w:szCs w:val="25"/>
        </w:rPr>
        <w:t xml:space="preserve"> sponsored agricultural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w:t>
      </w:r>
    </w:p>
    <w:p w14:paraId="322D53B1" w14:textId="77777777" w:rsidR="00B25691" w:rsidRPr="006E4E67" w:rsidRDefault="00B25691" w:rsidP="006E4E67">
      <w:pPr>
        <w:pStyle w:val="Heading2"/>
        <w:spacing w:line="300" w:lineRule="auto"/>
        <w:contextualSpacing/>
        <w:jc w:val="both"/>
        <w:rPr>
          <w:rFonts w:ascii="Times New Roman" w:hAnsi="Times New Roman" w:cs="Times New Roman"/>
          <w:color w:val="231F20"/>
          <w:kern w:val="2"/>
          <w:sz w:val="25"/>
          <w:szCs w:val="25"/>
        </w:rPr>
      </w:pPr>
    </w:p>
    <w:p w14:paraId="124F0F4C" w14:textId="712E1CB7" w:rsidR="00B25691" w:rsidRPr="006E4E67" w:rsidRDefault="00B25691" w:rsidP="006E4E67">
      <w:pPr>
        <w:pStyle w:val="Heading2"/>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References</w:t>
      </w:r>
    </w:p>
    <w:p w14:paraId="74E78518" w14:textId="701887FE" w:rsidR="00B25691" w:rsidRPr="006E4E67" w:rsidRDefault="00B25691" w:rsidP="006E4E67">
      <w:pPr>
        <w:pStyle w:val="BodyText"/>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Amusa, T.A., </w:t>
      </w:r>
      <w:proofErr w:type="spellStart"/>
      <w:r w:rsidRPr="006E4E67">
        <w:rPr>
          <w:rFonts w:ascii="Times New Roman" w:hAnsi="Times New Roman" w:cs="Times New Roman"/>
          <w:color w:val="231F20"/>
          <w:kern w:val="2"/>
          <w:sz w:val="25"/>
          <w:szCs w:val="25"/>
        </w:rPr>
        <w:t>Enete</w:t>
      </w:r>
      <w:proofErr w:type="spellEnd"/>
      <w:r w:rsidRPr="006E4E67">
        <w:rPr>
          <w:rFonts w:ascii="Times New Roman" w:hAnsi="Times New Roman" w:cs="Times New Roman"/>
          <w:color w:val="231F20"/>
          <w:kern w:val="2"/>
          <w:sz w:val="25"/>
          <w:szCs w:val="25"/>
        </w:rPr>
        <w:t xml:space="preserve">, A.A., &amp; Okon, E.U. (2011). Socio-economic determinants of cocoyam production among small holder farmers in Ekiti State, Nigeria. </w:t>
      </w:r>
      <w:r w:rsidRPr="006E4E67">
        <w:rPr>
          <w:rFonts w:ascii="Times New Roman" w:hAnsi="Times New Roman" w:cs="Times New Roman"/>
          <w:i/>
          <w:color w:val="231F20"/>
          <w:kern w:val="2"/>
          <w:sz w:val="25"/>
          <w:szCs w:val="25"/>
        </w:rPr>
        <w:t xml:space="preserve">International Journal of </w:t>
      </w:r>
      <w:bookmarkStart w:id="27" w:name="Page_170"/>
      <w:bookmarkEnd w:id="27"/>
      <w:r w:rsidRPr="006E4E67">
        <w:rPr>
          <w:rFonts w:ascii="Times New Roman" w:hAnsi="Times New Roman" w:cs="Times New Roman"/>
          <w:i/>
          <w:color w:val="231F20"/>
          <w:kern w:val="2"/>
          <w:sz w:val="25"/>
          <w:szCs w:val="25"/>
        </w:rPr>
        <w:t xml:space="preserve">Agricultural Economics and Rural Development, </w:t>
      </w:r>
      <w:r w:rsidRPr="006E4E67">
        <w:rPr>
          <w:rFonts w:ascii="Times New Roman" w:hAnsi="Times New Roman" w:cs="Times New Roman"/>
          <w:color w:val="231F20"/>
          <w:kern w:val="2"/>
          <w:sz w:val="25"/>
          <w:szCs w:val="25"/>
        </w:rPr>
        <w:t>4(2), 97-109.</w:t>
      </w:r>
    </w:p>
    <w:p w14:paraId="70E9D6BD" w14:textId="77777777" w:rsidR="00B25691" w:rsidRPr="006E4E67" w:rsidRDefault="00B25691" w:rsidP="006E4E67">
      <w:pPr>
        <w:pStyle w:val="BodyText"/>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Anambra State Agricultural Development </w:t>
      </w:r>
      <w:proofErr w:type="spellStart"/>
      <w:r w:rsidRPr="006E4E67">
        <w:rPr>
          <w:rFonts w:ascii="Times New Roman" w:hAnsi="Times New Roman" w:cs="Times New Roman"/>
          <w:color w:val="231F20"/>
          <w:kern w:val="2"/>
          <w:sz w:val="25"/>
          <w:szCs w:val="25"/>
        </w:rPr>
        <w:t>Programme</w:t>
      </w:r>
      <w:proofErr w:type="spellEnd"/>
      <w:r w:rsidRPr="006E4E67">
        <w:rPr>
          <w:rFonts w:ascii="Times New Roman" w:hAnsi="Times New Roman" w:cs="Times New Roman"/>
          <w:color w:val="231F20"/>
          <w:kern w:val="2"/>
          <w:sz w:val="25"/>
          <w:szCs w:val="25"/>
        </w:rPr>
        <w:t xml:space="preserve"> (2018). Monthly technology review meeting (MTRM) report for </w:t>
      </w:r>
      <w:proofErr w:type="gramStart"/>
      <w:r w:rsidRPr="006E4E67">
        <w:rPr>
          <w:rFonts w:ascii="Times New Roman" w:hAnsi="Times New Roman" w:cs="Times New Roman"/>
          <w:color w:val="231F20"/>
          <w:kern w:val="2"/>
          <w:sz w:val="25"/>
          <w:szCs w:val="25"/>
        </w:rPr>
        <w:t>November,</w:t>
      </w:r>
      <w:proofErr w:type="gramEnd"/>
      <w:r w:rsidRPr="006E4E67">
        <w:rPr>
          <w:rFonts w:ascii="Times New Roman" w:hAnsi="Times New Roman" w:cs="Times New Roman"/>
          <w:color w:val="231F20"/>
          <w:kern w:val="2"/>
          <w:sz w:val="25"/>
          <w:szCs w:val="25"/>
        </w:rPr>
        <w:t xml:space="preserve"> 2018.</w:t>
      </w:r>
    </w:p>
    <w:p w14:paraId="0BDD6F1C" w14:textId="69A5614E" w:rsidR="00B25691" w:rsidRPr="006E4E67" w:rsidRDefault="00B25691" w:rsidP="006E4E67">
      <w:pPr>
        <w:pStyle w:val="BodyText"/>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Chukwu, G. O. (2015). Land use for cocoyam in Nigeria. Implications for cocoyam </w:t>
      </w:r>
      <w:proofErr w:type="gramStart"/>
      <w:r w:rsidRPr="006E4E67">
        <w:rPr>
          <w:rFonts w:ascii="Times New Roman" w:hAnsi="Times New Roman" w:cs="Times New Roman"/>
          <w:color w:val="231F20"/>
          <w:kern w:val="2"/>
          <w:sz w:val="25"/>
          <w:szCs w:val="25"/>
        </w:rPr>
        <w:t>re-birth</w:t>
      </w:r>
      <w:proofErr w:type="gramEnd"/>
      <w:r w:rsidRPr="006E4E67">
        <w:rPr>
          <w:rFonts w:ascii="Times New Roman" w:hAnsi="Times New Roman" w:cs="Times New Roman"/>
          <w:color w:val="231F20"/>
          <w:kern w:val="2"/>
          <w:sz w:val="25"/>
          <w:szCs w:val="25"/>
        </w:rPr>
        <w:t xml:space="preserve">. </w:t>
      </w:r>
      <w:r w:rsidRPr="006E4E67">
        <w:rPr>
          <w:rFonts w:ascii="Times New Roman" w:hAnsi="Times New Roman" w:cs="Times New Roman"/>
          <w:i/>
          <w:color w:val="231F20"/>
          <w:kern w:val="2"/>
          <w:sz w:val="25"/>
          <w:szCs w:val="25"/>
        </w:rPr>
        <w:t xml:space="preserve">Global Journal of Agricultural Resource, </w:t>
      </w:r>
      <w:r w:rsidRPr="006E4E67">
        <w:rPr>
          <w:rFonts w:ascii="Times New Roman" w:hAnsi="Times New Roman" w:cs="Times New Roman"/>
          <w:color w:val="231F20"/>
          <w:kern w:val="2"/>
          <w:sz w:val="25"/>
          <w:szCs w:val="25"/>
        </w:rPr>
        <w:t>5 (2), 25 – 36.</w:t>
      </w:r>
    </w:p>
    <w:p w14:paraId="48FC4310" w14:textId="15206E81" w:rsidR="00B25691" w:rsidRPr="006E4E67" w:rsidRDefault="00B25691" w:rsidP="006E4E67">
      <w:pPr>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Food and Agricultural Organization (FAO). (2011). </w:t>
      </w:r>
      <w:r w:rsidRPr="006E4E67">
        <w:rPr>
          <w:rFonts w:ascii="Times New Roman" w:hAnsi="Times New Roman" w:cs="Times New Roman"/>
          <w:i/>
          <w:color w:val="231F20"/>
          <w:kern w:val="2"/>
          <w:sz w:val="25"/>
          <w:szCs w:val="25"/>
        </w:rPr>
        <w:t>Women in agriculture, closing the gender gap for development: The state of food and agriculture</w:t>
      </w:r>
      <w:r w:rsidRPr="006E4E67">
        <w:rPr>
          <w:rFonts w:ascii="Times New Roman" w:hAnsi="Times New Roman" w:cs="Times New Roman"/>
          <w:color w:val="231F20"/>
          <w:kern w:val="2"/>
          <w:sz w:val="25"/>
          <w:szCs w:val="25"/>
        </w:rPr>
        <w:t>, FAO, Rome, Italy 52-55</w:t>
      </w:r>
    </w:p>
    <w:p w14:paraId="10A59801" w14:textId="77777777" w:rsidR="00B25691" w:rsidRPr="006E4E67" w:rsidRDefault="00B25691" w:rsidP="006E4E67">
      <w:pPr>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Harrington, I.I.J. (1991). </w:t>
      </w:r>
      <w:r w:rsidRPr="006E4E67">
        <w:rPr>
          <w:rFonts w:ascii="Times New Roman" w:hAnsi="Times New Roman" w:cs="Times New Roman"/>
          <w:i/>
          <w:color w:val="231F20"/>
          <w:kern w:val="2"/>
          <w:sz w:val="25"/>
          <w:szCs w:val="25"/>
        </w:rPr>
        <w:t>Business process improvement: The breakthrough strategy for total quality productivity and competitiveness</w:t>
      </w:r>
      <w:r w:rsidRPr="006E4E67">
        <w:rPr>
          <w:rFonts w:ascii="Times New Roman" w:hAnsi="Times New Roman" w:cs="Times New Roman"/>
          <w:color w:val="231F20"/>
          <w:kern w:val="2"/>
          <w:sz w:val="25"/>
          <w:szCs w:val="25"/>
        </w:rPr>
        <w:t xml:space="preserve">. New York: </w:t>
      </w:r>
      <w:proofErr w:type="spellStart"/>
      <w:r w:rsidRPr="006E4E67">
        <w:rPr>
          <w:rFonts w:ascii="Times New Roman" w:hAnsi="Times New Roman" w:cs="Times New Roman"/>
          <w:color w:val="231F20"/>
          <w:kern w:val="2"/>
          <w:sz w:val="25"/>
          <w:szCs w:val="25"/>
        </w:rPr>
        <w:t>McGraw-hill</w:t>
      </w:r>
      <w:proofErr w:type="spellEnd"/>
      <w:r w:rsidRPr="006E4E67">
        <w:rPr>
          <w:rFonts w:ascii="Times New Roman" w:hAnsi="Times New Roman" w:cs="Times New Roman"/>
          <w:color w:val="231F20"/>
          <w:kern w:val="2"/>
          <w:sz w:val="25"/>
          <w:szCs w:val="25"/>
        </w:rPr>
        <w:t xml:space="preserve"> Inc.</w:t>
      </w:r>
    </w:p>
    <w:p w14:paraId="3BC51403" w14:textId="77777777" w:rsidR="00B25691" w:rsidRPr="006E4E67" w:rsidRDefault="00B25691" w:rsidP="006E4E67">
      <w:pPr>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Ibrahim, I (2009). </w:t>
      </w:r>
      <w:r w:rsidRPr="006E4E67">
        <w:rPr>
          <w:rFonts w:ascii="Times New Roman" w:hAnsi="Times New Roman" w:cs="Times New Roman"/>
          <w:i/>
          <w:color w:val="231F20"/>
          <w:kern w:val="2"/>
          <w:sz w:val="25"/>
          <w:szCs w:val="25"/>
        </w:rPr>
        <w:t xml:space="preserve">Entrepreneurial skills of secondary school graduates in rice production enterprise in Kwara State. </w:t>
      </w:r>
      <w:r w:rsidRPr="006E4E67">
        <w:rPr>
          <w:rFonts w:ascii="Times New Roman" w:hAnsi="Times New Roman" w:cs="Times New Roman"/>
          <w:color w:val="231F20"/>
          <w:kern w:val="2"/>
          <w:sz w:val="25"/>
          <w:szCs w:val="25"/>
        </w:rPr>
        <w:t xml:space="preserve">Unpublished </w:t>
      </w:r>
      <w:proofErr w:type="spellStart"/>
      <w:proofErr w:type="gramStart"/>
      <w:r w:rsidRPr="006E4E67">
        <w:rPr>
          <w:rFonts w:ascii="Times New Roman" w:hAnsi="Times New Roman" w:cs="Times New Roman"/>
          <w:color w:val="231F20"/>
          <w:kern w:val="2"/>
          <w:sz w:val="25"/>
          <w:szCs w:val="25"/>
        </w:rPr>
        <w:t>M.Ed</w:t>
      </w:r>
      <w:proofErr w:type="spellEnd"/>
      <w:proofErr w:type="gramEnd"/>
      <w:r w:rsidRPr="006E4E67">
        <w:rPr>
          <w:rFonts w:ascii="Times New Roman" w:hAnsi="Times New Roman" w:cs="Times New Roman"/>
          <w:color w:val="231F20"/>
          <w:kern w:val="2"/>
          <w:sz w:val="25"/>
          <w:szCs w:val="25"/>
        </w:rPr>
        <w:t xml:space="preserve"> thesis. Department of Vocational Teacher Education, University of Nigeria, Nsukka, Nigeria, pp67</w:t>
      </w:r>
    </w:p>
    <w:p w14:paraId="129D9308" w14:textId="77777777" w:rsidR="00B25691" w:rsidRPr="006E4E67" w:rsidRDefault="00B25691" w:rsidP="006E4E67">
      <w:pPr>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Ja'afar-Furo, M.R, Bello, K. &amp; Sulaiman, A, (2011). Assessment of the prospects of value addition among small-scale rural enterprises in Nigeria: Evidence from North-eastern Adamawa State, </w:t>
      </w:r>
      <w:r w:rsidRPr="006E4E67">
        <w:rPr>
          <w:rFonts w:ascii="Times New Roman" w:hAnsi="Times New Roman" w:cs="Times New Roman"/>
          <w:i/>
          <w:color w:val="231F20"/>
          <w:kern w:val="2"/>
          <w:sz w:val="25"/>
          <w:szCs w:val="25"/>
        </w:rPr>
        <w:t xml:space="preserve">Journal of Development and Agricultural Economics, </w:t>
      </w:r>
      <w:r w:rsidRPr="006E4E67">
        <w:rPr>
          <w:rFonts w:ascii="Times New Roman" w:hAnsi="Times New Roman" w:cs="Times New Roman"/>
          <w:color w:val="231F20"/>
          <w:kern w:val="2"/>
          <w:sz w:val="25"/>
          <w:szCs w:val="25"/>
        </w:rPr>
        <w:t>3(3), 144-149.</w:t>
      </w:r>
    </w:p>
    <w:p w14:paraId="44FDC5ED" w14:textId="708E2447" w:rsidR="00B25691" w:rsidRPr="006E4E67" w:rsidRDefault="00B25691" w:rsidP="006E4E67">
      <w:pPr>
        <w:tabs>
          <w:tab w:val="left" w:pos="1946"/>
          <w:tab w:val="left" w:pos="2963"/>
          <w:tab w:val="left" w:pos="4597"/>
          <w:tab w:val="left" w:pos="5429"/>
          <w:tab w:val="left" w:pos="6079"/>
          <w:tab w:val="left" w:pos="8352"/>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Marsan, C.D. (2009), Top 10 technology skill, </w:t>
      </w:r>
      <w:hyperlink r:id="rId18">
        <w:r w:rsidRPr="006E4E67">
          <w:rPr>
            <w:rFonts w:ascii="Times New Roman" w:hAnsi="Times New Roman" w:cs="Times New Roman"/>
            <w:color w:val="231F20"/>
            <w:kern w:val="2"/>
            <w:sz w:val="25"/>
            <w:szCs w:val="25"/>
          </w:rPr>
          <w:t>http://www.networkworld.comHome/cduff</w:t>
        </w:r>
      </w:hyperlink>
      <w:r w:rsidRPr="006E4E67">
        <w:rPr>
          <w:rFonts w:ascii="Times New Roman" w:hAnsi="Times New Roman" w:cs="Times New Roman"/>
          <w:color w:val="231F20"/>
          <w:kern w:val="2"/>
          <w:sz w:val="25"/>
          <w:szCs w:val="25"/>
        </w:rPr>
        <w:t>y%20ma (Accessed on 17th 2022). January,</w:t>
      </w:r>
    </w:p>
    <w:p w14:paraId="569EF155" w14:textId="77777777" w:rsidR="00B25691" w:rsidRPr="006E4E67" w:rsidRDefault="00B25691" w:rsidP="006E4E67">
      <w:pPr>
        <w:pStyle w:val="BodyText"/>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National Root Crops Research Institute (NRCRI). (2015) </w:t>
      </w:r>
      <w:r w:rsidRPr="006E4E67">
        <w:rPr>
          <w:rFonts w:ascii="Times New Roman" w:hAnsi="Times New Roman" w:cs="Times New Roman"/>
          <w:i/>
          <w:color w:val="231F20"/>
          <w:kern w:val="2"/>
          <w:sz w:val="25"/>
          <w:szCs w:val="25"/>
        </w:rPr>
        <w:t xml:space="preserve">Cocoyam program. </w:t>
      </w:r>
      <w:hyperlink r:id="rId19">
        <w:r w:rsidRPr="006E4E67">
          <w:rPr>
            <w:rFonts w:ascii="Times New Roman" w:hAnsi="Times New Roman" w:cs="Times New Roman"/>
            <w:color w:val="231F20"/>
            <w:kern w:val="2"/>
            <w:sz w:val="25"/>
            <w:szCs w:val="25"/>
          </w:rPr>
          <w:t>www.nrcri.org</w:t>
        </w:r>
      </w:hyperlink>
      <w:r w:rsidRPr="006E4E67">
        <w:rPr>
          <w:rFonts w:ascii="Times New Roman" w:hAnsi="Times New Roman" w:cs="Times New Roman"/>
          <w:color w:val="231F20"/>
          <w:kern w:val="2"/>
          <w:sz w:val="25"/>
          <w:szCs w:val="25"/>
        </w:rPr>
        <w:t xml:space="preserve"> (Accessed online on 17th </w:t>
      </w:r>
      <w:proofErr w:type="gramStart"/>
      <w:r w:rsidRPr="006E4E67">
        <w:rPr>
          <w:rFonts w:ascii="Times New Roman" w:hAnsi="Times New Roman" w:cs="Times New Roman"/>
          <w:color w:val="231F20"/>
          <w:kern w:val="2"/>
          <w:sz w:val="25"/>
          <w:szCs w:val="25"/>
        </w:rPr>
        <w:t>January,</w:t>
      </w:r>
      <w:proofErr w:type="gramEnd"/>
      <w:r w:rsidRPr="006E4E67">
        <w:rPr>
          <w:rFonts w:ascii="Times New Roman" w:hAnsi="Times New Roman" w:cs="Times New Roman"/>
          <w:color w:val="231F20"/>
          <w:kern w:val="2"/>
          <w:sz w:val="25"/>
          <w:szCs w:val="25"/>
        </w:rPr>
        <w:t xml:space="preserve"> 2022).</w:t>
      </w:r>
    </w:p>
    <w:p w14:paraId="6CE293CF" w14:textId="3DBB8384" w:rsidR="00B25691" w:rsidRPr="006E4E67" w:rsidRDefault="00B25691" w:rsidP="006E4E67">
      <w:pPr>
        <w:spacing w:line="300" w:lineRule="auto"/>
        <w:ind w:left="720" w:hanging="720"/>
        <w:contextualSpacing/>
        <w:jc w:val="both"/>
        <w:rPr>
          <w:rFonts w:ascii="Times New Roman" w:hAnsi="Times New Roman" w:cs="Times New Roman"/>
          <w:kern w:val="2"/>
          <w:sz w:val="25"/>
          <w:szCs w:val="25"/>
        </w:rPr>
      </w:pPr>
      <w:proofErr w:type="spellStart"/>
      <w:r w:rsidRPr="006E4E67">
        <w:rPr>
          <w:rFonts w:ascii="Times New Roman" w:hAnsi="Times New Roman" w:cs="Times New Roman"/>
          <w:color w:val="231F20"/>
          <w:kern w:val="2"/>
          <w:sz w:val="25"/>
          <w:szCs w:val="25"/>
        </w:rPr>
        <w:t>Nwagbo</w:t>
      </w:r>
      <w:proofErr w:type="spellEnd"/>
      <w:r w:rsidRPr="006E4E67">
        <w:rPr>
          <w:rFonts w:ascii="Times New Roman" w:hAnsi="Times New Roman" w:cs="Times New Roman"/>
          <w:color w:val="231F20"/>
          <w:kern w:val="2"/>
          <w:sz w:val="25"/>
          <w:szCs w:val="25"/>
        </w:rPr>
        <w:t xml:space="preserve">, C. (2011). </w:t>
      </w:r>
      <w:r w:rsidRPr="006E4E67">
        <w:rPr>
          <w:rFonts w:ascii="Times New Roman" w:hAnsi="Times New Roman" w:cs="Times New Roman"/>
          <w:i/>
          <w:color w:val="231F20"/>
          <w:kern w:val="2"/>
          <w:sz w:val="25"/>
          <w:szCs w:val="25"/>
        </w:rPr>
        <w:t>Cocoyam life magazine food and wine</w:t>
      </w:r>
      <w:r w:rsidRPr="006E4E67">
        <w:rPr>
          <w:rFonts w:ascii="Times New Roman" w:hAnsi="Times New Roman" w:cs="Times New Roman"/>
          <w:color w:val="231F20"/>
          <w:kern w:val="2"/>
          <w:sz w:val="25"/>
          <w:szCs w:val="25"/>
        </w:rPr>
        <w:t>. c</w:t>
      </w:r>
      <w:hyperlink r:id="rId20">
        <w:r w:rsidRPr="006E4E67">
          <w:rPr>
            <w:rFonts w:ascii="Times New Roman" w:hAnsi="Times New Roman" w:cs="Times New Roman"/>
            <w:color w:val="231F20"/>
            <w:kern w:val="2"/>
            <w:sz w:val="25"/>
            <w:szCs w:val="25"/>
          </w:rPr>
          <w:t>hineloeby@yahoo.com.</w:t>
        </w:r>
      </w:hyperlink>
      <w:r w:rsidRPr="006E4E67">
        <w:rPr>
          <w:rFonts w:ascii="Times New Roman" w:hAnsi="Times New Roman" w:cs="Times New Roman"/>
          <w:color w:val="231F20"/>
          <w:kern w:val="2"/>
          <w:sz w:val="25"/>
          <w:szCs w:val="25"/>
        </w:rPr>
        <w:t xml:space="preserve"> Accessed 9th </w:t>
      </w:r>
      <w:proofErr w:type="gramStart"/>
      <w:r w:rsidRPr="006E4E67">
        <w:rPr>
          <w:rFonts w:ascii="Times New Roman" w:hAnsi="Times New Roman" w:cs="Times New Roman"/>
          <w:color w:val="231F20"/>
          <w:kern w:val="2"/>
          <w:sz w:val="25"/>
          <w:szCs w:val="25"/>
        </w:rPr>
        <w:t>January,</w:t>
      </w:r>
      <w:proofErr w:type="gramEnd"/>
      <w:r w:rsidRPr="006E4E67">
        <w:rPr>
          <w:rFonts w:ascii="Times New Roman" w:hAnsi="Times New Roman" w:cs="Times New Roman"/>
          <w:color w:val="231F20"/>
          <w:kern w:val="2"/>
          <w:sz w:val="25"/>
          <w:szCs w:val="25"/>
        </w:rPr>
        <w:t xml:space="preserve"> 2022.</w:t>
      </w:r>
    </w:p>
    <w:p w14:paraId="4B4D6CC7" w14:textId="77777777" w:rsidR="00B25691" w:rsidRPr="006E4E67" w:rsidRDefault="00B25691" w:rsidP="006E4E67">
      <w:pPr>
        <w:pStyle w:val="BodyText"/>
        <w:spacing w:line="300" w:lineRule="auto"/>
        <w:ind w:left="720" w:hanging="720"/>
        <w:contextualSpacing/>
        <w:jc w:val="both"/>
        <w:rPr>
          <w:rFonts w:ascii="Times New Roman" w:hAnsi="Times New Roman" w:cs="Times New Roman"/>
          <w:kern w:val="2"/>
          <w:sz w:val="25"/>
          <w:szCs w:val="25"/>
        </w:rPr>
      </w:pPr>
      <w:proofErr w:type="spellStart"/>
      <w:r w:rsidRPr="006E4E67">
        <w:rPr>
          <w:rFonts w:ascii="Times New Roman" w:hAnsi="Times New Roman" w:cs="Times New Roman"/>
          <w:color w:val="231F20"/>
          <w:kern w:val="2"/>
          <w:sz w:val="25"/>
          <w:szCs w:val="25"/>
        </w:rPr>
        <w:t>Ojiako</w:t>
      </w:r>
      <w:proofErr w:type="spellEnd"/>
      <w:r w:rsidRPr="006E4E67">
        <w:rPr>
          <w:rFonts w:ascii="Times New Roman" w:hAnsi="Times New Roman" w:cs="Times New Roman"/>
          <w:color w:val="231F20"/>
          <w:kern w:val="2"/>
          <w:sz w:val="25"/>
          <w:szCs w:val="25"/>
        </w:rPr>
        <w:t xml:space="preserve">, I. A., </w:t>
      </w:r>
      <w:proofErr w:type="spellStart"/>
      <w:r w:rsidRPr="006E4E67">
        <w:rPr>
          <w:rFonts w:ascii="Times New Roman" w:hAnsi="Times New Roman" w:cs="Times New Roman"/>
          <w:color w:val="231F20"/>
          <w:kern w:val="2"/>
          <w:sz w:val="25"/>
          <w:szCs w:val="25"/>
        </w:rPr>
        <w:t>Asumugha</w:t>
      </w:r>
      <w:proofErr w:type="spellEnd"/>
      <w:r w:rsidRPr="006E4E67">
        <w:rPr>
          <w:rFonts w:ascii="Times New Roman" w:hAnsi="Times New Roman" w:cs="Times New Roman"/>
          <w:color w:val="231F20"/>
          <w:kern w:val="2"/>
          <w:sz w:val="25"/>
          <w:szCs w:val="25"/>
        </w:rPr>
        <w:t xml:space="preserve">, G. N., </w:t>
      </w:r>
      <w:proofErr w:type="spellStart"/>
      <w:r w:rsidRPr="006E4E67">
        <w:rPr>
          <w:rFonts w:ascii="Times New Roman" w:hAnsi="Times New Roman" w:cs="Times New Roman"/>
          <w:color w:val="231F20"/>
          <w:kern w:val="2"/>
          <w:sz w:val="25"/>
          <w:szCs w:val="25"/>
        </w:rPr>
        <w:t>Ezedimma</w:t>
      </w:r>
      <w:proofErr w:type="spellEnd"/>
      <w:r w:rsidRPr="006E4E67">
        <w:rPr>
          <w:rFonts w:ascii="Times New Roman" w:hAnsi="Times New Roman" w:cs="Times New Roman"/>
          <w:color w:val="231F20"/>
          <w:kern w:val="2"/>
          <w:sz w:val="25"/>
          <w:szCs w:val="25"/>
        </w:rPr>
        <w:t xml:space="preserve">, C. &amp; </w:t>
      </w:r>
      <w:proofErr w:type="spellStart"/>
      <w:r w:rsidRPr="006E4E67">
        <w:rPr>
          <w:rFonts w:ascii="Times New Roman" w:hAnsi="Times New Roman" w:cs="Times New Roman"/>
          <w:color w:val="231F20"/>
          <w:kern w:val="2"/>
          <w:sz w:val="25"/>
          <w:szCs w:val="25"/>
        </w:rPr>
        <w:t>Uzokiwe</w:t>
      </w:r>
      <w:proofErr w:type="spellEnd"/>
      <w:r w:rsidRPr="006E4E67">
        <w:rPr>
          <w:rFonts w:ascii="Times New Roman" w:hAnsi="Times New Roman" w:cs="Times New Roman"/>
          <w:color w:val="231F20"/>
          <w:kern w:val="2"/>
          <w:sz w:val="25"/>
          <w:szCs w:val="25"/>
        </w:rPr>
        <w:t xml:space="preserve">, N. E. (2007). Analysis of production trends in the major root and tuber crops in Nigeria, 1961-2005. </w:t>
      </w:r>
      <w:r w:rsidRPr="006E4E67">
        <w:rPr>
          <w:rFonts w:ascii="Times New Roman" w:hAnsi="Times New Roman" w:cs="Times New Roman"/>
          <w:i/>
          <w:color w:val="231F20"/>
          <w:kern w:val="2"/>
          <w:sz w:val="25"/>
          <w:szCs w:val="25"/>
        </w:rPr>
        <w:t xml:space="preserve">Resources in Crops, </w:t>
      </w:r>
      <w:r w:rsidRPr="006E4E67">
        <w:rPr>
          <w:rFonts w:ascii="Times New Roman" w:hAnsi="Times New Roman" w:cs="Times New Roman"/>
          <w:color w:val="231F20"/>
          <w:kern w:val="2"/>
          <w:sz w:val="25"/>
          <w:szCs w:val="25"/>
        </w:rPr>
        <w:t>8 (2), 371-380.</w:t>
      </w:r>
    </w:p>
    <w:p w14:paraId="7452DC71" w14:textId="77777777" w:rsidR="00B25691" w:rsidRPr="006E4E67" w:rsidRDefault="00B25691" w:rsidP="006E4E67">
      <w:pPr>
        <w:pStyle w:val="BodyText"/>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Okafor, N., </w:t>
      </w:r>
      <w:proofErr w:type="spellStart"/>
      <w:r w:rsidRPr="006E4E67">
        <w:rPr>
          <w:rFonts w:ascii="Times New Roman" w:hAnsi="Times New Roman" w:cs="Times New Roman"/>
          <w:color w:val="231F20"/>
          <w:kern w:val="2"/>
          <w:sz w:val="25"/>
          <w:szCs w:val="25"/>
        </w:rPr>
        <w:t>Okeme</w:t>
      </w:r>
      <w:proofErr w:type="spellEnd"/>
      <w:r w:rsidRPr="006E4E67">
        <w:rPr>
          <w:rFonts w:ascii="Times New Roman" w:hAnsi="Times New Roman" w:cs="Times New Roman"/>
          <w:color w:val="231F20"/>
          <w:kern w:val="2"/>
          <w:sz w:val="25"/>
          <w:szCs w:val="25"/>
        </w:rPr>
        <w:t xml:space="preserve">, I. &amp; </w:t>
      </w:r>
      <w:proofErr w:type="spellStart"/>
      <w:r w:rsidRPr="006E4E67">
        <w:rPr>
          <w:rFonts w:ascii="Times New Roman" w:hAnsi="Times New Roman" w:cs="Times New Roman"/>
          <w:color w:val="231F20"/>
          <w:kern w:val="2"/>
          <w:sz w:val="25"/>
          <w:szCs w:val="25"/>
        </w:rPr>
        <w:t>Okotoobo</w:t>
      </w:r>
      <w:proofErr w:type="spellEnd"/>
      <w:r w:rsidRPr="006E4E67">
        <w:rPr>
          <w:rFonts w:ascii="Times New Roman" w:hAnsi="Times New Roman" w:cs="Times New Roman"/>
          <w:color w:val="231F20"/>
          <w:kern w:val="2"/>
          <w:sz w:val="25"/>
          <w:szCs w:val="25"/>
        </w:rPr>
        <w:t xml:space="preserve">, E (2010). Entrepreneurial skills required by secondary school graduates in palm oil processing in Anambra State, </w:t>
      </w:r>
      <w:r w:rsidRPr="006E4E67">
        <w:rPr>
          <w:rFonts w:ascii="Times New Roman" w:hAnsi="Times New Roman" w:cs="Times New Roman"/>
          <w:i/>
          <w:color w:val="231F20"/>
          <w:kern w:val="2"/>
          <w:sz w:val="25"/>
          <w:szCs w:val="25"/>
        </w:rPr>
        <w:t>Nigerian Vocational Association Journal</w:t>
      </w:r>
      <w:r w:rsidRPr="006E4E67">
        <w:rPr>
          <w:rFonts w:ascii="Times New Roman" w:hAnsi="Times New Roman" w:cs="Times New Roman"/>
          <w:color w:val="231F20"/>
          <w:kern w:val="2"/>
          <w:sz w:val="25"/>
          <w:szCs w:val="25"/>
        </w:rPr>
        <w:t>, 15(1),33-37</w:t>
      </w:r>
    </w:p>
    <w:p w14:paraId="29DFC633" w14:textId="77777777" w:rsidR="00B25691" w:rsidRPr="006E4E67" w:rsidRDefault="00B25691" w:rsidP="006E4E67">
      <w:pPr>
        <w:pStyle w:val="BodyText"/>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Okoye, B.C &amp; </w:t>
      </w:r>
      <w:proofErr w:type="spellStart"/>
      <w:r w:rsidRPr="006E4E67">
        <w:rPr>
          <w:rFonts w:ascii="Times New Roman" w:hAnsi="Times New Roman" w:cs="Times New Roman"/>
          <w:color w:val="231F20"/>
          <w:kern w:val="2"/>
          <w:sz w:val="25"/>
          <w:szCs w:val="25"/>
        </w:rPr>
        <w:t>Onyenweaku</w:t>
      </w:r>
      <w:proofErr w:type="spellEnd"/>
      <w:r w:rsidRPr="006E4E67">
        <w:rPr>
          <w:rFonts w:ascii="Times New Roman" w:hAnsi="Times New Roman" w:cs="Times New Roman"/>
          <w:color w:val="231F20"/>
          <w:kern w:val="2"/>
          <w:sz w:val="25"/>
          <w:szCs w:val="25"/>
        </w:rPr>
        <w:t>, C.E. (2007). Economic efficiency of smallholder cocoyam farmers in Anambra State, Nigeria: A trans-</w:t>
      </w:r>
      <w:proofErr w:type="spellStart"/>
      <w:r w:rsidRPr="006E4E67">
        <w:rPr>
          <w:rFonts w:ascii="Times New Roman" w:hAnsi="Times New Roman" w:cs="Times New Roman"/>
          <w:color w:val="231F20"/>
          <w:kern w:val="2"/>
          <w:sz w:val="25"/>
          <w:szCs w:val="25"/>
        </w:rPr>
        <w:t>logstochastic</w:t>
      </w:r>
      <w:proofErr w:type="spellEnd"/>
      <w:r w:rsidRPr="006E4E67">
        <w:rPr>
          <w:rFonts w:ascii="Times New Roman" w:hAnsi="Times New Roman" w:cs="Times New Roman"/>
          <w:color w:val="231F20"/>
          <w:kern w:val="2"/>
          <w:sz w:val="25"/>
          <w:szCs w:val="25"/>
        </w:rPr>
        <w:t xml:space="preserve"> frontier cost function </w:t>
      </w:r>
      <w:r w:rsidRPr="006E4E67">
        <w:rPr>
          <w:rFonts w:ascii="Times New Roman" w:hAnsi="Times New Roman" w:cs="Times New Roman"/>
          <w:color w:val="231F20"/>
          <w:kern w:val="2"/>
          <w:sz w:val="25"/>
          <w:szCs w:val="25"/>
        </w:rPr>
        <w:lastRenderedPageBreak/>
        <w:t xml:space="preserve">approach, </w:t>
      </w:r>
      <w:proofErr w:type="spellStart"/>
      <w:r w:rsidRPr="006E4E67">
        <w:rPr>
          <w:rFonts w:ascii="Times New Roman" w:hAnsi="Times New Roman" w:cs="Times New Roman"/>
          <w:i/>
          <w:color w:val="231F20"/>
          <w:kern w:val="2"/>
          <w:sz w:val="25"/>
          <w:szCs w:val="25"/>
        </w:rPr>
        <w:t>Mendwell</w:t>
      </w:r>
      <w:proofErr w:type="spellEnd"/>
      <w:r w:rsidRPr="006E4E67">
        <w:rPr>
          <w:rFonts w:ascii="Times New Roman" w:hAnsi="Times New Roman" w:cs="Times New Roman"/>
          <w:i/>
          <w:color w:val="231F20"/>
          <w:kern w:val="2"/>
          <w:sz w:val="25"/>
          <w:szCs w:val="25"/>
        </w:rPr>
        <w:t xml:space="preserve"> Journals, </w:t>
      </w:r>
      <w:r w:rsidRPr="006E4E67">
        <w:rPr>
          <w:rFonts w:ascii="Times New Roman" w:hAnsi="Times New Roman" w:cs="Times New Roman"/>
          <w:color w:val="231F20"/>
          <w:kern w:val="2"/>
          <w:sz w:val="25"/>
          <w:szCs w:val="25"/>
        </w:rPr>
        <w:t>4, 535-546</w:t>
      </w:r>
    </w:p>
    <w:p w14:paraId="08C362C7" w14:textId="77777777" w:rsidR="00B25691" w:rsidRPr="006E4E67" w:rsidRDefault="00B25691" w:rsidP="006E4E67">
      <w:pPr>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Okoye, B.C. (2009). </w:t>
      </w:r>
      <w:r w:rsidRPr="006E4E67">
        <w:rPr>
          <w:rFonts w:ascii="Times New Roman" w:hAnsi="Times New Roman" w:cs="Times New Roman"/>
          <w:i/>
          <w:color w:val="231F20"/>
          <w:kern w:val="2"/>
          <w:sz w:val="25"/>
          <w:szCs w:val="25"/>
        </w:rPr>
        <w:t xml:space="preserve">Adoption scale analysis of improved cocoyam production processing and storage technologies across gender in Enugu North agricultural zone of Enugu State, Nigeria. </w:t>
      </w:r>
      <w:r w:rsidRPr="006E4E67">
        <w:rPr>
          <w:rFonts w:ascii="Times New Roman" w:hAnsi="Times New Roman" w:cs="Times New Roman"/>
          <w:color w:val="231F20"/>
          <w:kern w:val="2"/>
          <w:sz w:val="25"/>
          <w:szCs w:val="25"/>
        </w:rPr>
        <w:t>Proceeding of the 43rd Annual Conference of the Agricultural Society of Nigeria held at NUC Auditorium and RMRDC, Abuja.</w:t>
      </w:r>
    </w:p>
    <w:p w14:paraId="4AB13460" w14:textId="77777777" w:rsidR="00B25691" w:rsidRPr="006E4E67" w:rsidRDefault="00B25691" w:rsidP="006E4E67">
      <w:pPr>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Onuoha, C. (2021). </w:t>
      </w:r>
      <w:r w:rsidRPr="006E4E67">
        <w:rPr>
          <w:rFonts w:ascii="Times New Roman" w:hAnsi="Times New Roman" w:cs="Times New Roman"/>
          <w:i/>
          <w:color w:val="231F20"/>
          <w:kern w:val="2"/>
          <w:sz w:val="25"/>
          <w:szCs w:val="25"/>
        </w:rPr>
        <w:t xml:space="preserve">Land capability classification, fertility mapping and </w:t>
      </w:r>
      <w:proofErr w:type="spellStart"/>
      <w:r w:rsidRPr="006E4E67">
        <w:rPr>
          <w:rFonts w:ascii="Times New Roman" w:hAnsi="Times New Roman" w:cs="Times New Roman"/>
          <w:i/>
          <w:color w:val="231F20"/>
          <w:kern w:val="2"/>
          <w:sz w:val="25"/>
          <w:szCs w:val="25"/>
        </w:rPr>
        <w:t>pedodiversity</w:t>
      </w:r>
      <w:proofErr w:type="spellEnd"/>
      <w:r w:rsidRPr="006E4E67">
        <w:rPr>
          <w:rFonts w:ascii="Times New Roman" w:hAnsi="Times New Roman" w:cs="Times New Roman"/>
          <w:i/>
          <w:color w:val="231F20"/>
          <w:kern w:val="2"/>
          <w:sz w:val="25"/>
          <w:szCs w:val="25"/>
        </w:rPr>
        <w:t xml:space="preserve"> of soils over coastal plain sands of Abia State, Nigeria. </w:t>
      </w:r>
      <w:r w:rsidRPr="006E4E67">
        <w:rPr>
          <w:rFonts w:ascii="Times New Roman" w:hAnsi="Times New Roman" w:cs="Times New Roman"/>
          <w:color w:val="231F20"/>
          <w:kern w:val="2"/>
          <w:sz w:val="25"/>
          <w:szCs w:val="25"/>
        </w:rPr>
        <w:t>(</w:t>
      </w:r>
      <w:proofErr w:type="spellStart"/>
      <w:proofErr w:type="gramStart"/>
      <w:r w:rsidRPr="006E4E67">
        <w:rPr>
          <w:rFonts w:ascii="Times New Roman" w:hAnsi="Times New Roman" w:cs="Times New Roman"/>
          <w:color w:val="231F20"/>
          <w:kern w:val="2"/>
          <w:sz w:val="25"/>
          <w:szCs w:val="25"/>
        </w:rPr>
        <w:t>M.Sc</w:t>
      </w:r>
      <w:proofErr w:type="spellEnd"/>
      <w:proofErr w:type="gramEnd"/>
      <w:r w:rsidRPr="006E4E67">
        <w:rPr>
          <w:rFonts w:ascii="Times New Roman" w:hAnsi="Times New Roman" w:cs="Times New Roman"/>
          <w:color w:val="231F20"/>
          <w:kern w:val="2"/>
          <w:sz w:val="25"/>
          <w:szCs w:val="25"/>
        </w:rPr>
        <w:t xml:space="preserve"> dissertation). Michael Okpara University of Agriculture, </w:t>
      </w:r>
      <w:proofErr w:type="spellStart"/>
      <w:r w:rsidRPr="006E4E67">
        <w:rPr>
          <w:rFonts w:ascii="Times New Roman" w:hAnsi="Times New Roman" w:cs="Times New Roman"/>
          <w:color w:val="231F20"/>
          <w:kern w:val="2"/>
          <w:sz w:val="25"/>
          <w:szCs w:val="25"/>
        </w:rPr>
        <w:t>Umudike</w:t>
      </w:r>
      <w:proofErr w:type="spellEnd"/>
      <w:r w:rsidRPr="006E4E67">
        <w:rPr>
          <w:rFonts w:ascii="Times New Roman" w:hAnsi="Times New Roman" w:cs="Times New Roman"/>
          <w:color w:val="231F20"/>
          <w:kern w:val="2"/>
          <w:sz w:val="25"/>
          <w:szCs w:val="25"/>
        </w:rPr>
        <w:t>, Abia State.</w:t>
      </w:r>
    </w:p>
    <w:p w14:paraId="0B3316AD" w14:textId="77777777" w:rsidR="00B25691" w:rsidRPr="006E4E67" w:rsidRDefault="00B25691" w:rsidP="006E4E67">
      <w:pPr>
        <w:pStyle w:val="BodyText"/>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Onwueme, I.C. &amp; Charles, W.B. (1994). Cultivation of cocoyam tropical root and tuber crops: production, perspectives and </w:t>
      </w:r>
      <w:proofErr w:type="gramStart"/>
      <w:r w:rsidRPr="006E4E67">
        <w:rPr>
          <w:rFonts w:ascii="Times New Roman" w:hAnsi="Times New Roman" w:cs="Times New Roman"/>
          <w:color w:val="231F20"/>
          <w:kern w:val="2"/>
          <w:sz w:val="25"/>
          <w:szCs w:val="25"/>
        </w:rPr>
        <w:t>future prospects</w:t>
      </w:r>
      <w:proofErr w:type="gramEnd"/>
      <w:r w:rsidRPr="006E4E67">
        <w:rPr>
          <w:rFonts w:ascii="Times New Roman" w:hAnsi="Times New Roman" w:cs="Times New Roman"/>
          <w:color w:val="231F20"/>
          <w:kern w:val="2"/>
          <w:sz w:val="25"/>
          <w:szCs w:val="25"/>
        </w:rPr>
        <w:t xml:space="preserve">. </w:t>
      </w:r>
      <w:r w:rsidRPr="006E4E67">
        <w:rPr>
          <w:rFonts w:ascii="Times New Roman" w:hAnsi="Times New Roman" w:cs="Times New Roman"/>
          <w:i/>
          <w:color w:val="231F20"/>
          <w:kern w:val="2"/>
          <w:sz w:val="25"/>
          <w:szCs w:val="25"/>
        </w:rPr>
        <w:t xml:space="preserve">FAO Plant Production and Protection, </w:t>
      </w:r>
      <w:r w:rsidRPr="006E4E67">
        <w:rPr>
          <w:rFonts w:ascii="Times New Roman" w:hAnsi="Times New Roman" w:cs="Times New Roman"/>
          <w:color w:val="231F20"/>
          <w:kern w:val="2"/>
          <w:sz w:val="25"/>
          <w:szCs w:val="25"/>
        </w:rPr>
        <w:t>26,139-161.</w:t>
      </w:r>
    </w:p>
    <w:p w14:paraId="17A6F02F" w14:textId="349C556C" w:rsidR="00E0106B" w:rsidRPr="006E4E67" w:rsidRDefault="00B25691" w:rsidP="006E4E67">
      <w:pPr>
        <w:widowControl/>
        <w:adjustRightInd w:val="0"/>
        <w:spacing w:line="300" w:lineRule="auto"/>
        <w:ind w:left="720" w:hanging="720"/>
        <w:contextualSpacing/>
        <w:jc w:val="both"/>
        <w:rPr>
          <w:rFonts w:ascii="Times New Roman" w:eastAsia="Swiss721BT-RomanCondensed" w:hAnsi="Times New Roman" w:cs="Times New Roman"/>
          <w:kern w:val="2"/>
          <w:sz w:val="25"/>
          <w:szCs w:val="25"/>
        </w:rPr>
      </w:pPr>
      <w:r w:rsidRPr="006E4E67">
        <w:rPr>
          <w:rFonts w:ascii="Times New Roman" w:hAnsi="Times New Roman" w:cs="Times New Roman"/>
          <w:color w:val="231F20"/>
          <w:kern w:val="2"/>
          <w:sz w:val="25"/>
          <w:szCs w:val="25"/>
        </w:rPr>
        <w:t xml:space="preserve">Patino, M., Okechukwu, R.U., </w:t>
      </w:r>
      <w:proofErr w:type="spellStart"/>
      <w:r w:rsidRPr="006E4E67">
        <w:rPr>
          <w:rFonts w:ascii="Times New Roman" w:hAnsi="Times New Roman" w:cs="Times New Roman"/>
          <w:color w:val="231F20"/>
          <w:kern w:val="2"/>
          <w:sz w:val="25"/>
          <w:szCs w:val="25"/>
        </w:rPr>
        <w:t>Ezedimma</w:t>
      </w:r>
      <w:proofErr w:type="spellEnd"/>
      <w:r w:rsidRPr="006E4E67">
        <w:rPr>
          <w:rFonts w:ascii="Times New Roman" w:hAnsi="Times New Roman" w:cs="Times New Roman"/>
          <w:color w:val="231F20"/>
          <w:kern w:val="2"/>
          <w:sz w:val="25"/>
          <w:szCs w:val="25"/>
        </w:rPr>
        <w:t xml:space="preserve">, C., Sanni, L., </w:t>
      </w:r>
      <w:proofErr w:type="spellStart"/>
      <w:r w:rsidRPr="006E4E67">
        <w:rPr>
          <w:rFonts w:ascii="Times New Roman" w:hAnsi="Times New Roman" w:cs="Times New Roman"/>
          <w:color w:val="231F20"/>
          <w:kern w:val="2"/>
          <w:sz w:val="25"/>
          <w:szCs w:val="25"/>
        </w:rPr>
        <w:t>Lemchi</w:t>
      </w:r>
      <w:proofErr w:type="spellEnd"/>
      <w:r w:rsidRPr="006E4E67">
        <w:rPr>
          <w:rFonts w:ascii="Times New Roman" w:hAnsi="Times New Roman" w:cs="Times New Roman"/>
          <w:color w:val="231F20"/>
          <w:kern w:val="2"/>
          <w:sz w:val="25"/>
          <w:szCs w:val="25"/>
        </w:rPr>
        <w:t xml:space="preserve">, J., Ogbe, F. &amp; </w:t>
      </w:r>
      <w:proofErr w:type="spellStart"/>
      <w:r w:rsidRPr="006E4E67">
        <w:rPr>
          <w:rFonts w:ascii="Times New Roman" w:hAnsi="Times New Roman" w:cs="Times New Roman"/>
          <w:color w:val="231F20"/>
          <w:kern w:val="2"/>
          <w:sz w:val="25"/>
          <w:szCs w:val="25"/>
        </w:rPr>
        <w:t>Geteloma</w:t>
      </w:r>
      <w:proofErr w:type="spellEnd"/>
      <w:r w:rsidRPr="006E4E67">
        <w:rPr>
          <w:rFonts w:ascii="Times New Roman" w:hAnsi="Times New Roman" w:cs="Times New Roman"/>
          <w:color w:val="231F20"/>
          <w:kern w:val="2"/>
          <w:sz w:val="25"/>
          <w:szCs w:val="25"/>
        </w:rPr>
        <w:t xml:space="preserve">, C.O (2006b). </w:t>
      </w:r>
      <w:r w:rsidRPr="006E4E67">
        <w:rPr>
          <w:rFonts w:ascii="Times New Roman" w:hAnsi="Times New Roman" w:cs="Times New Roman"/>
          <w:i/>
          <w:color w:val="231F20"/>
          <w:kern w:val="2"/>
          <w:sz w:val="25"/>
          <w:szCs w:val="25"/>
        </w:rPr>
        <w:t>Buying and selling activities in cassava enterprise</w:t>
      </w:r>
      <w:r w:rsidRPr="006E4E67">
        <w:rPr>
          <w:rFonts w:ascii="Times New Roman" w:hAnsi="Times New Roman" w:cs="Times New Roman"/>
          <w:color w:val="231F20"/>
          <w:kern w:val="2"/>
          <w:sz w:val="25"/>
          <w:szCs w:val="25"/>
        </w:rPr>
        <w:t>. Flyer, Ibadan, Nigeria: IITA press.</w:t>
      </w:r>
    </w:p>
    <w:p w14:paraId="6F97D5FA" w14:textId="77777777" w:rsidR="005C01CB" w:rsidRPr="006E4E67" w:rsidRDefault="005C01CB" w:rsidP="006E4E67">
      <w:pPr>
        <w:pStyle w:val="BodyText"/>
        <w:tabs>
          <w:tab w:val="left" w:pos="540"/>
        </w:tabs>
        <w:spacing w:line="300" w:lineRule="auto"/>
        <w:ind w:left="540" w:hanging="540"/>
        <w:contextualSpacing/>
        <w:jc w:val="both"/>
        <w:rPr>
          <w:rFonts w:ascii="Times New Roman" w:hAnsi="Times New Roman" w:cs="Times New Roman"/>
          <w:kern w:val="2"/>
          <w:sz w:val="25"/>
          <w:szCs w:val="25"/>
        </w:rPr>
      </w:pPr>
    </w:p>
    <w:p w14:paraId="2EF8CCEF"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19DAC312"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787A3FA2"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00FDC375" w14:textId="77777777" w:rsidR="00B25691" w:rsidRPr="006E4E67" w:rsidRDefault="00B25691" w:rsidP="006E4E67">
      <w:pPr>
        <w:pStyle w:val="BodyText"/>
        <w:tabs>
          <w:tab w:val="left" w:pos="0"/>
        </w:tabs>
        <w:spacing w:line="300" w:lineRule="auto"/>
        <w:contextualSpacing/>
        <w:jc w:val="both"/>
        <w:rPr>
          <w:rFonts w:ascii="Times New Roman" w:hAnsi="Times New Roman" w:cs="Times New Roman"/>
          <w:kern w:val="2"/>
          <w:sz w:val="25"/>
          <w:szCs w:val="25"/>
        </w:rPr>
        <w:sectPr w:rsidR="00B25691" w:rsidRPr="006E4E67" w:rsidSect="00B15B67">
          <w:footerReference w:type="default" r:id="rId21"/>
          <w:pgSz w:w="12240" w:h="15840" w:code="1"/>
          <w:pgMar w:top="1440" w:right="1440" w:bottom="1440" w:left="1440" w:header="0" w:footer="1080" w:gutter="0"/>
          <w:pgNumType w:start="1"/>
          <w:cols w:space="720"/>
        </w:sectPr>
      </w:pPr>
    </w:p>
    <w:p w14:paraId="1EE27D7C" w14:textId="77777777" w:rsidR="00B25691" w:rsidRPr="006E4E67" w:rsidRDefault="00B25691" w:rsidP="006E4E67">
      <w:pPr>
        <w:pStyle w:val="Heading1"/>
        <w:spacing w:before="0" w:line="300" w:lineRule="auto"/>
        <w:ind w:right="26"/>
        <w:contextualSpacing/>
        <w:jc w:val="center"/>
        <w:rPr>
          <w:rFonts w:ascii="Times New Roman" w:hAnsi="Times New Roman" w:cs="Times New Roman"/>
          <w:color w:val="231F20"/>
          <w:kern w:val="2"/>
          <w:sz w:val="25"/>
          <w:szCs w:val="25"/>
        </w:rPr>
      </w:pPr>
      <w:r w:rsidRPr="006E4E67">
        <w:rPr>
          <w:rFonts w:ascii="Times New Roman" w:hAnsi="Times New Roman" w:cs="Times New Roman"/>
          <w:color w:val="231F20"/>
          <w:kern w:val="2"/>
          <w:sz w:val="25"/>
          <w:szCs w:val="25"/>
        </w:rPr>
        <w:lastRenderedPageBreak/>
        <w:t>TEACHERS' PERCEPTIONS ON THE FUNCTIONALITY OF DUALISTIC MODEL OF INSTRUCTION IN VOCATIONAL TECHNICAL EDUCATION CURRICULUM IN FEDERAL COLLEGE OF EDUCATION (TECHNICAL), UMUNZE, ANAMBRA STATE, NIGERIA</w:t>
      </w:r>
    </w:p>
    <w:p w14:paraId="71F4B1E5" w14:textId="77777777" w:rsidR="00B25691" w:rsidRPr="006E4E67" w:rsidRDefault="00B25691" w:rsidP="006E4E67">
      <w:pPr>
        <w:spacing w:line="300" w:lineRule="auto"/>
        <w:contextualSpacing/>
        <w:rPr>
          <w:rFonts w:ascii="Times New Roman" w:hAnsi="Times New Roman" w:cs="Times New Roman"/>
          <w:sz w:val="25"/>
          <w:szCs w:val="25"/>
        </w:rPr>
      </w:pPr>
    </w:p>
    <w:p w14:paraId="535992B4" w14:textId="77777777" w:rsidR="00B25691" w:rsidRPr="006E4E67" w:rsidRDefault="00B25691" w:rsidP="006E4E67">
      <w:pPr>
        <w:spacing w:line="300" w:lineRule="auto"/>
        <w:ind w:right="26"/>
        <w:contextualSpacing/>
        <w:rPr>
          <w:rFonts w:ascii="Times New Roman" w:hAnsi="Times New Roman" w:cs="Times New Roman"/>
          <w:b/>
          <w:kern w:val="2"/>
          <w:sz w:val="25"/>
          <w:szCs w:val="25"/>
        </w:rPr>
      </w:pPr>
      <w:r w:rsidRPr="006E4E67">
        <w:rPr>
          <w:rFonts w:ascii="Times New Roman" w:hAnsi="Times New Roman" w:cs="Times New Roman"/>
          <w:b/>
          <w:color w:val="231F20"/>
          <w:kern w:val="2"/>
          <w:sz w:val="25"/>
          <w:szCs w:val="25"/>
        </w:rPr>
        <w:t>EBERE M. ETHEL-ECHEDO</w:t>
      </w:r>
    </w:p>
    <w:p w14:paraId="2E5DEE9D" w14:textId="77777777" w:rsidR="00B25691" w:rsidRPr="006E4E67" w:rsidRDefault="00B25691" w:rsidP="006E4E67">
      <w:pPr>
        <w:spacing w:line="300" w:lineRule="auto"/>
        <w:ind w:right="26"/>
        <w:contextualSpacing/>
        <w:rPr>
          <w:rFonts w:ascii="Times New Roman" w:hAnsi="Times New Roman" w:cs="Times New Roman"/>
          <w:i/>
          <w:kern w:val="2"/>
          <w:sz w:val="25"/>
          <w:szCs w:val="25"/>
        </w:rPr>
      </w:pPr>
      <w:r w:rsidRPr="006E4E67">
        <w:rPr>
          <w:rFonts w:ascii="Times New Roman" w:hAnsi="Times New Roman" w:cs="Times New Roman"/>
          <w:i/>
          <w:color w:val="231F20"/>
          <w:kern w:val="2"/>
          <w:sz w:val="25"/>
          <w:szCs w:val="25"/>
        </w:rPr>
        <w:t xml:space="preserve">Library Department, Federal College of Education (Technical) </w:t>
      </w:r>
      <w:proofErr w:type="spellStart"/>
      <w:r w:rsidRPr="006E4E67">
        <w:rPr>
          <w:rFonts w:ascii="Times New Roman" w:hAnsi="Times New Roman" w:cs="Times New Roman"/>
          <w:i/>
          <w:color w:val="231F20"/>
          <w:kern w:val="2"/>
          <w:sz w:val="25"/>
          <w:szCs w:val="25"/>
        </w:rPr>
        <w:t>Umunze</w:t>
      </w:r>
      <w:proofErr w:type="spellEnd"/>
      <w:r w:rsidRPr="006E4E67">
        <w:rPr>
          <w:rFonts w:ascii="Times New Roman" w:hAnsi="Times New Roman" w:cs="Times New Roman"/>
          <w:i/>
          <w:color w:val="231F20"/>
          <w:kern w:val="2"/>
          <w:sz w:val="25"/>
          <w:szCs w:val="25"/>
        </w:rPr>
        <w:t>, Anambra State</w:t>
      </w:r>
    </w:p>
    <w:p w14:paraId="6497D41A" w14:textId="77777777" w:rsidR="00B25691" w:rsidRPr="006E4E67" w:rsidRDefault="00B25691" w:rsidP="006E4E67">
      <w:pPr>
        <w:pStyle w:val="BodyText"/>
        <w:spacing w:line="300" w:lineRule="auto"/>
        <w:ind w:right="26"/>
        <w:contextualSpacing/>
        <w:rPr>
          <w:rFonts w:ascii="Times New Roman" w:hAnsi="Times New Roman" w:cs="Times New Roman"/>
          <w:i/>
          <w:kern w:val="2"/>
          <w:sz w:val="25"/>
          <w:szCs w:val="25"/>
        </w:rPr>
      </w:pPr>
    </w:p>
    <w:p w14:paraId="2FB0C5D5" w14:textId="77777777" w:rsidR="00B25691" w:rsidRPr="006E4E67" w:rsidRDefault="00B25691" w:rsidP="006E4E67">
      <w:pPr>
        <w:pStyle w:val="Heading2"/>
        <w:spacing w:line="300" w:lineRule="auto"/>
        <w:ind w:left="0" w:right="26"/>
        <w:contextualSpacing/>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Abstract</w:t>
      </w:r>
    </w:p>
    <w:p w14:paraId="2BA254CC" w14:textId="77777777" w:rsidR="00B25691" w:rsidRPr="006E4E67" w:rsidRDefault="00B25691" w:rsidP="006E4E67">
      <w:pPr>
        <w:spacing w:line="300" w:lineRule="auto"/>
        <w:ind w:right="26"/>
        <w:contextualSpacing/>
        <w:jc w:val="both"/>
        <w:rPr>
          <w:rFonts w:ascii="Times New Roman" w:hAnsi="Times New Roman" w:cs="Times New Roman"/>
          <w:i/>
          <w:color w:val="231F20"/>
          <w:kern w:val="2"/>
          <w:sz w:val="25"/>
          <w:szCs w:val="25"/>
        </w:rPr>
      </w:pPr>
      <w:r w:rsidRPr="006E4E67">
        <w:rPr>
          <w:rFonts w:ascii="Times New Roman" w:hAnsi="Times New Roman" w:cs="Times New Roman"/>
          <w:i/>
          <w:color w:val="231F20"/>
          <w:kern w:val="2"/>
          <w:sz w:val="25"/>
          <w:szCs w:val="25"/>
        </w:rPr>
        <w:t xml:space="preserve">The study was aimed to determine teachers' perspective on dualistic model of instruction in vocational technical education curriculum in Federal College of Education (Technical), </w:t>
      </w:r>
      <w:proofErr w:type="spellStart"/>
      <w:r w:rsidRPr="006E4E67">
        <w:rPr>
          <w:rFonts w:ascii="Times New Roman" w:hAnsi="Times New Roman" w:cs="Times New Roman"/>
          <w:i/>
          <w:color w:val="231F20"/>
          <w:kern w:val="2"/>
          <w:sz w:val="25"/>
          <w:szCs w:val="25"/>
        </w:rPr>
        <w:t>Umunze</w:t>
      </w:r>
      <w:proofErr w:type="spellEnd"/>
      <w:r w:rsidRPr="006E4E67">
        <w:rPr>
          <w:rFonts w:ascii="Times New Roman" w:hAnsi="Times New Roman" w:cs="Times New Roman"/>
          <w:i/>
          <w:color w:val="231F20"/>
          <w:kern w:val="2"/>
          <w:sz w:val="25"/>
          <w:szCs w:val="25"/>
        </w:rPr>
        <w:t xml:space="preserve">, Anambra State, Nigeria. Three specific purposes of study and three research questions guided the study. The study adopted a descriptive survey design. The population of the study comprised 343 vocational and technical education teachers in Federal College of Education (Technical), </w:t>
      </w:r>
      <w:proofErr w:type="spellStart"/>
      <w:r w:rsidRPr="006E4E67">
        <w:rPr>
          <w:rFonts w:ascii="Times New Roman" w:hAnsi="Times New Roman" w:cs="Times New Roman"/>
          <w:i/>
          <w:color w:val="231F20"/>
          <w:kern w:val="2"/>
          <w:sz w:val="25"/>
          <w:szCs w:val="25"/>
        </w:rPr>
        <w:t>Umunze</w:t>
      </w:r>
      <w:proofErr w:type="spellEnd"/>
      <w:r w:rsidRPr="006E4E67">
        <w:rPr>
          <w:rFonts w:ascii="Times New Roman" w:hAnsi="Times New Roman" w:cs="Times New Roman"/>
          <w:i/>
          <w:color w:val="231F20"/>
          <w:kern w:val="2"/>
          <w:sz w:val="25"/>
          <w:szCs w:val="25"/>
        </w:rPr>
        <w:t xml:space="preserve">, Anambra State from which a sample of 185 teachers participated. Questionnaire was used as instrument for data collection. The instrument consists of 17 items arranged in three clusters, each addressing each research question posed in the study. The instrument was validated by two experts in Vocational and Technical Education from Nnamdi Azikiwe University, </w:t>
      </w:r>
      <w:proofErr w:type="spellStart"/>
      <w:r w:rsidRPr="006E4E67">
        <w:rPr>
          <w:rFonts w:ascii="Times New Roman" w:hAnsi="Times New Roman" w:cs="Times New Roman"/>
          <w:i/>
          <w:color w:val="231F20"/>
          <w:kern w:val="2"/>
          <w:sz w:val="25"/>
          <w:szCs w:val="25"/>
        </w:rPr>
        <w:t>Awka</w:t>
      </w:r>
      <w:proofErr w:type="spellEnd"/>
      <w:r w:rsidRPr="006E4E67">
        <w:rPr>
          <w:rFonts w:ascii="Times New Roman" w:hAnsi="Times New Roman" w:cs="Times New Roman"/>
          <w:i/>
          <w:color w:val="231F20"/>
          <w:kern w:val="2"/>
          <w:sz w:val="25"/>
          <w:szCs w:val="25"/>
        </w:rPr>
        <w:t xml:space="preserve">, Anambra State. The instrument yielded a reliability coefficient of 0.88. After the field study, a total of 181 copies of the questionnaire </w:t>
      </w:r>
      <w:proofErr w:type="gramStart"/>
      <w:r w:rsidRPr="006E4E67">
        <w:rPr>
          <w:rFonts w:ascii="Times New Roman" w:hAnsi="Times New Roman" w:cs="Times New Roman"/>
          <w:i/>
          <w:color w:val="231F20"/>
          <w:kern w:val="2"/>
          <w:sz w:val="25"/>
          <w:szCs w:val="25"/>
        </w:rPr>
        <w:t>was</w:t>
      </w:r>
      <w:proofErr w:type="gramEnd"/>
      <w:r w:rsidRPr="006E4E67">
        <w:rPr>
          <w:rFonts w:ascii="Times New Roman" w:hAnsi="Times New Roman" w:cs="Times New Roman"/>
          <w:i/>
          <w:color w:val="231F20"/>
          <w:kern w:val="2"/>
          <w:sz w:val="25"/>
          <w:szCs w:val="25"/>
        </w:rPr>
        <w:t xml:space="preserve"> returned and used for analysis. Data collected were </w:t>
      </w:r>
      <w:proofErr w:type="spellStart"/>
      <w:r w:rsidRPr="006E4E67">
        <w:rPr>
          <w:rFonts w:ascii="Times New Roman" w:hAnsi="Times New Roman" w:cs="Times New Roman"/>
          <w:i/>
          <w:color w:val="231F20"/>
          <w:kern w:val="2"/>
          <w:sz w:val="25"/>
          <w:szCs w:val="25"/>
        </w:rPr>
        <w:t>analysed</w:t>
      </w:r>
      <w:proofErr w:type="spellEnd"/>
      <w:r w:rsidRPr="006E4E67">
        <w:rPr>
          <w:rFonts w:ascii="Times New Roman" w:hAnsi="Times New Roman" w:cs="Times New Roman"/>
          <w:i/>
          <w:color w:val="231F20"/>
          <w:kern w:val="2"/>
          <w:sz w:val="25"/>
          <w:szCs w:val="25"/>
        </w:rPr>
        <w:t xml:space="preserve"> with the mean at 2.50 as cut-off point. The results indicated that vocational technical education teachers agreed with the proposed modalities for instructional planning, implementation and evaluation of vocational technical education </w:t>
      </w:r>
      <w:proofErr w:type="spellStart"/>
      <w:r w:rsidRPr="006E4E67">
        <w:rPr>
          <w:rFonts w:ascii="Times New Roman" w:hAnsi="Times New Roman" w:cs="Times New Roman"/>
          <w:i/>
          <w:color w:val="231F20"/>
          <w:kern w:val="2"/>
          <w:sz w:val="25"/>
          <w:szCs w:val="25"/>
        </w:rPr>
        <w:t>programme</w:t>
      </w:r>
      <w:proofErr w:type="spellEnd"/>
      <w:r w:rsidRPr="006E4E67">
        <w:rPr>
          <w:rFonts w:ascii="Times New Roman" w:hAnsi="Times New Roman" w:cs="Times New Roman"/>
          <w:i/>
          <w:color w:val="231F20"/>
          <w:kern w:val="2"/>
          <w:sz w:val="25"/>
          <w:szCs w:val="25"/>
        </w:rPr>
        <w:t xml:space="preserve"> under the dual model. Based on this, it was recommended among </w:t>
      </w:r>
      <w:proofErr w:type="gramStart"/>
      <w:r w:rsidRPr="006E4E67">
        <w:rPr>
          <w:rFonts w:ascii="Times New Roman" w:hAnsi="Times New Roman" w:cs="Times New Roman"/>
          <w:i/>
          <w:color w:val="231F20"/>
          <w:kern w:val="2"/>
          <w:sz w:val="25"/>
          <w:szCs w:val="25"/>
        </w:rPr>
        <w:t>others,</w:t>
      </w:r>
      <w:proofErr w:type="gramEnd"/>
      <w:r w:rsidRPr="006E4E67">
        <w:rPr>
          <w:rFonts w:ascii="Times New Roman" w:hAnsi="Times New Roman" w:cs="Times New Roman"/>
          <w:i/>
          <w:color w:val="231F20"/>
          <w:kern w:val="2"/>
          <w:sz w:val="25"/>
          <w:szCs w:val="25"/>
        </w:rPr>
        <w:t xml:space="preserve"> that an urgent reform of the vocational and technical education </w:t>
      </w:r>
      <w:proofErr w:type="spellStart"/>
      <w:r w:rsidRPr="006E4E67">
        <w:rPr>
          <w:rFonts w:ascii="Times New Roman" w:hAnsi="Times New Roman" w:cs="Times New Roman"/>
          <w:i/>
          <w:color w:val="231F20"/>
          <w:kern w:val="2"/>
          <w:sz w:val="25"/>
          <w:szCs w:val="25"/>
        </w:rPr>
        <w:t>programme</w:t>
      </w:r>
      <w:proofErr w:type="spellEnd"/>
      <w:r w:rsidRPr="006E4E67">
        <w:rPr>
          <w:rFonts w:ascii="Times New Roman" w:hAnsi="Times New Roman" w:cs="Times New Roman"/>
          <w:i/>
          <w:color w:val="231F20"/>
          <w:kern w:val="2"/>
          <w:sz w:val="25"/>
          <w:szCs w:val="25"/>
        </w:rPr>
        <w:t xml:space="preserve"> be carried out to conform to the dualistic model under proposal; and industries should be well-positioned for the new responsibilities under the model through advocacy, government support and internal reorganization </w:t>
      </w:r>
      <w:proofErr w:type="gramStart"/>
      <w:r w:rsidRPr="006E4E67">
        <w:rPr>
          <w:rFonts w:ascii="Times New Roman" w:hAnsi="Times New Roman" w:cs="Times New Roman"/>
          <w:i/>
          <w:color w:val="231F20"/>
          <w:kern w:val="2"/>
          <w:sz w:val="25"/>
          <w:szCs w:val="25"/>
        </w:rPr>
        <w:t>in order to</w:t>
      </w:r>
      <w:proofErr w:type="gramEnd"/>
      <w:r w:rsidRPr="006E4E67">
        <w:rPr>
          <w:rFonts w:ascii="Times New Roman" w:hAnsi="Times New Roman" w:cs="Times New Roman"/>
          <w:i/>
          <w:color w:val="231F20"/>
          <w:kern w:val="2"/>
          <w:sz w:val="25"/>
          <w:szCs w:val="25"/>
        </w:rPr>
        <w:t xml:space="preserve"> achieve the goal of the dualistic model.</w:t>
      </w:r>
    </w:p>
    <w:p w14:paraId="0D9BD67A" w14:textId="77777777" w:rsidR="00B25691" w:rsidRPr="006E4E67" w:rsidRDefault="00B25691" w:rsidP="006E4E67">
      <w:pPr>
        <w:spacing w:line="300" w:lineRule="auto"/>
        <w:ind w:right="26"/>
        <w:contextualSpacing/>
        <w:jc w:val="both"/>
        <w:rPr>
          <w:rFonts w:ascii="Times New Roman" w:hAnsi="Times New Roman" w:cs="Times New Roman"/>
          <w:i/>
          <w:kern w:val="2"/>
          <w:sz w:val="25"/>
          <w:szCs w:val="25"/>
        </w:rPr>
      </w:pPr>
    </w:p>
    <w:p w14:paraId="2E7FBAEC" w14:textId="77777777" w:rsidR="00B25691" w:rsidRPr="006E4E67" w:rsidRDefault="00B25691" w:rsidP="006E4E67">
      <w:pPr>
        <w:pStyle w:val="Heading2"/>
        <w:spacing w:line="300" w:lineRule="auto"/>
        <w:ind w:left="0" w:right="26"/>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Keywords: </w:t>
      </w:r>
      <w:r w:rsidRPr="006E4E67">
        <w:rPr>
          <w:rFonts w:ascii="Times New Roman" w:hAnsi="Times New Roman" w:cs="Times New Roman"/>
          <w:b w:val="0"/>
          <w:bCs w:val="0"/>
          <w:color w:val="231F20"/>
          <w:kern w:val="2"/>
          <w:sz w:val="25"/>
          <w:szCs w:val="25"/>
        </w:rPr>
        <w:t>Vocational and Technical Education, Industry, Dualistic Instructional Model</w:t>
      </w:r>
    </w:p>
    <w:p w14:paraId="7532B6D7" w14:textId="77777777" w:rsidR="00B25691" w:rsidRPr="006E4E67" w:rsidRDefault="00B25691" w:rsidP="006E4E67">
      <w:pPr>
        <w:pStyle w:val="BodyText"/>
        <w:spacing w:line="300" w:lineRule="auto"/>
        <w:ind w:right="26"/>
        <w:contextualSpacing/>
        <w:rPr>
          <w:rFonts w:ascii="Times New Roman" w:hAnsi="Times New Roman" w:cs="Times New Roman"/>
          <w:b/>
          <w:kern w:val="2"/>
          <w:sz w:val="25"/>
          <w:szCs w:val="25"/>
        </w:rPr>
      </w:pPr>
    </w:p>
    <w:p w14:paraId="359D3E68" w14:textId="77777777" w:rsidR="00B25691" w:rsidRPr="006E4E67" w:rsidRDefault="00B25691" w:rsidP="006E4E67">
      <w:pPr>
        <w:spacing w:line="300" w:lineRule="auto"/>
        <w:ind w:right="26"/>
        <w:contextualSpacing/>
        <w:rPr>
          <w:rFonts w:ascii="Times New Roman" w:hAnsi="Times New Roman" w:cs="Times New Roman"/>
          <w:b/>
          <w:kern w:val="2"/>
          <w:sz w:val="25"/>
          <w:szCs w:val="25"/>
        </w:rPr>
      </w:pPr>
      <w:r w:rsidRPr="006E4E67">
        <w:rPr>
          <w:rFonts w:ascii="Times New Roman" w:hAnsi="Times New Roman" w:cs="Times New Roman"/>
          <w:b/>
          <w:color w:val="231F20"/>
          <w:kern w:val="2"/>
          <w:sz w:val="25"/>
          <w:szCs w:val="25"/>
        </w:rPr>
        <w:t>Introduction</w:t>
      </w:r>
    </w:p>
    <w:p w14:paraId="6C6FEFA0" w14:textId="77777777" w:rsidR="00B25691" w:rsidRPr="006E4E67" w:rsidRDefault="00B25691" w:rsidP="006E4E67">
      <w:pPr>
        <w:pStyle w:val="BodyText"/>
        <w:spacing w:line="300" w:lineRule="auto"/>
        <w:ind w:right="26"/>
        <w:contextualSpacing/>
        <w:jc w:val="both"/>
        <w:rPr>
          <w:rFonts w:ascii="Times New Roman" w:hAnsi="Times New Roman" w:cs="Times New Roman"/>
          <w:color w:val="231F20"/>
          <w:kern w:val="2"/>
          <w:sz w:val="25"/>
          <w:szCs w:val="25"/>
        </w:rPr>
      </w:pPr>
      <w:r w:rsidRPr="006E4E67">
        <w:rPr>
          <w:rFonts w:ascii="Times New Roman" w:hAnsi="Times New Roman" w:cs="Times New Roman"/>
          <w:color w:val="231F20"/>
          <w:kern w:val="2"/>
          <w:sz w:val="25"/>
          <w:szCs w:val="25"/>
        </w:rPr>
        <w:t xml:space="preserve">Much has been written on the means to improve vocational and technical education for greater functionality in Nigeria. Over twenty-nine years ago, Olaitan (1992) contended that one of the foremost problems hampering further development of </w:t>
      </w:r>
      <w:proofErr w:type="spellStart"/>
      <w:r w:rsidRPr="006E4E67">
        <w:rPr>
          <w:rFonts w:ascii="Times New Roman" w:hAnsi="Times New Roman" w:cs="Times New Roman"/>
          <w:color w:val="231F20"/>
          <w:kern w:val="2"/>
          <w:sz w:val="25"/>
          <w:szCs w:val="25"/>
        </w:rPr>
        <w:t>labour</w:t>
      </w:r>
      <w:proofErr w:type="spellEnd"/>
      <w:r w:rsidRPr="006E4E67">
        <w:rPr>
          <w:rFonts w:ascii="Times New Roman" w:hAnsi="Times New Roman" w:cs="Times New Roman"/>
          <w:color w:val="231F20"/>
          <w:kern w:val="2"/>
          <w:sz w:val="25"/>
          <w:szCs w:val="25"/>
        </w:rPr>
        <w:t xml:space="preserve"> in Nigeria is the ineffective link </w:t>
      </w:r>
      <w:r w:rsidRPr="006E4E67">
        <w:rPr>
          <w:rFonts w:ascii="Times New Roman" w:hAnsi="Times New Roman" w:cs="Times New Roman"/>
          <w:color w:val="231F20"/>
          <w:kern w:val="2"/>
          <w:sz w:val="25"/>
          <w:szCs w:val="25"/>
        </w:rPr>
        <w:lastRenderedPageBreak/>
        <w:t xml:space="preserve">with the industry. Bulus (1994) agreed that Nigerians are being educated as people who live in two separate worlds namely: the world of education and the world of work. </w:t>
      </w:r>
      <w:proofErr w:type="spellStart"/>
      <w:r w:rsidRPr="006E4E67">
        <w:rPr>
          <w:rFonts w:ascii="Times New Roman" w:hAnsi="Times New Roman" w:cs="Times New Roman"/>
          <w:color w:val="231F20"/>
          <w:kern w:val="2"/>
          <w:sz w:val="25"/>
          <w:szCs w:val="25"/>
        </w:rPr>
        <w:t>Agbai</w:t>
      </w:r>
      <w:proofErr w:type="spellEnd"/>
      <w:r w:rsidRPr="006E4E67">
        <w:rPr>
          <w:rFonts w:ascii="Times New Roman" w:hAnsi="Times New Roman" w:cs="Times New Roman"/>
          <w:color w:val="231F20"/>
          <w:kern w:val="2"/>
          <w:sz w:val="25"/>
          <w:szCs w:val="25"/>
        </w:rPr>
        <w:t xml:space="preserve"> (2000) </w:t>
      </w:r>
      <w:proofErr w:type="gramStart"/>
      <w:r w:rsidRPr="006E4E67">
        <w:rPr>
          <w:rFonts w:ascii="Times New Roman" w:hAnsi="Times New Roman" w:cs="Times New Roman"/>
          <w:color w:val="231F20"/>
          <w:kern w:val="2"/>
          <w:sz w:val="25"/>
          <w:szCs w:val="25"/>
        </w:rPr>
        <w:t>advocated for</w:t>
      </w:r>
      <w:proofErr w:type="gramEnd"/>
      <w:r w:rsidRPr="006E4E67">
        <w:rPr>
          <w:rFonts w:ascii="Times New Roman" w:hAnsi="Times New Roman" w:cs="Times New Roman"/>
          <w:color w:val="231F20"/>
          <w:kern w:val="2"/>
          <w:sz w:val="25"/>
          <w:szCs w:val="25"/>
        </w:rPr>
        <w:t xml:space="preserve"> greater synergy between the school and the industry. For him, the practice of Students Industrial Work Experience Scheme (SIWES) being sponsored by Industrial Training Fund (ITF) is not adequate to achieve the desired objective of filling the gap among the graduates of vocational institutions. Many years down the line, the structure has remained virtually unchanged while we expect rather hopelessly for vocational and technical education to drive the economy.</w:t>
      </w:r>
    </w:p>
    <w:p w14:paraId="1D48B0C8" w14:textId="77777777" w:rsidR="00B25691" w:rsidRPr="006E4E67" w:rsidRDefault="00B25691" w:rsidP="006E4E67">
      <w:pPr>
        <w:pStyle w:val="BodyText"/>
        <w:spacing w:line="300" w:lineRule="auto"/>
        <w:ind w:right="26"/>
        <w:contextualSpacing/>
        <w:jc w:val="both"/>
        <w:rPr>
          <w:rFonts w:ascii="Times New Roman" w:hAnsi="Times New Roman" w:cs="Times New Roman"/>
          <w:kern w:val="2"/>
          <w:sz w:val="25"/>
          <w:szCs w:val="25"/>
        </w:rPr>
      </w:pPr>
    </w:p>
    <w:p w14:paraId="08B2B29D" w14:textId="77777777" w:rsidR="00B25691" w:rsidRPr="006E4E67" w:rsidRDefault="00B25691" w:rsidP="006E4E67">
      <w:pPr>
        <w:pStyle w:val="BodyText"/>
        <w:spacing w:line="300" w:lineRule="auto"/>
        <w:ind w:right="26"/>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Vocational and technical education is any form of education whose primary purpose is to </w:t>
      </w:r>
      <w:bookmarkStart w:id="28" w:name="Page_172"/>
      <w:bookmarkEnd w:id="28"/>
      <w:r w:rsidRPr="006E4E67">
        <w:rPr>
          <w:rFonts w:ascii="Times New Roman" w:hAnsi="Times New Roman" w:cs="Times New Roman"/>
          <w:color w:val="231F20"/>
          <w:kern w:val="2"/>
          <w:sz w:val="25"/>
          <w:szCs w:val="25"/>
        </w:rPr>
        <w:t>prepare a person for self-employment/empowerment (</w:t>
      </w:r>
      <w:proofErr w:type="spellStart"/>
      <w:r w:rsidRPr="006E4E67">
        <w:rPr>
          <w:rFonts w:ascii="Times New Roman" w:hAnsi="Times New Roman" w:cs="Times New Roman"/>
          <w:color w:val="231F20"/>
          <w:kern w:val="2"/>
          <w:sz w:val="25"/>
          <w:szCs w:val="25"/>
        </w:rPr>
        <w:t>Onyeme</w:t>
      </w:r>
      <w:proofErr w:type="spellEnd"/>
      <w:r w:rsidRPr="006E4E67">
        <w:rPr>
          <w:rFonts w:ascii="Times New Roman" w:hAnsi="Times New Roman" w:cs="Times New Roman"/>
          <w:color w:val="231F20"/>
          <w:kern w:val="2"/>
          <w:sz w:val="25"/>
          <w:szCs w:val="25"/>
        </w:rPr>
        <w:t xml:space="preserve">, 2019). It is </w:t>
      </w:r>
      <w:proofErr w:type="gramStart"/>
      <w:r w:rsidRPr="006E4E67">
        <w:rPr>
          <w:rFonts w:ascii="Times New Roman" w:hAnsi="Times New Roman" w:cs="Times New Roman"/>
          <w:color w:val="231F20"/>
          <w:kern w:val="2"/>
          <w:sz w:val="25"/>
          <w:szCs w:val="25"/>
        </w:rPr>
        <w:t>a training</w:t>
      </w:r>
      <w:proofErr w:type="gramEnd"/>
      <w:r w:rsidRPr="006E4E67">
        <w:rPr>
          <w:rFonts w:ascii="Times New Roman" w:hAnsi="Times New Roman" w:cs="Times New Roman"/>
          <w:color w:val="231F20"/>
          <w:kern w:val="2"/>
          <w:sz w:val="25"/>
          <w:szCs w:val="25"/>
        </w:rPr>
        <w:t xml:space="preserve"> intended to prepare the student to earn a living in an occupation in which success is dependent largely on technical information and understanding of the laws of science and technology as applied in modern design, production, distribution and service. Vocational and technical education traditionally facilitates the adjustment of skills and knowledge of man to the changing demands within the society. Olaitan (2006) asserts that this form of education is deliberately designed to help man improve his skills in a chosen occupation. It could be seen from the foregoing that the main purpose of vocational and technical education is not the award of certificate alone but also to train skilled workers who can </w:t>
      </w:r>
      <w:proofErr w:type="gramStart"/>
      <w:r w:rsidRPr="006E4E67">
        <w:rPr>
          <w:rFonts w:ascii="Times New Roman" w:hAnsi="Times New Roman" w:cs="Times New Roman"/>
          <w:color w:val="231F20"/>
          <w:kern w:val="2"/>
          <w:sz w:val="25"/>
          <w:szCs w:val="25"/>
        </w:rPr>
        <w:t>actually function</w:t>
      </w:r>
      <w:proofErr w:type="gramEnd"/>
      <w:r w:rsidRPr="006E4E67">
        <w:rPr>
          <w:rFonts w:ascii="Times New Roman" w:hAnsi="Times New Roman" w:cs="Times New Roman"/>
          <w:color w:val="231F20"/>
          <w:kern w:val="2"/>
          <w:sz w:val="25"/>
          <w:szCs w:val="25"/>
        </w:rPr>
        <w:t xml:space="preserve"> in their place of employment or vocation, satisfy the demands of their vocation, contribute to the growth of the economy and improve the value of life.</w:t>
      </w:r>
    </w:p>
    <w:p w14:paraId="4A7AEF3A" w14:textId="77777777" w:rsidR="00B25691" w:rsidRPr="006E4E67" w:rsidRDefault="00B25691" w:rsidP="006E4E67">
      <w:pPr>
        <w:pStyle w:val="BodyText"/>
        <w:spacing w:line="300" w:lineRule="auto"/>
        <w:ind w:right="26"/>
        <w:contextualSpacing/>
        <w:rPr>
          <w:rFonts w:ascii="Times New Roman" w:hAnsi="Times New Roman" w:cs="Times New Roman"/>
          <w:kern w:val="2"/>
          <w:sz w:val="25"/>
          <w:szCs w:val="25"/>
        </w:rPr>
      </w:pPr>
    </w:p>
    <w:p w14:paraId="693854C4" w14:textId="77777777" w:rsidR="00B25691" w:rsidRPr="006E4E67" w:rsidRDefault="00B25691" w:rsidP="006E4E67">
      <w:pPr>
        <w:pStyle w:val="BodyText"/>
        <w:spacing w:line="300" w:lineRule="auto"/>
        <w:ind w:right="26"/>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Achievement of effective vocational and technical education in Nigeria has not been possible due to poor link between the training institutions and the industry. The practice of </w:t>
      </w:r>
      <w:proofErr w:type="gramStart"/>
      <w:r w:rsidRPr="006E4E67">
        <w:rPr>
          <w:rFonts w:ascii="Times New Roman" w:hAnsi="Times New Roman" w:cs="Times New Roman"/>
          <w:color w:val="231F20"/>
          <w:kern w:val="2"/>
          <w:sz w:val="25"/>
          <w:szCs w:val="25"/>
        </w:rPr>
        <w:t>SIWES</w:t>
      </w:r>
      <w:proofErr w:type="gramEnd"/>
      <w:r w:rsidRPr="006E4E67">
        <w:rPr>
          <w:rFonts w:ascii="Times New Roman" w:hAnsi="Times New Roman" w:cs="Times New Roman"/>
          <w:color w:val="231F20"/>
          <w:kern w:val="2"/>
          <w:sz w:val="25"/>
          <w:szCs w:val="25"/>
        </w:rPr>
        <w:t xml:space="preserve"> which provides for students a brief stay or attachment in the </w:t>
      </w:r>
      <w:proofErr w:type="gramStart"/>
      <w:r w:rsidRPr="006E4E67">
        <w:rPr>
          <w:rFonts w:ascii="Times New Roman" w:hAnsi="Times New Roman" w:cs="Times New Roman"/>
          <w:color w:val="231F20"/>
          <w:kern w:val="2"/>
          <w:sz w:val="25"/>
          <w:szCs w:val="25"/>
        </w:rPr>
        <w:t>industries</w:t>
      </w:r>
      <w:proofErr w:type="gramEnd"/>
      <w:r w:rsidRPr="006E4E67">
        <w:rPr>
          <w:rFonts w:ascii="Times New Roman" w:hAnsi="Times New Roman" w:cs="Times New Roman"/>
          <w:color w:val="231F20"/>
          <w:kern w:val="2"/>
          <w:sz w:val="25"/>
          <w:szCs w:val="25"/>
        </w:rPr>
        <w:t xml:space="preserve"> has not reflected in the </w:t>
      </w:r>
      <w:proofErr w:type="gramStart"/>
      <w:r w:rsidRPr="006E4E67">
        <w:rPr>
          <w:rFonts w:ascii="Times New Roman" w:hAnsi="Times New Roman" w:cs="Times New Roman"/>
          <w:color w:val="231F20"/>
          <w:kern w:val="2"/>
          <w:sz w:val="25"/>
          <w:szCs w:val="25"/>
        </w:rPr>
        <w:t>much desired</w:t>
      </w:r>
      <w:proofErr w:type="gramEnd"/>
      <w:r w:rsidRPr="006E4E67">
        <w:rPr>
          <w:rFonts w:ascii="Times New Roman" w:hAnsi="Times New Roman" w:cs="Times New Roman"/>
          <w:color w:val="231F20"/>
          <w:kern w:val="2"/>
          <w:sz w:val="25"/>
          <w:szCs w:val="25"/>
        </w:rPr>
        <w:t xml:space="preserve"> technical know-how on the part of participants. Thus, many educators (Olaitan, 1992; Bulus, 1994; </w:t>
      </w:r>
      <w:proofErr w:type="spellStart"/>
      <w:r w:rsidRPr="006E4E67">
        <w:rPr>
          <w:rFonts w:ascii="Times New Roman" w:hAnsi="Times New Roman" w:cs="Times New Roman"/>
          <w:color w:val="231F20"/>
          <w:kern w:val="2"/>
          <w:sz w:val="25"/>
          <w:szCs w:val="25"/>
        </w:rPr>
        <w:t>Agbai</w:t>
      </w:r>
      <w:proofErr w:type="spellEnd"/>
      <w:r w:rsidRPr="006E4E67">
        <w:rPr>
          <w:rFonts w:ascii="Times New Roman" w:hAnsi="Times New Roman" w:cs="Times New Roman"/>
          <w:color w:val="231F20"/>
          <w:kern w:val="2"/>
          <w:sz w:val="25"/>
          <w:szCs w:val="25"/>
        </w:rPr>
        <w:t xml:space="preserve">, 2000; and </w:t>
      </w:r>
      <w:proofErr w:type="spellStart"/>
      <w:r w:rsidRPr="006E4E67">
        <w:rPr>
          <w:rFonts w:ascii="Times New Roman" w:hAnsi="Times New Roman" w:cs="Times New Roman"/>
          <w:color w:val="231F20"/>
          <w:kern w:val="2"/>
          <w:sz w:val="25"/>
          <w:szCs w:val="25"/>
        </w:rPr>
        <w:t>Onyeme</w:t>
      </w:r>
      <w:proofErr w:type="spellEnd"/>
      <w:r w:rsidRPr="006E4E67">
        <w:rPr>
          <w:rFonts w:ascii="Times New Roman" w:hAnsi="Times New Roman" w:cs="Times New Roman"/>
          <w:color w:val="231F20"/>
          <w:kern w:val="2"/>
          <w:sz w:val="25"/>
          <w:szCs w:val="25"/>
        </w:rPr>
        <w:t xml:space="preserve">, 2019) agreed that a better synergy between the institutions and the industries is required if greater relevance can be injected into the vocational and technical education system in Nigeria. Specifically, </w:t>
      </w:r>
      <w:proofErr w:type="spellStart"/>
      <w:r w:rsidRPr="006E4E67">
        <w:rPr>
          <w:rFonts w:ascii="Times New Roman" w:hAnsi="Times New Roman" w:cs="Times New Roman"/>
          <w:color w:val="231F20"/>
          <w:kern w:val="2"/>
          <w:sz w:val="25"/>
          <w:szCs w:val="25"/>
        </w:rPr>
        <w:t>Agbai</w:t>
      </w:r>
      <w:proofErr w:type="spellEnd"/>
      <w:r w:rsidRPr="006E4E67">
        <w:rPr>
          <w:rFonts w:ascii="Times New Roman" w:hAnsi="Times New Roman" w:cs="Times New Roman"/>
          <w:color w:val="231F20"/>
          <w:kern w:val="2"/>
          <w:sz w:val="25"/>
          <w:szCs w:val="25"/>
        </w:rPr>
        <w:t xml:space="preserve"> advocated a dualistic model borrowed from Germany which ensures that training is acquired simultaneously both in the vocational schools and the industry. The students are required to shuttle between school and industry in such a way that the cumulative tasks are shared between the school and industry in the ratio of 40 percent and 60 </w:t>
      </w:r>
      <w:proofErr w:type="gramStart"/>
      <w:r w:rsidRPr="006E4E67">
        <w:rPr>
          <w:rFonts w:ascii="Times New Roman" w:hAnsi="Times New Roman" w:cs="Times New Roman"/>
          <w:color w:val="231F20"/>
          <w:kern w:val="2"/>
          <w:sz w:val="25"/>
          <w:szCs w:val="25"/>
        </w:rPr>
        <w:t>per cent</w:t>
      </w:r>
      <w:proofErr w:type="gramEnd"/>
      <w:r w:rsidRPr="006E4E67">
        <w:rPr>
          <w:rFonts w:ascii="Times New Roman" w:hAnsi="Times New Roman" w:cs="Times New Roman"/>
          <w:color w:val="231F20"/>
          <w:kern w:val="2"/>
          <w:sz w:val="25"/>
          <w:szCs w:val="25"/>
        </w:rPr>
        <w:t xml:space="preserve"> respectively. The beauty of this model is that the candidate graduates with readiness for the world of work rather than half-baked technician as witnessed in the present practice.</w:t>
      </w:r>
    </w:p>
    <w:p w14:paraId="3118D518" w14:textId="77777777" w:rsidR="00B25691" w:rsidRPr="006E4E67" w:rsidRDefault="00B25691" w:rsidP="006E4E67">
      <w:pPr>
        <w:pStyle w:val="BodyText"/>
        <w:spacing w:line="300" w:lineRule="auto"/>
        <w:ind w:right="26"/>
        <w:contextualSpacing/>
        <w:rPr>
          <w:rFonts w:ascii="Times New Roman" w:hAnsi="Times New Roman" w:cs="Times New Roman"/>
          <w:kern w:val="2"/>
          <w:sz w:val="25"/>
          <w:szCs w:val="25"/>
        </w:rPr>
      </w:pPr>
    </w:p>
    <w:p w14:paraId="20B3D728" w14:textId="77777777" w:rsidR="00B25691" w:rsidRPr="006E4E67" w:rsidRDefault="00B25691" w:rsidP="006E4E67">
      <w:pPr>
        <w:pStyle w:val="BodyText"/>
        <w:spacing w:line="300" w:lineRule="auto"/>
        <w:ind w:right="26"/>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lastRenderedPageBreak/>
        <w:t xml:space="preserve">The dualistic instructional model is based on Prosser's theorem. Almost one hundred years ago, the idea of approximating the environment for skill learning to the skills sought was canvassed. Charles A. Prosser developed and publicized sixteen theorems in 1925 as a basis for sound and successful vocational </w:t>
      </w:r>
      <w:proofErr w:type="spellStart"/>
      <w:r w:rsidRPr="006E4E67">
        <w:rPr>
          <w:rFonts w:ascii="Times New Roman" w:hAnsi="Times New Roman" w:cs="Times New Roman"/>
          <w:color w:val="231F20"/>
          <w:kern w:val="2"/>
          <w:sz w:val="25"/>
          <w:szCs w:val="25"/>
        </w:rPr>
        <w:t>programmes</w:t>
      </w:r>
      <w:proofErr w:type="spellEnd"/>
      <w:r w:rsidRPr="006E4E67">
        <w:rPr>
          <w:rFonts w:ascii="Times New Roman" w:hAnsi="Times New Roman" w:cs="Times New Roman"/>
          <w:color w:val="231F20"/>
          <w:kern w:val="2"/>
          <w:sz w:val="25"/>
          <w:szCs w:val="25"/>
        </w:rPr>
        <w:t xml:space="preserve"> (</w:t>
      </w:r>
      <w:proofErr w:type="spellStart"/>
      <w:r w:rsidRPr="006E4E67">
        <w:rPr>
          <w:rFonts w:ascii="Times New Roman" w:hAnsi="Times New Roman" w:cs="Times New Roman"/>
          <w:color w:val="231F20"/>
          <w:kern w:val="2"/>
          <w:sz w:val="25"/>
          <w:szCs w:val="25"/>
        </w:rPr>
        <w:t>Onyeme</w:t>
      </w:r>
      <w:proofErr w:type="spellEnd"/>
      <w:r w:rsidRPr="006E4E67">
        <w:rPr>
          <w:rFonts w:ascii="Times New Roman" w:hAnsi="Times New Roman" w:cs="Times New Roman"/>
          <w:color w:val="231F20"/>
          <w:kern w:val="2"/>
          <w:sz w:val="25"/>
          <w:szCs w:val="25"/>
        </w:rPr>
        <w:t xml:space="preserve">, 2019). The first theorem in Prosser's postulations states that “vocational education will be efficient in proportion as the environment in which the learner is trained is a replica of the environment in which he must subsequently work”. This theorem provides that the type, kinds, amount, use and arrangement of space, materials, equipment and supplies for a preparatory </w:t>
      </w:r>
      <w:proofErr w:type="spellStart"/>
      <w:r w:rsidRPr="006E4E67">
        <w:rPr>
          <w:rFonts w:ascii="Times New Roman" w:hAnsi="Times New Roman" w:cs="Times New Roman"/>
          <w:color w:val="231F20"/>
          <w:kern w:val="2"/>
          <w:sz w:val="25"/>
          <w:szCs w:val="25"/>
        </w:rPr>
        <w:t>programme</w:t>
      </w:r>
      <w:proofErr w:type="spellEnd"/>
      <w:r w:rsidRPr="006E4E67">
        <w:rPr>
          <w:rFonts w:ascii="Times New Roman" w:hAnsi="Times New Roman" w:cs="Times New Roman"/>
          <w:color w:val="231F20"/>
          <w:kern w:val="2"/>
          <w:sz w:val="25"/>
          <w:szCs w:val="25"/>
        </w:rPr>
        <w:t xml:space="preserve"> be a replica of those in employment. This has a bearing upon the length of time devoted to skill development necessary to approach industrial practice. It has implications for quality and quantity of production expected. It has direct implications for teacher-learner ratios. It relates directly to the efficiency with which a student transfers from school to employment. Most importantly, it is expected that students must be exposed to the practical skills which are expected for them in the world of work.</w:t>
      </w:r>
    </w:p>
    <w:p w14:paraId="2E51E06A" w14:textId="77777777" w:rsidR="00B25691" w:rsidRPr="006E4E67" w:rsidRDefault="00B25691" w:rsidP="006E4E67">
      <w:pPr>
        <w:pStyle w:val="BodyText"/>
        <w:spacing w:line="300" w:lineRule="auto"/>
        <w:ind w:right="26"/>
        <w:contextualSpacing/>
        <w:rPr>
          <w:rFonts w:ascii="Times New Roman" w:hAnsi="Times New Roman" w:cs="Times New Roman"/>
          <w:kern w:val="2"/>
          <w:sz w:val="25"/>
          <w:szCs w:val="25"/>
        </w:rPr>
      </w:pPr>
    </w:p>
    <w:p w14:paraId="161B15E8" w14:textId="77777777" w:rsidR="00B25691" w:rsidRPr="006E4E67" w:rsidRDefault="00B25691" w:rsidP="006E4E67">
      <w:pPr>
        <w:pStyle w:val="BodyText"/>
        <w:spacing w:line="300" w:lineRule="auto"/>
        <w:ind w:right="26"/>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If the dualistic model is adopted in Nigeria, it will require a supportive environment in terms of human and material resources as well as the political will. Unfortunately, policy failures have </w:t>
      </w:r>
      <w:bookmarkStart w:id="29" w:name="Page_173"/>
      <w:bookmarkEnd w:id="29"/>
      <w:r w:rsidRPr="006E4E67">
        <w:rPr>
          <w:rFonts w:ascii="Times New Roman" w:hAnsi="Times New Roman" w:cs="Times New Roman"/>
          <w:color w:val="231F20"/>
          <w:kern w:val="2"/>
          <w:sz w:val="25"/>
          <w:szCs w:val="25"/>
        </w:rPr>
        <w:t>characterized the Nigeria's education system. For instance, the 6-3-3-4 system of education that provided for the training of students in vocation at the secondary school level failed over poor implementation and unsupportive learning environment (</w:t>
      </w:r>
      <w:proofErr w:type="spellStart"/>
      <w:r w:rsidRPr="006E4E67">
        <w:rPr>
          <w:rFonts w:ascii="Times New Roman" w:hAnsi="Times New Roman" w:cs="Times New Roman"/>
          <w:color w:val="231F20"/>
          <w:kern w:val="2"/>
          <w:sz w:val="25"/>
          <w:szCs w:val="25"/>
        </w:rPr>
        <w:t>Onyeme</w:t>
      </w:r>
      <w:proofErr w:type="spellEnd"/>
      <w:r w:rsidRPr="006E4E67">
        <w:rPr>
          <w:rFonts w:ascii="Times New Roman" w:hAnsi="Times New Roman" w:cs="Times New Roman"/>
          <w:color w:val="231F20"/>
          <w:kern w:val="2"/>
          <w:sz w:val="25"/>
          <w:szCs w:val="25"/>
        </w:rPr>
        <w:t>, 2019). The successive 9-3-4 system appears to be locked in confusion over interpretation of the relevant sections of the Act establishing it. Thus, if the proposed dualistic model is to be adopted, there is the need to guard against those likely pitfalls along the route of successful implementation of the policy. First and foremost, the input of vocational and technical educators is highly needed to address the feasibility of the dualistic proposal, especially as it concerns instructional planning, implementation and evaluation. It is these concerns that this study sought to address.</w:t>
      </w:r>
    </w:p>
    <w:p w14:paraId="2B08F537" w14:textId="77777777" w:rsidR="00B25691" w:rsidRPr="006E4E67" w:rsidRDefault="00B25691" w:rsidP="006E4E67">
      <w:pPr>
        <w:pStyle w:val="BodyText"/>
        <w:spacing w:line="300" w:lineRule="auto"/>
        <w:ind w:right="26"/>
        <w:contextualSpacing/>
        <w:rPr>
          <w:rFonts w:ascii="Times New Roman" w:hAnsi="Times New Roman" w:cs="Times New Roman"/>
          <w:kern w:val="2"/>
          <w:sz w:val="25"/>
          <w:szCs w:val="25"/>
        </w:rPr>
      </w:pPr>
    </w:p>
    <w:p w14:paraId="0CCAF129" w14:textId="77777777" w:rsidR="00B25691" w:rsidRPr="006E4E67" w:rsidRDefault="00B25691" w:rsidP="006E4E67">
      <w:pPr>
        <w:pStyle w:val="Heading2"/>
        <w:spacing w:line="300" w:lineRule="auto"/>
        <w:ind w:left="0" w:right="26"/>
        <w:contextualSpacing/>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Statement of the Problem</w:t>
      </w:r>
    </w:p>
    <w:p w14:paraId="60925FE6" w14:textId="77777777" w:rsidR="00B25691" w:rsidRPr="006E4E67" w:rsidRDefault="00B25691" w:rsidP="006E4E67">
      <w:pPr>
        <w:pStyle w:val="BodyText"/>
        <w:spacing w:line="300" w:lineRule="auto"/>
        <w:ind w:right="26"/>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Vocational and technical education is aimed to provide trained </w:t>
      </w:r>
      <w:proofErr w:type="gramStart"/>
      <w:r w:rsidRPr="006E4E67">
        <w:rPr>
          <w:rFonts w:ascii="Times New Roman" w:hAnsi="Times New Roman" w:cs="Times New Roman"/>
          <w:color w:val="231F20"/>
          <w:kern w:val="2"/>
          <w:sz w:val="25"/>
          <w:szCs w:val="25"/>
        </w:rPr>
        <w:t>man-power</w:t>
      </w:r>
      <w:proofErr w:type="gramEnd"/>
      <w:r w:rsidRPr="006E4E67">
        <w:rPr>
          <w:rFonts w:ascii="Times New Roman" w:hAnsi="Times New Roman" w:cs="Times New Roman"/>
          <w:color w:val="231F20"/>
          <w:kern w:val="2"/>
          <w:sz w:val="25"/>
          <w:szCs w:val="25"/>
        </w:rPr>
        <w:t xml:space="preserve"> in the applied sciences, technology and business, particularly art and craft. It is intended to provide technical knowledge and vocational skills necessary for agricultural, commercial and economic development of the nation. The idea is to train and </w:t>
      </w:r>
      <w:proofErr w:type="gramStart"/>
      <w:r w:rsidRPr="006E4E67">
        <w:rPr>
          <w:rFonts w:ascii="Times New Roman" w:hAnsi="Times New Roman" w:cs="Times New Roman"/>
          <w:color w:val="231F20"/>
          <w:kern w:val="2"/>
          <w:sz w:val="25"/>
          <w:szCs w:val="25"/>
        </w:rPr>
        <w:t>impact</w:t>
      </w:r>
      <w:proofErr w:type="gramEnd"/>
      <w:r w:rsidRPr="006E4E67">
        <w:rPr>
          <w:rFonts w:ascii="Times New Roman" w:hAnsi="Times New Roman" w:cs="Times New Roman"/>
          <w:color w:val="231F20"/>
          <w:kern w:val="2"/>
          <w:sz w:val="25"/>
          <w:szCs w:val="25"/>
        </w:rPr>
        <w:t xml:space="preserve"> the necessary skills to individuals who shall be self-reliant economically. It has been </w:t>
      </w:r>
      <w:proofErr w:type="gramStart"/>
      <w:r w:rsidRPr="006E4E67">
        <w:rPr>
          <w:rFonts w:ascii="Times New Roman" w:hAnsi="Times New Roman" w:cs="Times New Roman"/>
          <w:color w:val="231F20"/>
          <w:kern w:val="2"/>
          <w:sz w:val="25"/>
          <w:szCs w:val="25"/>
        </w:rPr>
        <w:t>observed</w:t>
      </w:r>
      <w:proofErr w:type="gramEnd"/>
      <w:r w:rsidRPr="006E4E67">
        <w:rPr>
          <w:rFonts w:ascii="Times New Roman" w:hAnsi="Times New Roman" w:cs="Times New Roman"/>
          <w:color w:val="231F20"/>
          <w:kern w:val="2"/>
          <w:sz w:val="25"/>
          <w:szCs w:val="25"/>
        </w:rPr>
        <w:t xml:space="preserve"> however, that implementation of the VTE has failed to address the skills need of the industry. Graduates often </w:t>
      </w:r>
      <w:proofErr w:type="gramStart"/>
      <w:r w:rsidRPr="006E4E67">
        <w:rPr>
          <w:rFonts w:ascii="Times New Roman" w:hAnsi="Times New Roman" w:cs="Times New Roman"/>
          <w:color w:val="231F20"/>
          <w:kern w:val="2"/>
          <w:sz w:val="25"/>
          <w:szCs w:val="25"/>
        </w:rPr>
        <w:t>are turned</w:t>
      </w:r>
      <w:proofErr w:type="gramEnd"/>
      <w:r w:rsidRPr="006E4E67">
        <w:rPr>
          <w:rFonts w:ascii="Times New Roman" w:hAnsi="Times New Roman" w:cs="Times New Roman"/>
          <w:color w:val="231F20"/>
          <w:kern w:val="2"/>
          <w:sz w:val="25"/>
          <w:szCs w:val="25"/>
        </w:rPr>
        <w:t xml:space="preserve"> out half- baked to the chagrin of concerned educators and other well-meaning members of the </w:t>
      </w:r>
      <w:r w:rsidRPr="006E4E67">
        <w:rPr>
          <w:rFonts w:ascii="Times New Roman" w:hAnsi="Times New Roman" w:cs="Times New Roman"/>
          <w:color w:val="231F20"/>
          <w:kern w:val="2"/>
          <w:sz w:val="25"/>
          <w:szCs w:val="25"/>
        </w:rPr>
        <w:lastRenderedPageBreak/>
        <w:t>public. For the VTE to be effective, there is the need for a strong synergy with the industry especially the adoption of the dualistic model practiced in Germany. But, how in the views of teachers, will the implementation of this model be adopted, to achieve the desired objective? This is what the study intended to investigate.</w:t>
      </w:r>
    </w:p>
    <w:p w14:paraId="6A75E89F" w14:textId="77777777" w:rsidR="00B25691" w:rsidRPr="006E4E67" w:rsidRDefault="00B25691" w:rsidP="006E4E67">
      <w:pPr>
        <w:pStyle w:val="BodyText"/>
        <w:spacing w:line="300" w:lineRule="auto"/>
        <w:ind w:right="26"/>
        <w:contextualSpacing/>
        <w:rPr>
          <w:rFonts w:ascii="Times New Roman" w:hAnsi="Times New Roman" w:cs="Times New Roman"/>
          <w:kern w:val="2"/>
          <w:sz w:val="25"/>
          <w:szCs w:val="25"/>
        </w:rPr>
      </w:pPr>
    </w:p>
    <w:p w14:paraId="486A1572" w14:textId="77777777" w:rsidR="00B25691" w:rsidRPr="006E4E67" w:rsidRDefault="00B25691" w:rsidP="006E4E67">
      <w:pPr>
        <w:pStyle w:val="Heading2"/>
        <w:spacing w:line="300" w:lineRule="auto"/>
        <w:ind w:left="0" w:right="26"/>
        <w:contextualSpacing/>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Purpose of the Study</w:t>
      </w:r>
    </w:p>
    <w:p w14:paraId="28C58FA8" w14:textId="77777777" w:rsidR="00B25691" w:rsidRPr="006E4E67" w:rsidRDefault="00B25691" w:rsidP="006E4E67">
      <w:pPr>
        <w:pStyle w:val="BodyText"/>
        <w:spacing w:line="300" w:lineRule="auto"/>
        <w:ind w:right="26"/>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The main purpose of the study is to examine from the teachers' perceptions of the functionality of the dualistic model of instruction in vocational and technical education. Specifically, the study sought to:</w:t>
      </w:r>
    </w:p>
    <w:p w14:paraId="3E24E052" w14:textId="77777777" w:rsidR="00B25691" w:rsidRPr="006E4E67" w:rsidRDefault="00B25691" w:rsidP="006E4E67">
      <w:pPr>
        <w:pStyle w:val="ListParagraph"/>
        <w:numPr>
          <w:ilvl w:val="1"/>
          <w:numId w:val="59"/>
        </w:numPr>
        <w:tabs>
          <w:tab w:val="left" w:pos="978"/>
        </w:tabs>
        <w:spacing w:line="300" w:lineRule="auto"/>
        <w:ind w:left="720" w:right="26" w:hanging="720"/>
        <w:contextualSpacing/>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determine the instructional planning for vocational and technical education under the dualistic </w:t>
      </w:r>
      <w:proofErr w:type="gramStart"/>
      <w:r w:rsidRPr="006E4E67">
        <w:rPr>
          <w:rFonts w:ascii="Times New Roman" w:hAnsi="Times New Roman" w:cs="Times New Roman"/>
          <w:color w:val="231F20"/>
          <w:kern w:val="2"/>
          <w:sz w:val="25"/>
          <w:szCs w:val="25"/>
        </w:rPr>
        <w:t>model;</w:t>
      </w:r>
      <w:proofErr w:type="gramEnd"/>
    </w:p>
    <w:p w14:paraId="27BE7DC9" w14:textId="77777777" w:rsidR="00B25691" w:rsidRPr="006E4E67" w:rsidRDefault="00B25691" w:rsidP="006E4E67">
      <w:pPr>
        <w:pStyle w:val="ListParagraph"/>
        <w:numPr>
          <w:ilvl w:val="1"/>
          <w:numId w:val="59"/>
        </w:numPr>
        <w:tabs>
          <w:tab w:val="left" w:pos="978"/>
        </w:tabs>
        <w:spacing w:line="300" w:lineRule="auto"/>
        <w:ind w:left="720" w:right="26" w:hanging="720"/>
        <w:contextualSpacing/>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ascertain the implementation process of vocational and technical education curriculum under the dualistic </w:t>
      </w:r>
      <w:proofErr w:type="gramStart"/>
      <w:r w:rsidRPr="006E4E67">
        <w:rPr>
          <w:rFonts w:ascii="Times New Roman" w:hAnsi="Times New Roman" w:cs="Times New Roman"/>
          <w:color w:val="231F20"/>
          <w:kern w:val="2"/>
          <w:sz w:val="25"/>
          <w:szCs w:val="25"/>
        </w:rPr>
        <w:t>model;</w:t>
      </w:r>
      <w:proofErr w:type="gramEnd"/>
    </w:p>
    <w:p w14:paraId="51EC533F" w14:textId="77777777" w:rsidR="00B25691" w:rsidRPr="006E4E67" w:rsidRDefault="00B25691" w:rsidP="006E4E67">
      <w:pPr>
        <w:pStyle w:val="ListParagraph"/>
        <w:numPr>
          <w:ilvl w:val="1"/>
          <w:numId w:val="59"/>
        </w:numPr>
        <w:tabs>
          <w:tab w:val="left" w:pos="978"/>
        </w:tabs>
        <w:spacing w:line="300" w:lineRule="auto"/>
        <w:ind w:left="720" w:right="26" w:hanging="720"/>
        <w:contextualSpacing/>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find out ways of carrying out the evaluation of learning outcome in vocational and technical education under the dualistic model.</w:t>
      </w:r>
    </w:p>
    <w:p w14:paraId="72427FCF" w14:textId="77777777" w:rsidR="00B25691" w:rsidRPr="006E4E67" w:rsidRDefault="00B25691" w:rsidP="006E4E67">
      <w:pPr>
        <w:pStyle w:val="BodyText"/>
        <w:spacing w:line="300" w:lineRule="auto"/>
        <w:ind w:right="26"/>
        <w:contextualSpacing/>
        <w:rPr>
          <w:rFonts w:ascii="Times New Roman" w:hAnsi="Times New Roman" w:cs="Times New Roman"/>
          <w:kern w:val="2"/>
          <w:sz w:val="25"/>
          <w:szCs w:val="25"/>
        </w:rPr>
      </w:pPr>
    </w:p>
    <w:p w14:paraId="7C2E25ED" w14:textId="77777777" w:rsidR="00B25691" w:rsidRPr="006E4E67" w:rsidRDefault="00B25691" w:rsidP="006E4E67">
      <w:pPr>
        <w:pStyle w:val="Heading2"/>
        <w:spacing w:line="300" w:lineRule="auto"/>
        <w:ind w:left="0" w:right="26"/>
        <w:contextualSpacing/>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Research Questions</w:t>
      </w:r>
    </w:p>
    <w:p w14:paraId="1171ED83" w14:textId="77777777" w:rsidR="00B25691" w:rsidRPr="006E4E67" w:rsidRDefault="00B25691" w:rsidP="006E4E67">
      <w:pPr>
        <w:pStyle w:val="BodyText"/>
        <w:spacing w:line="300" w:lineRule="auto"/>
        <w:ind w:right="26"/>
        <w:contextualSpacing/>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Based on the purposes, the following research questions were answered in the study:</w:t>
      </w:r>
    </w:p>
    <w:p w14:paraId="5AB16A2B" w14:textId="77777777" w:rsidR="00B25691" w:rsidRPr="006E4E67" w:rsidRDefault="00B25691" w:rsidP="006E4E67">
      <w:pPr>
        <w:pStyle w:val="ListParagraph"/>
        <w:numPr>
          <w:ilvl w:val="2"/>
          <w:numId w:val="59"/>
        </w:numPr>
        <w:tabs>
          <w:tab w:val="left" w:pos="720"/>
        </w:tabs>
        <w:spacing w:line="300" w:lineRule="auto"/>
        <w:ind w:left="720" w:right="26" w:hanging="720"/>
        <w:contextualSpacing/>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How will instructional planning be carried out under the vocational and technical education dualistic model?</w:t>
      </w:r>
    </w:p>
    <w:p w14:paraId="6342DA92" w14:textId="77777777" w:rsidR="00B25691" w:rsidRPr="006E4E67" w:rsidRDefault="00B25691" w:rsidP="006E4E67">
      <w:pPr>
        <w:pStyle w:val="ListParagraph"/>
        <w:numPr>
          <w:ilvl w:val="2"/>
          <w:numId w:val="59"/>
        </w:numPr>
        <w:tabs>
          <w:tab w:val="left" w:pos="720"/>
        </w:tabs>
        <w:spacing w:line="300" w:lineRule="auto"/>
        <w:ind w:left="720" w:right="26" w:hanging="720"/>
        <w:contextualSpacing/>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What are the implementation processes of the dualistic model of instruction in vocational and technical education curriculum?</w:t>
      </w:r>
    </w:p>
    <w:p w14:paraId="16C802E9" w14:textId="77777777" w:rsidR="00B25691" w:rsidRPr="006E4E67" w:rsidRDefault="00B25691" w:rsidP="006E4E67">
      <w:pPr>
        <w:pStyle w:val="ListParagraph"/>
        <w:numPr>
          <w:ilvl w:val="2"/>
          <w:numId w:val="59"/>
        </w:numPr>
        <w:tabs>
          <w:tab w:val="left" w:pos="720"/>
        </w:tabs>
        <w:spacing w:line="300" w:lineRule="auto"/>
        <w:ind w:left="720" w:right="26" w:hanging="720"/>
        <w:contextualSpacing/>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How will evaluation of learning outcome be carried out in vocational and technical education under the dualistic model?</w:t>
      </w:r>
    </w:p>
    <w:p w14:paraId="12245F64" w14:textId="77777777" w:rsidR="00B25691" w:rsidRPr="006E4E67" w:rsidRDefault="00B25691" w:rsidP="006E4E67">
      <w:pPr>
        <w:pStyle w:val="Heading2"/>
        <w:spacing w:line="300" w:lineRule="auto"/>
        <w:ind w:left="0" w:right="26"/>
        <w:contextualSpacing/>
        <w:rPr>
          <w:rFonts w:ascii="Times New Roman" w:hAnsi="Times New Roman" w:cs="Times New Roman"/>
          <w:color w:val="231F20"/>
          <w:kern w:val="2"/>
          <w:sz w:val="25"/>
          <w:szCs w:val="25"/>
        </w:rPr>
      </w:pPr>
      <w:bookmarkStart w:id="30" w:name="Page_174"/>
      <w:bookmarkEnd w:id="30"/>
    </w:p>
    <w:p w14:paraId="186C4264" w14:textId="77777777" w:rsidR="00B25691" w:rsidRPr="006E4E67" w:rsidRDefault="00B25691" w:rsidP="006E4E67">
      <w:pPr>
        <w:pStyle w:val="Heading2"/>
        <w:spacing w:line="300" w:lineRule="auto"/>
        <w:ind w:left="0" w:right="26"/>
        <w:contextualSpacing/>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Method</w:t>
      </w:r>
    </w:p>
    <w:p w14:paraId="0C3BBF9D" w14:textId="77777777" w:rsidR="00B25691" w:rsidRPr="006E4E67" w:rsidRDefault="00B25691" w:rsidP="006E4E67">
      <w:pPr>
        <w:pStyle w:val="BodyText"/>
        <w:spacing w:line="300" w:lineRule="auto"/>
        <w:ind w:right="26"/>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The study adopted a descriptive survey design. The population of the study comprised 343 vocational and technical education teachers in Federal College of Education (Technical), </w:t>
      </w:r>
      <w:proofErr w:type="spellStart"/>
      <w:r w:rsidRPr="006E4E67">
        <w:rPr>
          <w:rFonts w:ascii="Times New Roman" w:hAnsi="Times New Roman" w:cs="Times New Roman"/>
          <w:color w:val="231F20"/>
          <w:kern w:val="2"/>
          <w:sz w:val="25"/>
          <w:szCs w:val="25"/>
        </w:rPr>
        <w:t>Umunze</w:t>
      </w:r>
      <w:proofErr w:type="spellEnd"/>
      <w:proofErr w:type="gramStart"/>
      <w:r w:rsidRPr="006E4E67">
        <w:rPr>
          <w:rFonts w:ascii="Times New Roman" w:hAnsi="Times New Roman" w:cs="Times New Roman"/>
          <w:color w:val="231F20"/>
          <w:kern w:val="2"/>
          <w:sz w:val="25"/>
          <w:szCs w:val="25"/>
        </w:rPr>
        <w:t>, Anambra</w:t>
      </w:r>
      <w:proofErr w:type="gramEnd"/>
      <w:r w:rsidRPr="006E4E67">
        <w:rPr>
          <w:rFonts w:ascii="Times New Roman" w:hAnsi="Times New Roman" w:cs="Times New Roman"/>
          <w:color w:val="231F20"/>
          <w:kern w:val="2"/>
          <w:sz w:val="25"/>
          <w:szCs w:val="25"/>
        </w:rPr>
        <w:t xml:space="preserve"> State. A sample </w:t>
      </w:r>
      <w:proofErr w:type="gramStart"/>
      <w:r w:rsidRPr="006E4E67">
        <w:rPr>
          <w:rFonts w:ascii="Times New Roman" w:hAnsi="Times New Roman" w:cs="Times New Roman"/>
          <w:color w:val="231F20"/>
          <w:kern w:val="2"/>
          <w:sz w:val="25"/>
          <w:szCs w:val="25"/>
        </w:rPr>
        <w:t>size</w:t>
      </w:r>
      <w:proofErr w:type="gramEnd"/>
      <w:r w:rsidRPr="006E4E67">
        <w:rPr>
          <w:rFonts w:ascii="Times New Roman" w:hAnsi="Times New Roman" w:cs="Times New Roman"/>
          <w:color w:val="231F20"/>
          <w:kern w:val="2"/>
          <w:sz w:val="25"/>
          <w:szCs w:val="25"/>
        </w:rPr>
        <w:t xml:space="preserve"> of 185 teachers was selected from the population using simple random sampling </w:t>
      </w:r>
      <w:proofErr w:type="gramStart"/>
      <w:r w:rsidRPr="006E4E67">
        <w:rPr>
          <w:rFonts w:ascii="Times New Roman" w:hAnsi="Times New Roman" w:cs="Times New Roman"/>
          <w:color w:val="231F20"/>
          <w:kern w:val="2"/>
          <w:sz w:val="25"/>
          <w:szCs w:val="25"/>
        </w:rPr>
        <w:t>technique</w:t>
      </w:r>
      <w:proofErr w:type="gramEnd"/>
      <w:r w:rsidRPr="006E4E67">
        <w:rPr>
          <w:rFonts w:ascii="Times New Roman" w:hAnsi="Times New Roman" w:cs="Times New Roman"/>
          <w:color w:val="231F20"/>
          <w:kern w:val="2"/>
          <w:sz w:val="25"/>
          <w:szCs w:val="25"/>
        </w:rPr>
        <w:t xml:space="preserve">. The questionnaire was used as instrument for data collection. The instrument consists of 17 items arranged in three clusters, each addressing each research question posed in the study. The instrument is a four-point rating scale requiring respondents to select an option from four possible options namely, Strongly Agree (4 points), Agree (3 points), Disagree (2 points) and Strongly Disagree (1 point). The instrument was validated by two experts in Vocational and Technical Education from Nnamdi Azikiwe </w:t>
      </w:r>
      <w:r w:rsidRPr="006E4E67">
        <w:rPr>
          <w:rFonts w:ascii="Times New Roman" w:hAnsi="Times New Roman" w:cs="Times New Roman"/>
          <w:color w:val="231F20"/>
          <w:kern w:val="2"/>
          <w:sz w:val="25"/>
          <w:szCs w:val="25"/>
        </w:rPr>
        <w:lastRenderedPageBreak/>
        <w:t xml:space="preserve">University, </w:t>
      </w:r>
      <w:proofErr w:type="spellStart"/>
      <w:r w:rsidRPr="006E4E67">
        <w:rPr>
          <w:rFonts w:ascii="Times New Roman" w:hAnsi="Times New Roman" w:cs="Times New Roman"/>
          <w:color w:val="231F20"/>
          <w:kern w:val="2"/>
          <w:sz w:val="25"/>
          <w:szCs w:val="25"/>
        </w:rPr>
        <w:t>Awka</w:t>
      </w:r>
      <w:proofErr w:type="spellEnd"/>
      <w:r w:rsidRPr="006E4E67">
        <w:rPr>
          <w:rFonts w:ascii="Times New Roman" w:hAnsi="Times New Roman" w:cs="Times New Roman"/>
          <w:color w:val="231F20"/>
          <w:kern w:val="2"/>
          <w:sz w:val="25"/>
          <w:szCs w:val="25"/>
        </w:rPr>
        <w:t xml:space="preserve">, Anambra State. The reliability of the instrument was ascertained through a pilot study conducted at the Department of Vocational Education, Nwafor </w:t>
      </w:r>
      <w:proofErr w:type="spellStart"/>
      <w:r w:rsidRPr="006E4E67">
        <w:rPr>
          <w:rFonts w:ascii="Times New Roman" w:hAnsi="Times New Roman" w:cs="Times New Roman"/>
          <w:color w:val="231F20"/>
          <w:kern w:val="2"/>
          <w:sz w:val="25"/>
          <w:szCs w:val="25"/>
        </w:rPr>
        <w:t>Orizu</w:t>
      </w:r>
      <w:proofErr w:type="spellEnd"/>
      <w:r w:rsidRPr="006E4E67">
        <w:rPr>
          <w:rFonts w:ascii="Times New Roman" w:hAnsi="Times New Roman" w:cs="Times New Roman"/>
          <w:color w:val="231F20"/>
          <w:kern w:val="2"/>
          <w:sz w:val="25"/>
          <w:szCs w:val="25"/>
        </w:rPr>
        <w:t xml:space="preserve"> College of Education, </w:t>
      </w:r>
      <w:proofErr w:type="spellStart"/>
      <w:r w:rsidRPr="006E4E67">
        <w:rPr>
          <w:rFonts w:ascii="Times New Roman" w:hAnsi="Times New Roman" w:cs="Times New Roman"/>
          <w:color w:val="231F20"/>
          <w:kern w:val="2"/>
          <w:sz w:val="25"/>
          <w:szCs w:val="25"/>
        </w:rPr>
        <w:t>Nsugbe</w:t>
      </w:r>
      <w:proofErr w:type="spellEnd"/>
      <w:r w:rsidRPr="006E4E67">
        <w:rPr>
          <w:rFonts w:ascii="Times New Roman" w:hAnsi="Times New Roman" w:cs="Times New Roman"/>
          <w:color w:val="231F20"/>
          <w:kern w:val="2"/>
          <w:sz w:val="25"/>
          <w:szCs w:val="25"/>
        </w:rPr>
        <w:t xml:space="preserve">, Anambra State. The Cronbach Alpha was computed and a coefficient of 0.88 was obtained. After the field study, a total of 181 copies of the questionnaire </w:t>
      </w:r>
      <w:proofErr w:type="gramStart"/>
      <w:r w:rsidRPr="006E4E67">
        <w:rPr>
          <w:rFonts w:ascii="Times New Roman" w:hAnsi="Times New Roman" w:cs="Times New Roman"/>
          <w:color w:val="231F20"/>
          <w:kern w:val="2"/>
          <w:sz w:val="25"/>
          <w:szCs w:val="25"/>
        </w:rPr>
        <w:t>was</w:t>
      </w:r>
      <w:proofErr w:type="gramEnd"/>
      <w:r w:rsidRPr="006E4E67">
        <w:rPr>
          <w:rFonts w:ascii="Times New Roman" w:hAnsi="Times New Roman" w:cs="Times New Roman"/>
          <w:color w:val="231F20"/>
          <w:kern w:val="2"/>
          <w:sz w:val="25"/>
          <w:szCs w:val="25"/>
        </w:rPr>
        <w:t xml:space="preserve"> collected for analysis. Data collected were </w:t>
      </w:r>
      <w:proofErr w:type="spellStart"/>
      <w:r w:rsidRPr="006E4E67">
        <w:rPr>
          <w:rFonts w:ascii="Times New Roman" w:hAnsi="Times New Roman" w:cs="Times New Roman"/>
          <w:color w:val="231F20"/>
          <w:kern w:val="2"/>
          <w:sz w:val="25"/>
          <w:szCs w:val="25"/>
        </w:rPr>
        <w:t>analysed</w:t>
      </w:r>
      <w:proofErr w:type="spellEnd"/>
      <w:r w:rsidRPr="006E4E67">
        <w:rPr>
          <w:rFonts w:ascii="Times New Roman" w:hAnsi="Times New Roman" w:cs="Times New Roman"/>
          <w:color w:val="231F20"/>
          <w:kern w:val="2"/>
          <w:sz w:val="25"/>
          <w:szCs w:val="25"/>
        </w:rPr>
        <w:t xml:space="preserve"> by computing the </w:t>
      </w:r>
      <w:proofErr w:type="gramStart"/>
      <w:r w:rsidRPr="006E4E67">
        <w:rPr>
          <w:rFonts w:ascii="Times New Roman" w:hAnsi="Times New Roman" w:cs="Times New Roman"/>
          <w:color w:val="231F20"/>
          <w:kern w:val="2"/>
          <w:sz w:val="25"/>
          <w:szCs w:val="25"/>
        </w:rPr>
        <w:t>mean</w:t>
      </w:r>
      <w:proofErr w:type="gramEnd"/>
      <w:r w:rsidRPr="006E4E67">
        <w:rPr>
          <w:rFonts w:ascii="Times New Roman" w:hAnsi="Times New Roman" w:cs="Times New Roman"/>
          <w:color w:val="231F20"/>
          <w:kern w:val="2"/>
          <w:sz w:val="25"/>
          <w:szCs w:val="25"/>
        </w:rPr>
        <w:t xml:space="preserve"> of each item. </w:t>
      </w:r>
      <w:proofErr w:type="gramStart"/>
      <w:r w:rsidRPr="006E4E67">
        <w:rPr>
          <w:rFonts w:ascii="Times New Roman" w:hAnsi="Times New Roman" w:cs="Times New Roman"/>
          <w:color w:val="231F20"/>
          <w:kern w:val="2"/>
          <w:sz w:val="25"/>
          <w:szCs w:val="25"/>
        </w:rPr>
        <w:t>A cut-off</w:t>
      </w:r>
      <w:proofErr w:type="gramEnd"/>
      <w:r w:rsidRPr="006E4E67">
        <w:rPr>
          <w:rFonts w:ascii="Times New Roman" w:hAnsi="Times New Roman" w:cs="Times New Roman"/>
          <w:color w:val="231F20"/>
          <w:kern w:val="2"/>
          <w:sz w:val="25"/>
          <w:szCs w:val="25"/>
        </w:rPr>
        <w:t xml:space="preserve"> </w:t>
      </w:r>
      <w:proofErr w:type="gramStart"/>
      <w:r w:rsidRPr="006E4E67">
        <w:rPr>
          <w:rFonts w:ascii="Times New Roman" w:hAnsi="Times New Roman" w:cs="Times New Roman"/>
          <w:color w:val="231F20"/>
          <w:kern w:val="2"/>
          <w:sz w:val="25"/>
          <w:szCs w:val="25"/>
        </w:rPr>
        <w:t>point</w:t>
      </w:r>
      <w:proofErr w:type="gramEnd"/>
      <w:r w:rsidRPr="006E4E67">
        <w:rPr>
          <w:rFonts w:ascii="Times New Roman" w:hAnsi="Times New Roman" w:cs="Times New Roman"/>
          <w:color w:val="231F20"/>
          <w:kern w:val="2"/>
          <w:sz w:val="25"/>
          <w:szCs w:val="25"/>
        </w:rPr>
        <w:t xml:space="preserve"> of 2.50 was set as the criterion for determining </w:t>
      </w:r>
      <w:proofErr w:type="gramStart"/>
      <w:r w:rsidRPr="006E4E67">
        <w:rPr>
          <w:rFonts w:ascii="Times New Roman" w:hAnsi="Times New Roman" w:cs="Times New Roman"/>
          <w:color w:val="231F20"/>
          <w:kern w:val="2"/>
          <w:sz w:val="25"/>
          <w:szCs w:val="25"/>
        </w:rPr>
        <w:t>whether or not</w:t>
      </w:r>
      <w:proofErr w:type="gramEnd"/>
      <w:r w:rsidRPr="006E4E67">
        <w:rPr>
          <w:rFonts w:ascii="Times New Roman" w:hAnsi="Times New Roman" w:cs="Times New Roman"/>
          <w:color w:val="231F20"/>
          <w:kern w:val="2"/>
          <w:sz w:val="25"/>
          <w:szCs w:val="25"/>
        </w:rPr>
        <w:t xml:space="preserve"> the respondents agreed with each item.</w:t>
      </w:r>
    </w:p>
    <w:p w14:paraId="6B328FDF" w14:textId="77777777" w:rsidR="00B25691" w:rsidRPr="006E4E67" w:rsidRDefault="00B25691" w:rsidP="006E4E67">
      <w:pPr>
        <w:pStyle w:val="BodyText"/>
        <w:spacing w:line="300" w:lineRule="auto"/>
        <w:ind w:right="26"/>
        <w:contextualSpacing/>
        <w:rPr>
          <w:rFonts w:ascii="Times New Roman" w:hAnsi="Times New Roman" w:cs="Times New Roman"/>
          <w:kern w:val="2"/>
          <w:sz w:val="25"/>
          <w:szCs w:val="25"/>
        </w:rPr>
      </w:pPr>
    </w:p>
    <w:p w14:paraId="0DC653CD" w14:textId="77777777" w:rsidR="00B25691" w:rsidRPr="006E4E67" w:rsidRDefault="00B25691" w:rsidP="006E4E67">
      <w:pPr>
        <w:spacing w:line="300" w:lineRule="auto"/>
        <w:ind w:right="26"/>
        <w:contextualSpacing/>
        <w:rPr>
          <w:rFonts w:ascii="Times New Roman" w:hAnsi="Times New Roman" w:cs="Times New Roman"/>
          <w:b/>
          <w:color w:val="231F20"/>
          <w:kern w:val="2"/>
          <w:sz w:val="25"/>
          <w:szCs w:val="25"/>
        </w:rPr>
      </w:pPr>
      <w:r w:rsidRPr="006E4E67">
        <w:rPr>
          <w:rFonts w:ascii="Times New Roman" w:hAnsi="Times New Roman" w:cs="Times New Roman"/>
          <w:b/>
          <w:color w:val="231F20"/>
          <w:kern w:val="2"/>
          <w:sz w:val="25"/>
          <w:szCs w:val="25"/>
        </w:rPr>
        <w:t xml:space="preserve">Results </w:t>
      </w:r>
    </w:p>
    <w:p w14:paraId="0C89A7A2" w14:textId="77777777" w:rsidR="00B25691" w:rsidRPr="006E4E67" w:rsidRDefault="00B25691" w:rsidP="006E4E67">
      <w:pPr>
        <w:spacing w:line="300" w:lineRule="auto"/>
        <w:ind w:right="26"/>
        <w:contextualSpacing/>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Research Question One: How will instructional planning be carried out under the vocational and technical education dualistic instructional model?</w:t>
      </w:r>
    </w:p>
    <w:p w14:paraId="17F0A242" w14:textId="731ACC64" w:rsidR="00B25691" w:rsidRPr="006E4E67" w:rsidRDefault="00B25691" w:rsidP="006E4E67">
      <w:pPr>
        <w:pStyle w:val="BodyText"/>
        <w:spacing w:line="300" w:lineRule="auto"/>
        <w:ind w:right="26"/>
        <w:contextualSpacing/>
        <w:rPr>
          <w:rFonts w:ascii="Times New Roman" w:hAnsi="Times New Roman" w:cs="Times New Roman"/>
          <w:kern w:val="2"/>
          <w:sz w:val="25"/>
          <w:szCs w:val="25"/>
        </w:rPr>
      </w:pPr>
    </w:p>
    <w:p w14:paraId="058D7E7E" w14:textId="77777777" w:rsidR="00B25691" w:rsidRPr="006E4E67" w:rsidRDefault="00B25691" w:rsidP="006E4E67">
      <w:pPr>
        <w:pStyle w:val="Heading2"/>
        <w:spacing w:line="300" w:lineRule="auto"/>
        <w:ind w:left="0" w:right="26"/>
        <w:contextualSpacing/>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Table 1: Mean Ratings of VTE Teachers on Instructional Planning </w:t>
      </w:r>
      <w:proofErr w:type="gramStart"/>
      <w:r w:rsidRPr="006E4E67">
        <w:rPr>
          <w:rFonts w:ascii="Times New Roman" w:hAnsi="Times New Roman" w:cs="Times New Roman"/>
          <w:color w:val="231F20"/>
          <w:kern w:val="2"/>
          <w:sz w:val="25"/>
          <w:szCs w:val="25"/>
        </w:rPr>
        <w:t>For</w:t>
      </w:r>
      <w:proofErr w:type="gramEnd"/>
      <w:r w:rsidRPr="006E4E67">
        <w:rPr>
          <w:rFonts w:ascii="Times New Roman" w:hAnsi="Times New Roman" w:cs="Times New Roman"/>
          <w:color w:val="231F20"/>
          <w:kern w:val="2"/>
          <w:sz w:val="25"/>
          <w:szCs w:val="25"/>
        </w:rPr>
        <w:t xml:space="preserve"> Vocational and Technical Education under the Dualistic Instructional Model</w:t>
      </w:r>
    </w:p>
    <w:p w14:paraId="203A6A50" w14:textId="77777777" w:rsidR="00B25691" w:rsidRPr="006E4E67" w:rsidRDefault="00B25691" w:rsidP="006E4E67">
      <w:pPr>
        <w:pBdr>
          <w:top w:val="single" w:sz="4" w:space="1" w:color="auto"/>
          <w:bottom w:val="single" w:sz="4" w:space="1" w:color="auto"/>
        </w:pBdr>
        <w:tabs>
          <w:tab w:val="left" w:pos="720"/>
          <w:tab w:val="left" w:pos="7200"/>
          <w:tab w:val="left" w:pos="7920"/>
        </w:tabs>
        <w:spacing w:line="300" w:lineRule="auto"/>
        <w:ind w:right="26"/>
        <w:contextualSpacing/>
        <w:rPr>
          <w:rFonts w:ascii="Times New Roman" w:hAnsi="Times New Roman" w:cs="Times New Roman"/>
          <w:b/>
          <w:kern w:val="2"/>
          <w:sz w:val="25"/>
          <w:szCs w:val="25"/>
        </w:rPr>
      </w:pPr>
      <w:r w:rsidRPr="006E4E67">
        <w:rPr>
          <w:rFonts w:ascii="Times New Roman" w:hAnsi="Times New Roman" w:cs="Times New Roman"/>
          <w:b/>
          <w:kern w:val="2"/>
          <w:sz w:val="25"/>
          <w:szCs w:val="25"/>
        </w:rPr>
        <w:t>SN</w:t>
      </w:r>
      <w:r w:rsidRPr="006E4E67">
        <w:rPr>
          <w:rFonts w:ascii="Times New Roman" w:hAnsi="Times New Roman" w:cs="Times New Roman"/>
          <w:b/>
          <w:kern w:val="2"/>
          <w:sz w:val="25"/>
          <w:szCs w:val="25"/>
        </w:rPr>
        <w:tab/>
        <w:t>ITEMS</w:t>
      </w:r>
      <w:r w:rsidRPr="006E4E67">
        <w:rPr>
          <w:rFonts w:ascii="Times New Roman" w:hAnsi="Times New Roman" w:cs="Times New Roman"/>
          <w:b/>
          <w:kern w:val="2"/>
          <w:sz w:val="25"/>
          <w:szCs w:val="25"/>
        </w:rPr>
        <w:tab/>
      </w:r>
      <m:oMath>
        <m:acc>
          <m:accPr>
            <m:chr m:val="̅"/>
            <m:ctrlPr>
              <w:rPr>
                <w:rFonts w:ascii="Cambria Math" w:hAnsi="Cambria Math" w:cs="Times New Roman"/>
                <w:b/>
                <w:i/>
                <w:kern w:val="2"/>
                <w:sz w:val="25"/>
                <w:szCs w:val="25"/>
              </w:rPr>
            </m:ctrlPr>
          </m:accPr>
          <m:e>
            <m:r>
              <m:rPr>
                <m:sty m:val="bi"/>
              </m:rPr>
              <w:rPr>
                <w:rFonts w:ascii="Cambria Math" w:hAnsi="Cambria Math" w:cs="Times New Roman"/>
                <w:kern w:val="2"/>
                <w:sz w:val="25"/>
                <w:szCs w:val="25"/>
              </w:rPr>
              <m:t>x</m:t>
            </m:r>
          </m:e>
        </m:acc>
      </m:oMath>
      <w:r w:rsidRPr="006E4E67">
        <w:rPr>
          <w:rFonts w:ascii="Times New Roman" w:hAnsi="Times New Roman" w:cs="Times New Roman"/>
          <w:b/>
          <w:kern w:val="2"/>
          <w:sz w:val="25"/>
          <w:szCs w:val="25"/>
        </w:rPr>
        <w:tab/>
        <w:t>Remark</w:t>
      </w:r>
    </w:p>
    <w:p w14:paraId="230D9626" w14:textId="374FB1EC" w:rsidR="00B25691" w:rsidRPr="006E4E67" w:rsidRDefault="00B25691" w:rsidP="006E4E67">
      <w:pPr>
        <w:pStyle w:val="ListParagraph"/>
        <w:numPr>
          <w:ilvl w:val="0"/>
          <w:numId w:val="95"/>
        </w:numPr>
        <w:tabs>
          <w:tab w:val="left" w:pos="720"/>
          <w:tab w:val="left" w:pos="6480"/>
          <w:tab w:val="left" w:pos="7200"/>
          <w:tab w:val="left" w:pos="7730"/>
        </w:tabs>
        <w:spacing w:line="300" w:lineRule="auto"/>
        <w:ind w:left="0" w:right="26" w:firstLine="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Objectives are to be determined through joint effort of school</w:t>
      </w:r>
      <w:r w:rsidRPr="006E4E67">
        <w:rPr>
          <w:rFonts w:ascii="Times New Roman" w:hAnsi="Times New Roman" w:cs="Times New Roman"/>
          <w:kern w:val="2"/>
          <w:sz w:val="25"/>
          <w:szCs w:val="25"/>
        </w:rPr>
        <w:tab/>
        <w:t>3.67</w:t>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t xml:space="preserve">Agreed </w:t>
      </w:r>
    </w:p>
    <w:p w14:paraId="5B45FCC1" w14:textId="77777777" w:rsidR="00B25691" w:rsidRPr="006E4E67" w:rsidRDefault="00B25691" w:rsidP="006E4E67">
      <w:pPr>
        <w:pStyle w:val="ListParagraph"/>
        <w:tabs>
          <w:tab w:val="left" w:pos="720"/>
          <w:tab w:val="left" w:pos="6480"/>
          <w:tab w:val="left" w:pos="7200"/>
          <w:tab w:val="left" w:pos="7730"/>
        </w:tabs>
        <w:spacing w:line="300" w:lineRule="auto"/>
        <w:ind w:left="0" w:right="26" w:firstLine="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ab/>
        <w:t>and industry.</w:t>
      </w:r>
    </w:p>
    <w:p w14:paraId="26FE66DC" w14:textId="77777777" w:rsidR="00B25691" w:rsidRPr="006E4E67" w:rsidRDefault="00B25691" w:rsidP="006E4E67">
      <w:pPr>
        <w:pStyle w:val="ListParagraph"/>
        <w:numPr>
          <w:ilvl w:val="0"/>
          <w:numId w:val="95"/>
        </w:numPr>
        <w:tabs>
          <w:tab w:val="left" w:pos="720"/>
          <w:tab w:val="left" w:pos="6480"/>
          <w:tab w:val="left" w:pos="7200"/>
          <w:tab w:val="left" w:pos="7730"/>
        </w:tabs>
        <w:spacing w:line="300" w:lineRule="auto"/>
        <w:ind w:left="0" w:right="26" w:firstLine="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Content will be developed by subject experts in schools.</w:t>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t>3.88</w:t>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t>Agreed</w:t>
      </w:r>
    </w:p>
    <w:p w14:paraId="08BCCB3C" w14:textId="77777777" w:rsidR="00B25691" w:rsidRPr="006E4E67" w:rsidRDefault="00B25691" w:rsidP="006E4E67">
      <w:pPr>
        <w:pStyle w:val="ListParagraph"/>
        <w:numPr>
          <w:ilvl w:val="0"/>
          <w:numId w:val="95"/>
        </w:numPr>
        <w:tabs>
          <w:tab w:val="left" w:pos="720"/>
          <w:tab w:val="left" w:pos="6480"/>
          <w:tab w:val="left" w:pos="7200"/>
          <w:tab w:val="left" w:pos="7730"/>
        </w:tabs>
        <w:spacing w:line="300" w:lineRule="auto"/>
        <w:ind w:left="0" w:right="26" w:firstLine="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Objectives and contents are to be derived from the goals of VTE</w:t>
      </w:r>
      <w:r w:rsidRPr="006E4E67">
        <w:rPr>
          <w:rFonts w:ascii="Times New Roman" w:hAnsi="Times New Roman" w:cs="Times New Roman"/>
          <w:kern w:val="2"/>
          <w:sz w:val="25"/>
          <w:szCs w:val="25"/>
        </w:rPr>
        <w:tab/>
        <w:t>3.92</w:t>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t xml:space="preserve">Agreed </w:t>
      </w:r>
    </w:p>
    <w:p w14:paraId="4DCD70F2" w14:textId="77777777" w:rsidR="00B25691" w:rsidRPr="006E4E67" w:rsidRDefault="00B25691" w:rsidP="006E4E67">
      <w:pPr>
        <w:pStyle w:val="ListParagraph"/>
        <w:tabs>
          <w:tab w:val="left" w:pos="720"/>
          <w:tab w:val="left" w:pos="6480"/>
          <w:tab w:val="left" w:pos="7200"/>
          <w:tab w:val="left" w:pos="7730"/>
        </w:tabs>
        <w:spacing w:line="300" w:lineRule="auto"/>
        <w:ind w:left="0" w:right="26" w:firstLine="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ab/>
        <w:t>as provided in the National Policy on Education.</w:t>
      </w:r>
    </w:p>
    <w:p w14:paraId="5D72DDF0" w14:textId="77777777" w:rsidR="00B25691" w:rsidRPr="006E4E67" w:rsidRDefault="00B25691" w:rsidP="006E4E67">
      <w:pPr>
        <w:pStyle w:val="ListParagraph"/>
        <w:numPr>
          <w:ilvl w:val="0"/>
          <w:numId w:val="95"/>
        </w:numPr>
        <w:tabs>
          <w:tab w:val="left" w:pos="720"/>
          <w:tab w:val="left" w:pos="6480"/>
          <w:tab w:val="left" w:pos="7200"/>
          <w:tab w:val="left" w:pos="7730"/>
        </w:tabs>
        <w:spacing w:line="300" w:lineRule="auto"/>
        <w:ind w:left="0" w:right="26" w:firstLine="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 xml:space="preserve">Government will bear the cost of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in schools.</w:t>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t>3.45</w:t>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t>Agreed</w:t>
      </w:r>
    </w:p>
    <w:p w14:paraId="1AB91ADA" w14:textId="77777777" w:rsidR="00B25691" w:rsidRPr="006E4E67" w:rsidRDefault="00B25691" w:rsidP="006E4E67">
      <w:pPr>
        <w:pStyle w:val="ListParagraph"/>
        <w:numPr>
          <w:ilvl w:val="0"/>
          <w:numId w:val="95"/>
        </w:numPr>
        <w:tabs>
          <w:tab w:val="left" w:pos="720"/>
          <w:tab w:val="left" w:pos="6480"/>
          <w:tab w:val="left" w:pos="7200"/>
          <w:tab w:val="left" w:pos="7730"/>
        </w:tabs>
        <w:spacing w:line="300" w:lineRule="auto"/>
        <w:ind w:left="0" w:right="26" w:firstLine="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 xml:space="preserve">Companies will bear the cost of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in industries.</w:t>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t>3.77</w:t>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t>Agreed</w:t>
      </w:r>
    </w:p>
    <w:p w14:paraId="4A47EECB" w14:textId="1A5483C4" w:rsidR="00B25691" w:rsidRPr="006E4E67" w:rsidRDefault="00B25691" w:rsidP="006E4E67">
      <w:pPr>
        <w:pStyle w:val="ListParagraph"/>
        <w:numPr>
          <w:ilvl w:val="0"/>
          <w:numId w:val="95"/>
        </w:numPr>
        <w:tabs>
          <w:tab w:val="left" w:pos="720"/>
          <w:tab w:val="left" w:pos="6480"/>
          <w:tab w:val="left" w:pos="7200"/>
          <w:tab w:val="left" w:pos="7730"/>
        </w:tabs>
        <w:spacing w:line="300" w:lineRule="auto"/>
        <w:ind w:left="0" w:right="26" w:firstLine="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School instructors will be on constant training to be abreast of</w:t>
      </w:r>
      <w:r w:rsidRPr="006E4E67">
        <w:rPr>
          <w:rFonts w:ascii="Times New Roman" w:hAnsi="Times New Roman" w:cs="Times New Roman"/>
          <w:kern w:val="2"/>
          <w:sz w:val="25"/>
          <w:szCs w:val="25"/>
        </w:rPr>
        <w:tab/>
        <w:t>3.86</w:t>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t>Agreed</w:t>
      </w:r>
    </w:p>
    <w:p w14:paraId="44A0B42B" w14:textId="77777777" w:rsidR="00B25691" w:rsidRPr="006E4E67" w:rsidRDefault="00B25691" w:rsidP="006E4E67">
      <w:pPr>
        <w:pBdr>
          <w:bottom w:val="single" w:sz="4" w:space="1" w:color="auto"/>
        </w:pBdr>
        <w:tabs>
          <w:tab w:val="left" w:pos="720"/>
          <w:tab w:val="left" w:pos="6480"/>
          <w:tab w:val="left" w:pos="7200"/>
          <w:tab w:val="left" w:pos="8751"/>
        </w:tabs>
        <w:spacing w:line="300" w:lineRule="auto"/>
        <w:ind w:right="26"/>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ab/>
        <w:t>trends in their area of concern.</w:t>
      </w:r>
      <w:r w:rsidRPr="006E4E67">
        <w:rPr>
          <w:rFonts w:ascii="Times New Roman" w:hAnsi="Times New Roman" w:cs="Times New Roman"/>
          <w:kern w:val="2"/>
          <w:sz w:val="25"/>
          <w:szCs w:val="25"/>
        </w:rPr>
        <w:tab/>
      </w:r>
    </w:p>
    <w:p w14:paraId="642CA7F7" w14:textId="77777777" w:rsidR="00B25691" w:rsidRPr="006E4E67" w:rsidRDefault="00B25691" w:rsidP="006E4E67">
      <w:pPr>
        <w:pStyle w:val="BodyText"/>
        <w:spacing w:line="300" w:lineRule="auto"/>
        <w:ind w:right="26"/>
        <w:contextualSpacing/>
        <w:jc w:val="both"/>
        <w:rPr>
          <w:rFonts w:ascii="Times New Roman" w:hAnsi="Times New Roman" w:cs="Times New Roman"/>
          <w:color w:val="231F20"/>
          <w:kern w:val="2"/>
          <w:sz w:val="25"/>
          <w:szCs w:val="25"/>
        </w:rPr>
      </w:pPr>
    </w:p>
    <w:p w14:paraId="2034A079" w14:textId="77777777" w:rsidR="00B25691" w:rsidRPr="006E4E67" w:rsidRDefault="00B25691" w:rsidP="006E4E67">
      <w:pPr>
        <w:pStyle w:val="BodyText"/>
        <w:spacing w:line="300" w:lineRule="auto"/>
        <w:ind w:right="26"/>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Data in Table 1 </w:t>
      </w:r>
      <w:proofErr w:type="gramStart"/>
      <w:r w:rsidRPr="006E4E67">
        <w:rPr>
          <w:rFonts w:ascii="Times New Roman" w:hAnsi="Times New Roman" w:cs="Times New Roman"/>
          <w:color w:val="231F20"/>
          <w:kern w:val="2"/>
          <w:sz w:val="25"/>
          <w:szCs w:val="25"/>
        </w:rPr>
        <w:t>show</w:t>
      </w:r>
      <w:proofErr w:type="gramEnd"/>
      <w:r w:rsidRPr="006E4E67">
        <w:rPr>
          <w:rFonts w:ascii="Times New Roman" w:hAnsi="Times New Roman" w:cs="Times New Roman"/>
          <w:color w:val="231F20"/>
          <w:kern w:val="2"/>
          <w:sz w:val="25"/>
          <w:szCs w:val="25"/>
        </w:rPr>
        <w:t xml:space="preserve"> the mean ratings of VTE teachers on instructional planning for vocational and technical education under the dualistic model. The items had mean ratings from 3.45 to 3.92 which </w:t>
      </w:r>
      <w:proofErr w:type="gramStart"/>
      <w:r w:rsidRPr="006E4E67">
        <w:rPr>
          <w:rFonts w:ascii="Times New Roman" w:hAnsi="Times New Roman" w:cs="Times New Roman"/>
          <w:color w:val="231F20"/>
          <w:kern w:val="2"/>
          <w:sz w:val="25"/>
          <w:szCs w:val="25"/>
        </w:rPr>
        <w:t>are</w:t>
      </w:r>
      <w:proofErr w:type="gramEnd"/>
      <w:r w:rsidRPr="006E4E67">
        <w:rPr>
          <w:rFonts w:ascii="Times New Roman" w:hAnsi="Times New Roman" w:cs="Times New Roman"/>
          <w:color w:val="231F20"/>
          <w:kern w:val="2"/>
          <w:sz w:val="25"/>
          <w:szCs w:val="25"/>
        </w:rPr>
        <w:t xml:space="preserve"> all above </w:t>
      </w:r>
      <w:proofErr w:type="gramStart"/>
      <w:r w:rsidRPr="006E4E67">
        <w:rPr>
          <w:rFonts w:ascii="Times New Roman" w:hAnsi="Times New Roman" w:cs="Times New Roman"/>
          <w:color w:val="231F20"/>
          <w:kern w:val="2"/>
          <w:sz w:val="25"/>
          <w:szCs w:val="25"/>
        </w:rPr>
        <w:t>the cut-off</w:t>
      </w:r>
      <w:proofErr w:type="gramEnd"/>
      <w:r w:rsidRPr="006E4E67">
        <w:rPr>
          <w:rFonts w:ascii="Times New Roman" w:hAnsi="Times New Roman" w:cs="Times New Roman"/>
          <w:color w:val="231F20"/>
          <w:kern w:val="2"/>
          <w:sz w:val="25"/>
          <w:szCs w:val="25"/>
        </w:rPr>
        <w:t xml:space="preserve"> </w:t>
      </w:r>
      <w:proofErr w:type="gramStart"/>
      <w:r w:rsidRPr="006E4E67">
        <w:rPr>
          <w:rFonts w:ascii="Times New Roman" w:hAnsi="Times New Roman" w:cs="Times New Roman"/>
          <w:color w:val="231F20"/>
          <w:kern w:val="2"/>
          <w:sz w:val="25"/>
          <w:szCs w:val="25"/>
        </w:rPr>
        <w:t>point</w:t>
      </w:r>
      <w:proofErr w:type="gramEnd"/>
      <w:r w:rsidRPr="006E4E67">
        <w:rPr>
          <w:rFonts w:ascii="Times New Roman" w:hAnsi="Times New Roman" w:cs="Times New Roman"/>
          <w:color w:val="231F20"/>
          <w:kern w:val="2"/>
          <w:sz w:val="25"/>
          <w:szCs w:val="25"/>
        </w:rPr>
        <w:t xml:space="preserve"> of 2.50. This indicates that respondents agreed with the suggested instructional planning for vocational and technical education under the dualistic instructional model.</w:t>
      </w:r>
    </w:p>
    <w:p w14:paraId="1DFD1175" w14:textId="77777777" w:rsidR="00B25691" w:rsidRPr="006E4E67" w:rsidRDefault="00B25691" w:rsidP="006E4E67">
      <w:pPr>
        <w:pStyle w:val="BodyText"/>
        <w:spacing w:line="300" w:lineRule="auto"/>
        <w:ind w:right="26"/>
        <w:contextualSpacing/>
        <w:rPr>
          <w:rFonts w:ascii="Times New Roman" w:hAnsi="Times New Roman" w:cs="Times New Roman"/>
          <w:kern w:val="2"/>
          <w:sz w:val="25"/>
          <w:szCs w:val="25"/>
        </w:rPr>
      </w:pPr>
    </w:p>
    <w:p w14:paraId="109384A2" w14:textId="77777777" w:rsidR="00B25691" w:rsidRPr="006E4E67" w:rsidRDefault="00B25691" w:rsidP="006E4E67">
      <w:pPr>
        <w:pStyle w:val="BodyText"/>
        <w:spacing w:line="300" w:lineRule="auto"/>
        <w:ind w:right="26"/>
        <w:contextualSpacing/>
        <w:jc w:val="both"/>
        <w:rPr>
          <w:rFonts w:ascii="Times New Roman" w:hAnsi="Times New Roman" w:cs="Times New Roman"/>
          <w:color w:val="231F20"/>
          <w:kern w:val="2"/>
          <w:sz w:val="25"/>
          <w:szCs w:val="25"/>
        </w:rPr>
      </w:pPr>
      <w:r w:rsidRPr="006E4E67">
        <w:rPr>
          <w:rFonts w:ascii="Times New Roman" w:hAnsi="Times New Roman" w:cs="Times New Roman"/>
          <w:b/>
          <w:bCs/>
          <w:color w:val="231F20"/>
          <w:kern w:val="2"/>
          <w:sz w:val="25"/>
          <w:szCs w:val="25"/>
        </w:rPr>
        <w:t>Research Question Two:</w:t>
      </w:r>
      <w:r w:rsidRPr="006E4E67">
        <w:rPr>
          <w:rFonts w:ascii="Times New Roman" w:hAnsi="Times New Roman" w:cs="Times New Roman"/>
          <w:color w:val="231F20"/>
          <w:kern w:val="2"/>
          <w:sz w:val="25"/>
          <w:szCs w:val="25"/>
        </w:rPr>
        <w:t xml:space="preserve"> What are the implementation processes of the dualistic model of instruction in vocational and technical education curriculum?</w:t>
      </w:r>
    </w:p>
    <w:p w14:paraId="5BD6EA9A" w14:textId="77777777" w:rsidR="00B25691" w:rsidRPr="006E4E67" w:rsidRDefault="00B25691" w:rsidP="006E4E67">
      <w:pPr>
        <w:pStyle w:val="Heading2"/>
        <w:spacing w:line="300" w:lineRule="auto"/>
        <w:ind w:left="0" w:right="26"/>
        <w:contextualSpacing/>
        <w:rPr>
          <w:rFonts w:ascii="Times New Roman" w:hAnsi="Times New Roman" w:cs="Times New Roman"/>
          <w:kern w:val="2"/>
          <w:sz w:val="25"/>
          <w:szCs w:val="25"/>
        </w:rPr>
      </w:pPr>
      <w:bookmarkStart w:id="31" w:name="Page_175"/>
      <w:bookmarkEnd w:id="31"/>
      <w:r w:rsidRPr="006E4E67">
        <w:rPr>
          <w:rFonts w:ascii="Times New Roman" w:hAnsi="Times New Roman" w:cs="Times New Roman"/>
          <w:color w:val="231F20"/>
          <w:kern w:val="2"/>
          <w:sz w:val="25"/>
          <w:szCs w:val="25"/>
        </w:rPr>
        <w:t>Table 2: Mean Ratings of VTE Teachers on the Vocational and Technical Education Curriculum Implementation under the Dualistic Model</w:t>
      </w:r>
    </w:p>
    <w:p w14:paraId="5EF2FB52" w14:textId="77777777" w:rsidR="00B25691" w:rsidRPr="006E4E67" w:rsidRDefault="00B25691" w:rsidP="006E4E67">
      <w:pPr>
        <w:pBdr>
          <w:top w:val="single" w:sz="4" w:space="1" w:color="auto"/>
        </w:pBdr>
        <w:tabs>
          <w:tab w:val="left" w:pos="720"/>
          <w:tab w:val="left" w:pos="7380"/>
          <w:tab w:val="left" w:pos="7920"/>
        </w:tabs>
        <w:spacing w:line="300" w:lineRule="auto"/>
        <w:ind w:right="26"/>
        <w:contextualSpacing/>
        <w:rPr>
          <w:rFonts w:ascii="Times New Roman" w:hAnsi="Times New Roman" w:cs="Times New Roman"/>
          <w:b/>
          <w:kern w:val="2"/>
          <w:sz w:val="25"/>
          <w:szCs w:val="25"/>
        </w:rPr>
      </w:pPr>
      <w:r w:rsidRPr="006E4E67">
        <w:rPr>
          <w:rFonts w:ascii="Times New Roman" w:hAnsi="Times New Roman" w:cs="Times New Roman"/>
          <w:b/>
          <w:kern w:val="2"/>
          <w:sz w:val="25"/>
          <w:szCs w:val="25"/>
        </w:rPr>
        <w:lastRenderedPageBreak/>
        <w:t>SN</w:t>
      </w:r>
      <w:r w:rsidRPr="006E4E67">
        <w:rPr>
          <w:rFonts w:ascii="Times New Roman" w:hAnsi="Times New Roman" w:cs="Times New Roman"/>
          <w:b/>
          <w:kern w:val="2"/>
          <w:sz w:val="25"/>
          <w:szCs w:val="25"/>
        </w:rPr>
        <w:tab/>
        <w:t>ITEMS</w:t>
      </w:r>
      <w:r w:rsidRPr="006E4E67">
        <w:rPr>
          <w:rFonts w:ascii="Times New Roman" w:hAnsi="Times New Roman" w:cs="Times New Roman"/>
          <w:b/>
          <w:kern w:val="2"/>
          <w:sz w:val="25"/>
          <w:szCs w:val="25"/>
        </w:rPr>
        <w:tab/>
      </w:r>
      <m:oMath>
        <m:acc>
          <m:accPr>
            <m:chr m:val="̅"/>
            <m:ctrlPr>
              <w:rPr>
                <w:rFonts w:ascii="Cambria Math" w:hAnsi="Cambria Math" w:cs="Times New Roman"/>
                <w:b/>
                <w:i/>
                <w:kern w:val="2"/>
                <w:sz w:val="25"/>
                <w:szCs w:val="25"/>
              </w:rPr>
            </m:ctrlPr>
          </m:accPr>
          <m:e>
            <m:r>
              <m:rPr>
                <m:sty m:val="bi"/>
              </m:rPr>
              <w:rPr>
                <w:rFonts w:ascii="Cambria Math" w:hAnsi="Cambria Math" w:cs="Times New Roman"/>
                <w:kern w:val="2"/>
                <w:sz w:val="25"/>
                <w:szCs w:val="25"/>
              </w:rPr>
              <m:t>x</m:t>
            </m:r>
          </m:e>
        </m:acc>
      </m:oMath>
      <w:r w:rsidRPr="006E4E67">
        <w:rPr>
          <w:rFonts w:ascii="Times New Roman" w:hAnsi="Times New Roman" w:cs="Times New Roman"/>
          <w:b/>
          <w:kern w:val="2"/>
          <w:sz w:val="25"/>
          <w:szCs w:val="25"/>
        </w:rPr>
        <w:tab/>
        <w:t>Remark</w:t>
      </w:r>
    </w:p>
    <w:p w14:paraId="2AA06FC7" w14:textId="77777777" w:rsidR="00B25691" w:rsidRPr="006E4E67" w:rsidRDefault="00B25691" w:rsidP="006E4E67">
      <w:pPr>
        <w:pStyle w:val="BodyText"/>
        <w:tabs>
          <w:tab w:val="left" w:pos="720"/>
          <w:tab w:val="left" w:pos="7380"/>
          <w:tab w:val="left" w:pos="7920"/>
        </w:tabs>
        <w:spacing w:line="300" w:lineRule="auto"/>
        <w:ind w:right="26"/>
        <w:contextualSpacing/>
        <w:rPr>
          <w:rFonts w:ascii="Times New Roman" w:hAnsi="Times New Roman" w:cs="Times New Roman"/>
          <w:b/>
          <w:kern w:val="2"/>
          <w:sz w:val="25"/>
          <w:szCs w:val="25"/>
        </w:rPr>
      </w:pPr>
    </w:p>
    <w:p w14:paraId="67ECE9DA" w14:textId="52838CBA" w:rsidR="00B25691" w:rsidRPr="006E4E67" w:rsidRDefault="00B25691" w:rsidP="006E4E67">
      <w:pPr>
        <w:pStyle w:val="ListParagraph"/>
        <w:numPr>
          <w:ilvl w:val="0"/>
          <w:numId w:val="95"/>
        </w:numPr>
        <w:pBdr>
          <w:top w:val="single" w:sz="4" w:space="1" w:color="auto"/>
        </w:pBdr>
        <w:tabs>
          <w:tab w:val="left" w:pos="720"/>
          <w:tab w:val="left" w:pos="1088"/>
          <w:tab w:val="left" w:pos="7380"/>
          <w:tab w:val="left" w:pos="7535"/>
          <w:tab w:val="left" w:pos="7920"/>
        </w:tabs>
        <w:spacing w:line="300" w:lineRule="auto"/>
        <w:ind w:left="0" w:right="26" w:firstLine="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Training in school and industry (company) will run simultaneously.</w:t>
      </w:r>
      <w:r w:rsidRPr="006E4E67">
        <w:rPr>
          <w:rFonts w:ascii="Times New Roman" w:hAnsi="Times New Roman" w:cs="Times New Roman"/>
          <w:kern w:val="2"/>
          <w:sz w:val="25"/>
          <w:szCs w:val="25"/>
        </w:rPr>
        <w:tab/>
        <w:t>3.92</w:t>
      </w:r>
      <w:r w:rsid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Agreed</w:t>
      </w:r>
    </w:p>
    <w:p w14:paraId="06D431C1" w14:textId="77777777" w:rsidR="00B25691" w:rsidRPr="006E4E67" w:rsidRDefault="00B25691" w:rsidP="006E4E67">
      <w:pPr>
        <w:pStyle w:val="ListParagraph"/>
        <w:numPr>
          <w:ilvl w:val="0"/>
          <w:numId w:val="95"/>
        </w:numPr>
        <w:tabs>
          <w:tab w:val="left" w:pos="720"/>
          <w:tab w:val="left" w:pos="1088"/>
          <w:tab w:val="left" w:pos="7380"/>
          <w:tab w:val="left" w:pos="7920"/>
        </w:tabs>
        <w:spacing w:line="300" w:lineRule="auto"/>
        <w:ind w:left="0" w:right="26" w:firstLine="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Training in school and industry will be in the ratio of 1:2 hours </w:t>
      </w:r>
      <w:r w:rsidRPr="006E4E67">
        <w:rPr>
          <w:rFonts w:ascii="Times New Roman" w:hAnsi="Times New Roman" w:cs="Times New Roman"/>
          <w:kern w:val="2"/>
          <w:sz w:val="25"/>
          <w:szCs w:val="25"/>
        </w:rPr>
        <w:tab/>
        <w:t>2.98</w:t>
      </w:r>
      <w:r w:rsidRPr="006E4E67">
        <w:rPr>
          <w:rFonts w:ascii="Times New Roman" w:hAnsi="Times New Roman" w:cs="Times New Roman"/>
          <w:kern w:val="2"/>
          <w:sz w:val="25"/>
          <w:szCs w:val="25"/>
        </w:rPr>
        <w:tab/>
        <w:t>Agreed</w:t>
      </w:r>
    </w:p>
    <w:p w14:paraId="15857FA0" w14:textId="77777777" w:rsidR="00B25691" w:rsidRPr="006E4E67" w:rsidRDefault="00B25691" w:rsidP="006E4E67">
      <w:pPr>
        <w:pStyle w:val="ListParagraph"/>
        <w:tabs>
          <w:tab w:val="left" w:pos="720"/>
          <w:tab w:val="left" w:pos="1088"/>
          <w:tab w:val="left" w:pos="7380"/>
          <w:tab w:val="left" w:pos="7920"/>
        </w:tabs>
        <w:spacing w:line="300" w:lineRule="auto"/>
        <w:ind w:left="0" w:right="26" w:firstLine="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ab/>
        <w:t>respectively.</w:t>
      </w:r>
    </w:p>
    <w:p w14:paraId="3D7DCDAE" w14:textId="77777777" w:rsidR="00B25691" w:rsidRPr="006E4E67" w:rsidRDefault="00B25691" w:rsidP="006E4E67">
      <w:pPr>
        <w:pStyle w:val="ListParagraph"/>
        <w:numPr>
          <w:ilvl w:val="0"/>
          <w:numId w:val="95"/>
        </w:numPr>
        <w:tabs>
          <w:tab w:val="left" w:pos="720"/>
          <w:tab w:val="left" w:pos="1088"/>
          <w:tab w:val="left" w:pos="7380"/>
          <w:tab w:val="left" w:pos="7920"/>
        </w:tabs>
        <w:spacing w:line="300" w:lineRule="auto"/>
        <w:ind w:left="0" w:right="26" w:firstLine="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Administration and control will be in the hands of representatives</w:t>
      </w:r>
      <w:r w:rsidRPr="006E4E67">
        <w:rPr>
          <w:rFonts w:ascii="Times New Roman" w:hAnsi="Times New Roman" w:cs="Times New Roman"/>
          <w:kern w:val="2"/>
          <w:sz w:val="25"/>
          <w:szCs w:val="25"/>
        </w:rPr>
        <w:tab/>
        <w:t xml:space="preserve"> 3.40</w:t>
      </w:r>
      <w:r w:rsidRPr="006E4E67">
        <w:rPr>
          <w:rFonts w:ascii="Times New Roman" w:hAnsi="Times New Roman" w:cs="Times New Roman"/>
          <w:kern w:val="2"/>
          <w:sz w:val="25"/>
          <w:szCs w:val="25"/>
        </w:rPr>
        <w:tab/>
        <w:t>Agreed</w:t>
      </w:r>
    </w:p>
    <w:p w14:paraId="1E485AAA" w14:textId="77777777" w:rsidR="00B25691" w:rsidRPr="006E4E67" w:rsidRDefault="00B25691" w:rsidP="006E4E67">
      <w:pPr>
        <w:pStyle w:val="ListParagraph"/>
        <w:tabs>
          <w:tab w:val="left" w:pos="720"/>
          <w:tab w:val="left" w:pos="1088"/>
          <w:tab w:val="left" w:pos="7380"/>
          <w:tab w:val="left" w:pos="7920"/>
        </w:tabs>
        <w:spacing w:line="300" w:lineRule="auto"/>
        <w:ind w:left="0" w:right="26" w:firstLine="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ab/>
        <w:t>from government, academia and industry.</w:t>
      </w:r>
    </w:p>
    <w:p w14:paraId="58CAE60D" w14:textId="77777777" w:rsidR="00B25691" w:rsidRPr="006E4E67" w:rsidRDefault="00B25691" w:rsidP="006E4E67">
      <w:pPr>
        <w:pStyle w:val="ListParagraph"/>
        <w:numPr>
          <w:ilvl w:val="0"/>
          <w:numId w:val="95"/>
        </w:numPr>
        <w:tabs>
          <w:tab w:val="left" w:pos="720"/>
          <w:tab w:val="left" w:pos="1088"/>
          <w:tab w:val="left" w:pos="7380"/>
          <w:tab w:val="left" w:pos="7920"/>
        </w:tabs>
        <w:spacing w:line="300" w:lineRule="auto"/>
        <w:ind w:left="0" w:right="26" w:firstLine="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 xml:space="preserve">Research findings from the academia will be duly considered for </w:t>
      </w:r>
    </w:p>
    <w:p w14:paraId="7AE866B2" w14:textId="77777777" w:rsidR="00B25691" w:rsidRPr="006E4E67" w:rsidRDefault="00B25691" w:rsidP="006E4E67">
      <w:pPr>
        <w:pStyle w:val="ListParagraph"/>
        <w:tabs>
          <w:tab w:val="left" w:pos="720"/>
          <w:tab w:val="left" w:pos="1088"/>
          <w:tab w:val="left" w:pos="7380"/>
          <w:tab w:val="left" w:pos="7920"/>
        </w:tabs>
        <w:spacing w:line="300" w:lineRule="auto"/>
        <w:ind w:left="0" w:right="26" w:firstLine="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ab/>
        <w:t>implementation in industry.</w:t>
      </w:r>
      <w:r w:rsidRPr="006E4E67">
        <w:rPr>
          <w:rFonts w:ascii="Times New Roman" w:hAnsi="Times New Roman" w:cs="Times New Roman"/>
          <w:kern w:val="2"/>
          <w:sz w:val="25"/>
          <w:szCs w:val="25"/>
        </w:rPr>
        <w:tab/>
        <w:t>3.87</w:t>
      </w:r>
      <w:r w:rsidRPr="006E4E67">
        <w:rPr>
          <w:rFonts w:ascii="Times New Roman" w:hAnsi="Times New Roman" w:cs="Times New Roman"/>
          <w:kern w:val="2"/>
          <w:sz w:val="25"/>
          <w:szCs w:val="25"/>
        </w:rPr>
        <w:tab/>
        <w:t>Agreed</w:t>
      </w:r>
    </w:p>
    <w:p w14:paraId="12CDE9FE" w14:textId="266851F9" w:rsidR="006E4E67" w:rsidRDefault="00B25691" w:rsidP="006E4E67">
      <w:pPr>
        <w:pStyle w:val="ListParagraph"/>
        <w:numPr>
          <w:ilvl w:val="0"/>
          <w:numId w:val="95"/>
        </w:numPr>
        <w:tabs>
          <w:tab w:val="left" w:pos="720"/>
          <w:tab w:val="left" w:pos="1088"/>
          <w:tab w:val="left" w:pos="7380"/>
          <w:tab w:val="left" w:pos="7535"/>
          <w:tab w:val="left" w:pos="7920"/>
        </w:tabs>
        <w:spacing w:line="300" w:lineRule="auto"/>
        <w:ind w:left="0" w:right="26" w:firstLine="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school implements the theoretical component of the </w:t>
      </w:r>
      <w:r w:rsidR="006E4E67">
        <w:rPr>
          <w:rFonts w:ascii="Times New Roman" w:hAnsi="Times New Roman" w:cs="Times New Roman"/>
          <w:kern w:val="2"/>
          <w:sz w:val="25"/>
          <w:szCs w:val="25"/>
        </w:rPr>
        <w:tab/>
      </w:r>
      <w:r w:rsidRPr="006E4E67">
        <w:rPr>
          <w:rFonts w:ascii="Times New Roman" w:hAnsi="Times New Roman" w:cs="Times New Roman"/>
          <w:kern w:val="2"/>
          <w:sz w:val="25"/>
          <w:szCs w:val="25"/>
        </w:rPr>
        <w:t>3.96</w:t>
      </w:r>
      <w:r w:rsid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Agreed</w:t>
      </w:r>
      <w:r w:rsidR="006E4E67" w:rsidRPr="006E4E67">
        <w:rPr>
          <w:rFonts w:ascii="Times New Roman" w:hAnsi="Times New Roman" w:cs="Times New Roman"/>
          <w:kern w:val="2"/>
          <w:sz w:val="25"/>
          <w:szCs w:val="25"/>
        </w:rPr>
        <w:t xml:space="preserve"> </w:t>
      </w:r>
    </w:p>
    <w:p w14:paraId="40B8C309" w14:textId="0096708C" w:rsidR="00B25691" w:rsidRPr="006E4E67" w:rsidRDefault="006E4E67" w:rsidP="006E4E67">
      <w:pPr>
        <w:pStyle w:val="ListParagraph"/>
        <w:tabs>
          <w:tab w:val="left" w:pos="720"/>
          <w:tab w:val="left" w:pos="1088"/>
          <w:tab w:val="left" w:pos="7380"/>
          <w:tab w:val="left" w:pos="7535"/>
          <w:tab w:val="left" w:pos="7920"/>
        </w:tabs>
        <w:spacing w:line="300" w:lineRule="auto"/>
        <w:ind w:left="0" w:right="26" w:firstLine="0"/>
        <w:contextualSpacing/>
        <w:rPr>
          <w:rFonts w:ascii="Times New Roman" w:hAnsi="Times New Roman" w:cs="Times New Roman"/>
          <w:kern w:val="2"/>
          <w:sz w:val="25"/>
          <w:szCs w:val="25"/>
        </w:rPr>
      </w:pPr>
      <w:r>
        <w:rPr>
          <w:rFonts w:ascii="Times New Roman" w:hAnsi="Times New Roman" w:cs="Times New Roman"/>
          <w:kern w:val="2"/>
          <w:sz w:val="25"/>
          <w:szCs w:val="25"/>
        </w:rPr>
        <w:tab/>
      </w:r>
      <w:r w:rsidRPr="006E4E67">
        <w:rPr>
          <w:rFonts w:ascii="Times New Roman" w:hAnsi="Times New Roman" w:cs="Times New Roman"/>
          <w:kern w:val="2"/>
          <w:sz w:val="25"/>
          <w:szCs w:val="25"/>
        </w:rPr>
        <w:t>curriculum.</w:t>
      </w:r>
    </w:p>
    <w:p w14:paraId="331EBF40" w14:textId="046D6B01" w:rsidR="006E4E67" w:rsidRDefault="00B25691" w:rsidP="006E4E67">
      <w:pPr>
        <w:pStyle w:val="ListParagraph"/>
        <w:numPr>
          <w:ilvl w:val="0"/>
          <w:numId w:val="95"/>
        </w:numPr>
        <w:tabs>
          <w:tab w:val="left" w:pos="720"/>
          <w:tab w:val="left" w:pos="1088"/>
          <w:tab w:val="left" w:pos="7380"/>
          <w:tab w:val="left" w:pos="7535"/>
          <w:tab w:val="left" w:pos="7920"/>
        </w:tabs>
        <w:spacing w:line="300" w:lineRule="auto"/>
        <w:ind w:left="0" w:right="26" w:firstLine="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industry implements the practical component of </w:t>
      </w:r>
      <w:proofErr w:type="gramStart"/>
      <w:r w:rsidRPr="006E4E67">
        <w:rPr>
          <w:rFonts w:ascii="Times New Roman" w:hAnsi="Times New Roman" w:cs="Times New Roman"/>
          <w:kern w:val="2"/>
          <w:sz w:val="25"/>
          <w:szCs w:val="25"/>
        </w:rPr>
        <w:t>the</w:t>
      </w:r>
      <w:proofErr w:type="gramEnd"/>
      <w:r w:rsidRPr="006E4E67">
        <w:rPr>
          <w:rFonts w:ascii="Times New Roman" w:hAnsi="Times New Roman" w:cs="Times New Roman"/>
          <w:kern w:val="2"/>
          <w:sz w:val="25"/>
          <w:szCs w:val="25"/>
        </w:rPr>
        <w:t>.</w:t>
      </w:r>
      <w:r w:rsidR="006E4E67">
        <w:rPr>
          <w:rFonts w:ascii="Times New Roman" w:hAnsi="Times New Roman" w:cs="Times New Roman"/>
          <w:kern w:val="2"/>
          <w:sz w:val="25"/>
          <w:szCs w:val="25"/>
        </w:rPr>
        <w:t xml:space="preserve"> </w:t>
      </w:r>
      <w:r w:rsidR="006E4E67">
        <w:rPr>
          <w:rFonts w:ascii="Times New Roman" w:hAnsi="Times New Roman" w:cs="Times New Roman"/>
          <w:kern w:val="2"/>
          <w:sz w:val="25"/>
          <w:szCs w:val="25"/>
        </w:rPr>
        <w:tab/>
      </w:r>
      <w:r w:rsidRPr="006E4E67">
        <w:rPr>
          <w:rFonts w:ascii="Times New Roman" w:hAnsi="Times New Roman" w:cs="Times New Roman"/>
          <w:kern w:val="2"/>
          <w:sz w:val="25"/>
          <w:szCs w:val="25"/>
        </w:rPr>
        <w:t>3.67</w:t>
      </w:r>
      <w:r w:rsid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Agreed</w:t>
      </w:r>
    </w:p>
    <w:p w14:paraId="0B1EFA3A" w14:textId="1F43BB19" w:rsidR="00B25691" w:rsidRPr="006E4E67" w:rsidRDefault="006E4E67" w:rsidP="006E4E67">
      <w:pPr>
        <w:pStyle w:val="ListParagraph"/>
        <w:tabs>
          <w:tab w:val="left" w:pos="720"/>
          <w:tab w:val="left" w:pos="1088"/>
          <w:tab w:val="left" w:pos="7380"/>
          <w:tab w:val="left" w:pos="7535"/>
          <w:tab w:val="left" w:pos="7920"/>
        </w:tabs>
        <w:spacing w:line="300" w:lineRule="auto"/>
        <w:ind w:left="0" w:right="26" w:firstLine="0"/>
        <w:contextualSpacing/>
        <w:rPr>
          <w:rFonts w:ascii="Times New Roman" w:hAnsi="Times New Roman" w:cs="Times New Roman"/>
          <w:kern w:val="2"/>
          <w:sz w:val="25"/>
          <w:szCs w:val="25"/>
        </w:rPr>
      </w:pPr>
      <w:r>
        <w:rPr>
          <w:rFonts w:ascii="Times New Roman" w:hAnsi="Times New Roman" w:cs="Times New Roman"/>
          <w:kern w:val="2"/>
          <w:sz w:val="25"/>
          <w:szCs w:val="25"/>
        </w:rPr>
        <w:tab/>
      </w:r>
      <w:r w:rsidRPr="006E4E67">
        <w:rPr>
          <w:rFonts w:ascii="Times New Roman" w:hAnsi="Times New Roman" w:cs="Times New Roman"/>
          <w:kern w:val="2"/>
          <w:sz w:val="25"/>
          <w:szCs w:val="25"/>
        </w:rPr>
        <w:t>curriculum</w:t>
      </w:r>
    </w:p>
    <w:p w14:paraId="3E724143" w14:textId="77777777" w:rsidR="00B25691" w:rsidRPr="006E4E67" w:rsidRDefault="00B25691" w:rsidP="006E4E67">
      <w:pPr>
        <w:pStyle w:val="ListParagraph"/>
        <w:numPr>
          <w:ilvl w:val="0"/>
          <w:numId w:val="95"/>
        </w:numPr>
        <w:pBdr>
          <w:bottom w:val="single" w:sz="4" w:space="1" w:color="auto"/>
        </w:pBdr>
        <w:tabs>
          <w:tab w:val="left" w:pos="720"/>
          <w:tab w:val="left" w:pos="1088"/>
          <w:tab w:val="left" w:pos="7380"/>
          <w:tab w:val="left" w:pos="7535"/>
          <w:tab w:val="left" w:pos="7920"/>
        </w:tabs>
        <w:spacing w:line="300" w:lineRule="auto"/>
        <w:ind w:left="0" w:right="26" w:firstLine="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Development in the field is shared between school and industry.</w:t>
      </w:r>
      <w:r w:rsidRPr="006E4E67">
        <w:rPr>
          <w:rFonts w:ascii="Times New Roman" w:hAnsi="Times New Roman" w:cs="Times New Roman"/>
          <w:kern w:val="2"/>
          <w:sz w:val="25"/>
          <w:szCs w:val="25"/>
        </w:rPr>
        <w:tab/>
        <w:t>3.55</w:t>
      </w:r>
      <w:r w:rsidRPr="006E4E67">
        <w:rPr>
          <w:rFonts w:ascii="Times New Roman" w:hAnsi="Times New Roman" w:cs="Times New Roman"/>
          <w:kern w:val="2"/>
          <w:sz w:val="25"/>
          <w:szCs w:val="25"/>
        </w:rPr>
        <w:tab/>
        <w:t>Agreed</w:t>
      </w:r>
    </w:p>
    <w:p w14:paraId="6C15D75F" w14:textId="77777777" w:rsidR="006E4E67" w:rsidRDefault="006E4E67" w:rsidP="006E4E67">
      <w:pPr>
        <w:pStyle w:val="BodyText"/>
        <w:spacing w:line="300" w:lineRule="auto"/>
        <w:ind w:right="26"/>
        <w:contextualSpacing/>
        <w:jc w:val="both"/>
        <w:rPr>
          <w:rFonts w:ascii="Times New Roman" w:hAnsi="Times New Roman" w:cs="Times New Roman"/>
          <w:color w:val="231F20"/>
          <w:kern w:val="2"/>
          <w:sz w:val="25"/>
          <w:szCs w:val="25"/>
        </w:rPr>
      </w:pPr>
    </w:p>
    <w:p w14:paraId="378FE329" w14:textId="74AEAC53" w:rsidR="00B25691" w:rsidRPr="006E4E67" w:rsidRDefault="00B25691" w:rsidP="006E4E67">
      <w:pPr>
        <w:pStyle w:val="BodyText"/>
        <w:spacing w:line="300" w:lineRule="auto"/>
        <w:ind w:right="26"/>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Data in Table 2 </w:t>
      </w:r>
      <w:proofErr w:type="gramStart"/>
      <w:r w:rsidRPr="006E4E67">
        <w:rPr>
          <w:rFonts w:ascii="Times New Roman" w:hAnsi="Times New Roman" w:cs="Times New Roman"/>
          <w:color w:val="231F20"/>
          <w:kern w:val="2"/>
          <w:sz w:val="25"/>
          <w:szCs w:val="25"/>
        </w:rPr>
        <w:t>show</w:t>
      </w:r>
      <w:proofErr w:type="gramEnd"/>
      <w:r w:rsidRPr="006E4E67">
        <w:rPr>
          <w:rFonts w:ascii="Times New Roman" w:hAnsi="Times New Roman" w:cs="Times New Roman"/>
          <w:color w:val="231F20"/>
          <w:kern w:val="2"/>
          <w:sz w:val="25"/>
          <w:szCs w:val="25"/>
        </w:rPr>
        <w:t xml:space="preserve"> the mean ratings of VTE teachers on the vocational and technical education curriculum implementation under the dualistic model. The items </w:t>
      </w:r>
      <w:proofErr w:type="gramStart"/>
      <w:r w:rsidRPr="006E4E67">
        <w:rPr>
          <w:rFonts w:ascii="Times New Roman" w:hAnsi="Times New Roman" w:cs="Times New Roman"/>
          <w:color w:val="231F20"/>
          <w:kern w:val="2"/>
          <w:sz w:val="25"/>
          <w:szCs w:val="25"/>
        </w:rPr>
        <w:t>had mean</w:t>
      </w:r>
      <w:proofErr w:type="gramEnd"/>
      <w:r w:rsidRPr="006E4E67">
        <w:rPr>
          <w:rFonts w:ascii="Times New Roman" w:hAnsi="Times New Roman" w:cs="Times New Roman"/>
          <w:color w:val="231F20"/>
          <w:kern w:val="2"/>
          <w:sz w:val="25"/>
          <w:szCs w:val="25"/>
        </w:rPr>
        <w:t xml:space="preserve"> ratings from 2.98 to 3.96 which are all above the cut-off point of 2.50. This indicates that respondents agreed with the suggested implementation guidelines for vocational and technical education under the dualistic model.</w:t>
      </w:r>
    </w:p>
    <w:p w14:paraId="260A7955" w14:textId="77777777" w:rsidR="00B25691" w:rsidRPr="006E4E67" w:rsidRDefault="00B25691" w:rsidP="006E4E67">
      <w:pPr>
        <w:pStyle w:val="BodyText"/>
        <w:spacing w:line="300" w:lineRule="auto"/>
        <w:ind w:right="26"/>
        <w:contextualSpacing/>
        <w:rPr>
          <w:rFonts w:ascii="Times New Roman" w:hAnsi="Times New Roman" w:cs="Times New Roman"/>
          <w:kern w:val="2"/>
          <w:sz w:val="25"/>
          <w:szCs w:val="25"/>
        </w:rPr>
      </w:pPr>
    </w:p>
    <w:p w14:paraId="7ADD78C2" w14:textId="77777777" w:rsidR="00B25691" w:rsidRPr="006E4E67" w:rsidRDefault="00B25691" w:rsidP="006E4E67">
      <w:pPr>
        <w:pStyle w:val="BodyText"/>
        <w:spacing w:line="300" w:lineRule="auto"/>
        <w:ind w:right="26"/>
        <w:contextualSpacing/>
        <w:rPr>
          <w:rFonts w:ascii="Times New Roman" w:hAnsi="Times New Roman" w:cs="Times New Roman"/>
          <w:color w:val="231F20"/>
          <w:kern w:val="2"/>
          <w:sz w:val="25"/>
          <w:szCs w:val="25"/>
        </w:rPr>
      </w:pPr>
      <w:r w:rsidRPr="006E4E67">
        <w:rPr>
          <w:rFonts w:ascii="Times New Roman" w:hAnsi="Times New Roman" w:cs="Times New Roman"/>
          <w:b/>
          <w:bCs/>
          <w:color w:val="231F20"/>
          <w:kern w:val="2"/>
          <w:sz w:val="25"/>
          <w:szCs w:val="25"/>
        </w:rPr>
        <w:t>Research Question Three:</w:t>
      </w:r>
      <w:r w:rsidRPr="006E4E67">
        <w:rPr>
          <w:rFonts w:ascii="Times New Roman" w:hAnsi="Times New Roman" w:cs="Times New Roman"/>
          <w:color w:val="231F20"/>
          <w:kern w:val="2"/>
          <w:sz w:val="25"/>
          <w:szCs w:val="25"/>
        </w:rPr>
        <w:t xml:space="preserve"> How will evaluation of learning outcome be carried out in vocational and technical education under the dualistic model?</w:t>
      </w:r>
    </w:p>
    <w:p w14:paraId="403D151C" w14:textId="77777777" w:rsidR="003773DA" w:rsidRPr="006E4E67" w:rsidRDefault="003773DA" w:rsidP="006E4E67">
      <w:pPr>
        <w:pStyle w:val="BodyText"/>
        <w:spacing w:line="300" w:lineRule="auto"/>
        <w:ind w:right="26"/>
        <w:contextualSpacing/>
        <w:rPr>
          <w:rFonts w:ascii="Times New Roman" w:hAnsi="Times New Roman" w:cs="Times New Roman"/>
          <w:kern w:val="2"/>
          <w:sz w:val="25"/>
          <w:szCs w:val="25"/>
        </w:rPr>
      </w:pPr>
    </w:p>
    <w:p w14:paraId="389F7215" w14:textId="77777777" w:rsidR="00B25691" w:rsidRPr="006E4E67" w:rsidRDefault="00B25691" w:rsidP="006E4E67">
      <w:pPr>
        <w:pStyle w:val="Heading2"/>
        <w:spacing w:line="300" w:lineRule="auto"/>
        <w:ind w:left="0" w:right="26"/>
        <w:contextualSpacing/>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Table 3: Mean Ratings of VTE Teachers on the Evaluation of Learning Outcome in Vocational and Technical Education under the Dualistic Model</w:t>
      </w:r>
    </w:p>
    <w:p w14:paraId="57E852C3" w14:textId="77777777" w:rsidR="00B25691" w:rsidRPr="006E4E67" w:rsidRDefault="00B25691" w:rsidP="006E4E67">
      <w:pPr>
        <w:pBdr>
          <w:top w:val="single" w:sz="4" w:space="1" w:color="auto"/>
          <w:bottom w:val="single" w:sz="4" w:space="1" w:color="auto"/>
        </w:pBdr>
        <w:tabs>
          <w:tab w:val="left" w:pos="720"/>
          <w:tab w:val="left" w:pos="3843"/>
          <w:tab w:val="left" w:pos="7200"/>
          <w:tab w:val="left" w:pos="7920"/>
        </w:tabs>
        <w:spacing w:line="300" w:lineRule="auto"/>
        <w:ind w:right="26"/>
        <w:contextualSpacing/>
        <w:rPr>
          <w:rFonts w:ascii="Times New Roman" w:hAnsi="Times New Roman" w:cs="Times New Roman"/>
          <w:b/>
          <w:kern w:val="2"/>
          <w:sz w:val="25"/>
          <w:szCs w:val="25"/>
        </w:rPr>
      </w:pPr>
      <w:r w:rsidRPr="006E4E67">
        <w:rPr>
          <w:rFonts w:ascii="Times New Roman" w:hAnsi="Times New Roman" w:cs="Times New Roman"/>
          <w:b/>
          <w:kern w:val="2"/>
          <w:sz w:val="25"/>
          <w:szCs w:val="25"/>
        </w:rPr>
        <w:t>SN</w:t>
      </w:r>
      <w:r w:rsidRPr="006E4E67">
        <w:rPr>
          <w:rFonts w:ascii="Times New Roman" w:hAnsi="Times New Roman" w:cs="Times New Roman"/>
          <w:b/>
          <w:kern w:val="2"/>
          <w:sz w:val="25"/>
          <w:szCs w:val="25"/>
        </w:rPr>
        <w:tab/>
      </w:r>
      <w:r w:rsidRPr="006E4E67">
        <w:rPr>
          <w:rFonts w:ascii="Times New Roman" w:hAnsi="Times New Roman" w:cs="Times New Roman"/>
          <w:b/>
          <w:kern w:val="2"/>
          <w:sz w:val="25"/>
          <w:szCs w:val="25"/>
        </w:rPr>
        <w:tab/>
        <w:t>ITEMS</w:t>
      </w:r>
      <w:r w:rsidRPr="006E4E67">
        <w:rPr>
          <w:rFonts w:ascii="Times New Roman" w:hAnsi="Times New Roman" w:cs="Times New Roman"/>
          <w:b/>
          <w:kern w:val="2"/>
          <w:sz w:val="25"/>
          <w:szCs w:val="25"/>
        </w:rPr>
        <w:tab/>
      </w:r>
      <m:oMath>
        <m:acc>
          <m:accPr>
            <m:chr m:val="̅"/>
            <m:ctrlPr>
              <w:rPr>
                <w:rFonts w:ascii="Cambria Math" w:hAnsi="Cambria Math" w:cs="Times New Roman"/>
                <w:b/>
                <w:i/>
                <w:kern w:val="2"/>
                <w:sz w:val="25"/>
                <w:szCs w:val="25"/>
              </w:rPr>
            </m:ctrlPr>
          </m:accPr>
          <m:e>
            <m:r>
              <m:rPr>
                <m:sty m:val="bi"/>
              </m:rPr>
              <w:rPr>
                <w:rFonts w:ascii="Cambria Math" w:hAnsi="Cambria Math" w:cs="Times New Roman"/>
                <w:kern w:val="2"/>
                <w:sz w:val="25"/>
                <w:szCs w:val="25"/>
              </w:rPr>
              <m:t>x</m:t>
            </m:r>
          </m:e>
        </m:acc>
      </m:oMath>
      <w:r w:rsidRPr="006E4E67">
        <w:rPr>
          <w:rFonts w:ascii="Times New Roman" w:hAnsi="Times New Roman" w:cs="Times New Roman"/>
          <w:b/>
          <w:kern w:val="2"/>
          <w:sz w:val="25"/>
          <w:szCs w:val="25"/>
        </w:rPr>
        <w:tab/>
        <w:t>Remark</w:t>
      </w:r>
    </w:p>
    <w:p w14:paraId="06BBF975" w14:textId="77777777" w:rsidR="00B25691" w:rsidRPr="006E4E67" w:rsidRDefault="00B25691" w:rsidP="006E4E67">
      <w:pPr>
        <w:pStyle w:val="ListParagraph"/>
        <w:numPr>
          <w:ilvl w:val="0"/>
          <w:numId w:val="95"/>
        </w:numPr>
        <w:tabs>
          <w:tab w:val="left" w:pos="720"/>
          <w:tab w:val="left" w:pos="1034"/>
          <w:tab w:val="left" w:pos="7200"/>
          <w:tab w:val="left" w:pos="7481"/>
          <w:tab w:val="left" w:pos="7920"/>
        </w:tabs>
        <w:spacing w:line="300" w:lineRule="auto"/>
        <w:ind w:left="0" w:right="26" w:firstLine="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Industry-based instructors will evaluate students’ learning</w:t>
      </w:r>
      <w:r w:rsidRPr="006E4E67">
        <w:rPr>
          <w:rFonts w:ascii="Times New Roman" w:hAnsi="Times New Roman" w:cs="Times New Roman"/>
          <w:kern w:val="2"/>
          <w:sz w:val="25"/>
          <w:szCs w:val="25"/>
        </w:rPr>
        <w:tab/>
        <w:t>3.87</w:t>
      </w:r>
      <w:r w:rsidRPr="006E4E67">
        <w:rPr>
          <w:rFonts w:ascii="Times New Roman" w:hAnsi="Times New Roman" w:cs="Times New Roman"/>
          <w:kern w:val="2"/>
          <w:sz w:val="25"/>
          <w:szCs w:val="25"/>
        </w:rPr>
        <w:tab/>
        <w:t xml:space="preserve">Agreed </w:t>
      </w:r>
    </w:p>
    <w:p w14:paraId="745D9F38" w14:textId="77777777" w:rsidR="00B25691" w:rsidRPr="006E4E67" w:rsidRDefault="00B25691" w:rsidP="006E4E67">
      <w:pPr>
        <w:pStyle w:val="ListParagraph"/>
        <w:tabs>
          <w:tab w:val="left" w:pos="720"/>
          <w:tab w:val="left" w:pos="1034"/>
          <w:tab w:val="left" w:pos="7200"/>
          <w:tab w:val="left" w:pos="7481"/>
          <w:tab w:val="left" w:pos="7920"/>
        </w:tabs>
        <w:spacing w:line="300" w:lineRule="auto"/>
        <w:ind w:left="0" w:right="26" w:firstLine="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ab/>
        <w:t>the outcome in industry.</w:t>
      </w:r>
    </w:p>
    <w:p w14:paraId="2E42346B" w14:textId="77777777" w:rsidR="006E4E67" w:rsidRDefault="00B25691" w:rsidP="006E4E67">
      <w:pPr>
        <w:pStyle w:val="ListParagraph"/>
        <w:numPr>
          <w:ilvl w:val="0"/>
          <w:numId w:val="95"/>
        </w:numPr>
        <w:tabs>
          <w:tab w:val="left" w:pos="720"/>
          <w:tab w:val="left" w:pos="1034"/>
          <w:tab w:val="left" w:pos="7200"/>
          <w:tab w:val="left" w:pos="7481"/>
          <w:tab w:val="left" w:pos="7920"/>
        </w:tabs>
        <w:spacing w:line="300" w:lineRule="auto"/>
        <w:ind w:left="0" w:right="26" w:firstLine="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Instructors in schools will evaluate learners on theoretical</w:t>
      </w:r>
      <w:r w:rsidRPr="006E4E67">
        <w:rPr>
          <w:rFonts w:ascii="Times New Roman" w:hAnsi="Times New Roman" w:cs="Times New Roman"/>
          <w:kern w:val="2"/>
          <w:sz w:val="25"/>
          <w:szCs w:val="25"/>
        </w:rPr>
        <w:tab/>
        <w:t>3.45</w:t>
      </w:r>
      <w:r w:rsidRPr="006E4E67">
        <w:rPr>
          <w:rFonts w:ascii="Times New Roman" w:hAnsi="Times New Roman" w:cs="Times New Roman"/>
          <w:kern w:val="2"/>
          <w:sz w:val="25"/>
          <w:szCs w:val="25"/>
        </w:rPr>
        <w:tab/>
        <w:t>Agreed</w:t>
      </w:r>
      <w:r w:rsidR="006E4E67" w:rsidRPr="006E4E67">
        <w:rPr>
          <w:rFonts w:ascii="Times New Roman" w:hAnsi="Times New Roman" w:cs="Times New Roman"/>
          <w:kern w:val="2"/>
          <w:sz w:val="25"/>
          <w:szCs w:val="25"/>
        </w:rPr>
        <w:t xml:space="preserve"> </w:t>
      </w:r>
    </w:p>
    <w:p w14:paraId="46B21D81" w14:textId="3CE1AD3C" w:rsidR="00B25691" w:rsidRPr="006E4E67" w:rsidRDefault="006E4E67" w:rsidP="006E4E67">
      <w:pPr>
        <w:pStyle w:val="ListParagraph"/>
        <w:tabs>
          <w:tab w:val="left" w:pos="720"/>
          <w:tab w:val="left" w:pos="1034"/>
          <w:tab w:val="left" w:pos="7200"/>
          <w:tab w:val="left" w:pos="7481"/>
          <w:tab w:val="left" w:pos="7920"/>
        </w:tabs>
        <w:spacing w:line="300" w:lineRule="auto"/>
        <w:ind w:left="0" w:right="26" w:firstLine="0"/>
        <w:contextualSpacing/>
        <w:rPr>
          <w:rFonts w:ascii="Times New Roman" w:hAnsi="Times New Roman" w:cs="Times New Roman"/>
          <w:kern w:val="2"/>
          <w:sz w:val="25"/>
          <w:szCs w:val="25"/>
        </w:rPr>
      </w:pPr>
      <w:r>
        <w:rPr>
          <w:rFonts w:ascii="Times New Roman" w:hAnsi="Times New Roman" w:cs="Times New Roman"/>
          <w:kern w:val="2"/>
          <w:sz w:val="25"/>
          <w:szCs w:val="25"/>
        </w:rPr>
        <w:tab/>
      </w:r>
      <w:r w:rsidRPr="006E4E67">
        <w:rPr>
          <w:rFonts w:ascii="Times New Roman" w:hAnsi="Times New Roman" w:cs="Times New Roman"/>
          <w:kern w:val="2"/>
          <w:sz w:val="25"/>
          <w:szCs w:val="25"/>
        </w:rPr>
        <w:t>component.</w:t>
      </w:r>
    </w:p>
    <w:p w14:paraId="3A22C8F0" w14:textId="49BD6D9A" w:rsidR="00B25691" w:rsidRPr="006E4E67" w:rsidRDefault="00B25691" w:rsidP="006E4E67">
      <w:pPr>
        <w:pStyle w:val="ListParagraph"/>
        <w:numPr>
          <w:ilvl w:val="0"/>
          <w:numId w:val="95"/>
        </w:numPr>
        <w:tabs>
          <w:tab w:val="left" w:pos="720"/>
          <w:tab w:val="left" w:pos="1034"/>
          <w:tab w:val="left" w:pos="7200"/>
          <w:tab w:val="left" w:pos="7481"/>
          <w:tab w:val="left" w:pos="7920"/>
        </w:tabs>
        <w:spacing w:line="300" w:lineRule="auto"/>
        <w:ind w:left="0" w:right="26" w:firstLine="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Examination should be based on the ratio of 60:40 for industry</w:t>
      </w:r>
      <w:r w:rsidRPr="006E4E67">
        <w:rPr>
          <w:rFonts w:ascii="Times New Roman" w:hAnsi="Times New Roman" w:cs="Times New Roman"/>
          <w:kern w:val="2"/>
          <w:sz w:val="25"/>
          <w:szCs w:val="25"/>
        </w:rPr>
        <w:tab/>
        <w:t>3.66</w:t>
      </w:r>
      <w:r w:rsidRPr="006E4E67">
        <w:rPr>
          <w:rFonts w:ascii="Times New Roman" w:hAnsi="Times New Roman" w:cs="Times New Roman"/>
          <w:kern w:val="2"/>
          <w:sz w:val="25"/>
          <w:szCs w:val="25"/>
        </w:rPr>
        <w:tab/>
        <w:t xml:space="preserve">Agreed </w:t>
      </w:r>
    </w:p>
    <w:p w14:paraId="63836851" w14:textId="5CE1D27A" w:rsidR="00B25691" w:rsidRPr="006E4E67" w:rsidRDefault="00B25691" w:rsidP="006E4E67">
      <w:pPr>
        <w:pStyle w:val="ListParagraph"/>
        <w:tabs>
          <w:tab w:val="left" w:pos="720"/>
          <w:tab w:val="left" w:pos="1034"/>
          <w:tab w:val="left" w:pos="7200"/>
          <w:tab w:val="left" w:pos="7481"/>
          <w:tab w:val="left" w:pos="7920"/>
        </w:tabs>
        <w:spacing w:line="300" w:lineRule="auto"/>
        <w:ind w:left="0" w:right="26" w:firstLine="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ab/>
      </w:r>
      <w:r w:rsidR="006E4E67" w:rsidRPr="006E4E67">
        <w:rPr>
          <w:rFonts w:ascii="Times New Roman" w:hAnsi="Times New Roman" w:cs="Times New Roman"/>
          <w:kern w:val="2"/>
          <w:sz w:val="25"/>
          <w:szCs w:val="25"/>
        </w:rPr>
        <w:t xml:space="preserve">and </w:t>
      </w:r>
      <w:r w:rsidRPr="006E4E67">
        <w:rPr>
          <w:rFonts w:ascii="Times New Roman" w:hAnsi="Times New Roman" w:cs="Times New Roman"/>
          <w:kern w:val="2"/>
          <w:sz w:val="25"/>
          <w:szCs w:val="25"/>
        </w:rPr>
        <w:t>school respectively.</w:t>
      </w:r>
    </w:p>
    <w:p w14:paraId="4345D00E" w14:textId="77777777" w:rsidR="00B25691" w:rsidRPr="006E4E67" w:rsidRDefault="00B25691" w:rsidP="006E4E67">
      <w:pPr>
        <w:pStyle w:val="ListParagraph"/>
        <w:numPr>
          <w:ilvl w:val="0"/>
          <w:numId w:val="95"/>
        </w:numPr>
        <w:pBdr>
          <w:bottom w:val="single" w:sz="4" w:space="1" w:color="auto"/>
        </w:pBdr>
        <w:tabs>
          <w:tab w:val="left" w:pos="720"/>
          <w:tab w:val="left" w:pos="1034"/>
          <w:tab w:val="left" w:pos="7200"/>
          <w:tab w:val="left" w:pos="7481"/>
          <w:tab w:val="left" w:pos="7920"/>
        </w:tabs>
        <w:spacing w:line="300" w:lineRule="auto"/>
        <w:ind w:left="0" w:right="26" w:firstLine="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Overall computation of results shall be done in school.</w:t>
      </w:r>
      <w:r w:rsidRPr="006E4E67">
        <w:rPr>
          <w:rFonts w:ascii="Times New Roman" w:hAnsi="Times New Roman" w:cs="Times New Roman"/>
          <w:kern w:val="2"/>
          <w:sz w:val="25"/>
          <w:szCs w:val="25"/>
        </w:rPr>
        <w:tab/>
        <w:t>3.89</w:t>
      </w:r>
      <w:r w:rsidRPr="006E4E67">
        <w:rPr>
          <w:rFonts w:ascii="Times New Roman" w:hAnsi="Times New Roman" w:cs="Times New Roman"/>
          <w:kern w:val="2"/>
          <w:sz w:val="25"/>
          <w:szCs w:val="25"/>
        </w:rPr>
        <w:tab/>
        <w:t>Agreed</w:t>
      </w:r>
    </w:p>
    <w:p w14:paraId="684B80C0" w14:textId="77777777" w:rsidR="00B25691" w:rsidRPr="006E4E67" w:rsidRDefault="00B25691" w:rsidP="006E4E67">
      <w:pPr>
        <w:pStyle w:val="BodyText"/>
        <w:spacing w:line="300" w:lineRule="auto"/>
        <w:ind w:right="26"/>
        <w:contextualSpacing/>
        <w:rPr>
          <w:rFonts w:ascii="Times New Roman" w:hAnsi="Times New Roman" w:cs="Times New Roman"/>
          <w:kern w:val="2"/>
          <w:sz w:val="25"/>
          <w:szCs w:val="25"/>
        </w:rPr>
      </w:pPr>
    </w:p>
    <w:p w14:paraId="33973385" w14:textId="77777777" w:rsidR="00B25691" w:rsidRPr="006E4E67" w:rsidRDefault="00B25691" w:rsidP="006E4E67">
      <w:pPr>
        <w:pStyle w:val="BodyText"/>
        <w:spacing w:line="300" w:lineRule="auto"/>
        <w:ind w:right="26"/>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lastRenderedPageBreak/>
        <w:t xml:space="preserve">Data in Table 3 show the mean ratings of VTE teachers on evaluation of learning outcome in vocational and technical education under the dualistic model. The items </w:t>
      </w:r>
      <w:proofErr w:type="gramStart"/>
      <w:r w:rsidRPr="006E4E67">
        <w:rPr>
          <w:rFonts w:ascii="Times New Roman" w:hAnsi="Times New Roman" w:cs="Times New Roman"/>
          <w:color w:val="231F20"/>
          <w:kern w:val="2"/>
          <w:sz w:val="25"/>
          <w:szCs w:val="25"/>
        </w:rPr>
        <w:t>had mean</w:t>
      </w:r>
      <w:proofErr w:type="gramEnd"/>
      <w:r w:rsidRPr="006E4E67">
        <w:rPr>
          <w:rFonts w:ascii="Times New Roman" w:hAnsi="Times New Roman" w:cs="Times New Roman"/>
          <w:color w:val="231F20"/>
          <w:kern w:val="2"/>
          <w:sz w:val="25"/>
          <w:szCs w:val="25"/>
        </w:rPr>
        <w:t xml:space="preserve"> ratings from 3.45 to 3.89 which are all above the cut-off point of 2.50. This indicates that respondents agreed with the suggested evaluation guidelines for vocational and technical education under the dualistic model.</w:t>
      </w:r>
    </w:p>
    <w:p w14:paraId="4AA05320" w14:textId="77777777" w:rsidR="00B25691" w:rsidRPr="006E4E67" w:rsidRDefault="00B25691" w:rsidP="006E4E67">
      <w:pPr>
        <w:pStyle w:val="Heading2"/>
        <w:spacing w:line="300" w:lineRule="auto"/>
        <w:ind w:left="0" w:right="26"/>
        <w:contextualSpacing/>
        <w:rPr>
          <w:rFonts w:ascii="Times New Roman" w:hAnsi="Times New Roman" w:cs="Times New Roman"/>
          <w:color w:val="231F20"/>
          <w:kern w:val="2"/>
          <w:sz w:val="25"/>
          <w:szCs w:val="25"/>
        </w:rPr>
      </w:pPr>
      <w:bookmarkStart w:id="32" w:name="Page_176"/>
      <w:bookmarkEnd w:id="32"/>
    </w:p>
    <w:p w14:paraId="03A1DC5A" w14:textId="77777777" w:rsidR="00B25691" w:rsidRPr="006E4E67" w:rsidRDefault="00B25691" w:rsidP="006E4E67">
      <w:pPr>
        <w:pStyle w:val="Heading2"/>
        <w:spacing w:line="300" w:lineRule="auto"/>
        <w:ind w:left="0" w:right="26"/>
        <w:contextualSpacing/>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Discussion of Findings</w:t>
      </w:r>
    </w:p>
    <w:p w14:paraId="738F277B" w14:textId="3670F820" w:rsidR="00B25691" w:rsidRPr="006E4E67" w:rsidRDefault="00B25691" w:rsidP="006E4E67">
      <w:pPr>
        <w:pStyle w:val="BodyText"/>
        <w:spacing w:line="300" w:lineRule="auto"/>
        <w:ind w:right="26"/>
        <w:contextualSpacing/>
        <w:jc w:val="both"/>
        <w:rPr>
          <w:rFonts w:ascii="Times New Roman" w:hAnsi="Times New Roman" w:cs="Times New Roman"/>
          <w:color w:val="231F20"/>
          <w:kern w:val="2"/>
          <w:sz w:val="25"/>
          <w:szCs w:val="25"/>
        </w:rPr>
      </w:pPr>
      <w:r w:rsidRPr="006E4E67">
        <w:rPr>
          <w:rFonts w:ascii="Times New Roman" w:hAnsi="Times New Roman" w:cs="Times New Roman"/>
          <w:color w:val="231F20"/>
          <w:kern w:val="2"/>
          <w:sz w:val="25"/>
          <w:szCs w:val="25"/>
        </w:rPr>
        <w:t xml:space="preserve">The results of the findings indicated possible adoption of the dualistic instructional model for the vocational and technical education </w:t>
      </w:r>
      <w:proofErr w:type="spellStart"/>
      <w:r w:rsidRPr="006E4E67">
        <w:rPr>
          <w:rFonts w:ascii="Times New Roman" w:hAnsi="Times New Roman" w:cs="Times New Roman"/>
          <w:color w:val="231F20"/>
          <w:kern w:val="2"/>
          <w:sz w:val="25"/>
          <w:szCs w:val="25"/>
        </w:rPr>
        <w:t>programme</w:t>
      </w:r>
      <w:proofErr w:type="spellEnd"/>
      <w:r w:rsidRPr="006E4E67">
        <w:rPr>
          <w:rFonts w:ascii="Times New Roman" w:hAnsi="Times New Roman" w:cs="Times New Roman"/>
          <w:color w:val="231F20"/>
          <w:kern w:val="2"/>
          <w:sz w:val="25"/>
          <w:szCs w:val="25"/>
        </w:rPr>
        <w:t xml:space="preserve"> in terms of instructional planning, implementation and evaluation of the learning outcome. Under the instructional planning, the objectives are to be determined through joint effort of school and industry. Since both are responsible for implementation of the </w:t>
      </w:r>
      <w:proofErr w:type="spellStart"/>
      <w:r w:rsidRPr="006E4E67">
        <w:rPr>
          <w:rFonts w:ascii="Times New Roman" w:hAnsi="Times New Roman" w:cs="Times New Roman"/>
          <w:color w:val="231F20"/>
          <w:kern w:val="2"/>
          <w:sz w:val="25"/>
          <w:szCs w:val="25"/>
        </w:rPr>
        <w:t>programme</w:t>
      </w:r>
      <w:proofErr w:type="spellEnd"/>
      <w:r w:rsidRPr="006E4E67">
        <w:rPr>
          <w:rFonts w:ascii="Times New Roman" w:hAnsi="Times New Roman" w:cs="Times New Roman"/>
          <w:color w:val="231F20"/>
          <w:kern w:val="2"/>
          <w:sz w:val="25"/>
          <w:szCs w:val="25"/>
        </w:rPr>
        <w:t xml:space="preserve">, it is logical that both should be actively involved in planning instruction for the </w:t>
      </w:r>
      <w:proofErr w:type="spellStart"/>
      <w:r w:rsidRPr="006E4E67">
        <w:rPr>
          <w:rFonts w:ascii="Times New Roman" w:hAnsi="Times New Roman" w:cs="Times New Roman"/>
          <w:color w:val="231F20"/>
          <w:kern w:val="2"/>
          <w:sz w:val="25"/>
          <w:szCs w:val="25"/>
        </w:rPr>
        <w:t>programmme</w:t>
      </w:r>
      <w:proofErr w:type="spellEnd"/>
      <w:r w:rsidRPr="006E4E67">
        <w:rPr>
          <w:rFonts w:ascii="Times New Roman" w:hAnsi="Times New Roman" w:cs="Times New Roman"/>
          <w:color w:val="231F20"/>
          <w:kern w:val="2"/>
          <w:sz w:val="25"/>
          <w:szCs w:val="25"/>
        </w:rPr>
        <w:t xml:space="preserve">. Planning instruction also involves development of content- knowledge, skills and attitude to be acquired by the learner. Content will be developed by subject experts in schools as they are in a better position to understand the time-tested criteria for the selection of content. For this reason, school instructors will be on constant training </w:t>
      </w:r>
      <w:proofErr w:type="gramStart"/>
      <w:r w:rsidRPr="006E4E67">
        <w:rPr>
          <w:rFonts w:ascii="Times New Roman" w:hAnsi="Times New Roman" w:cs="Times New Roman"/>
          <w:color w:val="231F20"/>
          <w:kern w:val="2"/>
          <w:sz w:val="25"/>
          <w:szCs w:val="25"/>
        </w:rPr>
        <w:t>in order to</w:t>
      </w:r>
      <w:proofErr w:type="gramEnd"/>
      <w:r w:rsidRPr="006E4E67">
        <w:rPr>
          <w:rFonts w:ascii="Times New Roman" w:hAnsi="Times New Roman" w:cs="Times New Roman"/>
          <w:color w:val="231F20"/>
          <w:kern w:val="2"/>
          <w:sz w:val="25"/>
          <w:szCs w:val="25"/>
        </w:rPr>
        <w:t xml:space="preserve"> be abreast of trends in their area of concern. Since such a </w:t>
      </w:r>
      <w:proofErr w:type="spellStart"/>
      <w:r w:rsidRPr="006E4E67">
        <w:rPr>
          <w:rFonts w:ascii="Times New Roman" w:hAnsi="Times New Roman" w:cs="Times New Roman"/>
          <w:color w:val="231F20"/>
          <w:kern w:val="2"/>
          <w:sz w:val="25"/>
          <w:szCs w:val="25"/>
        </w:rPr>
        <w:t>programme</w:t>
      </w:r>
      <w:proofErr w:type="spellEnd"/>
      <w:r w:rsidRPr="006E4E67">
        <w:rPr>
          <w:rFonts w:ascii="Times New Roman" w:hAnsi="Times New Roman" w:cs="Times New Roman"/>
          <w:color w:val="231F20"/>
          <w:kern w:val="2"/>
          <w:sz w:val="25"/>
          <w:szCs w:val="25"/>
        </w:rPr>
        <w:t xml:space="preserve"> will involve huge funding, government will bear the cost of </w:t>
      </w:r>
      <w:proofErr w:type="spellStart"/>
      <w:r w:rsidRPr="006E4E67">
        <w:rPr>
          <w:rFonts w:ascii="Times New Roman" w:hAnsi="Times New Roman" w:cs="Times New Roman"/>
          <w:color w:val="231F20"/>
          <w:kern w:val="2"/>
          <w:sz w:val="25"/>
          <w:szCs w:val="25"/>
        </w:rPr>
        <w:t>programme</w:t>
      </w:r>
      <w:proofErr w:type="spellEnd"/>
      <w:r w:rsidRPr="006E4E67">
        <w:rPr>
          <w:rFonts w:ascii="Times New Roman" w:hAnsi="Times New Roman" w:cs="Times New Roman"/>
          <w:color w:val="231F20"/>
          <w:kern w:val="2"/>
          <w:sz w:val="25"/>
          <w:szCs w:val="25"/>
        </w:rPr>
        <w:t xml:space="preserve"> in schools while companies will bear the cost of </w:t>
      </w:r>
      <w:proofErr w:type="spellStart"/>
      <w:r w:rsidRPr="006E4E67">
        <w:rPr>
          <w:rFonts w:ascii="Times New Roman" w:hAnsi="Times New Roman" w:cs="Times New Roman"/>
          <w:color w:val="231F20"/>
          <w:kern w:val="2"/>
          <w:sz w:val="25"/>
          <w:szCs w:val="25"/>
        </w:rPr>
        <w:t>programme</w:t>
      </w:r>
      <w:proofErr w:type="spellEnd"/>
      <w:r w:rsidRPr="006E4E67">
        <w:rPr>
          <w:rFonts w:ascii="Times New Roman" w:hAnsi="Times New Roman" w:cs="Times New Roman"/>
          <w:color w:val="231F20"/>
          <w:kern w:val="2"/>
          <w:sz w:val="25"/>
          <w:szCs w:val="25"/>
        </w:rPr>
        <w:t xml:space="preserve"> in industries. The findings on instructional planning for vocational and technical education under the dualistic model is in line with the provision of the dualistic model as practiced in Germany (</w:t>
      </w:r>
      <w:proofErr w:type="spellStart"/>
      <w:r w:rsidRPr="006E4E67">
        <w:rPr>
          <w:rFonts w:ascii="Times New Roman" w:hAnsi="Times New Roman" w:cs="Times New Roman"/>
          <w:color w:val="231F20"/>
          <w:kern w:val="2"/>
          <w:sz w:val="25"/>
          <w:szCs w:val="25"/>
        </w:rPr>
        <w:t>Agbai</w:t>
      </w:r>
      <w:proofErr w:type="spellEnd"/>
      <w:r w:rsidRPr="006E4E67">
        <w:rPr>
          <w:rFonts w:ascii="Times New Roman" w:hAnsi="Times New Roman" w:cs="Times New Roman"/>
          <w:color w:val="231F20"/>
          <w:kern w:val="2"/>
          <w:sz w:val="25"/>
          <w:szCs w:val="25"/>
        </w:rPr>
        <w:t xml:space="preserve">, 2000 cited in </w:t>
      </w:r>
      <w:proofErr w:type="spellStart"/>
      <w:r w:rsidRPr="006E4E67">
        <w:rPr>
          <w:rFonts w:ascii="Times New Roman" w:hAnsi="Times New Roman" w:cs="Times New Roman"/>
          <w:color w:val="231F20"/>
          <w:kern w:val="2"/>
          <w:sz w:val="25"/>
          <w:szCs w:val="25"/>
        </w:rPr>
        <w:t>Onyeme</w:t>
      </w:r>
      <w:proofErr w:type="spellEnd"/>
      <w:r w:rsidRPr="006E4E67">
        <w:rPr>
          <w:rFonts w:ascii="Times New Roman" w:hAnsi="Times New Roman" w:cs="Times New Roman"/>
          <w:color w:val="231F20"/>
          <w:kern w:val="2"/>
          <w:sz w:val="25"/>
          <w:szCs w:val="25"/>
        </w:rPr>
        <w:t>, 2019). In Germany, both the institutions and the industry are responsible for instructional planning under the dualistic instructional model.</w:t>
      </w:r>
    </w:p>
    <w:p w14:paraId="26EBB227" w14:textId="77777777" w:rsidR="001D1C3F" w:rsidRPr="006E4E67" w:rsidRDefault="001D1C3F" w:rsidP="006E4E67">
      <w:pPr>
        <w:pStyle w:val="BodyText"/>
        <w:spacing w:line="300" w:lineRule="auto"/>
        <w:ind w:right="26"/>
        <w:contextualSpacing/>
        <w:jc w:val="both"/>
        <w:rPr>
          <w:rFonts w:ascii="Times New Roman" w:hAnsi="Times New Roman" w:cs="Times New Roman"/>
          <w:kern w:val="2"/>
          <w:sz w:val="25"/>
          <w:szCs w:val="25"/>
        </w:rPr>
      </w:pPr>
    </w:p>
    <w:p w14:paraId="255A9CFD" w14:textId="77777777" w:rsidR="00B25691" w:rsidRPr="006E4E67" w:rsidRDefault="00B25691" w:rsidP="006E4E67">
      <w:pPr>
        <w:pStyle w:val="BodyText"/>
        <w:spacing w:line="300" w:lineRule="auto"/>
        <w:ind w:right="26"/>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At the implementation level, both school and industry play </w:t>
      </w:r>
      <w:proofErr w:type="gramStart"/>
      <w:r w:rsidRPr="006E4E67">
        <w:rPr>
          <w:rFonts w:ascii="Times New Roman" w:hAnsi="Times New Roman" w:cs="Times New Roman"/>
          <w:color w:val="231F20"/>
          <w:kern w:val="2"/>
          <w:sz w:val="25"/>
          <w:szCs w:val="25"/>
        </w:rPr>
        <w:t>more or less equal</w:t>
      </w:r>
      <w:proofErr w:type="gramEnd"/>
      <w:r w:rsidRPr="006E4E67">
        <w:rPr>
          <w:rFonts w:ascii="Times New Roman" w:hAnsi="Times New Roman" w:cs="Times New Roman"/>
          <w:color w:val="231F20"/>
          <w:kern w:val="2"/>
          <w:sz w:val="25"/>
          <w:szCs w:val="25"/>
        </w:rPr>
        <w:t xml:space="preserve"> role. Training in school and industry (company) will run simultaneously in the ratio of 1:2 hours respectively. While the school implements the theoretical component of the curriculum, </w:t>
      </w:r>
      <w:proofErr w:type="gramStart"/>
      <w:r w:rsidRPr="006E4E67">
        <w:rPr>
          <w:rFonts w:ascii="Times New Roman" w:hAnsi="Times New Roman" w:cs="Times New Roman"/>
          <w:color w:val="231F20"/>
          <w:kern w:val="2"/>
          <w:sz w:val="25"/>
          <w:szCs w:val="25"/>
        </w:rPr>
        <w:t>the industry</w:t>
      </w:r>
      <w:proofErr w:type="gramEnd"/>
      <w:r w:rsidRPr="006E4E67">
        <w:rPr>
          <w:rFonts w:ascii="Times New Roman" w:hAnsi="Times New Roman" w:cs="Times New Roman"/>
          <w:color w:val="231F20"/>
          <w:kern w:val="2"/>
          <w:sz w:val="25"/>
          <w:szCs w:val="25"/>
        </w:rPr>
        <w:t xml:space="preserve"> implements the practical component of the curriculum. Research findings from the academia will be duly considered for implementation in industry even as development in the field is shared between school and industry. Administration and control will be a shared responsibility of the representatives from government, academia and industry. Again, the findings agreed with Bulus (1994) cited in </w:t>
      </w:r>
      <w:proofErr w:type="spellStart"/>
      <w:r w:rsidRPr="006E4E67">
        <w:rPr>
          <w:rFonts w:ascii="Times New Roman" w:hAnsi="Times New Roman" w:cs="Times New Roman"/>
          <w:color w:val="231F20"/>
          <w:kern w:val="2"/>
          <w:sz w:val="25"/>
          <w:szCs w:val="25"/>
        </w:rPr>
        <w:t>Onyeme</w:t>
      </w:r>
      <w:proofErr w:type="spellEnd"/>
      <w:r w:rsidRPr="006E4E67">
        <w:rPr>
          <w:rFonts w:ascii="Times New Roman" w:hAnsi="Times New Roman" w:cs="Times New Roman"/>
          <w:color w:val="231F20"/>
          <w:kern w:val="2"/>
          <w:sz w:val="25"/>
          <w:szCs w:val="25"/>
        </w:rPr>
        <w:t xml:space="preserve"> (2019) on the practice of dualistic model in Germany. While the school provides the theoretical aspects of the </w:t>
      </w:r>
      <w:proofErr w:type="spellStart"/>
      <w:r w:rsidRPr="006E4E67">
        <w:rPr>
          <w:rFonts w:ascii="Times New Roman" w:hAnsi="Times New Roman" w:cs="Times New Roman"/>
          <w:color w:val="231F20"/>
          <w:kern w:val="2"/>
          <w:sz w:val="25"/>
          <w:szCs w:val="25"/>
        </w:rPr>
        <w:t>programme</w:t>
      </w:r>
      <w:proofErr w:type="spellEnd"/>
      <w:r w:rsidRPr="006E4E67">
        <w:rPr>
          <w:rFonts w:ascii="Times New Roman" w:hAnsi="Times New Roman" w:cs="Times New Roman"/>
          <w:color w:val="231F20"/>
          <w:kern w:val="2"/>
          <w:sz w:val="25"/>
          <w:szCs w:val="25"/>
        </w:rPr>
        <w:t xml:space="preserve">, the industry is responsible for the practical component of the VTE </w:t>
      </w:r>
      <w:proofErr w:type="spellStart"/>
      <w:r w:rsidRPr="006E4E67">
        <w:rPr>
          <w:rFonts w:ascii="Times New Roman" w:hAnsi="Times New Roman" w:cs="Times New Roman"/>
          <w:color w:val="231F20"/>
          <w:kern w:val="2"/>
          <w:sz w:val="25"/>
          <w:szCs w:val="25"/>
        </w:rPr>
        <w:t>programme</w:t>
      </w:r>
      <w:proofErr w:type="spellEnd"/>
      <w:r w:rsidRPr="006E4E67">
        <w:rPr>
          <w:rFonts w:ascii="Times New Roman" w:hAnsi="Times New Roman" w:cs="Times New Roman"/>
          <w:color w:val="231F20"/>
          <w:kern w:val="2"/>
          <w:sz w:val="25"/>
          <w:szCs w:val="25"/>
        </w:rPr>
        <w:t>.</w:t>
      </w:r>
    </w:p>
    <w:p w14:paraId="204556F3" w14:textId="77777777" w:rsidR="00B25691" w:rsidRPr="006E4E67" w:rsidRDefault="00B25691" w:rsidP="006E4E67">
      <w:pPr>
        <w:pStyle w:val="BodyText"/>
        <w:spacing w:line="300" w:lineRule="auto"/>
        <w:ind w:right="26"/>
        <w:contextualSpacing/>
        <w:rPr>
          <w:rFonts w:ascii="Times New Roman" w:hAnsi="Times New Roman" w:cs="Times New Roman"/>
          <w:kern w:val="2"/>
          <w:sz w:val="25"/>
          <w:szCs w:val="25"/>
        </w:rPr>
      </w:pPr>
    </w:p>
    <w:p w14:paraId="1F25753B" w14:textId="77777777" w:rsidR="00B25691" w:rsidRPr="006E4E67" w:rsidRDefault="00B25691" w:rsidP="006E4E67">
      <w:pPr>
        <w:pStyle w:val="BodyText"/>
        <w:spacing w:line="300" w:lineRule="auto"/>
        <w:ind w:right="26"/>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Finally, the evaluation of learning outcome under the model is also a shared responsibility. </w:t>
      </w:r>
      <w:r w:rsidRPr="006E4E67">
        <w:rPr>
          <w:rFonts w:ascii="Times New Roman" w:hAnsi="Times New Roman" w:cs="Times New Roman"/>
          <w:color w:val="231F20"/>
          <w:kern w:val="2"/>
          <w:sz w:val="25"/>
          <w:szCs w:val="25"/>
        </w:rPr>
        <w:lastRenderedPageBreak/>
        <w:t xml:space="preserve">While the school takes responsibility for the theoretical aspect of the curriculum, the industry will be responsible for the evaluation of the practical aspect. </w:t>
      </w:r>
      <w:proofErr w:type="gramStart"/>
      <w:r w:rsidRPr="006E4E67">
        <w:rPr>
          <w:rFonts w:ascii="Times New Roman" w:hAnsi="Times New Roman" w:cs="Times New Roman"/>
          <w:color w:val="231F20"/>
          <w:kern w:val="2"/>
          <w:sz w:val="25"/>
          <w:szCs w:val="25"/>
        </w:rPr>
        <w:t>Final result</w:t>
      </w:r>
      <w:proofErr w:type="gramEnd"/>
      <w:r w:rsidRPr="006E4E67">
        <w:rPr>
          <w:rFonts w:ascii="Times New Roman" w:hAnsi="Times New Roman" w:cs="Times New Roman"/>
          <w:color w:val="231F20"/>
          <w:kern w:val="2"/>
          <w:sz w:val="25"/>
          <w:szCs w:val="25"/>
        </w:rPr>
        <w:t xml:space="preserve"> collation will be done by the school. The result is consistent with Bulus (1994) and Olaitan (1992) cited in </w:t>
      </w:r>
      <w:proofErr w:type="spellStart"/>
      <w:r w:rsidRPr="006E4E67">
        <w:rPr>
          <w:rFonts w:ascii="Times New Roman" w:hAnsi="Times New Roman" w:cs="Times New Roman"/>
          <w:color w:val="231F20"/>
          <w:kern w:val="2"/>
          <w:sz w:val="25"/>
          <w:szCs w:val="25"/>
        </w:rPr>
        <w:t>Onyeme</w:t>
      </w:r>
      <w:proofErr w:type="spellEnd"/>
      <w:r w:rsidRPr="006E4E67">
        <w:rPr>
          <w:rFonts w:ascii="Times New Roman" w:hAnsi="Times New Roman" w:cs="Times New Roman"/>
          <w:color w:val="231F20"/>
          <w:kern w:val="2"/>
          <w:sz w:val="25"/>
          <w:szCs w:val="25"/>
        </w:rPr>
        <w:t xml:space="preserve"> (2019) on the need to build synergy between school and industry for greater functionality of the vocational and technical education </w:t>
      </w:r>
      <w:proofErr w:type="spellStart"/>
      <w:r w:rsidRPr="006E4E67">
        <w:rPr>
          <w:rFonts w:ascii="Times New Roman" w:hAnsi="Times New Roman" w:cs="Times New Roman"/>
          <w:color w:val="231F20"/>
          <w:kern w:val="2"/>
          <w:sz w:val="25"/>
          <w:szCs w:val="25"/>
        </w:rPr>
        <w:t>programme</w:t>
      </w:r>
      <w:proofErr w:type="spellEnd"/>
      <w:r w:rsidRPr="006E4E67">
        <w:rPr>
          <w:rFonts w:ascii="Times New Roman" w:hAnsi="Times New Roman" w:cs="Times New Roman"/>
          <w:color w:val="231F20"/>
          <w:kern w:val="2"/>
          <w:sz w:val="25"/>
          <w:szCs w:val="25"/>
        </w:rPr>
        <w:t>.</w:t>
      </w:r>
    </w:p>
    <w:p w14:paraId="7B0F20D0" w14:textId="77777777" w:rsidR="00B25691" w:rsidRPr="006E4E67" w:rsidRDefault="00B25691" w:rsidP="006E4E67">
      <w:pPr>
        <w:pStyle w:val="BodyText"/>
        <w:spacing w:line="300" w:lineRule="auto"/>
        <w:ind w:right="26"/>
        <w:contextualSpacing/>
        <w:rPr>
          <w:rFonts w:ascii="Times New Roman" w:hAnsi="Times New Roman" w:cs="Times New Roman"/>
          <w:kern w:val="2"/>
          <w:sz w:val="25"/>
          <w:szCs w:val="25"/>
        </w:rPr>
      </w:pPr>
    </w:p>
    <w:p w14:paraId="0E6AB73D" w14:textId="77777777" w:rsidR="00B25691" w:rsidRPr="006E4E67" w:rsidRDefault="00B25691" w:rsidP="006E4E67">
      <w:pPr>
        <w:pStyle w:val="Heading2"/>
        <w:spacing w:line="300" w:lineRule="auto"/>
        <w:ind w:left="0" w:right="26"/>
        <w:contextualSpacing/>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Conclusion</w:t>
      </w:r>
    </w:p>
    <w:p w14:paraId="2F045363" w14:textId="77777777" w:rsidR="00B25691" w:rsidRPr="006E4E67" w:rsidRDefault="00B25691" w:rsidP="006E4E67">
      <w:pPr>
        <w:pStyle w:val="BodyText"/>
        <w:spacing w:line="300" w:lineRule="auto"/>
        <w:ind w:right="26"/>
        <w:contextualSpacing/>
        <w:jc w:val="both"/>
        <w:rPr>
          <w:rFonts w:ascii="Times New Roman" w:hAnsi="Times New Roman" w:cs="Times New Roman"/>
          <w:kern w:val="2"/>
          <w:sz w:val="25"/>
          <w:szCs w:val="25"/>
        </w:rPr>
      </w:pPr>
      <w:proofErr w:type="gramStart"/>
      <w:r w:rsidRPr="006E4E67">
        <w:rPr>
          <w:rFonts w:ascii="Times New Roman" w:hAnsi="Times New Roman" w:cs="Times New Roman"/>
          <w:color w:val="231F20"/>
          <w:kern w:val="2"/>
          <w:sz w:val="25"/>
          <w:szCs w:val="25"/>
        </w:rPr>
        <w:t>In order to</w:t>
      </w:r>
      <w:proofErr w:type="gramEnd"/>
      <w:r w:rsidRPr="006E4E67">
        <w:rPr>
          <w:rFonts w:ascii="Times New Roman" w:hAnsi="Times New Roman" w:cs="Times New Roman"/>
          <w:color w:val="231F20"/>
          <w:kern w:val="2"/>
          <w:sz w:val="25"/>
          <w:szCs w:val="25"/>
        </w:rPr>
        <w:t xml:space="preserve"> reposition the vocational and technical education in Nigeria, there is the need to blend the school and industry at the levels of instructional planning, implementation and evaluation. This dualistic model is necessary for effective skill </w:t>
      </w:r>
      <w:proofErr w:type="gramStart"/>
      <w:r w:rsidRPr="006E4E67">
        <w:rPr>
          <w:rFonts w:ascii="Times New Roman" w:hAnsi="Times New Roman" w:cs="Times New Roman"/>
          <w:color w:val="231F20"/>
          <w:kern w:val="2"/>
          <w:sz w:val="25"/>
          <w:szCs w:val="25"/>
        </w:rPr>
        <w:t>acquisition</w:t>
      </w:r>
      <w:proofErr w:type="gramEnd"/>
      <w:r w:rsidRPr="006E4E67">
        <w:rPr>
          <w:rFonts w:ascii="Times New Roman" w:hAnsi="Times New Roman" w:cs="Times New Roman"/>
          <w:color w:val="231F20"/>
          <w:kern w:val="2"/>
          <w:sz w:val="25"/>
          <w:szCs w:val="25"/>
        </w:rPr>
        <w:t xml:space="preserve"> which is the main target of any vocational </w:t>
      </w:r>
      <w:proofErr w:type="spellStart"/>
      <w:r w:rsidRPr="006E4E67">
        <w:rPr>
          <w:rFonts w:ascii="Times New Roman" w:hAnsi="Times New Roman" w:cs="Times New Roman"/>
          <w:color w:val="231F20"/>
          <w:kern w:val="2"/>
          <w:sz w:val="25"/>
          <w:szCs w:val="25"/>
        </w:rPr>
        <w:t>programme</w:t>
      </w:r>
      <w:proofErr w:type="spellEnd"/>
      <w:r w:rsidRPr="006E4E67">
        <w:rPr>
          <w:rFonts w:ascii="Times New Roman" w:hAnsi="Times New Roman" w:cs="Times New Roman"/>
          <w:color w:val="231F20"/>
          <w:kern w:val="2"/>
          <w:sz w:val="25"/>
          <w:szCs w:val="25"/>
        </w:rPr>
        <w:t xml:space="preserve">. The present practice leaves much vacuum in skills </w:t>
      </w:r>
      <w:proofErr w:type="gramStart"/>
      <w:r w:rsidRPr="006E4E67">
        <w:rPr>
          <w:rFonts w:ascii="Times New Roman" w:hAnsi="Times New Roman" w:cs="Times New Roman"/>
          <w:color w:val="231F20"/>
          <w:kern w:val="2"/>
          <w:sz w:val="25"/>
          <w:szCs w:val="25"/>
        </w:rPr>
        <w:t>need</w:t>
      </w:r>
      <w:proofErr w:type="gramEnd"/>
      <w:r w:rsidRPr="006E4E67">
        <w:rPr>
          <w:rFonts w:ascii="Times New Roman" w:hAnsi="Times New Roman" w:cs="Times New Roman"/>
          <w:color w:val="231F20"/>
          <w:kern w:val="2"/>
          <w:sz w:val="25"/>
          <w:szCs w:val="25"/>
        </w:rPr>
        <w:t xml:space="preserve"> of graduates and has little or no impact on the economy. The dualistic model fashioned out from the practice in Germany will go a long way to launching Nigeria into the comity of </w:t>
      </w:r>
      <w:bookmarkStart w:id="33" w:name="Page_177"/>
      <w:bookmarkEnd w:id="33"/>
      <w:r w:rsidRPr="006E4E67">
        <w:rPr>
          <w:rFonts w:ascii="Times New Roman" w:hAnsi="Times New Roman" w:cs="Times New Roman"/>
          <w:color w:val="231F20"/>
          <w:kern w:val="2"/>
          <w:sz w:val="25"/>
          <w:szCs w:val="25"/>
        </w:rPr>
        <w:t>technology-driven nations of the world.</w:t>
      </w:r>
    </w:p>
    <w:p w14:paraId="53FFC798" w14:textId="77777777" w:rsidR="00B25691" w:rsidRPr="006E4E67" w:rsidRDefault="00B25691" w:rsidP="006E4E67">
      <w:pPr>
        <w:pStyle w:val="BodyText"/>
        <w:spacing w:line="300" w:lineRule="auto"/>
        <w:ind w:right="26"/>
        <w:contextualSpacing/>
        <w:rPr>
          <w:rFonts w:ascii="Times New Roman" w:hAnsi="Times New Roman" w:cs="Times New Roman"/>
          <w:kern w:val="2"/>
          <w:sz w:val="25"/>
          <w:szCs w:val="25"/>
        </w:rPr>
      </w:pPr>
    </w:p>
    <w:p w14:paraId="1698E8C4" w14:textId="77777777" w:rsidR="00B25691" w:rsidRPr="006E4E67" w:rsidRDefault="00B25691" w:rsidP="006E4E67">
      <w:pPr>
        <w:pStyle w:val="Heading2"/>
        <w:spacing w:line="300" w:lineRule="auto"/>
        <w:ind w:left="0" w:right="26"/>
        <w:contextualSpacing/>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Recommendations</w:t>
      </w:r>
    </w:p>
    <w:p w14:paraId="032652D1" w14:textId="77777777" w:rsidR="00B25691" w:rsidRPr="006E4E67" w:rsidRDefault="00B25691" w:rsidP="006E4E67">
      <w:pPr>
        <w:pStyle w:val="BodyText"/>
        <w:spacing w:line="300" w:lineRule="auto"/>
        <w:ind w:right="26"/>
        <w:contextualSpacing/>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In view of the findings of the study, the following are recommended:</w:t>
      </w:r>
    </w:p>
    <w:p w14:paraId="7043C476" w14:textId="77777777" w:rsidR="00B25691" w:rsidRPr="006E4E67" w:rsidRDefault="00B25691" w:rsidP="006E4E67">
      <w:pPr>
        <w:pStyle w:val="ListParagraph"/>
        <w:numPr>
          <w:ilvl w:val="0"/>
          <w:numId w:val="94"/>
        </w:numPr>
        <w:tabs>
          <w:tab w:val="left" w:pos="720"/>
        </w:tabs>
        <w:spacing w:line="300" w:lineRule="auto"/>
        <w:ind w:left="720" w:right="26" w:hanging="720"/>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There is the need for an urgent reform of the vocational and technical education </w:t>
      </w:r>
      <w:proofErr w:type="spellStart"/>
      <w:r w:rsidRPr="006E4E67">
        <w:rPr>
          <w:rFonts w:ascii="Times New Roman" w:hAnsi="Times New Roman" w:cs="Times New Roman"/>
          <w:color w:val="231F20"/>
          <w:kern w:val="2"/>
          <w:sz w:val="25"/>
          <w:szCs w:val="25"/>
        </w:rPr>
        <w:t>programme</w:t>
      </w:r>
      <w:proofErr w:type="spellEnd"/>
      <w:r w:rsidRPr="006E4E67">
        <w:rPr>
          <w:rFonts w:ascii="Times New Roman" w:hAnsi="Times New Roman" w:cs="Times New Roman"/>
          <w:color w:val="231F20"/>
          <w:kern w:val="2"/>
          <w:sz w:val="25"/>
          <w:szCs w:val="25"/>
        </w:rPr>
        <w:t xml:space="preserve"> to conform to the dualistic model under proposal.</w:t>
      </w:r>
    </w:p>
    <w:p w14:paraId="72D4C6F9" w14:textId="77777777" w:rsidR="00B25691" w:rsidRPr="006E4E67" w:rsidRDefault="00B25691" w:rsidP="006E4E67">
      <w:pPr>
        <w:pStyle w:val="ListParagraph"/>
        <w:numPr>
          <w:ilvl w:val="0"/>
          <w:numId w:val="94"/>
        </w:numPr>
        <w:tabs>
          <w:tab w:val="left" w:pos="720"/>
        </w:tabs>
        <w:spacing w:line="300" w:lineRule="auto"/>
        <w:ind w:left="720" w:right="26" w:hanging="720"/>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Industries should be well-positioned for the new responsibilities under the model through advocacy, government support and internal reorganization </w:t>
      </w:r>
      <w:proofErr w:type="gramStart"/>
      <w:r w:rsidRPr="006E4E67">
        <w:rPr>
          <w:rFonts w:ascii="Times New Roman" w:hAnsi="Times New Roman" w:cs="Times New Roman"/>
          <w:color w:val="231F20"/>
          <w:kern w:val="2"/>
          <w:sz w:val="25"/>
          <w:szCs w:val="25"/>
        </w:rPr>
        <w:t>in order to</w:t>
      </w:r>
      <w:proofErr w:type="gramEnd"/>
      <w:r w:rsidRPr="006E4E67">
        <w:rPr>
          <w:rFonts w:ascii="Times New Roman" w:hAnsi="Times New Roman" w:cs="Times New Roman"/>
          <w:color w:val="231F20"/>
          <w:kern w:val="2"/>
          <w:sz w:val="25"/>
          <w:szCs w:val="25"/>
        </w:rPr>
        <w:t xml:space="preserve"> achieve the goal of the dualistic model.</w:t>
      </w:r>
    </w:p>
    <w:p w14:paraId="67E222C9" w14:textId="77777777" w:rsidR="00B25691" w:rsidRPr="006E4E67" w:rsidRDefault="00B25691" w:rsidP="006E4E67">
      <w:pPr>
        <w:pStyle w:val="ListParagraph"/>
        <w:numPr>
          <w:ilvl w:val="0"/>
          <w:numId w:val="94"/>
        </w:numPr>
        <w:tabs>
          <w:tab w:val="left" w:pos="720"/>
        </w:tabs>
        <w:spacing w:line="300" w:lineRule="auto"/>
        <w:ind w:left="720" w:right="26" w:hanging="720"/>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Vocational and technical educators should be abreast of the new development and bring this into the front burner of academic discourse in seminars and conferences </w:t>
      </w:r>
      <w:proofErr w:type="gramStart"/>
      <w:r w:rsidRPr="006E4E67">
        <w:rPr>
          <w:rFonts w:ascii="Times New Roman" w:hAnsi="Times New Roman" w:cs="Times New Roman"/>
          <w:color w:val="231F20"/>
          <w:kern w:val="2"/>
          <w:sz w:val="25"/>
          <w:szCs w:val="25"/>
        </w:rPr>
        <w:t>in order to</w:t>
      </w:r>
      <w:proofErr w:type="gramEnd"/>
      <w:r w:rsidRPr="006E4E67">
        <w:rPr>
          <w:rFonts w:ascii="Times New Roman" w:hAnsi="Times New Roman" w:cs="Times New Roman"/>
          <w:color w:val="231F20"/>
          <w:kern w:val="2"/>
          <w:sz w:val="25"/>
          <w:szCs w:val="25"/>
        </w:rPr>
        <w:t xml:space="preserve"> ascertain the feasibility of the proposed dualistic model.</w:t>
      </w:r>
    </w:p>
    <w:p w14:paraId="695D5B40" w14:textId="77777777" w:rsidR="00B25691" w:rsidRPr="006E4E67" w:rsidRDefault="00B25691" w:rsidP="006E4E67">
      <w:pPr>
        <w:pStyle w:val="ListParagraph"/>
        <w:numPr>
          <w:ilvl w:val="0"/>
          <w:numId w:val="94"/>
        </w:numPr>
        <w:tabs>
          <w:tab w:val="left" w:pos="720"/>
        </w:tabs>
        <w:spacing w:line="300" w:lineRule="auto"/>
        <w:ind w:left="720" w:right="26" w:hanging="720"/>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Curriculum planners should enrich the curriculum critically.</w:t>
      </w:r>
    </w:p>
    <w:p w14:paraId="3D82851C" w14:textId="77777777" w:rsidR="00B25691" w:rsidRPr="006E4E67" w:rsidRDefault="00B25691" w:rsidP="006E4E67">
      <w:pPr>
        <w:pStyle w:val="ListParagraph"/>
        <w:numPr>
          <w:ilvl w:val="0"/>
          <w:numId w:val="94"/>
        </w:numPr>
        <w:tabs>
          <w:tab w:val="left" w:pos="720"/>
        </w:tabs>
        <w:spacing w:line="300" w:lineRule="auto"/>
        <w:ind w:left="720" w:right="26" w:hanging="720"/>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Some less relevant courses in the curriculum should be removed to give more </w:t>
      </w:r>
      <w:proofErr w:type="gramStart"/>
      <w:r w:rsidRPr="006E4E67">
        <w:rPr>
          <w:rFonts w:ascii="Times New Roman" w:hAnsi="Times New Roman" w:cs="Times New Roman"/>
          <w:color w:val="231F20"/>
          <w:kern w:val="2"/>
          <w:sz w:val="25"/>
          <w:szCs w:val="25"/>
        </w:rPr>
        <w:t>rooms</w:t>
      </w:r>
      <w:proofErr w:type="gramEnd"/>
      <w:r w:rsidRPr="006E4E67">
        <w:rPr>
          <w:rFonts w:ascii="Times New Roman" w:hAnsi="Times New Roman" w:cs="Times New Roman"/>
          <w:color w:val="231F20"/>
          <w:kern w:val="2"/>
          <w:sz w:val="25"/>
          <w:szCs w:val="25"/>
        </w:rPr>
        <w:t xml:space="preserve"> for the new model.</w:t>
      </w:r>
    </w:p>
    <w:p w14:paraId="53395B5D" w14:textId="77777777" w:rsidR="00B25691" w:rsidRPr="006E4E67" w:rsidRDefault="00B25691" w:rsidP="006E4E67">
      <w:pPr>
        <w:pStyle w:val="ListParagraph"/>
        <w:numPr>
          <w:ilvl w:val="0"/>
          <w:numId w:val="94"/>
        </w:numPr>
        <w:tabs>
          <w:tab w:val="left" w:pos="720"/>
        </w:tabs>
        <w:spacing w:line="300" w:lineRule="auto"/>
        <w:ind w:left="720" w:right="26" w:hanging="720"/>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Schools should develop content for practical more than theory.</w:t>
      </w:r>
    </w:p>
    <w:p w14:paraId="5A72D09B" w14:textId="77777777" w:rsidR="00B25691" w:rsidRPr="006E4E67" w:rsidRDefault="00B25691" w:rsidP="006E4E67">
      <w:pPr>
        <w:pStyle w:val="BodyText"/>
        <w:spacing w:line="300" w:lineRule="auto"/>
        <w:ind w:right="26"/>
        <w:contextualSpacing/>
        <w:jc w:val="both"/>
        <w:rPr>
          <w:rFonts w:ascii="Times New Roman" w:hAnsi="Times New Roman" w:cs="Times New Roman"/>
          <w:kern w:val="2"/>
          <w:sz w:val="25"/>
          <w:szCs w:val="25"/>
        </w:rPr>
      </w:pPr>
    </w:p>
    <w:p w14:paraId="01B9B1A4" w14:textId="77777777" w:rsidR="00B25691" w:rsidRPr="006E4E67" w:rsidRDefault="00B25691" w:rsidP="006E4E67">
      <w:pPr>
        <w:pStyle w:val="Heading2"/>
        <w:spacing w:line="300" w:lineRule="auto"/>
        <w:ind w:left="0" w:right="26"/>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References</w:t>
      </w:r>
    </w:p>
    <w:p w14:paraId="4BE08033" w14:textId="77777777" w:rsidR="00B25691" w:rsidRPr="006E4E67" w:rsidRDefault="00B25691" w:rsidP="006E4E67">
      <w:pPr>
        <w:spacing w:line="300" w:lineRule="auto"/>
        <w:ind w:left="540" w:right="26"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color w:val="231F20"/>
          <w:kern w:val="2"/>
          <w:sz w:val="25"/>
          <w:szCs w:val="25"/>
        </w:rPr>
        <w:t>Agbai</w:t>
      </w:r>
      <w:proofErr w:type="spellEnd"/>
      <w:r w:rsidRPr="006E4E67">
        <w:rPr>
          <w:rFonts w:ascii="Times New Roman" w:hAnsi="Times New Roman" w:cs="Times New Roman"/>
          <w:color w:val="231F20"/>
          <w:kern w:val="2"/>
          <w:sz w:val="25"/>
          <w:szCs w:val="25"/>
        </w:rPr>
        <w:t xml:space="preserve">, J. O. (2000). </w:t>
      </w:r>
      <w:r w:rsidRPr="006E4E67">
        <w:rPr>
          <w:rFonts w:ascii="Times New Roman" w:hAnsi="Times New Roman" w:cs="Times New Roman"/>
          <w:i/>
          <w:color w:val="231F20"/>
          <w:kern w:val="2"/>
          <w:sz w:val="25"/>
          <w:szCs w:val="25"/>
        </w:rPr>
        <w:t xml:space="preserve">Reposition Nigeria's education system for greater functionality: The German model. </w:t>
      </w:r>
      <w:r w:rsidRPr="006E4E67">
        <w:rPr>
          <w:rFonts w:ascii="Times New Roman" w:hAnsi="Times New Roman" w:cs="Times New Roman"/>
          <w:color w:val="231F20"/>
          <w:kern w:val="2"/>
          <w:sz w:val="25"/>
          <w:szCs w:val="25"/>
        </w:rPr>
        <w:t xml:space="preserve">Paper presented to the annual national conference of NAFAK, Nwafor </w:t>
      </w:r>
      <w:proofErr w:type="spellStart"/>
      <w:r w:rsidRPr="006E4E67">
        <w:rPr>
          <w:rFonts w:ascii="Times New Roman" w:hAnsi="Times New Roman" w:cs="Times New Roman"/>
          <w:color w:val="231F20"/>
          <w:kern w:val="2"/>
          <w:sz w:val="25"/>
          <w:szCs w:val="25"/>
        </w:rPr>
        <w:t>Orizu</w:t>
      </w:r>
      <w:proofErr w:type="spellEnd"/>
      <w:r w:rsidRPr="006E4E67">
        <w:rPr>
          <w:rFonts w:ascii="Times New Roman" w:hAnsi="Times New Roman" w:cs="Times New Roman"/>
          <w:color w:val="231F20"/>
          <w:kern w:val="2"/>
          <w:sz w:val="25"/>
          <w:szCs w:val="25"/>
        </w:rPr>
        <w:t xml:space="preserve"> College of Education, </w:t>
      </w:r>
      <w:proofErr w:type="spellStart"/>
      <w:r w:rsidRPr="006E4E67">
        <w:rPr>
          <w:rFonts w:ascii="Times New Roman" w:hAnsi="Times New Roman" w:cs="Times New Roman"/>
          <w:color w:val="231F20"/>
          <w:kern w:val="2"/>
          <w:sz w:val="25"/>
          <w:szCs w:val="25"/>
        </w:rPr>
        <w:t>Nsugbe</w:t>
      </w:r>
      <w:proofErr w:type="spellEnd"/>
      <w:r w:rsidRPr="006E4E67">
        <w:rPr>
          <w:rFonts w:ascii="Times New Roman" w:hAnsi="Times New Roman" w:cs="Times New Roman"/>
          <w:color w:val="231F20"/>
          <w:kern w:val="2"/>
          <w:sz w:val="25"/>
          <w:szCs w:val="25"/>
        </w:rPr>
        <w:t>.</w:t>
      </w:r>
    </w:p>
    <w:p w14:paraId="7EA2F107" w14:textId="77777777" w:rsidR="00B25691" w:rsidRPr="006E4E67" w:rsidRDefault="00B25691" w:rsidP="006E4E67">
      <w:pPr>
        <w:spacing w:line="300" w:lineRule="auto"/>
        <w:ind w:left="540" w:right="26" w:hanging="540"/>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Bulus, I. (1994). Training youth for employment. </w:t>
      </w:r>
      <w:r w:rsidRPr="006E4E67">
        <w:rPr>
          <w:rFonts w:ascii="Times New Roman" w:hAnsi="Times New Roman" w:cs="Times New Roman"/>
          <w:i/>
          <w:color w:val="231F20"/>
          <w:kern w:val="2"/>
          <w:sz w:val="25"/>
          <w:szCs w:val="25"/>
        </w:rPr>
        <w:t>Journal of Training and Development, 2</w:t>
      </w:r>
      <w:r w:rsidRPr="006E4E67">
        <w:rPr>
          <w:rFonts w:ascii="Times New Roman" w:hAnsi="Times New Roman" w:cs="Times New Roman"/>
          <w:color w:val="231F20"/>
          <w:kern w:val="2"/>
          <w:sz w:val="25"/>
          <w:szCs w:val="25"/>
        </w:rPr>
        <w:t xml:space="preserve">(1), </w:t>
      </w:r>
      <w:r w:rsidRPr="006E4E67">
        <w:rPr>
          <w:rFonts w:ascii="Times New Roman" w:hAnsi="Times New Roman" w:cs="Times New Roman"/>
          <w:color w:val="231F20"/>
          <w:kern w:val="2"/>
          <w:sz w:val="25"/>
          <w:szCs w:val="25"/>
        </w:rPr>
        <w:lastRenderedPageBreak/>
        <w:t>11-13.</w:t>
      </w:r>
    </w:p>
    <w:p w14:paraId="4C059BD8" w14:textId="77777777" w:rsidR="00B25691" w:rsidRPr="006E4E67" w:rsidRDefault="00B25691" w:rsidP="006E4E67">
      <w:pPr>
        <w:spacing w:line="300" w:lineRule="auto"/>
        <w:ind w:left="540" w:right="26" w:hanging="540"/>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Olaitan, S. O. (1992). </w:t>
      </w:r>
      <w:r w:rsidRPr="006E4E67">
        <w:rPr>
          <w:rFonts w:ascii="Times New Roman" w:hAnsi="Times New Roman" w:cs="Times New Roman"/>
          <w:i/>
          <w:color w:val="231F20"/>
          <w:kern w:val="2"/>
          <w:sz w:val="25"/>
          <w:szCs w:val="25"/>
        </w:rPr>
        <w:t>The future of vocational technical education in Nigeria</w:t>
      </w:r>
      <w:r w:rsidRPr="006E4E67">
        <w:rPr>
          <w:rFonts w:ascii="Times New Roman" w:hAnsi="Times New Roman" w:cs="Times New Roman"/>
          <w:color w:val="231F20"/>
          <w:kern w:val="2"/>
          <w:sz w:val="25"/>
          <w:szCs w:val="25"/>
        </w:rPr>
        <w:t xml:space="preserve">. Paper presented at the National Conference of the Nigerian Vocational Association (NVA), Federal College of Education (Technical), </w:t>
      </w:r>
      <w:proofErr w:type="spellStart"/>
      <w:r w:rsidRPr="006E4E67">
        <w:rPr>
          <w:rFonts w:ascii="Times New Roman" w:hAnsi="Times New Roman" w:cs="Times New Roman"/>
          <w:color w:val="231F20"/>
          <w:kern w:val="2"/>
          <w:sz w:val="25"/>
          <w:szCs w:val="25"/>
        </w:rPr>
        <w:t>Umunze</w:t>
      </w:r>
      <w:proofErr w:type="spellEnd"/>
      <w:r w:rsidRPr="006E4E67">
        <w:rPr>
          <w:rFonts w:ascii="Times New Roman" w:hAnsi="Times New Roman" w:cs="Times New Roman"/>
          <w:color w:val="231F20"/>
          <w:kern w:val="2"/>
          <w:sz w:val="25"/>
          <w:szCs w:val="25"/>
        </w:rPr>
        <w:t>, November 25-28.</w:t>
      </w:r>
    </w:p>
    <w:p w14:paraId="0E388284" w14:textId="77777777" w:rsidR="00B25691" w:rsidRPr="006E4E67" w:rsidRDefault="00B25691" w:rsidP="006E4E67">
      <w:pPr>
        <w:spacing w:line="300" w:lineRule="auto"/>
        <w:ind w:left="540" w:right="26" w:hanging="540"/>
        <w:contextualSpacing/>
        <w:jc w:val="both"/>
        <w:rPr>
          <w:rFonts w:ascii="Times New Roman" w:hAnsi="Times New Roman" w:cs="Times New Roman"/>
          <w:kern w:val="2"/>
          <w:sz w:val="25"/>
          <w:szCs w:val="25"/>
        </w:rPr>
      </w:pPr>
      <w:r w:rsidRPr="006E4E67">
        <w:rPr>
          <w:rFonts w:ascii="Times New Roman" w:hAnsi="Times New Roman" w:cs="Times New Roman"/>
          <w:color w:val="231F20"/>
          <w:kern w:val="2"/>
          <w:sz w:val="25"/>
          <w:szCs w:val="25"/>
        </w:rPr>
        <w:t xml:space="preserve">Olaitan, S. O. (1996). </w:t>
      </w:r>
      <w:r w:rsidRPr="006E4E67">
        <w:rPr>
          <w:rFonts w:ascii="Times New Roman" w:hAnsi="Times New Roman" w:cs="Times New Roman"/>
          <w:i/>
          <w:color w:val="231F20"/>
          <w:kern w:val="2"/>
          <w:sz w:val="25"/>
          <w:szCs w:val="25"/>
        </w:rPr>
        <w:t xml:space="preserve">Vocational and technical education in Nigeria and other countries: A comparative analysis. </w:t>
      </w:r>
      <w:r w:rsidRPr="006E4E67">
        <w:rPr>
          <w:rFonts w:ascii="Times New Roman" w:hAnsi="Times New Roman" w:cs="Times New Roman"/>
          <w:color w:val="231F20"/>
          <w:kern w:val="2"/>
          <w:sz w:val="25"/>
          <w:szCs w:val="25"/>
        </w:rPr>
        <w:t>Onitsha: Noble Publishers.</w:t>
      </w:r>
    </w:p>
    <w:p w14:paraId="28F3BBA6" w14:textId="77777777" w:rsidR="00B25691" w:rsidRPr="006E4E67" w:rsidRDefault="00B25691" w:rsidP="006E4E67">
      <w:pPr>
        <w:spacing w:line="300" w:lineRule="auto"/>
        <w:ind w:left="540" w:right="26"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color w:val="231F20"/>
          <w:kern w:val="2"/>
          <w:sz w:val="25"/>
          <w:szCs w:val="25"/>
        </w:rPr>
        <w:t>Onyeme</w:t>
      </w:r>
      <w:proofErr w:type="spellEnd"/>
      <w:r w:rsidRPr="006E4E67">
        <w:rPr>
          <w:rFonts w:ascii="Times New Roman" w:hAnsi="Times New Roman" w:cs="Times New Roman"/>
          <w:color w:val="231F20"/>
          <w:kern w:val="2"/>
          <w:sz w:val="25"/>
          <w:szCs w:val="25"/>
        </w:rPr>
        <w:t xml:space="preserve">, A. C. (2019). </w:t>
      </w:r>
      <w:r w:rsidRPr="006E4E67">
        <w:rPr>
          <w:rFonts w:ascii="Times New Roman" w:hAnsi="Times New Roman" w:cs="Times New Roman"/>
          <w:i/>
          <w:color w:val="231F20"/>
          <w:kern w:val="2"/>
          <w:sz w:val="25"/>
          <w:szCs w:val="25"/>
        </w:rPr>
        <w:t xml:space="preserve">Teaching </w:t>
      </w:r>
      <w:proofErr w:type="gramStart"/>
      <w:r w:rsidRPr="006E4E67">
        <w:rPr>
          <w:rFonts w:ascii="Times New Roman" w:hAnsi="Times New Roman" w:cs="Times New Roman"/>
          <w:i/>
          <w:color w:val="231F20"/>
          <w:kern w:val="2"/>
          <w:sz w:val="25"/>
          <w:szCs w:val="25"/>
        </w:rPr>
        <w:t>made</w:t>
      </w:r>
      <w:proofErr w:type="gramEnd"/>
      <w:r w:rsidRPr="006E4E67">
        <w:rPr>
          <w:rFonts w:ascii="Times New Roman" w:hAnsi="Times New Roman" w:cs="Times New Roman"/>
          <w:i/>
          <w:color w:val="231F20"/>
          <w:kern w:val="2"/>
          <w:sz w:val="25"/>
          <w:szCs w:val="25"/>
        </w:rPr>
        <w:t xml:space="preserve"> easy. A handbook for early teachers. </w:t>
      </w:r>
      <w:proofErr w:type="spellStart"/>
      <w:r w:rsidRPr="006E4E67">
        <w:rPr>
          <w:rFonts w:ascii="Times New Roman" w:hAnsi="Times New Roman" w:cs="Times New Roman"/>
          <w:color w:val="231F20"/>
          <w:kern w:val="2"/>
          <w:sz w:val="25"/>
          <w:szCs w:val="25"/>
        </w:rPr>
        <w:t>Awka</w:t>
      </w:r>
      <w:proofErr w:type="spellEnd"/>
      <w:r w:rsidRPr="006E4E67">
        <w:rPr>
          <w:rFonts w:ascii="Times New Roman" w:hAnsi="Times New Roman" w:cs="Times New Roman"/>
          <w:color w:val="231F20"/>
          <w:kern w:val="2"/>
          <w:sz w:val="25"/>
          <w:szCs w:val="25"/>
        </w:rPr>
        <w:t xml:space="preserve">: Fab </w:t>
      </w:r>
      <w:proofErr w:type="spellStart"/>
      <w:r w:rsidRPr="006E4E67">
        <w:rPr>
          <w:rFonts w:ascii="Times New Roman" w:hAnsi="Times New Roman" w:cs="Times New Roman"/>
          <w:color w:val="231F20"/>
          <w:kern w:val="2"/>
          <w:sz w:val="25"/>
          <w:szCs w:val="25"/>
        </w:rPr>
        <w:t>Anieh</w:t>
      </w:r>
      <w:proofErr w:type="spellEnd"/>
      <w:r w:rsidRPr="006E4E67">
        <w:rPr>
          <w:rFonts w:ascii="Times New Roman" w:hAnsi="Times New Roman" w:cs="Times New Roman"/>
          <w:color w:val="231F20"/>
          <w:kern w:val="2"/>
          <w:sz w:val="25"/>
          <w:szCs w:val="25"/>
        </w:rPr>
        <w:t xml:space="preserve"> Educational Books.</w:t>
      </w:r>
    </w:p>
    <w:p w14:paraId="04E82F9A" w14:textId="0DE40E1A"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6E92C844" w14:textId="77777777" w:rsidR="003773DA" w:rsidRPr="006E4E67" w:rsidRDefault="003773DA" w:rsidP="006E4E67">
      <w:pPr>
        <w:pStyle w:val="BodyText"/>
        <w:tabs>
          <w:tab w:val="left" w:pos="0"/>
        </w:tabs>
        <w:spacing w:line="300" w:lineRule="auto"/>
        <w:contextualSpacing/>
        <w:jc w:val="both"/>
        <w:rPr>
          <w:rFonts w:ascii="Times New Roman" w:hAnsi="Times New Roman" w:cs="Times New Roman"/>
          <w:kern w:val="2"/>
          <w:sz w:val="25"/>
          <w:szCs w:val="25"/>
        </w:rPr>
        <w:sectPr w:rsidR="003773DA" w:rsidRPr="006E4E67" w:rsidSect="001924A7">
          <w:pgSz w:w="12240" w:h="15840" w:code="1"/>
          <w:pgMar w:top="1440" w:right="1440" w:bottom="1440" w:left="1440" w:header="0" w:footer="1080" w:gutter="0"/>
          <w:cols w:space="720"/>
        </w:sectPr>
      </w:pPr>
    </w:p>
    <w:p w14:paraId="38094C0A" w14:textId="77777777" w:rsidR="002A04A4" w:rsidRPr="006E4E67" w:rsidRDefault="002A04A4" w:rsidP="006E4E67">
      <w:pPr>
        <w:pStyle w:val="Heading1"/>
        <w:spacing w:before="0" w:line="300" w:lineRule="auto"/>
        <w:ind w:left="0" w:right="-11"/>
        <w:contextualSpacing/>
        <w:jc w:val="center"/>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EFFICACY OF DYES EXTRACTED FROM CURRY LEAVES FOR COLOURING COTTON FABRIC IN COLLEGES OF EDUCATION IN ANAMBRA STATE</w:t>
      </w:r>
    </w:p>
    <w:p w14:paraId="57B6DF38" w14:textId="77777777" w:rsidR="002A04A4" w:rsidRPr="006E4E67" w:rsidRDefault="002A04A4" w:rsidP="006E4E67">
      <w:pPr>
        <w:pStyle w:val="BodyText"/>
        <w:spacing w:line="300" w:lineRule="auto"/>
        <w:ind w:right="-11"/>
        <w:contextualSpacing/>
        <w:jc w:val="both"/>
        <w:rPr>
          <w:rFonts w:ascii="Times New Roman" w:hAnsi="Times New Roman" w:cs="Times New Roman"/>
          <w:b/>
          <w:kern w:val="2"/>
          <w:sz w:val="25"/>
          <w:szCs w:val="25"/>
        </w:rPr>
      </w:pPr>
    </w:p>
    <w:p w14:paraId="1D9E3B0B" w14:textId="1C6D969F"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Arinze, Anesthesia.</w:t>
      </w:r>
      <w:r w:rsidR="00130162">
        <w:rPr>
          <w:rFonts w:ascii="Times New Roman" w:hAnsi="Times New Roman" w:cs="Times New Roman"/>
          <w:kern w:val="2"/>
          <w:sz w:val="25"/>
          <w:szCs w:val="25"/>
        </w:rPr>
        <w:t xml:space="preserve"> U (PhD</w:t>
      </w:r>
      <w:r w:rsidRPr="006E4E67">
        <w:rPr>
          <w:rFonts w:ascii="Times New Roman" w:hAnsi="Times New Roman" w:cs="Times New Roman"/>
          <w:kern w:val="2"/>
          <w:sz w:val="25"/>
          <w:szCs w:val="25"/>
        </w:rPr>
        <w:t>)</w:t>
      </w:r>
      <w:r w:rsidR="00130162">
        <w:rPr>
          <w:rFonts w:ascii="Times New Roman" w:hAnsi="Times New Roman" w:cs="Times New Roman"/>
          <w:kern w:val="2"/>
          <w:sz w:val="25"/>
          <w:szCs w:val="25"/>
        </w:rPr>
        <w:t xml:space="preserve"> </w:t>
      </w:r>
      <w:r w:rsidRPr="006E4E67">
        <w:rPr>
          <w:rFonts w:ascii="Times New Roman" w:hAnsi="Times New Roman" w:cs="Times New Roman"/>
          <w:kern w:val="2"/>
          <w:sz w:val="25"/>
          <w:szCs w:val="25"/>
          <w:vertAlign w:val="superscript"/>
        </w:rPr>
        <w:t>1</w:t>
      </w:r>
    </w:p>
    <w:p w14:paraId="5A4BC459" w14:textId="09A35F0D" w:rsidR="002A04A4" w:rsidRPr="006E4E67" w:rsidRDefault="00130162" w:rsidP="006E4E67">
      <w:pPr>
        <w:spacing w:line="300" w:lineRule="auto"/>
        <w:ind w:right="-11"/>
        <w:contextualSpacing/>
        <w:jc w:val="both"/>
        <w:rPr>
          <w:rFonts w:ascii="Times New Roman" w:hAnsi="Times New Roman" w:cs="Times New Roman"/>
          <w:b/>
          <w:kern w:val="2"/>
          <w:sz w:val="25"/>
          <w:szCs w:val="25"/>
        </w:rPr>
      </w:pPr>
      <w:proofErr w:type="spellStart"/>
      <w:r>
        <w:rPr>
          <w:rFonts w:ascii="Times New Roman" w:hAnsi="Times New Roman" w:cs="Times New Roman"/>
          <w:b/>
          <w:kern w:val="2"/>
          <w:sz w:val="25"/>
          <w:szCs w:val="25"/>
        </w:rPr>
        <w:t>Obunadike</w:t>
      </w:r>
      <w:proofErr w:type="spellEnd"/>
      <w:r>
        <w:rPr>
          <w:rFonts w:ascii="Times New Roman" w:hAnsi="Times New Roman" w:cs="Times New Roman"/>
          <w:b/>
          <w:kern w:val="2"/>
          <w:sz w:val="25"/>
          <w:szCs w:val="25"/>
        </w:rPr>
        <w:t>, Joy. C (PhD</w:t>
      </w:r>
      <w:r w:rsidR="002A04A4" w:rsidRPr="006E4E67">
        <w:rPr>
          <w:rFonts w:ascii="Times New Roman" w:hAnsi="Times New Roman" w:cs="Times New Roman"/>
          <w:b/>
          <w:kern w:val="2"/>
          <w:sz w:val="25"/>
          <w:szCs w:val="25"/>
        </w:rPr>
        <w:t>)</w:t>
      </w:r>
      <w:r>
        <w:rPr>
          <w:rFonts w:ascii="Times New Roman" w:hAnsi="Times New Roman" w:cs="Times New Roman"/>
          <w:b/>
          <w:kern w:val="2"/>
          <w:sz w:val="25"/>
          <w:szCs w:val="25"/>
        </w:rPr>
        <w:t xml:space="preserve"> </w:t>
      </w:r>
      <w:r w:rsidR="002A04A4" w:rsidRPr="006E4E67">
        <w:rPr>
          <w:rFonts w:ascii="Times New Roman" w:hAnsi="Times New Roman" w:cs="Times New Roman"/>
          <w:b/>
          <w:kern w:val="2"/>
          <w:sz w:val="25"/>
          <w:szCs w:val="25"/>
          <w:vertAlign w:val="superscript"/>
        </w:rPr>
        <w:t>2</w:t>
      </w:r>
    </w:p>
    <w:p w14:paraId="27B882BE" w14:textId="77777777" w:rsidR="002A04A4" w:rsidRPr="006E4E67" w:rsidRDefault="002A04A4" w:rsidP="006E4E67">
      <w:pPr>
        <w:pStyle w:val="ListParagraph"/>
        <w:numPr>
          <w:ilvl w:val="0"/>
          <w:numId w:val="93"/>
        </w:numPr>
        <w:tabs>
          <w:tab w:val="left" w:pos="532"/>
        </w:tabs>
        <w:spacing w:line="300" w:lineRule="auto"/>
        <w:ind w:left="0" w:right="-11" w:firstLine="0"/>
        <w:contextualSpacing/>
        <w:jc w:val="both"/>
        <w:rPr>
          <w:rFonts w:ascii="Times New Roman" w:hAnsi="Times New Roman" w:cs="Times New Roman"/>
          <w:b/>
          <w:kern w:val="2"/>
          <w:sz w:val="25"/>
          <w:szCs w:val="25"/>
        </w:rPr>
      </w:pPr>
      <w:r w:rsidRPr="006E4E67">
        <w:rPr>
          <w:rFonts w:ascii="Times New Roman" w:hAnsi="Times New Roman" w:cs="Times New Roman"/>
          <w:i/>
          <w:kern w:val="2"/>
          <w:sz w:val="25"/>
          <w:szCs w:val="25"/>
        </w:rPr>
        <w:t xml:space="preserve">Federal College of Education (Tech) </w:t>
      </w:r>
      <w:proofErr w:type="spellStart"/>
      <w:r w:rsidRPr="006E4E67">
        <w:rPr>
          <w:rFonts w:ascii="Times New Roman" w:hAnsi="Times New Roman" w:cs="Times New Roman"/>
          <w:i/>
          <w:kern w:val="2"/>
          <w:sz w:val="25"/>
          <w:szCs w:val="25"/>
        </w:rPr>
        <w:t>Umunze</w:t>
      </w:r>
      <w:proofErr w:type="spellEnd"/>
      <w:r w:rsidRPr="006E4E67">
        <w:rPr>
          <w:rFonts w:ascii="Times New Roman" w:hAnsi="Times New Roman" w:cs="Times New Roman"/>
          <w:i/>
          <w:kern w:val="2"/>
          <w:sz w:val="25"/>
          <w:szCs w:val="25"/>
        </w:rPr>
        <w:t xml:space="preserve">, </w:t>
      </w:r>
      <w:proofErr w:type="spellStart"/>
      <w:r w:rsidRPr="006E4E67">
        <w:rPr>
          <w:rFonts w:ascii="Times New Roman" w:hAnsi="Times New Roman" w:cs="Times New Roman"/>
          <w:i/>
          <w:kern w:val="2"/>
          <w:sz w:val="25"/>
          <w:szCs w:val="25"/>
        </w:rPr>
        <w:t>Anamba</w:t>
      </w:r>
      <w:proofErr w:type="spellEnd"/>
      <w:r w:rsidRPr="006E4E67">
        <w:rPr>
          <w:rFonts w:ascii="Times New Roman" w:hAnsi="Times New Roman" w:cs="Times New Roman"/>
          <w:i/>
          <w:kern w:val="2"/>
          <w:sz w:val="25"/>
          <w:szCs w:val="25"/>
        </w:rPr>
        <w:t xml:space="preserve"> State</w:t>
      </w:r>
    </w:p>
    <w:p w14:paraId="6C7C88E4" w14:textId="77777777" w:rsidR="002A04A4" w:rsidRPr="006E4E67" w:rsidRDefault="002A04A4" w:rsidP="006E4E67">
      <w:pPr>
        <w:pStyle w:val="ListParagraph"/>
        <w:numPr>
          <w:ilvl w:val="0"/>
          <w:numId w:val="93"/>
        </w:numPr>
        <w:tabs>
          <w:tab w:val="left" w:pos="483"/>
        </w:tabs>
        <w:spacing w:line="300" w:lineRule="auto"/>
        <w:ind w:left="0" w:right="-11" w:firstLine="0"/>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 xml:space="preserve">Michael Okpara University of Agriculture, </w:t>
      </w:r>
      <w:proofErr w:type="spellStart"/>
      <w:r w:rsidRPr="006E4E67">
        <w:rPr>
          <w:rFonts w:ascii="Times New Roman" w:hAnsi="Times New Roman" w:cs="Times New Roman"/>
          <w:i/>
          <w:kern w:val="2"/>
          <w:sz w:val="25"/>
          <w:szCs w:val="25"/>
        </w:rPr>
        <w:t>Umudike</w:t>
      </w:r>
      <w:proofErr w:type="spellEnd"/>
      <w:r w:rsidRPr="006E4E67">
        <w:rPr>
          <w:rFonts w:ascii="Times New Roman" w:hAnsi="Times New Roman" w:cs="Times New Roman"/>
          <w:i/>
          <w:kern w:val="2"/>
          <w:sz w:val="25"/>
          <w:szCs w:val="25"/>
        </w:rPr>
        <w:t xml:space="preserve"> Abia State</w:t>
      </w:r>
    </w:p>
    <w:p w14:paraId="009C72D1" w14:textId="77777777" w:rsidR="002A04A4" w:rsidRPr="006E4E67" w:rsidRDefault="002A04A4" w:rsidP="006E4E67">
      <w:pPr>
        <w:pStyle w:val="BodyText"/>
        <w:spacing w:line="300" w:lineRule="auto"/>
        <w:ind w:right="-11"/>
        <w:contextualSpacing/>
        <w:jc w:val="both"/>
        <w:rPr>
          <w:rFonts w:ascii="Times New Roman" w:hAnsi="Times New Roman" w:cs="Times New Roman"/>
          <w:i/>
          <w:kern w:val="2"/>
          <w:sz w:val="25"/>
          <w:szCs w:val="25"/>
        </w:rPr>
      </w:pPr>
    </w:p>
    <w:p w14:paraId="0CED6344"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Abstract</w:t>
      </w:r>
    </w:p>
    <w:p w14:paraId="0A05E90C" w14:textId="5B823C4E" w:rsidR="002A04A4" w:rsidRPr="006E4E67" w:rsidRDefault="002A04A4" w:rsidP="006E4E67">
      <w:pPr>
        <w:spacing w:line="300" w:lineRule="auto"/>
        <w:ind w:right="-11"/>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 xml:space="preserve">The study assessed the dye and </w:t>
      </w:r>
      <w:proofErr w:type="spellStart"/>
      <w:r w:rsidRPr="006E4E67">
        <w:rPr>
          <w:rFonts w:ascii="Times New Roman" w:hAnsi="Times New Roman" w:cs="Times New Roman"/>
          <w:i/>
          <w:kern w:val="2"/>
          <w:sz w:val="25"/>
          <w:szCs w:val="25"/>
        </w:rPr>
        <w:t>colouring</w:t>
      </w:r>
      <w:proofErr w:type="spellEnd"/>
      <w:r w:rsidRPr="006E4E67">
        <w:rPr>
          <w:rFonts w:ascii="Times New Roman" w:hAnsi="Times New Roman" w:cs="Times New Roman"/>
          <w:i/>
          <w:kern w:val="2"/>
          <w:sz w:val="25"/>
          <w:szCs w:val="25"/>
        </w:rPr>
        <w:t xml:space="preserve"> potential of the extracts from curry leave (</w:t>
      </w:r>
      <w:proofErr w:type="spellStart"/>
      <w:r w:rsidRPr="006E4E67">
        <w:rPr>
          <w:rFonts w:ascii="Times New Roman" w:hAnsi="Times New Roman" w:cs="Times New Roman"/>
          <w:i/>
          <w:kern w:val="2"/>
          <w:sz w:val="25"/>
          <w:szCs w:val="25"/>
        </w:rPr>
        <w:t>Murraga</w:t>
      </w:r>
      <w:proofErr w:type="spellEnd"/>
      <w:r w:rsidRPr="006E4E67">
        <w:rPr>
          <w:rFonts w:ascii="Times New Roman" w:hAnsi="Times New Roman" w:cs="Times New Roman"/>
          <w:i/>
          <w:kern w:val="2"/>
          <w:sz w:val="25"/>
          <w:szCs w:val="25"/>
        </w:rPr>
        <w:t xml:space="preserve"> </w:t>
      </w:r>
      <w:proofErr w:type="spellStart"/>
      <w:r w:rsidRPr="006E4E67">
        <w:rPr>
          <w:rFonts w:ascii="Times New Roman" w:hAnsi="Times New Roman" w:cs="Times New Roman"/>
          <w:i/>
          <w:kern w:val="2"/>
          <w:sz w:val="25"/>
          <w:szCs w:val="25"/>
        </w:rPr>
        <w:t>koenigiispreng</w:t>
      </w:r>
      <w:proofErr w:type="spellEnd"/>
      <w:r w:rsidRPr="006E4E67">
        <w:rPr>
          <w:rFonts w:ascii="Times New Roman" w:hAnsi="Times New Roman" w:cs="Times New Roman"/>
          <w:i/>
          <w:kern w:val="2"/>
          <w:sz w:val="25"/>
          <w:szCs w:val="25"/>
        </w:rPr>
        <w:t>)</w:t>
      </w:r>
      <w:r w:rsidR="00130162">
        <w:rPr>
          <w:rFonts w:ascii="Times New Roman" w:hAnsi="Times New Roman" w:cs="Times New Roman"/>
          <w:i/>
          <w:kern w:val="2"/>
          <w:sz w:val="25"/>
          <w:szCs w:val="25"/>
        </w:rPr>
        <w:t>.</w:t>
      </w:r>
      <w:r w:rsidRPr="006E4E67">
        <w:rPr>
          <w:rFonts w:ascii="Times New Roman" w:hAnsi="Times New Roman" w:cs="Times New Roman"/>
          <w:i/>
          <w:kern w:val="2"/>
          <w:sz w:val="25"/>
          <w:szCs w:val="25"/>
        </w:rPr>
        <w:t xml:space="preserve"> </w:t>
      </w:r>
      <w:r w:rsidRPr="00130162">
        <w:rPr>
          <w:rFonts w:ascii="Times New Roman" w:hAnsi="Times New Roman" w:cs="Times New Roman"/>
          <w:kern w:val="2"/>
          <w:sz w:val="25"/>
          <w:szCs w:val="25"/>
        </w:rPr>
        <w:t>Specifically</w:t>
      </w:r>
      <w:r w:rsidRPr="006E4E67">
        <w:rPr>
          <w:rFonts w:ascii="Times New Roman" w:hAnsi="Times New Roman" w:cs="Times New Roman"/>
          <w:i/>
          <w:kern w:val="2"/>
          <w:sz w:val="25"/>
          <w:szCs w:val="25"/>
        </w:rPr>
        <w:t xml:space="preserve">, the study extracted dyes from curry leave using two different extraction techniques which include: Boiling and acetone organic solvent also tested for washing fastness properties of the extracted dye. The study adopted experimental research design/cum observational techniques. The sample of the study comprised of 22 Home Economics Lecturers in two Colleges of Education in Anambra State that offer Home Economics. Questionnaire designed by the researcher and duly validated by three experts in Home Economics and measurement and evaluation was used for data collection. The reliability of the instruments was determined using </w:t>
      </w:r>
      <w:proofErr w:type="spellStart"/>
      <w:r w:rsidRPr="006E4E67">
        <w:rPr>
          <w:rFonts w:ascii="Times New Roman" w:hAnsi="Times New Roman" w:cs="Times New Roman"/>
          <w:i/>
          <w:kern w:val="2"/>
          <w:sz w:val="25"/>
          <w:szCs w:val="25"/>
        </w:rPr>
        <w:t>Crombach</w:t>
      </w:r>
      <w:proofErr w:type="spellEnd"/>
      <w:r w:rsidRPr="006E4E67">
        <w:rPr>
          <w:rFonts w:ascii="Times New Roman" w:hAnsi="Times New Roman" w:cs="Times New Roman"/>
          <w:i/>
          <w:kern w:val="2"/>
          <w:sz w:val="25"/>
          <w:szCs w:val="25"/>
        </w:rPr>
        <w:t xml:space="preserve"> Alpha which yielded a reliability coefficient of 0.85. The extracted dyes were applied on cotton fabric treated with alum and the </w:t>
      </w:r>
      <w:proofErr w:type="spellStart"/>
      <w:r w:rsidRPr="006E4E67">
        <w:rPr>
          <w:rFonts w:ascii="Times New Roman" w:hAnsi="Times New Roman" w:cs="Times New Roman"/>
          <w:i/>
          <w:kern w:val="2"/>
          <w:sz w:val="25"/>
          <w:szCs w:val="25"/>
        </w:rPr>
        <w:t>colours</w:t>
      </w:r>
      <w:proofErr w:type="spellEnd"/>
      <w:r w:rsidRPr="006E4E67">
        <w:rPr>
          <w:rFonts w:ascii="Times New Roman" w:hAnsi="Times New Roman" w:cs="Times New Roman"/>
          <w:i/>
          <w:kern w:val="2"/>
          <w:sz w:val="25"/>
          <w:szCs w:val="25"/>
        </w:rPr>
        <w:t xml:space="preserve"> after </w:t>
      </w:r>
      <w:proofErr w:type="gramStart"/>
      <w:r w:rsidRPr="006E4E67">
        <w:rPr>
          <w:rFonts w:ascii="Times New Roman" w:hAnsi="Times New Roman" w:cs="Times New Roman"/>
          <w:i/>
          <w:kern w:val="2"/>
          <w:sz w:val="25"/>
          <w:szCs w:val="25"/>
        </w:rPr>
        <w:t>dyeing,</w:t>
      </w:r>
      <w:proofErr w:type="gramEnd"/>
      <w:r w:rsidRPr="006E4E67">
        <w:rPr>
          <w:rFonts w:ascii="Times New Roman" w:hAnsi="Times New Roman" w:cs="Times New Roman"/>
          <w:i/>
          <w:kern w:val="2"/>
          <w:sz w:val="25"/>
          <w:szCs w:val="25"/>
        </w:rPr>
        <w:t xml:space="preserve"> yielded greenish and deep green respectively. </w:t>
      </w:r>
      <w:proofErr w:type="gramStart"/>
      <w:r w:rsidRPr="006E4E67">
        <w:rPr>
          <w:rFonts w:ascii="Times New Roman" w:hAnsi="Times New Roman" w:cs="Times New Roman"/>
          <w:i/>
          <w:kern w:val="2"/>
          <w:sz w:val="25"/>
          <w:szCs w:val="25"/>
        </w:rPr>
        <w:t>it</w:t>
      </w:r>
      <w:proofErr w:type="gramEnd"/>
      <w:r w:rsidRPr="006E4E67">
        <w:rPr>
          <w:rFonts w:ascii="Times New Roman" w:hAnsi="Times New Roman" w:cs="Times New Roman"/>
          <w:i/>
          <w:kern w:val="2"/>
          <w:sz w:val="25"/>
          <w:szCs w:val="25"/>
        </w:rPr>
        <w:t xml:space="preserve"> was therefore concluded that the process of the extraction was eco-friendly. The dyes obtained </w:t>
      </w:r>
      <w:proofErr w:type="gramStart"/>
      <w:r w:rsidRPr="006E4E67">
        <w:rPr>
          <w:rFonts w:ascii="Times New Roman" w:hAnsi="Times New Roman" w:cs="Times New Roman"/>
          <w:i/>
          <w:kern w:val="2"/>
          <w:sz w:val="25"/>
          <w:szCs w:val="25"/>
        </w:rPr>
        <w:t>has</w:t>
      </w:r>
      <w:proofErr w:type="gramEnd"/>
      <w:r w:rsidRPr="006E4E67">
        <w:rPr>
          <w:rFonts w:ascii="Times New Roman" w:hAnsi="Times New Roman" w:cs="Times New Roman"/>
          <w:i/>
          <w:kern w:val="2"/>
          <w:sz w:val="25"/>
          <w:szCs w:val="25"/>
        </w:rPr>
        <w:t xml:space="preserve"> the potential which can be used as a source of textile dyeing. It was therefore recommended that efforts should be made towards producing material dyes as they are eco-friendly and can be produced in different shades of clothing </w:t>
      </w:r>
      <w:proofErr w:type="spellStart"/>
      <w:r w:rsidRPr="006E4E67">
        <w:rPr>
          <w:rFonts w:ascii="Times New Roman" w:hAnsi="Times New Roman" w:cs="Times New Roman"/>
          <w:i/>
          <w:kern w:val="2"/>
          <w:sz w:val="25"/>
          <w:szCs w:val="25"/>
        </w:rPr>
        <w:t>colouration</w:t>
      </w:r>
      <w:proofErr w:type="spellEnd"/>
      <w:r w:rsidRPr="006E4E67">
        <w:rPr>
          <w:rFonts w:ascii="Times New Roman" w:hAnsi="Times New Roman" w:cs="Times New Roman"/>
          <w:i/>
          <w:kern w:val="2"/>
          <w:sz w:val="25"/>
          <w:szCs w:val="25"/>
        </w:rPr>
        <w:t xml:space="preserve"> and teaching of clothing and textiles in Colleges of Education.</w:t>
      </w:r>
    </w:p>
    <w:p w14:paraId="1FCA18F6" w14:textId="77777777" w:rsidR="002A04A4" w:rsidRPr="006E4E67" w:rsidRDefault="002A04A4" w:rsidP="006E4E67">
      <w:pPr>
        <w:spacing w:line="300" w:lineRule="auto"/>
        <w:ind w:right="-11"/>
        <w:contextualSpacing/>
        <w:jc w:val="both"/>
        <w:rPr>
          <w:rFonts w:ascii="Times New Roman" w:hAnsi="Times New Roman" w:cs="Times New Roman"/>
          <w:i/>
          <w:kern w:val="2"/>
          <w:sz w:val="25"/>
          <w:szCs w:val="25"/>
        </w:rPr>
      </w:pPr>
    </w:p>
    <w:p w14:paraId="272C5BEA"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Key words: </w:t>
      </w:r>
      <w:r w:rsidRPr="006E4E67">
        <w:rPr>
          <w:rFonts w:ascii="Times New Roman" w:hAnsi="Times New Roman" w:cs="Times New Roman"/>
          <w:kern w:val="2"/>
          <w:sz w:val="25"/>
          <w:szCs w:val="25"/>
        </w:rPr>
        <w:t xml:space="preserve">Curry leaf,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fastness, Extraction, Natural dye, Fabric</w:t>
      </w:r>
    </w:p>
    <w:p w14:paraId="6BCEE73A"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7B897BA3"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Introduction</w:t>
      </w:r>
    </w:p>
    <w:p w14:paraId="64592375"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Dyes are organic chemical component which imparts </w:t>
      </w:r>
      <w:proofErr w:type="spellStart"/>
      <w:r w:rsidRPr="006E4E67">
        <w:rPr>
          <w:rFonts w:ascii="Times New Roman" w:hAnsi="Times New Roman" w:cs="Times New Roman"/>
          <w:kern w:val="2"/>
          <w:sz w:val="25"/>
          <w:szCs w:val="25"/>
        </w:rPr>
        <w:t>colours</w:t>
      </w:r>
      <w:proofErr w:type="spellEnd"/>
      <w:r w:rsidRPr="006E4E67">
        <w:rPr>
          <w:rFonts w:ascii="Times New Roman" w:hAnsi="Times New Roman" w:cs="Times New Roman"/>
          <w:kern w:val="2"/>
          <w:sz w:val="25"/>
          <w:szCs w:val="25"/>
        </w:rPr>
        <w:t xml:space="preserve"> to other materials by saturating them in an aqueous solution (</w:t>
      </w:r>
      <w:proofErr w:type="spellStart"/>
      <w:r w:rsidRPr="006E4E67">
        <w:rPr>
          <w:rFonts w:ascii="Times New Roman" w:hAnsi="Times New Roman" w:cs="Times New Roman"/>
          <w:kern w:val="2"/>
          <w:sz w:val="25"/>
          <w:szCs w:val="25"/>
        </w:rPr>
        <w:t>Madichie</w:t>
      </w:r>
      <w:proofErr w:type="spellEnd"/>
      <w:r w:rsidRPr="006E4E67">
        <w:rPr>
          <w:rFonts w:ascii="Times New Roman" w:hAnsi="Times New Roman" w:cs="Times New Roman"/>
          <w:kern w:val="2"/>
          <w:sz w:val="25"/>
          <w:szCs w:val="25"/>
        </w:rPr>
        <w:t xml:space="preserve">, 2013). Dyes are also </w:t>
      </w:r>
      <w:proofErr w:type="spellStart"/>
      <w:r w:rsidRPr="006E4E67">
        <w:rPr>
          <w:rFonts w:ascii="Times New Roman" w:hAnsi="Times New Roman" w:cs="Times New Roman"/>
          <w:kern w:val="2"/>
          <w:sz w:val="25"/>
          <w:szCs w:val="25"/>
        </w:rPr>
        <w:t>oganic</w:t>
      </w:r>
      <w:proofErr w:type="spellEnd"/>
      <w:r w:rsidRPr="006E4E67">
        <w:rPr>
          <w:rFonts w:ascii="Times New Roman" w:hAnsi="Times New Roman" w:cs="Times New Roman"/>
          <w:kern w:val="2"/>
          <w:sz w:val="25"/>
          <w:szCs w:val="25"/>
        </w:rPr>
        <w:t xml:space="preserve"> chemical compounds that provide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changes to fibers and fabrics (Onuorah, 2014). Dyes offer us beauty and chance for self-expression. A quality dye should among other factors, be soluble in water resulting in evenness of shade or level dyeing in fabric </w:t>
      </w:r>
      <w:proofErr w:type="spellStart"/>
      <w:r w:rsidRPr="006E4E67">
        <w:rPr>
          <w:rFonts w:ascii="Times New Roman" w:hAnsi="Times New Roman" w:cs="Times New Roman"/>
          <w:kern w:val="2"/>
          <w:sz w:val="25"/>
          <w:szCs w:val="25"/>
        </w:rPr>
        <w:t>colouration</w:t>
      </w:r>
      <w:proofErr w:type="spellEnd"/>
      <w:r w:rsidRPr="006E4E67">
        <w:rPr>
          <w:rFonts w:ascii="Times New Roman" w:hAnsi="Times New Roman" w:cs="Times New Roman"/>
          <w:kern w:val="2"/>
          <w:sz w:val="25"/>
          <w:szCs w:val="25"/>
        </w:rPr>
        <w:t xml:space="preserve">, have pleasant </w:t>
      </w:r>
      <w:proofErr w:type="spellStart"/>
      <w:r w:rsidRPr="006E4E67">
        <w:rPr>
          <w:rFonts w:ascii="Times New Roman" w:hAnsi="Times New Roman" w:cs="Times New Roman"/>
          <w:kern w:val="2"/>
          <w:sz w:val="25"/>
          <w:szCs w:val="25"/>
        </w:rPr>
        <w:t>odour</w:t>
      </w:r>
      <w:proofErr w:type="spellEnd"/>
      <w:r w:rsidRPr="006E4E67">
        <w:rPr>
          <w:rFonts w:ascii="Times New Roman" w:hAnsi="Times New Roman" w:cs="Times New Roman"/>
          <w:kern w:val="2"/>
          <w:sz w:val="25"/>
          <w:szCs w:val="25"/>
        </w:rPr>
        <w:t xml:space="preserve"> on the fabric, </w:t>
      </w:r>
      <w:proofErr w:type="spellStart"/>
      <w:r w:rsidRPr="006E4E67">
        <w:rPr>
          <w:rFonts w:ascii="Times New Roman" w:hAnsi="Times New Roman" w:cs="Times New Roman"/>
          <w:kern w:val="2"/>
          <w:sz w:val="25"/>
          <w:szCs w:val="25"/>
        </w:rPr>
        <w:t>colourfast</w:t>
      </w:r>
      <w:proofErr w:type="spellEnd"/>
      <w:r w:rsidRPr="006E4E67">
        <w:rPr>
          <w:rFonts w:ascii="Times New Roman" w:hAnsi="Times New Roman" w:cs="Times New Roman"/>
          <w:kern w:val="2"/>
          <w:sz w:val="25"/>
          <w:szCs w:val="25"/>
        </w:rPr>
        <w:t>, organoleptically appealing and as well have commendable quality of sticking to fabrics to avoid crocking, Grayness or Crystals (</w:t>
      </w:r>
      <w:proofErr w:type="spellStart"/>
      <w:r w:rsidRPr="006E4E67">
        <w:rPr>
          <w:rFonts w:ascii="Times New Roman" w:hAnsi="Times New Roman" w:cs="Times New Roman"/>
          <w:kern w:val="2"/>
          <w:sz w:val="25"/>
          <w:szCs w:val="25"/>
        </w:rPr>
        <w:t>Finar</w:t>
      </w:r>
      <w:proofErr w:type="spellEnd"/>
      <w:r w:rsidRPr="006E4E67">
        <w:rPr>
          <w:rFonts w:ascii="Times New Roman" w:hAnsi="Times New Roman" w:cs="Times New Roman"/>
          <w:kern w:val="2"/>
          <w:sz w:val="25"/>
          <w:szCs w:val="25"/>
        </w:rPr>
        <w:t xml:space="preserve">, in </w:t>
      </w:r>
      <w:proofErr w:type="spellStart"/>
      <w:r w:rsidRPr="006E4E67">
        <w:rPr>
          <w:rFonts w:ascii="Times New Roman" w:hAnsi="Times New Roman" w:cs="Times New Roman"/>
          <w:kern w:val="2"/>
          <w:sz w:val="25"/>
          <w:szCs w:val="25"/>
        </w:rPr>
        <w:t>Ozougwu</w:t>
      </w:r>
      <w:proofErr w:type="spellEnd"/>
      <w:r w:rsidRPr="006E4E67">
        <w:rPr>
          <w:rFonts w:ascii="Times New Roman" w:hAnsi="Times New Roman" w:cs="Times New Roman"/>
          <w:kern w:val="2"/>
          <w:sz w:val="25"/>
          <w:szCs w:val="25"/>
        </w:rPr>
        <w:t xml:space="preserve"> and </w:t>
      </w:r>
      <w:proofErr w:type="spellStart"/>
      <w:r w:rsidRPr="006E4E67">
        <w:rPr>
          <w:rFonts w:ascii="Times New Roman" w:hAnsi="Times New Roman" w:cs="Times New Roman"/>
          <w:kern w:val="2"/>
          <w:sz w:val="25"/>
          <w:szCs w:val="25"/>
        </w:rPr>
        <w:t>Anyakoaha</w:t>
      </w:r>
      <w:proofErr w:type="spellEnd"/>
      <w:r w:rsidRPr="006E4E67">
        <w:rPr>
          <w:rFonts w:ascii="Times New Roman" w:hAnsi="Times New Roman" w:cs="Times New Roman"/>
          <w:kern w:val="2"/>
          <w:sz w:val="25"/>
          <w:szCs w:val="25"/>
        </w:rPr>
        <w:t>, 2016).</w:t>
      </w:r>
    </w:p>
    <w:p w14:paraId="4AB23A76"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32799D7B"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Dyes can be used at home and in educational institutions (</w:t>
      </w:r>
      <w:proofErr w:type="spellStart"/>
      <w:r w:rsidRPr="006E4E67">
        <w:rPr>
          <w:rFonts w:ascii="Times New Roman" w:hAnsi="Times New Roman" w:cs="Times New Roman"/>
          <w:kern w:val="2"/>
          <w:sz w:val="25"/>
          <w:szCs w:val="25"/>
        </w:rPr>
        <w:t>Grollier</w:t>
      </w:r>
      <w:proofErr w:type="spellEnd"/>
      <w:r w:rsidRPr="006E4E67">
        <w:rPr>
          <w:rFonts w:ascii="Times New Roman" w:hAnsi="Times New Roman" w:cs="Times New Roman"/>
          <w:kern w:val="2"/>
          <w:sz w:val="25"/>
          <w:szCs w:val="25"/>
        </w:rPr>
        <w:t xml:space="preserve">, 2015). In clothing and textiles industries, dyes are used to impart </w:t>
      </w:r>
      <w:proofErr w:type="spellStart"/>
      <w:r w:rsidRPr="006E4E67">
        <w:rPr>
          <w:rFonts w:ascii="Times New Roman" w:hAnsi="Times New Roman" w:cs="Times New Roman"/>
          <w:kern w:val="2"/>
          <w:sz w:val="25"/>
          <w:szCs w:val="25"/>
        </w:rPr>
        <w:t>colours</w:t>
      </w:r>
      <w:proofErr w:type="spellEnd"/>
      <w:r w:rsidRPr="006E4E67">
        <w:rPr>
          <w:rFonts w:ascii="Times New Roman" w:hAnsi="Times New Roman" w:cs="Times New Roman"/>
          <w:kern w:val="2"/>
          <w:sz w:val="25"/>
          <w:szCs w:val="25"/>
        </w:rPr>
        <w:t xml:space="preserve"> and to give aesthetic finishes to fabric (Onuorah, 2014). In Educational institution dyes are very essential instructional materials for skill acquisition in Home Economics, Arts and Crafts related courses such as Clothing, textiles designs, Allied and Advanced Allied Craft courses. Dyes can be gotten from natural and synthetic sources. Natural dyes are extracted from animals, plants, and minerals (</w:t>
      </w:r>
      <w:proofErr w:type="spellStart"/>
      <w:r w:rsidRPr="006E4E67">
        <w:rPr>
          <w:rFonts w:ascii="Times New Roman" w:hAnsi="Times New Roman" w:cs="Times New Roman"/>
          <w:kern w:val="2"/>
          <w:sz w:val="25"/>
          <w:szCs w:val="25"/>
        </w:rPr>
        <w:t>Madichie</w:t>
      </w:r>
      <w:proofErr w:type="spellEnd"/>
      <w:r w:rsidRPr="006E4E67">
        <w:rPr>
          <w:rFonts w:ascii="Times New Roman" w:hAnsi="Times New Roman" w:cs="Times New Roman"/>
          <w:kern w:val="2"/>
          <w:sz w:val="25"/>
          <w:szCs w:val="25"/>
        </w:rPr>
        <w:t>,</w:t>
      </w:r>
      <w:bookmarkStart w:id="34" w:name="Page_179"/>
      <w:bookmarkEnd w:id="34"/>
      <w:r w:rsidRPr="006E4E67">
        <w:rPr>
          <w:rFonts w:ascii="Times New Roman" w:hAnsi="Times New Roman" w:cs="Times New Roman"/>
          <w:kern w:val="2"/>
          <w:sz w:val="25"/>
          <w:szCs w:val="25"/>
        </w:rPr>
        <w:t xml:space="preserve"> 2013). Plants dyes are usually extracted by mechanical processes such as pounding or squeezing, boiling, grinding, crushing, steeping. Boiling and acetone organic solvent extraction techniques were adopted in this study to determine their effects on the type of dyes extracted for Clothing and Textiles Education. However, Madichie, (2013) classified dyes according to their application and they include acid, azoic, vat, </w:t>
      </w:r>
      <w:proofErr w:type="spellStart"/>
      <w:r w:rsidRPr="006E4E67">
        <w:rPr>
          <w:rFonts w:ascii="Times New Roman" w:hAnsi="Times New Roman" w:cs="Times New Roman"/>
          <w:kern w:val="2"/>
          <w:sz w:val="25"/>
          <w:szCs w:val="25"/>
        </w:rPr>
        <w:t>sulphur</w:t>
      </w:r>
      <w:proofErr w:type="spellEnd"/>
      <w:r w:rsidRPr="006E4E67">
        <w:rPr>
          <w:rFonts w:ascii="Times New Roman" w:hAnsi="Times New Roman" w:cs="Times New Roman"/>
          <w:kern w:val="2"/>
          <w:sz w:val="25"/>
          <w:szCs w:val="25"/>
        </w:rPr>
        <w:t xml:space="preserve">, direct, disperse, organic and mordant dye. Hence, mordant </w:t>
      </w:r>
      <w:proofErr w:type="gramStart"/>
      <w:r w:rsidRPr="006E4E67">
        <w:rPr>
          <w:rFonts w:ascii="Times New Roman" w:hAnsi="Times New Roman" w:cs="Times New Roman"/>
          <w:kern w:val="2"/>
          <w:sz w:val="25"/>
          <w:szCs w:val="25"/>
        </w:rPr>
        <w:t>application was</w:t>
      </w:r>
      <w:proofErr w:type="gramEnd"/>
      <w:r w:rsidRPr="006E4E67">
        <w:rPr>
          <w:rFonts w:ascii="Times New Roman" w:hAnsi="Times New Roman" w:cs="Times New Roman"/>
          <w:kern w:val="2"/>
          <w:sz w:val="25"/>
          <w:szCs w:val="25"/>
        </w:rPr>
        <w:t xml:space="preserve"> used in the study.</w:t>
      </w:r>
    </w:p>
    <w:p w14:paraId="7E9B3EA3"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24BEF3F2"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Mordant is a chemical element that fastens the rate of chemical reaction taking place between a natural dye and a </w:t>
      </w:r>
      <w:proofErr w:type="spellStart"/>
      <w:r w:rsidRPr="006E4E67">
        <w:rPr>
          <w:rFonts w:ascii="Times New Roman" w:hAnsi="Times New Roman" w:cs="Times New Roman"/>
          <w:kern w:val="2"/>
          <w:sz w:val="25"/>
          <w:szCs w:val="25"/>
        </w:rPr>
        <w:t>fibre</w:t>
      </w:r>
      <w:proofErr w:type="spellEnd"/>
      <w:r w:rsidRPr="006E4E67">
        <w:rPr>
          <w:rFonts w:ascii="Times New Roman" w:hAnsi="Times New Roman" w:cs="Times New Roman"/>
          <w:kern w:val="2"/>
          <w:sz w:val="25"/>
          <w:szCs w:val="25"/>
        </w:rPr>
        <w:t xml:space="preserve"> (Onuorah, 2014). Aluminum sulfate (Alum), is a mordant used for the study</w:t>
      </w:r>
    </w:p>
    <w:p w14:paraId="4CA140C9"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613F4FDC"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Presently, the interest in natural dyes is increasing worldwide mainly because natural dyes are less polluting, non- carcinogenic and non-toxic unlike the synthetic counterparts (Apparel Search Company, 2014). No fabric dyeing in Clothing and </w:t>
      </w:r>
      <w:proofErr w:type="gramStart"/>
      <w:r w:rsidRPr="006E4E67">
        <w:rPr>
          <w:rFonts w:ascii="Times New Roman" w:hAnsi="Times New Roman" w:cs="Times New Roman"/>
          <w:kern w:val="2"/>
          <w:sz w:val="25"/>
          <w:szCs w:val="25"/>
        </w:rPr>
        <w:t>Textiles industries</w:t>
      </w:r>
      <w:proofErr w:type="gramEnd"/>
      <w:r w:rsidRPr="006E4E67">
        <w:rPr>
          <w:rFonts w:ascii="Times New Roman" w:hAnsi="Times New Roman" w:cs="Times New Roman"/>
          <w:kern w:val="2"/>
          <w:sz w:val="25"/>
          <w:szCs w:val="25"/>
        </w:rPr>
        <w:t xml:space="preserve"> can be successfully carried out without one form of dye or the other. However, in Nigeria, funding for many schools is a great challenge and the inability of the schools to provide instructional materials and consumables such as dyes in sustainable supply poses threats to practical work, practical exercises are often skipped or </w:t>
      </w:r>
      <w:proofErr w:type="gramStart"/>
      <w:r w:rsidRPr="006E4E67">
        <w:rPr>
          <w:rFonts w:ascii="Times New Roman" w:hAnsi="Times New Roman" w:cs="Times New Roman"/>
          <w:kern w:val="2"/>
          <w:sz w:val="25"/>
          <w:szCs w:val="25"/>
        </w:rPr>
        <w:t>stalled</w:t>
      </w:r>
      <w:proofErr w:type="gramEnd"/>
      <w:r w:rsidRPr="006E4E67">
        <w:rPr>
          <w:rFonts w:ascii="Times New Roman" w:hAnsi="Times New Roman" w:cs="Times New Roman"/>
          <w:kern w:val="2"/>
          <w:sz w:val="25"/>
          <w:szCs w:val="25"/>
        </w:rPr>
        <w:t xml:space="preserve"> and students will not acquire the needed skills that will promote entrepreneurship in Home Economic Education. Consequently, students may graduate without acquiring the necessary practical skills in clothing and textiles </w:t>
      </w:r>
      <w:proofErr w:type="gramStart"/>
      <w:r w:rsidRPr="006E4E67">
        <w:rPr>
          <w:rFonts w:ascii="Times New Roman" w:hAnsi="Times New Roman" w:cs="Times New Roman"/>
          <w:kern w:val="2"/>
          <w:sz w:val="25"/>
          <w:szCs w:val="25"/>
        </w:rPr>
        <w:t>program</w:t>
      </w:r>
      <w:proofErr w:type="gramEnd"/>
      <w:r w:rsidRPr="006E4E67">
        <w:rPr>
          <w:rFonts w:ascii="Times New Roman" w:hAnsi="Times New Roman" w:cs="Times New Roman"/>
          <w:kern w:val="2"/>
          <w:sz w:val="25"/>
          <w:szCs w:val="25"/>
        </w:rPr>
        <w:t xml:space="preserve"> which could launch them into relevant clothing related entrepreneurial activities. This is a problem. It then becomes necessary to evolve workable ways of sourcing dyes locally which students can use for their practical work. This present study therefore extracts dyes from indigenous plants; curry leaf (</w:t>
      </w:r>
      <w:proofErr w:type="spellStart"/>
      <w:r w:rsidRPr="006E4E67">
        <w:rPr>
          <w:rFonts w:ascii="Times New Roman" w:hAnsi="Times New Roman" w:cs="Times New Roman"/>
          <w:i/>
          <w:kern w:val="2"/>
          <w:sz w:val="25"/>
          <w:szCs w:val="25"/>
        </w:rPr>
        <w:t>Murraya</w:t>
      </w:r>
      <w:proofErr w:type="spellEnd"/>
      <w:r w:rsidRPr="006E4E67">
        <w:rPr>
          <w:rFonts w:ascii="Times New Roman" w:hAnsi="Times New Roman" w:cs="Times New Roman"/>
          <w:i/>
          <w:kern w:val="2"/>
          <w:sz w:val="25"/>
          <w:szCs w:val="25"/>
        </w:rPr>
        <w:t xml:space="preserve"> </w:t>
      </w:r>
      <w:proofErr w:type="spellStart"/>
      <w:r w:rsidRPr="006E4E67">
        <w:rPr>
          <w:rFonts w:ascii="Times New Roman" w:hAnsi="Times New Roman" w:cs="Times New Roman"/>
          <w:i/>
          <w:kern w:val="2"/>
          <w:sz w:val="25"/>
          <w:szCs w:val="25"/>
        </w:rPr>
        <w:t>Koenigii</w:t>
      </w:r>
      <w:proofErr w:type="spellEnd"/>
      <w:r w:rsidRPr="006E4E67">
        <w:rPr>
          <w:rFonts w:ascii="Times New Roman" w:hAnsi="Times New Roman" w:cs="Times New Roman"/>
          <w:i/>
          <w:kern w:val="2"/>
          <w:sz w:val="25"/>
          <w:szCs w:val="25"/>
        </w:rPr>
        <w:t xml:space="preserve"> Spreng</w:t>
      </w:r>
      <w:r w:rsidRPr="006E4E67">
        <w:rPr>
          <w:rFonts w:ascii="Times New Roman" w:hAnsi="Times New Roman" w:cs="Times New Roman"/>
          <w:kern w:val="2"/>
          <w:sz w:val="25"/>
          <w:szCs w:val="25"/>
        </w:rPr>
        <w:t>) locally which students can use for their practical work hence the need for this study.</w:t>
      </w:r>
    </w:p>
    <w:p w14:paraId="54E799E4"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54079A0A"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Purpose of the study</w:t>
      </w:r>
    </w:p>
    <w:p w14:paraId="42AD6625"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main purpose of the study was to examine the efficacy of dyes extracted from curry leave for </w:t>
      </w:r>
      <w:proofErr w:type="spellStart"/>
      <w:r w:rsidRPr="006E4E67">
        <w:rPr>
          <w:rFonts w:ascii="Times New Roman" w:hAnsi="Times New Roman" w:cs="Times New Roman"/>
          <w:kern w:val="2"/>
          <w:sz w:val="25"/>
          <w:szCs w:val="25"/>
        </w:rPr>
        <w:t>colouring</w:t>
      </w:r>
      <w:proofErr w:type="spellEnd"/>
      <w:r w:rsidRPr="006E4E67">
        <w:rPr>
          <w:rFonts w:ascii="Times New Roman" w:hAnsi="Times New Roman" w:cs="Times New Roman"/>
          <w:kern w:val="2"/>
          <w:sz w:val="25"/>
          <w:szCs w:val="25"/>
        </w:rPr>
        <w:t xml:space="preserve"> cotton fabric for teaching clothing and textiles in Colleges of Education in </w:t>
      </w:r>
      <w:r w:rsidRPr="006E4E67">
        <w:rPr>
          <w:rFonts w:ascii="Times New Roman" w:hAnsi="Times New Roman" w:cs="Times New Roman"/>
          <w:kern w:val="2"/>
          <w:sz w:val="25"/>
          <w:szCs w:val="25"/>
        </w:rPr>
        <w:lastRenderedPageBreak/>
        <w:t>Anambra State. Specifically, the study sought to:</w:t>
      </w:r>
    </w:p>
    <w:p w14:paraId="11348498" w14:textId="77777777" w:rsidR="002A04A4" w:rsidRPr="006E4E67" w:rsidRDefault="002A04A4" w:rsidP="006E4E67">
      <w:pPr>
        <w:pStyle w:val="ListParagraph"/>
        <w:numPr>
          <w:ilvl w:val="0"/>
          <w:numId w:val="92"/>
        </w:numPr>
        <w:tabs>
          <w:tab w:val="left" w:pos="720"/>
        </w:tabs>
        <w:spacing w:line="300" w:lineRule="auto"/>
        <w:ind w:left="72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extract dyes from curry leave using boiling and organic solvent (acetone) extraction techniques.</w:t>
      </w:r>
    </w:p>
    <w:p w14:paraId="26CF64F5" w14:textId="77777777" w:rsidR="002A04A4" w:rsidRPr="006E4E67" w:rsidRDefault="002A04A4" w:rsidP="006E4E67">
      <w:pPr>
        <w:pStyle w:val="ListParagraph"/>
        <w:numPr>
          <w:ilvl w:val="0"/>
          <w:numId w:val="92"/>
        </w:numPr>
        <w:tabs>
          <w:tab w:val="left" w:pos="720"/>
        </w:tabs>
        <w:spacing w:line="300" w:lineRule="auto"/>
        <w:ind w:left="72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determine the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fastness to washing properties of alum mordanted cotton fabric dyed with curry leave dyes extracted by boiling and organic solvent extraction techniques.</w:t>
      </w:r>
    </w:p>
    <w:p w14:paraId="7D60C525" w14:textId="77777777" w:rsidR="002A04A4" w:rsidRPr="006E4E67" w:rsidRDefault="002A04A4" w:rsidP="006E4E67">
      <w:pPr>
        <w:pStyle w:val="Heading2"/>
        <w:tabs>
          <w:tab w:val="left" w:pos="720"/>
        </w:tabs>
        <w:spacing w:line="300" w:lineRule="auto"/>
        <w:ind w:left="720" w:right="-11" w:hanging="720"/>
        <w:contextualSpacing/>
        <w:jc w:val="both"/>
        <w:rPr>
          <w:rFonts w:ascii="Times New Roman" w:hAnsi="Times New Roman" w:cs="Times New Roman"/>
          <w:kern w:val="2"/>
          <w:sz w:val="25"/>
          <w:szCs w:val="25"/>
        </w:rPr>
      </w:pPr>
    </w:p>
    <w:p w14:paraId="04781AD9" w14:textId="77777777" w:rsidR="002A04A4" w:rsidRPr="006E4E67" w:rsidRDefault="002A04A4" w:rsidP="006E4E67">
      <w:pPr>
        <w:pStyle w:val="Heading2"/>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Research questions</w:t>
      </w:r>
    </w:p>
    <w:p w14:paraId="0EAABACC" w14:textId="77777777" w:rsidR="002A04A4" w:rsidRPr="006E4E67" w:rsidRDefault="002A04A4" w:rsidP="006E4E67">
      <w:pPr>
        <w:pStyle w:val="ListParagraph"/>
        <w:numPr>
          <w:ilvl w:val="0"/>
          <w:numId w:val="91"/>
        </w:numPr>
        <w:tabs>
          <w:tab w:val="left" w:pos="720"/>
        </w:tabs>
        <w:spacing w:line="300" w:lineRule="auto"/>
        <w:ind w:left="72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What is the efficacy of the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fastness to washing properties of alum mordanted cotton fabric dyed with curry leave dyes extracted by boiling extraction techniques?</w:t>
      </w:r>
    </w:p>
    <w:p w14:paraId="46CCCDEB" w14:textId="77777777" w:rsidR="002A04A4" w:rsidRPr="006E4E67" w:rsidRDefault="002A04A4" w:rsidP="006E4E67">
      <w:pPr>
        <w:pStyle w:val="ListParagraph"/>
        <w:numPr>
          <w:ilvl w:val="0"/>
          <w:numId w:val="91"/>
        </w:numPr>
        <w:tabs>
          <w:tab w:val="left" w:pos="720"/>
        </w:tabs>
        <w:spacing w:line="300" w:lineRule="auto"/>
        <w:ind w:left="720"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What is the efficacy of the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fastness to washing properties of alum mordanted cotton fabrics dyed with curry leave dyes extracted by acetone organic solvent extraction techniques?</w:t>
      </w:r>
    </w:p>
    <w:p w14:paraId="3A0497D9" w14:textId="77777777" w:rsidR="002A04A4" w:rsidRPr="006E4E67" w:rsidRDefault="002A04A4" w:rsidP="006E4E67">
      <w:pPr>
        <w:pStyle w:val="Heading2"/>
        <w:tabs>
          <w:tab w:val="left" w:pos="720"/>
        </w:tabs>
        <w:spacing w:line="300" w:lineRule="auto"/>
        <w:ind w:left="720" w:right="-14" w:hanging="720"/>
        <w:contextualSpacing/>
        <w:jc w:val="both"/>
        <w:rPr>
          <w:rFonts w:ascii="Times New Roman" w:hAnsi="Times New Roman" w:cs="Times New Roman"/>
          <w:kern w:val="2"/>
          <w:sz w:val="25"/>
          <w:szCs w:val="25"/>
        </w:rPr>
      </w:pPr>
    </w:p>
    <w:p w14:paraId="5D4233C0" w14:textId="77777777" w:rsidR="002A04A4" w:rsidRPr="006E4E67" w:rsidRDefault="002A04A4" w:rsidP="006E4E67">
      <w:pPr>
        <w:pStyle w:val="Heading2"/>
        <w:spacing w:line="300" w:lineRule="auto"/>
        <w:ind w:left="0"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Methodology</w:t>
      </w:r>
    </w:p>
    <w:p w14:paraId="4FC8375F" w14:textId="77777777" w:rsidR="002A04A4" w:rsidRPr="006E4E67" w:rsidRDefault="002A04A4" w:rsidP="006E4E67">
      <w:pPr>
        <w:pStyle w:val="BodyText"/>
        <w:spacing w:line="300"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study adopted experimental research design/cum observational techniques and was carried out in public Colleges of Education in Anambra State that offer Home Economics</w:t>
      </w:r>
      <w:bookmarkStart w:id="35" w:name="Page_180"/>
      <w:bookmarkEnd w:id="35"/>
      <w:r w:rsidRPr="006E4E67">
        <w:rPr>
          <w:rFonts w:ascii="Times New Roman" w:hAnsi="Times New Roman" w:cs="Times New Roman"/>
          <w:kern w:val="2"/>
          <w:sz w:val="25"/>
          <w:szCs w:val="25"/>
        </w:rPr>
        <w:t xml:space="preserve"> namely Nwafor </w:t>
      </w:r>
      <w:proofErr w:type="spellStart"/>
      <w:r w:rsidRPr="006E4E67">
        <w:rPr>
          <w:rFonts w:ascii="Times New Roman" w:hAnsi="Times New Roman" w:cs="Times New Roman"/>
          <w:kern w:val="2"/>
          <w:sz w:val="25"/>
          <w:szCs w:val="25"/>
        </w:rPr>
        <w:t>Orizu</w:t>
      </w:r>
      <w:proofErr w:type="spellEnd"/>
      <w:r w:rsidRPr="006E4E67">
        <w:rPr>
          <w:rFonts w:ascii="Times New Roman" w:hAnsi="Times New Roman" w:cs="Times New Roman"/>
          <w:kern w:val="2"/>
          <w:sz w:val="25"/>
          <w:szCs w:val="25"/>
        </w:rPr>
        <w:t xml:space="preserve"> College of Education </w:t>
      </w:r>
      <w:proofErr w:type="spellStart"/>
      <w:r w:rsidRPr="006E4E67">
        <w:rPr>
          <w:rFonts w:ascii="Times New Roman" w:hAnsi="Times New Roman" w:cs="Times New Roman"/>
          <w:kern w:val="2"/>
          <w:sz w:val="25"/>
          <w:szCs w:val="25"/>
        </w:rPr>
        <w:t>Nsugbe</w:t>
      </w:r>
      <w:proofErr w:type="spellEnd"/>
      <w:r w:rsidRPr="006E4E67">
        <w:rPr>
          <w:rFonts w:ascii="Times New Roman" w:hAnsi="Times New Roman" w:cs="Times New Roman"/>
          <w:kern w:val="2"/>
          <w:sz w:val="25"/>
          <w:szCs w:val="25"/>
        </w:rPr>
        <w:t xml:space="preserve"> (NOCEM) and Federal College of Education (Technical) </w:t>
      </w:r>
      <w:proofErr w:type="spellStart"/>
      <w:r w:rsidRPr="006E4E67">
        <w:rPr>
          <w:rFonts w:ascii="Times New Roman" w:hAnsi="Times New Roman" w:cs="Times New Roman"/>
          <w:kern w:val="2"/>
          <w:sz w:val="25"/>
          <w:szCs w:val="25"/>
        </w:rPr>
        <w:t>Umunze</w:t>
      </w:r>
      <w:proofErr w:type="spellEnd"/>
      <w:r w:rsidRPr="006E4E67">
        <w:rPr>
          <w:rFonts w:ascii="Times New Roman" w:hAnsi="Times New Roman" w:cs="Times New Roman"/>
          <w:kern w:val="2"/>
          <w:sz w:val="25"/>
          <w:szCs w:val="25"/>
        </w:rPr>
        <w:t xml:space="preserve"> (FCE(T)). The two colleges have many things in common like they use the same minimum standard, they run two semesters also a </w:t>
      </w:r>
      <w:proofErr w:type="gramStart"/>
      <w:r w:rsidRPr="006E4E67">
        <w:rPr>
          <w:rFonts w:ascii="Times New Roman" w:hAnsi="Times New Roman" w:cs="Times New Roman"/>
          <w:kern w:val="2"/>
          <w:sz w:val="25"/>
          <w:szCs w:val="25"/>
        </w:rPr>
        <w:t>three year</w:t>
      </w:r>
      <w:proofErr w:type="gramEnd"/>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and award Nigerian certificate in education (NCE) and the schools chosen have facilities, personnel, tools and equipment, staff (Academic and non-academic) and laboratories/workshops needed to carry out this study.</w:t>
      </w:r>
    </w:p>
    <w:p w14:paraId="4F01238F" w14:textId="77777777" w:rsidR="002A04A4" w:rsidRPr="006E4E67" w:rsidRDefault="002A04A4" w:rsidP="006E4E67">
      <w:pPr>
        <w:pStyle w:val="BodyText"/>
        <w:spacing w:line="300" w:lineRule="auto"/>
        <w:ind w:right="-14"/>
        <w:contextualSpacing/>
        <w:jc w:val="both"/>
        <w:rPr>
          <w:rFonts w:ascii="Times New Roman" w:hAnsi="Times New Roman" w:cs="Times New Roman"/>
          <w:kern w:val="2"/>
          <w:sz w:val="25"/>
          <w:szCs w:val="25"/>
        </w:rPr>
      </w:pPr>
    </w:p>
    <w:p w14:paraId="79BDFBF0" w14:textId="77777777" w:rsidR="002A04A4" w:rsidRPr="006E4E67" w:rsidRDefault="002A04A4" w:rsidP="006E4E67">
      <w:pPr>
        <w:pStyle w:val="BodyText"/>
        <w:spacing w:line="300"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population of the study comprised the 22 Home Economics lecturers in two public Colleges of Education in Anambra State that offer Home Economics (Source: Statistics units of the two colleges of Education used for the study, 2022). The choice of Home Economics lecturers was </w:t>
      </w:r>
      <w:proofErr w:type="gramStart"/>
      <w:r w:rsidRPr="006E4E67">
        <w:rPr>
          <w:rFonts w:ascii="Times New Roman" w:hAnsi="Times New Roman" w:cs="Times New Roman"/>
          <w:kern w:val="2"/>
          <w:sz w:val="25"/>
          <w:szCs w:val="25"/>
        </w:rPr>
        <w:t>based on the fact that</w:t>
      </w:r>
      <w:proofErr w:type="gramEnd"/>
      <w:r w:rsidRPr="006E4E67">
        <w:rPr>
          <w:rFonts w:ascii="Times New Roman" w:hAnsi="Times New Roman" w:cs="Times New Roman"/>
          <w:kern w:val="2"/>
          <w:sz w:val="25"/>
          <w:szCs w:val="25"/>
        </w:rPr>
        <w:t xml:space="preserve"> they have Home Economics background and knowledge of either utilization or production of dyes for fabric coloration. All the 22 Home Economics lecturers in the two public College of Education in Anambra State were used for the </w:t>
      </w:r>
      <w:proofErr w:type="gramStart"/>
      <w:r w:rsidRPr="006E4E67">
        <w:rPr>
          <w:rFonts w:ascii="Times New Roman" w:hAnsi="Times New Roman" w:cs="Times New Roman"/>
          <w:kern w:val="2"/>
          <w:sz w:val="25"/>
          <w:szCs w:val="25"/>
        </w:rPr>
        <w:t>study</w:t>
      </w:r>
      <w:proofErr w:type="gramEnd"/>
      <w:r w:rsidRPr="006E4E67">
        <w:rPr>
          <w:rFonts w:ascii="Times New Roman" w:hAnsi="Times New Roman" w:cs="Times New Roman"/>
          <w:kern w:val="2"/>
          <w:sz w:val="25"/>
          <w:szCs w:val="25"/>
        </w:rPr>
        <w:t xml:space="preserve"> hence no sampling was carried out.</w:t>
      </w:r>
    </w:p>
    <w:p w14:paraId="087721F9" w14:textId="77777777" w:rsidR="002A04A4" w:rsidRPr="006E4E67" w:rsidRDefault="002A04A4" w:rsidP="006E4E67">
      <w:pPr>
        <w:pStyle w:val="BodyText"/>
        <w:spacing w:line="300" w:lineRule="auto"/>
        <w:ind w:right="-14"/>
        <w:contextualSpacing/>
        <w:jc w:val="both"/>
        <w:rPr>
          <w:rFonts w:ascii="Times New Roman" w:hAnsi="Times New Roman" w:cs="Times New Roman"/>
          <w:kern w:val="2"/>
          <w:sz w:val="25"/>
          <w:szCs w:val="25"/>
        </w:rPr>
      </w:pPr>
    </w:p>
    <w:p w14:paraId="5D5F03A1" w14:textId="77777777" w:rsidR="002A04A4" w:rsidRPr="006E4E67" w:rsidRDefault="002A04A4" w:rsidP="006E4E67">
      <w:pPr>
        <w:pStyle w:val="BodyText"/>
        <w:spacing w:line="300" w:lineRule="auto"/>
        <w:ind w:right="-14" w:firstLine="62"/>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An instrument named Fastness Test Rating Scale (FTRS) was used for data collection. This instrument was structured to collect data on the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fastness of the dyed samples to </w:t>
      </w:r>
      <w:proofErr w:type="gramStart"/>
      <w:r w:rsidRPr="006E4E67">
        <w:rPr>
          <w:rFonts w:ascii="Times New Roman" w:hAnsi="Times New Roman" w:cs="Times New Roman"/>
          <w:kern w:val="2"/>
          <w:sz w:val="25"/>
          <w:szCs w:val="25"/>
        </w:rPr>
        <w:t>washing</w:t>
      </w:r>
      <w:proofErr w:type="gramEnd"/>
      <w:r w:rsidRPr="006E4E67">
        <w:rPr>
          <w:rFonts w:ascii="Times New Roman" w:hAnsi="Times New Roman" w:cs="Times New Roman"/>
          <w:kern w:val="2"/>
          <w:sz w:val="25"/>
          <w:szCs w:val="25"/>
        </w:rPr>
        <w:t xml:space="preserve">. A five-point rating scale was used to rate/ record the degree of fastness of each dyed fabric sample. 5 points </w:t>
      </w:r>
      <w:proofErr w:type="gramStart"/>
      <w:r w:rsidRPr="006E4E67">
        <w:rPr>
          <w:rFonts w:ascii="Times New Roman" w:hAnsi="Times New Roman" w:cs="Times New Roman"/>
          <w:kern w:val="2"/>
          <w:sz w:val="25"/>
          <w:szCs w:val="25"/>
        </w:rPr>
        <w:t>in</w:t>
      </w:r>
      <w:proofErr w:type="gramEnd"/>
      <w:r w:rsidRPr="006E4E67">
        <w:rPr>
          <w:rFonts w:ascii="Times New Roman" w:hAnsi="Times New Roman" w:cs="Times New Roman"/>
          <w:kern w:val="2"/>
          <w:sz w:val="25"/>
          <w:szCs w:val="25"/>
        </w:rPr>
        <w:t xml:space="preserve"> the scale indicate; no change in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Slight change in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much </w:t>
      </w:r>
      <w:r w:rsidRPr="006E4E67">
        <w:rPr>
          <w:rFonts w:ascii="Times New Roman" w:hAnsi="Times New Roman" w:cs="Times New Roman"/>
          <w:kern w:val="2"/>
          <w:sz w:val="25"/>
          <w:szCs w:val="25"/>
        </w:rPr>
        <w:lastRenderedPageBreak/>
        <w:t xml:space="preserve">change in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very much change in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and excessive change in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representing 5,4 3,2 and1 respectively. The instrument was validated by three experts, two from the department of Home Economics Education and one from the Department of Measurement and Evaluation of FCE (T) Umunze. The reliability of the instrument was determined by administering the instrument to 10 lecturers of Home Economics from FCE (T) Asaba who were out of the study area and did not constitute the actual subjects for the study. Data collected from the study were analyzed using </w:t>
      </w:r>
      <w:proofErr w:type="spellStart"/>
      <w:r w:rsidRPr="006E4E67">
        <w:rPr>
          <w:rFonts w:ascii="Times New Roman" w:hAnsi="Times New Roman" w:cs="Times New Roman"/>
          <w:kern w:val="2"/>
          <w:sz w:val="25"/>
          <w:szCs w:val="25"/>
        </w:rPr>
        <w:t>Crombach</w:t>
      </w:r>
      <w:proofErr w:type="spellEnd"/>
      <w:r w:rsidRPr="006E4E67">
        <w:rPr>
          <w:rFonts w:ascii="Times New Roman" w:hAnsi="Times New Roman" w:cs="Times New Roman"/>
          <w:kern w:val="2"/>
          <w:sz w:val="25"/>
          <w:szCs w:val="25"/>
        </w:rPr>
        <w:t xml:space="preserve"> Alpha which yielded a correlation of 0.85. Dyes </w:t>
      </w:r>
      <w:proofErr w:type="gramStart"/>
      <w:r w:rsidRPr="006E4E67">
        <w:rPr>
          <w:rFonts w:ascii="Times New Roman" w:hAnsi="Times New Roman" w:cs="Times New Roman"/>
          <w:kern w:val="2"/>
          <w:sz w:val="25"/>
          <w:szCs w:val="25"/>
        </w:rPr>
        <w:t>extraction</w:t>
      </w:r>
      <w:proofErr w:type="gramEnd"/>
      <w:r w:rsidRPr="006E4E67">
        <w:rPr>
          <w:rFonts w:ascii="Times New Roman" w:hAnsi="Times New Roman" w:cs="Times New Roman"/>
          <w:kern w:val="2"/>
          <w:sz w:val="25"/>
          <w:szCs w:val="25"/>
        </w:rPr>
        <w:t xml:space="preserve"> were done in three stages: Stage 1, Scouring and collection of dye yielding plants from the study area were done by four research assistant who were involved in collection of curry leaves from the farm also they assisted in carrying out the experiment and labeling the dyes and controlling the temperature at different stages during dyeing. Extraction of dyes from the identified leaves/plants was done using boiling and acetone organic solvent extraction techniques of </w:t>
      </w:r>
      <w:proofErr w:type="spellStart"/>
      <w:r w:rsidRPr="006E4E67">
        <w:rPr>
          <w:rFonts w:ascii="Times New Roman" w:hAnsi="Times New Roman" w:cs="Times New Roman"/>
          <w:kern w:val="2"/>
          <w:sz w:val="25"/>
          <w:szCs w:val="25"/>
        </w:rPr>
        <w:t>Kolandar</w:t>
      </w:r>
      <w:proofErr w:type="spellEnd"/>
      <w:r w:rsidRPr="006E4E67">
        <w:rPr>
          <w:rFonts w:ascii="Times New Roman" w:hAnsi="Times New Roman" w:cs="Times New Roman"/>
          <w:kern w:val="2"/>
          <w:sz w:val="25"/>
          <w:szCs w:val="25"/>
        </w:rPr>
        <w:t xml:space="preserve"> (2003) and Saha &amp; Datta (2010). The curry leave was collected, dried, grinded and used for dye extraction for the experiment. Other materials and equipment includes Aluminum sulfate (AlSO4) (alum), </w:t>
      </w:r>
      <w:proofErr w:type="spellStart"/>
      <w:r w:rsidRPr="006E4E67">
        <w:rPr>
          <w:rFonts w:ascii="Times New Roman" w:hAnsi="Times New Roman" w:cs="Times New Roman"/>
          <w:kern w:val="2"/>
          <w:sz w:val="25"/>
          <w:szCs w:val="25"/>
        </w:rPr>
        <w:t>sal</w:t>
      </w:r>
      <w:proofErr w:type="spellEnd"/>
      <w:r w:rsidRPr="006E4E67">
        <w:rPr>
          <w:rFonts w:ascii="Times New Roman" w:hAnsi="Times New Roman" w:cs="Times New Roman"/>
          <w:kern w:val="2"/>
          <w:sz w:val="25"/>
          <w:szCs w:val="25"/>
        </w:rPr>
        <w:t xml:space="preserve"> soda, Acetone, Cotton (100%), distilled water, heater, thermometer, hand gloves, stainless steel or unshipped big enamel with plenty room for the fabric to move freely to avoid uneven dying, dying pots, scales and plastic bowels, spoons, laboratory blender and desiccators, buckets, towels, mixing bowls, water, goggles, aprons, caps (protective). Their uses will be explained below alongside the procedure of the work. Extraction of curry dyes by boiling. With the help of research assistants, equal quantities (4kg) of fresh curry </w:t>
      </w:r>
      <w:proofErr w:type="gramStart"/>
      <w:r w:rsidRPr="006E4E67">
        <w:rPr>
          <w:rFonts w:ascii="Times New Roman" w:hAnsi="Times New Roman" w:cs="Times New Roman"/>
          <w:kern w:val="2"/>
          <w:sz w:val="25"/>
          <w:szCs w:val="25"/>
        </w:rPr>
        <w:t>leaves,</w:t>
      </w:r>
      <w:proofErr w:type="gramEnd"/>
      <w:r w:rsidRPr="006E4E67">
        <w:rPr>
          <w:rFonts w:ascii="Times New Roman" w:hAnsi="Times New Roman" w:cs="Times New Roman"/>
          <w:kern w:val="2"/>
          <w:sz w:val="25"/>
          <w:szCs w:val="25"/>
        </w:rPr>
        <w:t xml:space="preserve"> were dried under room temperature. The fresh curry leaves were dried for 96 hours and warm to enhance quick and smooth milling for 5 minutes only. After drying, curry leaves were milled into fine flour (powder) and stored for dye extraction by boiling and acetone organic solvent techniques and </w:t>
      </w:r>
      <w:bookmarkStart w:id="36" w:name="Page_181"/>
      <w:bookmarkEnd w:id="36"/>
      <w:r w:rsidRPr="006E4E67">
        <w:rPr>
          <w:rFonts w:ascii="Times New Roman" w:hAnsi="Times New Roman" w:cs="Times New Roman"/>
          <w:kern w:val="2"/>
          <w:sz w:val="25"/>
          <w:szCs w:val="25"/>
        </w:rPr>
        <w:t xml:space="preserve">for dyeing the fabric samples. Then 40g of curry flour was dissolved in 80ml water in the ratio 1:2 (w/v 40g: 80ml water) and boiled at the temperature of 80oC – 90oC for 20 minutes. The dye bath was then allowed to cool and then sieved with .05 sieves to get the dye liquor which were labeled and </w:t>
      </w:r>
      <w:proofErr w:type="gramStart"/>
      <w:r w:rsidRPr="006E4E67">
        <w:rPr>
          <w:rFonts w:ascii="Times New Roman" w:hAnsi="Times New Roman" w:cs="Times New Roman"/>
          <w:kern w:val="2"/>
          <w:sz w:val="25"/>
          <w:szCs w:val="25"/>
        </w:rPr>
        <w:t>use</w:t>
      </w:r>
      <w:proofErr w:type="gramEnd"/>
      <w:r w:rsidRPr="006E4E67">
        <w:rPr>
          <w:rFonts w:ascii="Times New Roman" w:hAnsi="Times New Roman" w:cs="Times New Roman"/>
          <w:kern w:val="2"/>
          <w:sz w:val="25"/>
          <w:szCs w:val="25"/>
        </w:rPr>
        <w:t xml:space="preserve"> to dye the fabric samples. Organic Solvent Extraction Technique, 50g of curry leave flour (powder) was measured and weighed out in the ratio of 1:2 of Acetone organic solvent </w:t>
      </w:r>
      <w:proofErr w:type="gramStart"/>
      <w:r w:rsidRPr="006E4E67">
        <w:rPr>
          <w:rFonts w:ascii="Times New Roman" w:hAnsi="Times New Roman" w:cs="Times New Roman"/>
          <w:kern w:val="2"/>
          <w:sz w:val="25"/>
          <w:szCs w:val="25"/>
        </w:rPr>
        <w:t>in to</w:t>
      </w:r>
      <w:proofErr w:type="gramEnd"/>
      <w:r w:rsidRPr="006E4E67">
        <w:rPr>
          <w:rFonts w:ascii="Times New Roman" w:hAnsi="Times New Roman" w:cs="Times New Roman"/>
          <w:kern w:val="2"/>
          <w:sz w:val="25"/>
          <w:szCs w:val="25"/>
        </w:rPr>
        <w:t xml:space="preserve"> plastic containers with tight lid. The acetone organic solvent (99% absolute) </w:t>
      </w:r>
      <w:proofErr w:type="gramStart"/>
      <w:r w:rsidRPr="006E4E67">
        <w:rPr>
          <w:rFonts w:ascii="Times New Roman" w:hAnsi="Times New Roman" w:cs="Times New Roman"/>
          <w:kern w:val="2"/>
          <w:sz w:val="25"/>
          <w:szCs w:val="25"/>
        </w:rPr>
        <w:t>were</w:t>
      </w:r>
      <w:proofErr w:type="gramEnd"/>
      <w:r w:rsidRPr="006E4E67">
        <w:rPr>
          <w:rFonts w:ascii="Times New Roman" w:hAnsi="Times New Roman" w:cs="Times New Roman"/>
          <w:kern w:val="2"/>
          <w:sz w:val="25"/>
          <w:szCs w:val="25"/>
        </w:rPr>
        <w:t xml:space="preserve"> poured into containers containing the flour and shook properly after covering and left for 24hours for dye extraction to take place. The mixtures were filtered off to remove the impurity. The dyes were then poured into plastic containers roomy enough to enhance quick evaporation of the Acetone. After I week, the dye paste was ready for dyeing and labeled. Stage 2, Mordanting procedure for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fastness to washing of dyed cotton fabrics for data collection. The cotton fabric samples were scoured or washed in warm water with detergent thoroughly three times to remove all sizing, water was heated and the alum and </w:t>
      </w:r>
      <w:proofErr w:type="spellStart"/>
      <w:r w:rsidRPr="006E4E67">
        <w:rPr>
          <w:rFonts w:ascii="Times New Roman" w:hAnsi="Times New Roman" w:cs="Times New Roman"/>
          <w:kern w:val="2"/>
          <w:sz w:val="25"/>
          <w:szCs w:val="25"/>
        </w:rPr>
        <w:lastRenderedPageBreak/>
        <w:t>sal</w:t>
      </w:r>
      <w:proofErr w:type="spellEnd"/>
      <w:r w:rsidRPr="006E4E67">
        <w:rPr>
          <w:rFonts w:ascii="Times New Roman" w:hAnsi="Times New Roman" w:cs="Times New Roman"/>
          <w:kern w:val="2"/>
          <w:sz w:val="25"/>
          <w:szCs w:val="25"/>
        </w:rPr>
        <w:t xml:space="preserve"> soda was thoroughly dissolved in it. The wet scoured cotton fabric was immersed gently and thoroughly stirred so that it is opened out in the solution. It was then heated at 800c – 900c for 1 hour and allowed to cool overnight in the solution.</w:t>
      </w:r>
    </w:p>
    <w:p w14:paraId="211B1DD8" w14:textId="77777777" w:rsidR="002A04A4" w:rsidRPr="006E4E67" w:rsidRDefault="002A04A4" w:rsidP="006E4E67">
      <w:pPr>
        <w:pStyle w:val="BodyText"/>
        <w:spacing w:line="300" w:lineRule="auto"/>
        <w:ind w:right="-14"/>
        <w:contextualSpacing/>
        <w:jc w:val="both"/>
        <w:rPr>
          <w:rFonts w:ascii="Times New Roman" w:hAnsi="Times New Roman" w:cs="Times New Roman"/>
          <w:kern w:val="2"/>
          <w:sz w:val="25"/>
          <w:szCs w:val="25"/>
        </w:rPr>
      </w:pPr>
    </w:p>
    <w:p w14:paraId="28549F98" w14:textId="77777777" w:rsidR="002A04A4" w:rsidRPr="006E4E67" w:rsidRDefault="002A04A4" w:rsidP="006E4E67">
      <w:pPr>
        <w:pStyle w:val="BodyText"/>
        <w:spacing w:line="300"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Procedure for dyeing of fabrics with the extracted curry dye (CD) for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fastness. Quantity of material needed for pure cotton fabric mordanted with Alum: Cotton fabric – 320g by mass (3yards by 45”), Alum = 80.8.g, Sal Soda = 5.5g, Water =10 liters. Dye solution (dye extracted from curry leave plants). The mordanted samples of cotton were immersed in the respective extracted dye baths for 1hour at a temperature of 80oc and after completion of dying, the samples were taken out to dry under a shade. Enough additional water was added where necessary to the solution so that fabric could move freely in the dye bath. Quantity of material needed for pure cotton fabric dyed with conventional dye (vat dye), Cotton fabric – 320g by mass (3 yards by 45”), Dye (vat dye) 6 spoonful of dye, Sodium hydrogen </w:t>
      </w:r>
      <w:proofErr w:type="spellStart"/>
      <w:r w:rsidRPr="006E4E67">
        <w:rPr>
          <w:rFonts w:ascii="Times New Roman" w:hAnsi="Times New Roman" w:cs="Times New Roman"/>
          <w:kern w:val="2"/>
          <w:sz w:val="25"/>
          <w:szCs w:val="25"/>
        </w:rPr>
        <w:t>sulphide</w:t>
      </w:r>
      <w:proofErr w:type="spellEnd"/>
      <w:r w:rsidRPr="006E4E67">
        <w:rPr>
          <w:rFonts w:ascii="Times New Roman" w:hAnsi="Times New Roman" w:cs="Times New Roman"/>
          <w:kern w:val="2"/>
          <w:sz w:val="25"/>
          <w:szCs w:val="25"/>
        </w:rPr>
        <w:t xml:space="preserve"> - 12spoons, Sodium hydroxide (caustic soda) -6 spoons, Sodium chloride (common salt) – 3spoons, Water – (Enough to cover the fabric). Procedure for dyeing using conventional (vat) dye. Dissolve sodium hydroxide with cold water in a rubber container and allowed to cool down, in another container, dissolve hydrogen </w:t>
      </w:r>
      <w:proofErr w:type="spellStart"/>
      <w:r w:rsidRPr="006E4E67">
        <w:rPr>
          <w:rFonts w:ascii="Times New Roman" w:hAnsi="Times New Roman" w:cs="Times New Roman"/>
          <w:kern w:val="2"/>
          <w:sz w:val="25"/>
          <w:szCs w:val="25"/>
        </w:rPr>
        <w:t>sulphite</w:t>
      </w:r>
      <w:proofErr w:type="spellEnd"/>
      <w:r w:rsidRPr="006E4E67">
        <w:rPr>
          <w:rFonts w:ascii="Times New Roman" w:hAnsi="Times New Roman" w:cs="Times New Roman"/>
          <w:kern w:val="2"/>
          <w:sz w:val="25"/>
          <w:szCs w:val="25"/>
        </w:rPr>
        <w:t xml:space="preserve"> in cold water, and then </w:t>
      </w:r>
      <w:proofErr w:type="gramStart"/>
      <w:r w:rsidRPr="006E4E67">
        <w:rPr>
          <w:rFonts w:ascii="Times New Roman" w:hAnsi="Times New Roman" w:cs="Times New Roman"/>
          <w:kern w:val="2"/>
          <w:sz w:val="25"/>
          <w:szCs w:val="25"/>
        </w:rPr>
        <w:t>mix together</w:t>
      </w:r>
      <w:proofErr w:type="gramEnd"/>
      <w:r w:rsidRPr="006E4E67">
        <w:rPr>
          <w:rFonts w:ascii="Times New Roman" w:hAnsi="Times New Roman" w:cs="Times New Roman"/>
          <w:kern w:val="2"/>
          <w:sz w:val="25"/>
          <w:szCs w:val="25"/>
        </w:rPr>
        <w:t xml:space="preserve"> with the sodium hydroxide dissolved in cold water, Dissolve the dye with hot water in a separate container. Make sure the dye does not have any lump, pour into the mixture of caustic soda and hydrogen </w:t>
      </w:r>
      <w:proofErr w:type="spellStart"/>
      <w:r w:rsidRPr="006E4E67">
        <w:rPr>
          <w:rFonts w:ascii="Times New Roman" w:hAnsi="Times New Roman" w:cs="Times New Roman"/>
          <w:kern w:val="2"/>
          <w:sz w:val="25"/>
          <w:szCs w:val="25"/>
        </w:rPr>
        <w:t>sulphite</w:t>
      </w:r>
      <w:proofErr w:type="spellEnd"/>
      <w:r w:rsidRPr="006E4E67">
        <w:rPr>
          <w:rFonts w:ascii="Times New Roman" w:hAnsi="Times New Roman" w:cs="Times New Roman"/>
          <w:kern w:val="2"/>
          <w:sz w:val="25"/>
          <w:szCs w:val="25"/>
        </w:rPr>
        <w:t xml:space="preserve"> and stare very well, add boiled water enough to cover the fabric, stir and put the already soaked fabric designed to be dyed (tie-dye, knotting and so on), Allow for 30 minutes, remove and air for some minutes, then rinse very well and wash with good soap to remove excess, Rinse and sprayed to dry.</w:t>
      </w:r>
    </w:p>
    <w:p w14:paraId="517B3F91" w14:textId="77777777" w:rsidR="002A04A4" w:rsidRPr="006E4E67" w:rsidRDefault="002A04A4" w:rsidP="006E4E67">
      <w:pPr>
        <w:pStyle w:val="BodyText"/>
        <w:spacing w:line="300" w:lineRule="auto"/>
        <w:ind w:right="-14"/>
        <w:contextualSpacing/>
        <w:jc w:val="both"/>
        <w:rPr>
          <w:rFonts w:ascii="Times New Roman" w:hAnsi="Times New Roman" w:cs="Times New Roman"/>
          <w:kern w:val="2"/>
          <w:sz w:val="25"/>
          <w:szCs w:val="25"/>
        </w:rPr>
      </w:pPr>
    </w:p>
    <w:p w14:paraId="0042841B" w14:textId="77777777" w:rsidR="002A04A4" w:rsidRPr="006E4E67" w:rsidRDefault="002A04A4" w:rsidP="006E4E67">
      <w:pPr>
        <w:pStyle w:val="BodyText"/>
        <w:spacing w:line="300"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Stage 3. </w:t>
      </w:r>
      <w:proofErr w:type="gramStart"/>
      <w:r w:rsidRPr="006E4E67">
        <w:rPr>
          <w:rFonts w:ascii="Times New Roman" w:hAnsi="Times New Roman" w:cs="Times New Roman"/>
          <w:kern w:val="2"/>
          <w:sz w:val="25"/>
          <w:szCs w:val="25"/>
        </w:rPr>
        <w:t>Instruction</w:t>
      </w:r>
      <w:proofErr w:type="gramEnd"/>
      <w:r w:rsidRPr="006E4E67">
        <w:rPr>
          <w:rFonts w:ascii="Times New Roman" w:hAnsi="Times New Roman" w:cs="Times New Roman"/>
          <w:kern w:val="2"/>
          <w:sz w:val="25"/>
          <w:szCs w:val="25"/>
        </w:rPr>
        <w:t xml:space="preserve"> to the judges/evaluators, the judges or evaluators (lecturers) from the two Colleges of Education were instructed on how they should fill the instruments in their various schools/Colleges. This is to enable them </w:t>
      </w:r>
      <w:proofErr w:type="gramStart"/>
      <w:r w:rsidRPr="006E4E67">
        <w:rPr>
          <w:rFonts w:ascii="Times New Roman" w:hAnsi="Times New Roman" w:cs="Times New Roman"/>
          <w:kern w:val="2"/>
          <w:sz w:val="25"/>
          <w:szCs w:val="25"/>
        </w:rPr>
        <w:t>understand</w:t>
      </w:r>
      <w:proofErr w:type="gramEnd"/>
      <w:r w:rsidRPr="006E4E67">
        <w:rPr>
          <w:rFonts w:ascii="Times New Roman" w:hAnsi="Times New Roman" w:cs="Times New Roman"/>
          <w:kern w:val="2"/>
          <w:sz w:val="25"/>
          <w:szCs w:val="25"/>
        </w:rPr>
        <w:t xml:space="preserve"> what the researcher is doing. The instructions </w:t>
      </w:r>
      <w:proofErr w:type="gramStart"/>
      <w:r w:rsidRPr="006E4E67">
        <w:rPr>
          <w:rFonts w:ascii="Times New Roman" w:hAnsi="Times New Roman" w:cs="Times New Roman"/>
          <w:kern w:val="2"/>
          <w:sz w:val="25"/>
          <w:szCs w:val="25"/>
        </w:rPr>
        <w:t>lasted between</w:t>
      </w:r>
      <w:proofErr w:type="gramEnd"/>
      <w:r w:rsidRPr="006E4E67">
        <w:rPr>
          <w:rFonts w:ascii="Times New Roman" w:hAnsi="Times New Roman" w:cs="Times New Roman"/>
          <w:kern w:val="2"/>
          <w:sz w:val="25"/>
          <w:szCs w:val="25"/>
        </w:rPr>
        <w:t xml:space="preserve"> 8-15 minutes. Evaluation of the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fastness to </w:t>
      </w:r>
      <w:proofErr w:type="gramStart"/>
      <w:r w:rsidRPr="006E4E67">
        <w:rPr>
          <w:rFonts w:ascii="Times New Roman" w:hAnsi="Times New Roman" w:cs="Times New Roman"/>
          <w:kern w:val="2"/>
          <w:sz w:val="25"/>
          <w:szCs w:val="25"/>
        </w:rPr>
        <w:t>washing of</w:t>
      </w:r>
      <w:proofErr w:type="gramEnd"/>
      <w:r w:rsidRPr="006E4E67">
        <w:rPr>
          <w:rFonts w:ascii="Times New Roman" w:hAnsi="Times New Roman" w:cs="Times New Roman"/>
          <w:kern w:val="2"/>
          <w:sz w:val="25"/>
          <w:szCs w:val="25"/>
        </w:rPr>
        <w:t xml:space="preserve"> samples of cotton fabric. The rating of the samples of fabrics dyed with curry dye (CD) was done by the panel of 22 judges or evaluators.</w:t>
      </w:r>
    </w:p>
    <w:p w14:paraId="12D2BEE7" w14:textId="77777777" w:rsidR="002A04A4" w:rsidRPr="006E4E67" w:rsidRDefault="002A04A4" w:rsidP="006E4E67">
      <w:pPr>
        <w:pStyle w:val="BodyText"/>
        <w:spacing w:line="300" w:lineRule="auto"/>
        <w:ind w:right="-14"/>
        <w:contextualSpacing/>
        <w:jc w:val="both"/>
        <w:rPr>
          <w:rFonts w:ascii="Times New Roman" w:hAnsi="Times New Roman" w:cs="Times New Roman"/>
          <w:kern w:val="2"/>
          <w:sz w:val="25"/>
          <w:szCs w:val="25"/>
        </w:rPr>
      </w:pPr>
      <w:bookmarkStart w:id="37" w:name="Page_182"/>
      <w:bookmarkEnd w:id="37"/>
    </w:p>
    <w:p w14:paraId="39F25526" w14:textId="77777777" w:rsidR="002A04A4" w:rsidRPr="006E4E67" w:rsidRDefault="002A04A4" w:rsidP="006E4E67">
      <w:pPr>
        <w:pStyle w:val="BodyText"/>
        <w:spacing w:line="300"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 set of 22copies of instrument was distributed to each of the evaluators to rate their observation of the samples of dyed cotton using fastness rating scale instrument. The evaluator's responses were collected for onward data analysis for the study. The evaluation was conducted in a single session in the Clothing and Textiles laboratory of the Home Economics Department of the Colleges of Education involved in the Study.</w:t>
      </w:r>
    </w:p>
    <w:p w14:paraId="20B9619D" w14:textId="77777777" w:rsidR="002A04A4" w:rsidRPr="006E4E67" w:rsidRDefault="002A04A4" w:rsidP="006E4E67">
      <w:pPr>
        <w:pStyle w:val="BodyText"/>
        <w:spacing w:line="300" w:lineRule="auto"/>
        <w:ind w:right="-14"/>
        <w:contextualSpacing/>
        <w:jc w:val="both"/>
        <w:rPr>
          <w:rFonts w:ascii="Times New Roman" w:hAnsi="Times New Roman" w:cs="Times New Roman"/>
          <w:kern w:val="2"/>
          <w:sz w:val="25"/>
          <w:szCs w:val="25"/>
        </w:rPr>
      </w:pPr>
    </w:p>
    <w:p w14:paraId="02E282AE" w14:textId="77777777" w:rsidR="002A04A4" w:rsidRPr="006E4E67" w:rsidRDefault="002A04A4" w:rsidP="006E4E67">
      <w:pPr>
        <w:pStyle w:val="BodyText"/>
        <w:spacing w:line="300"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Data were analyzed based on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Fastness to Washing of the dyed cotton fabric. The items of the questionnaire were structured on a four-point scale thus: No change in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(NCC), Very slight change in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(VSCC), Slight change in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(SCC) and Much change in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(MCC), representing 4, 3, 2, and 1 respectively. A mean score of 2.50 and above was agreed to be the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fastness to washing properties of alum mordanted cotton fabric dyed with curry </w:t>
      </w:r>
      <w:proofErr w:type="gramStart"/>
      <w:r w:rsidRPr="006E4E67">
        <w:rPr>
          <w:rFonts w:ascii="Times New Roman" w:hAnsi="Times New Roman" w:cs="Times New Roman"/>
          <w:kern w:val="2"/>
          <w:sz w:val="25"/>
          <w:szCs w:val="25"/>
        </w:rPr>
        <w:t>leaves dyes</w:t>
      </w:r>
      <w:proofErr w:type="gramEnd"/>
      <w:r w:rsidRPr="006E4E67">
        <w:rPr>
          <w:rFonts w:ascii="Times New Roman" w:hAnsi="Times New Roman" w:cs="Times New Roman"/>
          <w:kern w:val="2"/>
          <w:sz w:val="25"/>
          <w:szCs w:val="25"/>
        </w:rPr>
        <w:t xml:space="preserve"> while a mean score below 2.50 were seen as disagree.</w:t>
      </w:r>
    </w:p>
    <w:p w14:paraId="130DB4D2" w14:textId="77777777" w:rsidR="001D1C3F" w:rsidRPr="006E4E67" w:rsidRDefault="001D1C3F" w:rsidP="006E4E67">
      <w:pPr>
        <w:pStyle w:val="BodyText"/>
        <w:spacing w:line="300" w:lineRule="auto"/>
        <w:ind w:right="-14"/>
        <w:contextualSpacing/>
        <w:jc w:val="both"/>
        <w:rPr>
          <w:rFonts w:ascii="Times New Roman" w:hAnsi="Times New Roman" w:cs="Times New Roman"/>
          <w:kern w:val="2"/>
          <w:sz w:val="25"/>
          <w:szCs w:val="25"/>
        </w:rPr>
      </w:pPr>
    </w:p>
    <w:p w14:paraId="3498BB71" w14:textId="77777777" w:rsidR="002A04A4" w:rsidRPr="006E4E67" w:rsidRDefault="002A04A4" w:rsidP="006E4E67">
      <w:pPr>
        <w:pStyle w:val="Heading2"/>
        <w:spacing w:line="300" w:lineRule="auto"/>
        <w:ind w:left="0"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Results</w:t>
      </w:r>
    </w:p>
    <w:p w14:paraId="625BAE5F" w14:textId="79E2F2FC" w:rsidR="002A04A4" w:rsidRPr="006E4E67" w:rsidRDefault="002A04A4" w:rsidP="006E4E67">
      <w:pPr>
        <w:pStyle w:val="BodyText"/>
        <w:spacing w:line="300"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results of the data analysis were presented as follows</w:t>
      </w:r>
    </w:p>
    <w:p w14:paraId="1290B1E0" w14:textId="77777777" w:rsidR="000961AE" w:rsidRPr="006E4E67" w:rsidRDefault="000961AE" w:rsidP="006E4E67">
      <w:pPr>
        <w:pStyle w:val="BodyText"/>
        <w:spacing w:line="300" w:lineRule="auto"/>
        <w:ind w:right="-14"/>
        <w:contextualSpacing/>
        <w:jc w:val="both"/>
        <w:rPr>
          <w:rFonts w:ascii="Times New Roman" w:hAnsi="Times New Roman" w:cs="Times New Roman"/>
          <w:kern w:val="2"/>
          <w:sz w:val="25"/>
          <w:szCs w:val="25"/>
        </w:rPr>
      </w:pPr>
    </w:p>
    <w:p w14:paraId="723D67EC" w14:textId="77777777" w:rsidR="002A04A4" w:rsidRPr="006E4E67" w:rsidRDefault="002A04A4" w:rsidP="006E4E67">
      <w:pPr>
        <w:pStyle w:val="BodyText"/>
        <w:spacing w:line="300"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Research Question one: </w:t>
      </w:r>
      <w:r w:rsidRPr="006E4E67">
        <w:rPr>
          <w:rFonts w:ascii="Times New Roman" w:hAnsi="Times New Roman" w:cs="Times New Roman"/>
          <w:kern w:val="2"/>
          <w:sz w:val="25"/>
          <w:szCs w:val="25"/>
        </w:rPr>
        <w:t xml:space="preserve">What is the efficacy of the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fastness to washing properties of alum mordanted cotton fabric dyed with curry leave dyes extracted by boiling extraction techniques?</w:t>
      </w:r>
    </w:p>
    <w:p w14:paraId="38C8BAC7" w14:textId="3C8D0AB3"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07B22975" w14:textId="77777777" w:rsidR="002A04A4" w:rsidRPr="006E4E67" w:rsidRDefault="002A04A4" w:rsidP="006E4E67">
      <w:pPr>
        <w:pStyle w:val="Heading2"/>
        <w:tabs>
          <w:tab w:val="left" w:pos="720"/>
        </w:tabs>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Table 1: Mean Responses on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Fastness to Washing Properties of Alum Mordanted Cotton Fabric Dyed with Curry Leaf Extracted by Boiling Extraction Techniques.</w:t>
      </w:r>
    </w:p>
    <w:p w14:paraId="58ED13B7" w14:textId="77777777" w:rsidR="002A04A4" w:rsidRPr="006E4E67" w:rsidRDefault="002A04A4" w:rsidP="006E4E67">
      <w:pPr>
        <w:pBdr>
          <w:top w:val="single" w:sz="4" w:space="1" w:color="auto"/>
          <w:bottom w:val="single" w:sz="4" w:space="1" w:color="auto"/>
        </w:pBdr>
        <w:tabs>
          <w:tab w:val="left" w:pos="720"/>
          <w:tab w:val="left" w:pos="1167"/>
        </w:tabs>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noProof/>
          <w:kern w:val="2"/>
          <w:sz w:val="25"/>
          <w:szCs w:val="25"/>
        </w:rPr>
        <mc:AlternateContent>
          <mc:Choice Requires="wps">
            <w:drawing>
              <wp:anchor distT="0" distB="0" distL="0" distR="0" simplePos="0" relativeHeight="252833792" behindDoc="1" locked="0" layoutInCell="1" allowOverlap="1" wp14:anchorId="40E32EC8" wp14:editId="61F594F1">
                <wp:simplePos x="0" y="0"/>
                <wp:positionH relativeFrom="page">
                  <wp:posOffset>3968374</wp:posOffset>
                </wp:positionH>
                <wp:positionV relativeFrom="paragraph">
                  <wp:posOffset>168203</wp:posOffset>
                </wp:positionV>
                <wp:extent cx="96520" cy="1270"/>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520" cy="1270"/>
                        </a:xfrm>
                        <a:custGeom>
                          <a:avLst/>
                          <a:gdLst/>
                          <a:ahLst/>
                          <a:cxnLst/>
                          <a:rect l="l" t="t" r="r" b="b"/>
                          <a:pathLst>
                            <a:path w="96520">
                              <a:moveTo>
                                <a:pt x="0" y="0"/>
                              </a:moveTo>
                              <a:lnTo>
                                <a:pt x="96090"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70BFC3E" id="Graphic 142" o:spid="_x0000_s1026" style="position:absolute;margin-left:312.45pt;margin-top:13.25pt;width:7.6pt;height:.1pt;z-index:-250482688;visibility:visible;mso-wrap-style:square;mso-wrap-distance-left:0;mso-wrap-distance-top:0;mso-wrap-distance-right:0;mso-wrap-distance-bottom:0;mso-position-horizontal:absolute;mso-position-horizontal-relative:page;mso-position-vertical:absolute;mso-position-vertical-relative:text;v-text-anchor:top" coordsize="96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" path="m,l96090,e" filled="f" strokecolor="#231f20">
                <v:path arrowok="t"/>
                <w10:wrap anchorx="page"/>
              </v:shape>
            </w:pict>
          </mc:Fallback>
        </mc:AlternateContent>
      </w:r>
      <w:r w:rsidRPr="006E4E67">
        <w:rPr>
          <w:rFonts w:ascii="Times New Roman" w:hAnsi="Times New Roman" w:cs="Times New Roman"/>
          <w:b/>
          <w:kern w:val="2"/>
          <w:sz w:val="25"/>
          <w:szCs w:val="25"/>
        </w:rPr>
        <w:t>S/No</w:t>
      </w:r>
      <w:r w:rsidRPr="006E4E67">
        <w:rPr>
          <w:rFonts w:ascii="Times New Roman" w:hAnsi="Times New Roman" w:cs="Times New Roman"/>
          <w:b/>
          <w:kern w:val="2"/>
          <w:sz w:val="25"/>
          <w:szCs w:val="25"/>
        </w:rPr>
        <w:tab/>
        <w:t>Attributes of dyed cotton material</w:t>
      </w:r>
      <w:r w:rsidRPr="006E4E67">
        <w:rPr>
          <w:rFonts w:ascii="Times New Roman" w:hAnsi="Times New Roman" w:cs="Times New Roman"/>
          <w:b/>
          <w:kern w:val="2"/>
          <w:sz w:val="25"/>
          <w:szCs w:val="25"/>
        </w:rPr>
        <w:tab/>
      </w:r>
      <w:r w:rsidRPr="006E4E67">
        <w:rPr>
          <w:rFonts w:ascii="Times New Roman" w:hAnsi="Times New Roman" w:cs="Times New Roman"/>
          <w:b/>
          <w:kern w:val="2"/>
          <w:sz w:val="25"/>
          <w:szCs w:val="25"/>
        </w:rPr>
        <w:tab/>
      </w:r>
      <m:oMath>
        <m:sSub>
          <m:sSubPr>
            <m:ctrlPr>
              <w:rPr>
                <w:rFonts w:ascii="Cambria Math" w:hAnsi="Cambria Math" w:cs="Times New Roman"/>
                <w:b/>
                <w:i/>
                <w:kern w:val="2"/>
                <w:sz w:val="25"/>
                <w:szCs w:val="25"/>
              </w:rPr>
            </m:ctrlPr>
          </m:sSubPr>
          <m:e>
            <m:acc>
              <m:accPr>
                <m:chr m:val="̅"/>
                <m:ctrlPr>
                  <w:rPr>
                    <w:rFonts w:ascii="Cambria Math" w:hAnsi="Cambria Math" w:cs="Times New Roman"/>
                    <w:b/>
                    <w:i/>
                    <w:kern w:val="2"/>
                    <w:sz w:val="25"/>
                    <w:szCs w:val="25"/>
                  </w:rPr>
                </m:ctrlPr>
              </m:accPr>
              <m:e>
                <m:r>
                  <m:rPr>
                    <m:sty m:val="bi"/>
                  </m:rPr>
                  <w:rPr>
                    <w:rFonts w:ascii="Cambria Math" w:hAnsi="Cambria Math" w:cs="Times New Roman"/>
                    <w:kern w:val="2"/>
                    <w:sz w:val="25"/>
                    <w:szCs w:val="25"/>
                  </w:rPr>
                  <m:t>x</m:t>
                </m:r>
              </m:e>
            </m:acc>
          </m:e>
          <m:sub>
            <m:r>
              <m:rPr>
                <m:sty m:val="bi"/>
              </m:rPr>
              <w:rPr>
                <w:rFonts w:ascii="Cambria Math" w:hAnsi="Cambria Math" w:cs="Times New Roman"/>
                <w:kern w:val="2"/>
                <w:sz w:val="25"/>
                <w:szCs w:val="25"/>
              </w:rPr>
              <m:t>1</m:t>
            </m:r>
          </m:sub>
        </m:sSub>
        <m:r>
          <m:rPr>
            <m:sty m:val="bi"/>
          </m:rPr>
          <w:rPr>
            <w:rFonts w:ascii="Cambria Math" w:hAnsi="Cambria Math" w:cs="Times New Roman"/>
            <w:kern w:val="2"/>
            <w:sz w:val="25"/>
            <w:szCs w:val="25"/>
          </w:rPr>
          <m:t xml:space="preserve"> </m:t>
        </m:r>
      </m:oMath>
      <w:r w:rsidRPr="006E4E67">
        <w:rPr>
          <w:rFonts w:ascii="Times New Roman" w:hAnsi="Times New Roman" w:cs="Times New Roman"/>
          <w:b/>
          <w:kern w:val="2"/>
          <w:sz w:val="25"/>
          <w:szCs w:val="25"/>
        </w:rPr>
        <w:tab/>
        <w:t>SD</w:t>
      </w:r>
      <w:r w:rsidRPr="006E4E67">
        <w:rPr>
          <w:rFonts w:ascii="Times New Roman" w:hAnsi="Times New Roman" w:cs="Times New Roman"/>
          <w:b/>
          <w:kern w:val="2"/>
          <w:sz w:val="25"/>
          <w:szCs w:val="25"/>
          <w:vertAlign w:val="subscript"/>
        </w:rPr>
        <w:t xml:space="preserve">1 </w:t>
      </w:r>
      <w:r w:rsidRPr="006E4E67">
        <w:rPr>
          <w:rFonts w:ascii="Times New Roman" w:hAnsi="Times New Roman" w:cs="Times New Roman"/>
          <w:b/>
          <w:kern w:val="2"/>
          <w:sz w:val="25"/>
          <w:szCs w:val="25"/>
          <w:vertAlign w:val="subscript"/>
        </w:rPr>
        <w:tab/>
      </w:r>
      <m:oMath>
        <m:sSub>
          <m:sSubPr>
            <m:ctrlPr>
              <w:rPr>
                <w:rFonts w:ascii="Cambria Math" w:hAnsi="Cambria Math" w:cs="Times New Roman"/>
                <w:b/>
                <w:i/>
                <w:kern w:val="2"/>
                <w:sz w:val="25"/>
                <w:szCs w:val="25"/>
              </w:rPr>
            </m:ctrlPr>
          </m:sSubPr>
          <m:e>
            <m:acc>
              <m:accPr>
                <m:chr m:val="̅"/>
                <m:ctrlPr>
                  <w:rPr>
                    <w:rFonts w:ascii="Cambria Math" w:hAnsi="Cambria Math" w:cs="Times New Roman"/>
                    <w:b/>
                    <w:i/>
                    <w:kern w:val="2"/>
                    <w:sz w:val="25"/>
                    <w:szCs w:val="25"/>
                  </w:rPr>
                </m:ctrlPr>
              </m:accPr>
              <m:e>
                <m:r>
                  <m:rPr>
                    <m:sty m:val="bi"/>
                  </m:rPr>
                  <w:rPr>
                    <w:rFonts w:ascii="Cambria Math" w:hAnsi="Cambria Math" w:cs="Times New Roman"/>
                    <w:kern w:val="2"/>
                    <w:sz w:val="25"/>
                    <w:szCs w:val="25"/>
                  </w:rPr>
                  <m:t>x</m:t>
                </m:r>
              </m:e>
            </m:acc>
          </m:e>
          <m:sub>
            <m:r>
              <m:rPr>
                <m:sty m:val="bi"/>
              </m:rPr>
              <w:rPr>
                <w:rFonts w:ascii="Cambria Math" w:hAnsi="Cambria Math" w:cs="Times New Roman"/>
                <w:kern w:val="2"/>
                <w:sz w:val="25"/>
                <w:szCs w:val="25"/>
              </w:rPr>
              <m:t>2</m:t>
            </m:r>
          </m:sub>
        </m:sSub>
      </m:oMath>
      <w:r w:rsidRPr="006E4E67">
        <w:rPr>
          <w:rFonts w:ascii="Times New Roman" w:hAnsi="Times New Roman" w:cs="Times New Roman"/>
          <w:b/>
          <w:kern w:val="2"/>
          <w:sz w:val="25"/>
          <w:szCs w:val="25"/>
          <w:vertAlign w:val="subscript"/>
        </w:rPr>
        <w:tab/>
      </w:r>
      <w:r w:rsidRPr="006E4E67">
        <w:rPr>
          <w:rFonts w:ascii="Times New Roman" w:hAnsi="Times New Roman" w:cs="Times New Roman"/>
          <w:b/>
          <w:kern w:val="2"/>
          <w:sz w:val="25"/>
          <w:szCs w:val="25"/>
        </w:rPr>
        <w:t>SD</w:t>
      </w:r>
      <w:r w:rsidRPr="006E4E67">
        <w:rPr>
          <w:rFonts w:ascii="Times New Roman" w:hAnsi="Times New Roman" w:cs="Times New Roman"/>
          <w:b/>
          <w:kern w:val="2"/>
          <w:sz w:val="25"/>
          <w:szCs w:val="25"/>
          <w:vertAlign w:val="subscript"/>
        </w:rPr>
        <w:t>2</w:t>
      </w:r>
      <w:r w:rsidRPr="006E4E67">
        <w:rPr>
          <w:rFonts w:ascii="Times New Roman" w:hAnsi="Times New Roman" w:cs="Times New Roman"/>
          <w:b/>
          <w:kern w:val="2"/>
          <w:sz w:val="25"/>
          <w:szCs w:val="25"/>
        </w:rPr>
        <w:tab/>
        <w:t>Remark</w:t>
      </w:r>
    </w:p>
    <w:p w14:paraId="1A1A45C0" w14:textId="77777777" w:rsidR="002A04A4" w:rsidRPr="006E4E67" w:rsidRDefault="002A04A4" w:rsidP="006E4E67">
      <w:pPr>
        <w:tabs>
          <w:tab w:val="left" w:pos="720"/>
          <w:tab w:val="left" w:pos="1167"/>
        </w:tabs>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Curry leaf dye1</w:t>
      </w:r>
    </w:p>
    <w:p w14:paraId="7CF28A4C" w14:textId="77777777" w:rsidR="002A04A4" w:rsidRPr="006E4E67" w:rsidRDefault="002A04A4" w:rsidP="006E4E67">
      <w:pPr>
        <w:pStyle w:val="ListParagraph"/>
        <w:numPr>
          <w:ilvl w:val="1"/>
          <w:numId w:val="91"/>
        </w:numPr>
        <w:tabs>
          <w:tab w:val="left" w:pos="720"/>
          <w:tab w:val="left" w:pos="5092"/>
          <w:tab w:val="left" w:pos="5811"/>
          <w:tab w:val="left" w:pos="6530"/>
          <w:tab w:val="left" w:pos="7249"/>
          <w:tab w:val="left" w:pos="7968"/>
        </w:tabs>
        <w:spacing w:line="300" w:lineRule="auto"/>
        <w:ind w:left="0" w:right="-11" w:firstLine="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hue (brown)</w:t>
      </w:r>
      <w:r w:rsidRPr="006E4E67">
        <w:rPr>
          <w:rFonts w:ascii="Times New Roman" w:hAnsi="Times New Roman" w:cs="Times New Roman"/>
          <w:kern w:val="2"/>
          <w:sz w:val="25"/>
          <w:szCs w:val="25"/>
        </w:rPr>
        <w:tab/>
        <w:t>4.39</w:t>
      </w:r>
      <w:r w:rsidRPr="006E4E67">
        <w:rPr>
          <w:rFonts w:ascii="Times New Roman" w:hAnsi="Times New Roman" w:cs="Times New Roman"/>
          <w:kern w:val="2"/>
          <w:sz w:val="25"/>
          <w:szCs w:val="25"/>
        </w:rPr>
        <w:tab/>
        <w:t>1.02</w:t>
      </w:r>
      <w:r w:rsidRPr="006E4E67">
        <w:rPr>
          <w:rFonts w:ascii="Times New Roman" w:hAnsi="Times New Roman" w:cs="Times New Roman"/>
          <w:kern w:val="2"/>
          <w:sz w:val="25"/>
          <w:szCs w:val="25"/>
        </w:rPr>
        <w:tab/>
        <w:t>4.30</w:t>
      </w:r>
      <w:r w:rsidRPr="006E4E67">
        <w:rPr>
          <w:rFonts w:ascii="Times New Roman" w:hAnsi="Times New Roman" w:cs="Times New Roman"/>
          <w:kern w:val="2"/>
          <w:sz w:val="25"/>
          <w:szCs w:val="25"/>
        </w:rPr>
        <w:tab/>
        <w:t>0.91</w:t>
      </w:r>
      <w:r w:rsidRPr="006E4E67">
        <w:rPr>
          <w:rFonts w:ascii="Times New Roman" w:hAnsi="Times New Roman" w:cs="Times New Roman"/>
          <w:kern w:val="2"/>
          <w:sz w:val="25"/>
          <w:szCs w:val="25"/>
        </w:rPr>
        <w:tab/>
        <w:t>Agreed</w:t>
      </w:r>
    </w:p>
    <w:p w14:paraId="7FB0849C" w14:textId="77777777" w:rsidR="002A04A4" w:rsidRPr="006E4E67" w:rsidRDefault="002A04A4" w:rsidP="006E4E67">
      <w:pPr>
        <w:pStyle w:val="ListParagraph"/>
        <w:numPr>
          <w:ilvl w:val="1"/>
          <w:numId w:val="91"/>
        </w:numPr>
        <w:tabs>
          <w:tab w:val="left" w:pos="720"/>
          <w:tab w:val="left" w:pos="5092"/>
          <w:tab w:val="left" w:pos="5811"/>
          <w:tab w:val="left" w:pos="6530"/>
          <w:tab w:val="left" w:pos="7249"/>
          <w:tab w:val="left" w:pos="7968"/>
        </w:tabs>
        <w:spacing w:line="300" w:lineRule="auto"/>
        <w:ind w:left="0" w:right="-11" w:firstLine="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value</w:t>
      </w:r>
      <w:r w:rsidRPr="006E4E67">
        <w:rPr>
          <w:rFonts w:ascii="Times New Roman" w:hAnsi="Times New Roman" w:cs="Times New Roman"/>
          <w:kern w:val="2"/>
          <w:sz w:val="25"/>
          <w:szCs w:val="25"/>
        </w:rPr>
        <w:tab/>
        <w:t>3.48</w:t>
      </w:r>
      <w:r w:rsidRPr="006E4E67">
        <w:rPr>
          <w:rFonts w:ascii="Times New Roman" w:hAnsi="Times New Roman" w:cs="Times New Roman"/>
          <w:kern w:val="2"/>
          <w:sz w:val="25"/>
          <w:szCs w:val="25"/>
        </w:rPr>
        <w:tab/>
        <w:t>0.61</w:t>
      </w:r>
      <w:r w:rsidRPr="006E4E67">
        <w:rPr>
          <w:rFonts w:ascii="Times New Roman" w:hAnsi="Times New Roman" w:cs="Times New Roman"/>
          <w:kern w:val="2"/>
          <w:sz w:val="25"/>
          <w:szCs w:val="25"/>
        </w:rPr>
        <w:tab/>
        <w:t>3.27</w:t>
      </w:r>
      <w:r w:rsidRPr="006E4E67">
        <w:rPr>
          <w:rFonts w:ascii="Times New Roman" w:hAnsi="Times New Roman" w:cs="Times New Roman"/>
          <w:kern w:val="2"/>
          <w:sz w:val="25"/>
          <w:szCs w:val="25"/>
        </w:rPr>
        <w:tab/>
        <w:t>0.65</w:t>
      </w:r>
      <w:r w:rsidRPr="006E4E67">
        <w:rPr>
          <w:rFonts w:ascii="Times New Roman" w:hAnsi="Times New Roman" w:cs="Times New Roman"/>
          <w:kern w:val="2"/>
          <w:sz w:val="25"/>
          <w:szCs w:val="25"/>
        </w:rPr>
        <w:tab/>
        <w:t>Agreed</w:t>
      </w:r>
    </w:p>
    <w:p w14:paraId="31DC5061" w14:textId="77777777" w:rsidR="002A04A4" w:rsidRPr="006E4E67" w:rsidRDefault="002A04A4" w:rsidP="006E4E67">
      <w:pPr>
        <w:pStyle w:val="ListParagraph"/>
        <w:numPr>
          <w:ilvl w:val="1"/>
          <w:numId w:val="91"/>
        </w:numPr>
        <w:tabs>
          <w:tab w:val="left" w:pos="720"/>
          <w:tab w:val="left" w:pos="5092"/>
          <w:tab w:val="left" w:pos="5811"/>
          <w:tab w:val="left" w:pos="6530"/>
          <w:tab w:val="left" w:pos="7249"/>
          <w:tab w:val="left" w:pos="7968"/>
        </w:tabs>
        <w:spacing w:line="300" w:lineRule="auto"/>
        <w:ind w:left="0" w:right="-11" w:firstLine="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chroma</w:t>
      </w:r>
      <w:r w:rsidRPr="006E4E67">
        <w:rPr>
          <w:rFonts w:ascii="Times New Roman" w:hAnsi="Times New Roman" w:cs="Times New Roman"/>
          <w:kern w:val="2"/>
          <w:sz w:val="25"/>
          <w:szCs w:val="25"/>
        </w:rPr>
        <w:tab/>
        <w:t>3.47</w:t>
      </w:r>
      <w:r w:rsidRPr="006E4E67">
        <w:rPr>
          <w:rFonts w:ascii="Times New Roman" w:hAnsi="Times New Roman" w:cs="Times New Roman"/>
          <w:kern w:val="2"/>
          <w:sz w:val="25"/>
          <w:szCs w:val="25"/>
        </w:rPr>
        <w:tab/>
        <w:t>0.72</w:t>
      </w:r>
      <w:r w:rsidRPr="006E4E67">
        <w:rPr>
          <w:rFonts w:ascii="Times New Roman" w:hAnsi="Times New Roman" w:cs="Times New Roman"/>
          <w:kern w:val="2"/>
          <w:sz w:val="25"/>
          <w:szCs w:val="25"/>
        </w:rPr>
        <w:tab/>
        <w:t>4.49</w:t>
      </w:r>
      <w:r w:rsidRPr="006E4E67">
        <w:rPr>
          <w:rFonts w:ascii="Times New Roman" w:hAnsi="Times New Roman" w:cs="Times New Roman"/>
          <w:kern w:val="2"/>
          <w:sz w:val="25"/>
          <w:szCs w:val="25"/>
        </w:rPr>
        <w:tab/>
        <w:t>0.85</w:t>
      </w:r>
      <w:r w:rsidRPr="006E4E67">
        <w:rPr>
          <w:rFonts w:ascii="Times New Roman" w:hAnsi="Times New Roman" w:cs="Times New Roman"/>
          <w:kern w:val="2"/>
          <w:sz w:val="25"/>
          <w:szCs w:val="25"/>
        </w:rPr>
        <w:tab/>
        <w:t>Agreed</w:t>
      </w:r>
    </w:p>
    <w:p w14:paraId="6C046EE1" w14:textId="77777777" w:rsidR="002A04A4" w:rsidRPr="006E4E67" w:rsidRDefault="002A04A4" w:rsidP="006E4E67">
      <w:pPr>
        <w:pStyle w:val="ListParagraph"/>
        <w:numPr>
          <w:ilvl w:val="1"/>
          <w:numId w:val="91"/>
        </w:numPr>
        <w:pBdr>
          <w:bottom w:val="single" w:sz="4" w:space="1" w:color="auto"/>
        </w:pBdr>
        <w:tabs>
          <w:tab w:val="left" w:pos="720"/>
          <w:tab w:val="left" w:pos="5092"/>
          <w:tab w:val="left" w:pos="5811"/>
          <w:tab w:val="left" w:pos="6530"/>
          <w:tab w:val="left" w:pos="7249"/>
          <w:tab w:val="left" w:pos="7968"/>
        </w:tabs>
        <w:spacing w:line="300" w:lineRule="auto"/>
        <w:ind w:left="0" w:right="-11" w:firstLine="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Evenness of shade</w:t>
      </w:r>
      <w:r w:rsidRPr="006E4E67">
        <w:rPr>
          <w:rFonts w:ascii="Times New Roman" w:hAnsi="Times New Roman" w:cs="Times New Roman"/>
          <w:kern w:val="2"/>
          <w:sz w:val="25"/>
          <w:szCs w:val="25"/>
        </w:rPr>
        <w:tab/>
        <w:t>2.39</w:t>
      </w:r>
      <w:r w:rsidRPr="006E4E67">
        <w:rPr>
          <w:rFonts w:ascii="Times New Roman" w:hAnsi="Times New Roman" w:cs="Times New Roman"/>
          <w:kern w:val="2"/>
          <w:sz w:val="25"/>
          <w:szCs w:val="25"/>
        </w:rPr>
        <w:tab/>
        <w:t>0.60</w:t>
      </w:r>
      <w:r w:rsidRPr="006E4E67">
        <w:rPr>
          <w:rFonts w:ascii="Times New Roman" w:hAnsi="Times New Roman" w:cs="Times New Roman"/>
          <w:kern w:val="2"/>
          <w:sz w:val="25"/>
          <w:szCs w:val="25"/>
        </w:rPr>
        <w:tab/>
        <w:t>3.44</w:t>
      </w:r>
      <w:r w:rsidRPr="006E4E67">
        <w:rPr>
          <w:rFonts w:ascii="Times New Roman" w:hAnsi="Times New Roman" w:cs="Times New Roman"/>
          <w:kern w:val="2"/>
          <w:sz w:val="25"/>
          <w:szCs w:val="25"/>
        </w:rPr>
        <w:tab/>
        <w:t>0.53</w:t>
      </w:r>
      <w:r w:rsidRPr="006E4E67">
        <w:rPr>
          <w:rFonts w:ascii="Times New Roman" w:hAnsi="Times New Roman" w:cs="Times New Roman"/>
          <w:kern w:val="2"/>
          <w:sz w:val="25"/>
          <w:szCs w:val="25"/>
        </w:rPr>
        <w:tab/>
        <w:t>Agreed</w:t>
      </w:r>
    </w:p>
    <w:p w14:paraId="011E9F2F" w14:textId="77777777" w:rsidR="002A04A4" w:rsidRPr="006E4E67" w:rsidRDefault="002A04A4" w:rsidP="006E4E67">
      <w:pPr>
        <w:pStyle w:val="BodyText"/>
        <w:tabs>
          <w:tab w:val="left" w:pos="720"/>
        </w:tabs>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Note:</w:t>
      </w:r>
      <m:oMath>
        <m:r>
          <m:rPr>
            <m:sty m:val="bi"/>
          </m:rPr>
          <w:rPr>
            <w:rFonts w:ascii="Cambria Math" w:hAnsi="Cambria Math" w:cs="Times New Roman"/>
            <w:kern w:val="2"/>
            <w:sz w:val="25"/>
            <w:szCs w:val="25"/>
          </w:rPr>
          <m:t xml:space="preserve"> </m:t>
        </m:r>
        <m:sSub>
          <m:sSubPr>
            <m:ctrlPr>
              <w:rPr>
                <w:rFonts w:ascii="Cambria Math" w:hAnsi="Cambria Math" w:cs="Times New Roman"/>
                <w:b/>
                <w:i/>
                <w:kern w:val="2"/>
                <w:sz w:val="25"/>
                <w:szCs w:val="25"/>
              </w:rPr>
            </m:ctrlPr>
          </m:sSubPr>
          <m:e>
            <m:acc>
              <m:accPr>
                <m:chr m:val="̅"/>
                <m:ctrlPr>
                  <w:rPr>
                    <w:rFonts w:ascii="Cambria Math" w:hAnsi="Cambria Math" w:cs="Times New Roman"/>
                    <w:b/>
                    <w:i/>
                    <w:kern w:val="2"/>
                    <w:sz w:val="25"/>
                    <w:szCs w:val="25"/>
                  </w:rPr>
                </m:ctrlPr>
              </m:accPr>
              <m:e>
                <m:r>
                  <m:rPr>
                    <m:sty m:val="bi"/>
                  </m:rPr>
                  <w:rPr>
                    <w:rFonts w:ascii="Cambria Math" w:hAnsi="Cambria Math" w:cs="Times New Roman"/>
                    <w:kern w:val="2"/>
                    <w:sz w:val="25"/>
                    <w:szCs w:val="25"/>
                  </w:rPr>
                  <m:t>x</m:t>
                </m:r>
              </m:e>
            </m:acc>
          </m:e>
          <m:sub>
            <m:r>
              <m:rPr>
                <m:sty m:val="bi"/>
              </m:rPr>
              <w:rPr>
                <w:rFonts w:ascii="Cambria Math" w:hAnsi="Cambria Math" w:cs="Times New Roman"/>
                <w:kern w:val="2"/>
                <w:sz w:val="25"/>
                <w:szCs w:val="25"/>
              </w:rPr>
              <m:t>1</m:t>
            </m:r>
          </m:sub>
        </m:sSub>
      </m:oMath>
      <w:r w:rsidRPr="006E4E67">
        <w:rPr>
          <w:rFonts w:ascii="Times New Roman" w:hAnsi="Times New Roman" w:cs="Times New Roman"/>
          <w:kern w:val="2"/>
          <w:sz w:val="25"/>
          <w:szCs w:val="25"/>
        </w:rPr>
        <w:t xml:space="preserve">= mean for FCE(T) Umunze lecturers, SD1= standard deviation for FCE(T) </w:t>
      </w:r>
      <w:proofErr w:type="gramStart"/>
      <w:r w:rsidRPr="006E4E67">
        <w:rPr>
          <w:rFonts w:ascii="Times New Roman" w:hAnsi="Times New Roman" w:cs="Times New Roman"/>
          <w:kern w:val="2"/>
          <w:sz w:val="25"/>
          <w:szCs w:val="25"/>
        </w:rPr>
        <w:t>Umunze;</w:t>
      </w:r>
      <w:proofErr w:type="gramEnd"/>
    </w:p>
    <w:p w14:paraId="0ECD81DA" w14:textId="77777777" w:rsidR="002A04A4" w:rsidRPr="006E4E67" w:rsidRDefault="00000000" w:rsidP="006E4E67">
      <w:pPr>
        <w:tabs>
          <w:tab w:val="left" w:pos="720"/>
        </w:tabs>
        <w:spacing w:line="300" w:lineRule="auto"/>
        <w:ind w:right="-11"/>
        <w:contextualSpacing/>
        <w:jc w:val="both"/>
        <w:rPr>
          <w:rFonts w:ascii="Times New Roman" w:hAnsi="Times New Roman" w:cs="Times New Roman"/>
          <w:kern w:val="2"/>
          <w:sz w:val="25"/>
          <w:szCs w:val="25"/>
        </w:rPr>
      </w:pPr>
      <m:oMath>
        <m:sSub>
          <m:sSubPr>
            <m:ctrlPr>
              <w:rPr>
                <w:rFonts w:ascii="Cambria Math" w:hAnsi="Cambria Math" w:cs="Times New Roman"/>
                <w:b/>
                <w:i/>
                <w:kern w:val="2"/>
                <w:sz w:val="25"/>
                <w:szCs w:val="25"/>
              </w:rPr>
            </m:ctrlPr>
          </m:sSubPr>
          <m:e>
            <m:acc>
              <m:accPr>
                <m:chr m:val="̅"/>
                <m:ctrlPr>
                  <w:rPr>
                    <w:rFonts w:ascii="Cambria Math" w:hAnsi="Cambria Math" w:cs="Times New Roman"/>
                    <w:b/>
                    <w:i/>
                    <w:kern w:val="2"/>
                    <w:sz w:val="25"/>
                    <w:szCs w:val="25"/>
                  </w:rPr>
                </m:ctrlPr>
              </m:accPr>
              <m:e>
                <m:r>
                  <m:rPr>
                    <m:sty m:val="bi"/>
                  </m:rPr>
                  <w:rPr>
                    <w:rFonts w:ascii="Cambria Math" w:hAnsi="Cambria Math" w:cs="Times New Roman"/>
                    <w:kern w:val="2"/>
                    <w:sz w:val="25"/>
                    <w:szCs w:val="25"/>
                  </w:rPr>
                  <m:t>x</m:t>
                </m:r>
              </m:e>
            </m:acc>
          </m:e>
          <m:sub>
            <m:r>
              <m:rPr>
                <m:sty m:val="bi"/>
              </m:rPr>
              <w:rPr>
                <w:rFonts w:ascii="Cambria Math" w:hAnsi="Cambria Math" w:cs="Times New Roman"/>
                <w:kern w:val="2"/>
                <w:sz w:val="25"/>
                <w:szCs w:val="25"/>
              </w:rPr>
              <m:t>2</m:t>
            </m:r>
          </m:sub>
        </m:sSub>
      </m:oMath>
      <w:r w:rsidR="002A04A4" w:rsidRPr="006E4E67">
        <w:rPr>
          <w:rFonts w:ascii="Times New Roman" w:hAnsi="Times New Roman" w:cs="Times New Roman"/>
          <w:kern w:val="2"/>
          <w:sz w:val="25"/>
          <w:szCs w:val="25"/>
        </w:rPr>
        <w:t>= mean for NOCEN Nsugbe lecturers; SD2 = standard deviation for NOCEN Nsugbe. N =22</w:t>
      </w:r>
    </w:p>
    <w:p w14:paraId="7CFB4F60"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502110A5"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Data in table 1 shows that, mordanted cotton fabric dyed with dye </w:t>
      </w:r>
      <w:proofErr w:type="spellStart"/>
      <w:r w:rsidRPr="006E4E67">
        <w:rPr>
          <w:rFonts w:ascii="Times New Roman" w:hAnsi="Times New Roman" w:cs="Times New Roman"/>
          <w:kern w:val="2"/>
          <w:sz w:val="25"/>
          <w:szCs w:val="25"/>
        </w:rPr>
        <w:t>extrated</w:t>
      </w:r>
      <w:proofErr w:type="spellEnd"/>
      <w:r w:rsidRPr="006E4E67">
        <w:rPr>
          <w:rFonts w:ascii="Times New Roman" w:hAnsi="Times New Roman" w:cs="Times New Roman"/>
          <w:kern w:val="2"/>
          <w:sz w:val="25"/>
          <w:szCs w:val="25"/>
        </w:rPr>
        <w:t xml:space="preserve"> from curry leaves using boiling extraction had their mean and standard deviation as 2.39 to 4.49 and 0.53 to 1.02 respectively. This means that the respondents agreed that the mordanted cotton fabrics dyed with curry leaves dye have slight change in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/moderate </w:t>
      </w:r>
      <w:proofErr w:type="gramStart"/>
      <w:r w:rsidRPr="006E4E67">
        <w:rPr>
          <w:rFonts w:ascii="Times New Roman" w:hAnsi="Times New Roman" w:cs="Times New Roman"/>
          <w:kern w:val="2"/>
          <w:sz w:val="25"/>
          <w:szCs w:val="25"/>
        </w:rPr>
        <w:t>fastness</w:t>
      </w:r>
      <w:proofErr w:type="gramEnd"/>
      <w:r w:rsidRPr="006E4E67">
        <w:rPr>
          <w:rFonts w:ascii="Times New Roman" w:hAnsi="Times New Roman" w:cs="Times New Roman"/>
          <w:kern w:val="2"/>
          <w:sz w:val="25"/>
          <w:szCs w:val="25"/>
        </w:rPr>
        <w:t xml:space="preserve"> to washing.</w:t>
      </w:r>
    </w:p>
    <w:p w14:paraId="1F88686E"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4F1AF94F"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Research Question Two: </w:t>
      </w:r>
      <w:r w:rsidRPr="006E4E67">
        <w:rPr>
          <w:rFonts w:ascii="Times New Roman" w:hAnsi="Times New Roman" w:cs="Times New Roman"/>
          <w:kern w:val="2"/>
          <w:sz w:val="25"/>
          <w:szCs w:val="25"/>
        </w:rPr>
        <w:t xml:space="preserve">What is the efficacy of the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fastness to washing properties of alum mordanted cotton fabrics dyed with curry leave dyes extracted by organic solvent </w:t>
      </w:r>
      <w:bookmarkStart w:id="38" w:name="Page_183"/>
      <w:bookmarkEnd w:id="38"/>
      <w:r w:rsidRPr="006E4E67">
        <w:rPr>
          <w:rFonts w:ascii="Times New Roman" w:hAnsi="Times New Roman" w:cs="Times New Roman"/>
          <w:kern w:val="2"/>
          <w:sz w:val="25"/>
          <w:szCs w:val="25"/>
        </w:rPr>
        <w:lastRenderedPageBreak/>
        <w:t>(acetone) extraction techniques?</w:t>
      </w:r>
    </w:p>
    <w:p w14:paraId="58DB3220"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6C1EDB13" w14:textId="77777777" w:rsidR="002A04A4" w:rsidRPr="006E4E67" w:rsidRDefault="002A04A4" w:rsidP="006E4E67">
      <w:pPr>
        <w:pStyle w:val="BodyText"/>
        <w:spacing w:line="300" w:lineRule="auto"/>
        <w:ind w:right="-11"/>
        <w:contextualSpacing/>
        <w:jc w:val="both"/>
        <w:rPr>
          <w:rFonts w:ascii="Times New Roman" w:hAnsi="Times New Roman" w:cs="Times New Roman"/>
          <w:b/>
          <w:bCs/>
          <w:kern w:val="2"/>
          <w:sz w:val="25"/>
          <w:szCs w:val="25"/>
        </w:rPr>
      </w:pPr>
      <w:r w:rsidRPr="006E4E67">
        <w:rPr>
          <w:rFonts w:ascii="Times New Roman" w:hAnsi="Times New Roman" w:cs="Times New Roman"/>
          <w:b/>
          <w:bCs/>
          <w:kern w:val="2"/>
          <w:sz w:val="25"/>
          <w:szCs w:val="25"/>
        </w:rPr>
        <w:t xml:space="preserve">Table 2 Mean Responses on </w:t>
      </w:r>
      <w:proofErr w:type="spellStart"/>
      <w:r w:rsidRPr="006E4E67">
        <w:rPr>
          <w:rFonts w:ascii="Times New Roman" w:hAnsi="Times New Roman" w:cs="Times New Roman"/>
          <w:b/>
          <w:bCs/>
          <w:kern w:val="2"/>
          <w:sz w:val="25"/>
          <w:szCs w:val="25"/>
        </w:rPr>
        <w:t>Colour</w:t>
      </w:r>
      <w:proofErr w:type="spellEnd"/>
      <w:r w:rsidRPr="006E4E67">
        <w:rPr>
          <w:rFonts w:ascii="Times New Roman" w:hAnsi="Times New Roman" w:cs="Times New Roman"/>
          <w:b/>
          <w:bCs/>
          <w:kern w:val="2"/>
          <w:sz w:val="25"/>
          <w:szCs w:val="25"/>
        </w:rPr>
        <w:t xml:space="preserve"> Fastness to Washing Properties of Alum Mordanted Cotton Fabric Dyed with Curry Leaves Dyes Extracted by Acetone Organic Solvent Extraction Technique and Conventional Dye on Cotton Fabrics</w:t>
      </w:r>
    </w:p>
    <w:p w14:paraId="76C765DB" w14:textId="4F479CD9" w:rsidR="002A04A4" w:rsidRPr="006E4E67" w:rsidRDefault="002A04A4" w:rsidP="006E4E67">
      <w:pPr>
        <w:pBdr>
          <w:top w:val="single" w:sz="4" w:space="1" w:color="auto"/>
          <w:bottom w:val="single" w:sz="4" w:space="1" w:color="auto"/>
        </w:pBdr>
        <w:tabs>
          <w:tab w:val="left" w:pos="720"/>
          <w:tab w:val="left" w:pos="5040"/>
          <w:tab w:val="left" w:pos="5940"/>
          <w:tab w:val="left" w:pos="6840"/>
          <w:tab w:val="left" w:pos="7740"/>
          <w:tab w:val="left" w:pos="8280"/>
        </w:tabs>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S/No</w:t>
      </w:r>
      <w:r w:rsidRPr="006E4E67">
        <w:rPr>
          <w:rFonts w:ascii="Times New Roman" w:hAnsi="Times New Roman" w:cs="Times New Roman"/>
          <w:b/>
          <w:kern w:val="2"/>
          <w:sz w:val="25"/>
          <w:szCs w:val="25"/>
        </w:rPr>
        <w:tab/>
        <w:t>Attributes of dyed cotton material</w:t>
      </w:r>
      <w:r w:rsidRPr="006E4E67">
        <w:rPr>
          <w:rFonts w:ascii="Times New Roman" w:hAnsi="Times New Roman" w:cs="Times New Roman"/>
          <w:b/>
          <w:kern w:val="2"/>
          <w:sz w:val="25"/>
          <w:szCs w:val="25"/>
        </w:rPr>
        <w:tab/>
      </w:r>
      <m:oMath>
        <m:acc>
          <m:accPr>
            <m:chr m:val="̅"/>
            <m:ctrlPr>
              <w:rPr>
                <w:rFonts w:ascii="Cambria Math" w:hAnsi="Cambria Math" w:cs="Times New Roman"/>
                <w:b/>
                <w:i/>
                <w:kern w:val="2"/>
                <w:sz w:val="25"/>
                <w:szCs w:val="25"/>
              </w:rPr>
            </m:ctrlPr>
          </m:accPr>
          <m:e>
            <m:sSub>
              <m:sSubPr>
                <m:ctrlPr>
                  <w:rPr>
                    <w:rFonts w:ascii="Cambria Math" w:hAnsi="Cambria Math" w:cs="Times New Roman"/>
                    <w:b/>
                    <w:i/>
                    <w:kern w:val="2"/>
                    <w:sz w:val="25"/>
                    <w:szCs w:val="25"/>
                  </w:rPr>
                </m:ctrlPr>
              </m:sSubPr>
              <m:e>
                <m:r>
                  <m:rPr>
                    <m:sty m:val="bi"/>
                  </m:rPr>
                  <w:rPr>
                    <w:rFonts w:ascii="Cambria Math" w:hAnsi="Cambria Math" w:cs="Times New Roman"/>
                    <w:kern w:val="2"/>
                    <w:sz w:val="25"/>
                    <w:szCs w:val="25"/>
                  </w:rPr>
                  <m:t>x</m:t>
                </m:r>
              </m:e>
              <m:sub>
                <m:r>
                  <m:rPr>
                    <m:sty m:val="bi"/>
                  </m:rPr>
                  <w:rPr>
                    <w:rFonts w:ascii="Cambria Math" w:hAnsi="Cambria Math" w:cs="Times New Roman"/>
                    <w:kern w:val="2"/>
                    <w:sz w:val="25"/>
                    <w:szCs w:val="25"/>
                  </w:rPr>
                  <m:t>1</m:t>
                </m:r>
              </m:sub>
            </m:sSub>
          </m:e>
        </m:acc>
        <m:r>
          <m:rPr>
            <m:sty m:val="bi"/>
          </m:rPr>
          <w:rPr>
            <w:rFonts w:ascii="Cambria Math" w:hAnsi="Cambria Math" w:cs="Times New Roman"/>
            <w:kern w:val="2"/>
            <w:sz w:val="25"/>
            <w:szCs w:val="25"/>
          </w:rPr>
          <m:t xml:space="preserve"> </m:t>
        </m:r>
      </m:oMath>
      <w:r w:rsidRPr="006E4E67">
        <w:rPr>
          <w:rFonts w:ascii="Times New Roman" w:hAnsi="Times New Roman" w:cs="Times New Roman"/>
          <w:b/>
          <w:kern w:val="2"/>
          <w:sz w:val="25"/>
          <w:szCs w:val="25"/>
        </w:rPr>
        <w:tab/>
        <w:t>SD</w:t>
      </w:r>
      <w:r w:rsidRPr="006E4E67">
        <w:rPr>
          <w:rFonts w:ascii="Times New Roman" w:hAnsi="Times New Roman" w:cs="Times New Roman"/>
          <w:b/>
          <w:kern w:val="2"/>
          <w:sz w:val="25"/>
          <w:szCs w:val="25"/>
          <w:vertAlign w:val="subscript"/>
        </w:rPr>
        <w:t xml:space="preserve">1 </w:t>
      </w:r>
      <w:r w:rsidRPr="006E4E67">
        <w:rPr>
          <w:rFonts w:ascii="Times New Roman" w:hAnsi="Times New Roman" w:cs="Times New Roman"/>
          <w:b/>
          <w:kern w:val="2"/>
          <w:sz w:val="25"/>
          <w:szCs w:val="25"/>
          <w:vertAlign w:val="subscript"/>
        </w:rPr>
        <w:tab/>
      </w:r>
      <m:oMath>
        <m:acc>
          <m:accPr>
            <m:chr m:val="̅"/>
            <m:ctrlPr>
              <w:rPr>
                <w:rFonts w:ascii="Cambria Math" w:hAnsi="Cambria Math" w:cs="Times New Roman"/>
                <w:b/>
                <w:i/>
                <w:kern w:val="2"/>
                <w:sz w:val="25"/>
                <w:szCs w:val="25"/>
              </w:rPr>
            </m:ctrlPr>
          </m:accPr>
          <m:e>
            <m:sSub>
              <m:sSubPr>
                <m:ctrlPr>
                  <w:rPr>
                    <w:rFonts w:ascii="Cambria Math" w:hAnsi="Cambria Math" w:cs="Times New Roman"/>
                    <w:b/>
                    <w:i/>
                    <w:kern w:val="2"/>
                    <w:sz w:val="25"/>
                    <w:szCs w:val="25"/>
                  </w:rPr>
                </m:ctrlPr>
              </m:sSubPr>
              <m:e>
                <m:r>
                  <m:rPr>
                    <m:sty m:val="bi"/>
                  </m:rPr>
                  <w:rPr>
                    <w:rFonts w:ascii="Cambria Math" w:hAnsi="Cambria Math" w:cs="Times New Roman"/>
                    <w:kern w:val="2"/>
                    <w:sz w:val="25"/>
                    <w:szCs w:val="25"/>
                  </w:rPr>
                  <m:t>x</m:t>
                </m:r>
              </m:e>
              <m:sub>
                <m:r>
                  <m:rPr>
                    <m:sty m:val="bi"/>
                  </m:rPr>
                  <w:rPr>
                    <w:rFonts w:ascii="Cambria Math" w:hAnsi="Cambria Math" w:cs="Times New Roman"/>
                    <w:kern w:val="2"/>
                    <w:sz w:val="25"/>
                    <w:szCs w:val="25"/>
                  </w:rPr>
                  <m:t>2</m:t>
                </m:r>
              </m:sub>
            </m:sSub>
          </m:e>
        </m:acc>
      </m:oMath>
      <w:r w:rsidRPr="006E4E67">
        <w:rPr>
          <w:rFonts w:ascii="Times New Roman" w:hAnsi="Times New Roman" w:cs="Times New Roman"/>
          <w:b/>
          <w:kern w:val="2"/>
          <w:sz w:val="25"/>
          <w:szCs w:val="25"/>
          <w:vertAlign w:val="subscript"/>
        </w:rPr>
        <w:tab/>
      </w:r>
      <w:r w:rsidRPr="006E4E67">
        <w:rPr>
          <w:rFonts w:ascii="Times New Roman" w:hAnsi="Times New Roman" w:cs="Times New Roman"/>
          <w:b/>
          <w:kern w:val="2"/>
          <w:sz w:val="25"/>
          <w:szCs w:val="25"/>
        </w:rPr>
        <w:t>SD</w:t>
      </w:r>
      <w:r w:rsidRPr="006E4E67">
        <w:rPr>
          <w:rFonts w:ascii="Times New Roman" w:hAnsi="Times New Roman" w:cs="Times New Roman"/>
          <w:b/>
          <w:kern w:val="2"/>
          <w:sz w:val="25"/>
          <w:szCs w:val="25"/>
          <w:vertAlign w:val="subscript"/>
        </w:rPr>
        <w:t>2</w:t>
      </w:r>
      <w:r w:rsidR="001D1C3F" w:rsidRPr="006E4E67">
        <w:rPr>
          <w:rFonts w:ascii="Times New Roman" w:hAnsi="Times New Roman" w:cs="Times New Roman"/>
          <w:b/>
          <w:kern w:val="2"/>
          <w:sz w:val="25"/>
          <w:szCs w:val="25"/>
          <w:vertAlign w:val="subscript"/>
        </w:rPr>
        <w:t xml:space="preserve">           </w:t>
      </w:r>
      <w:r w:rsidRPr="006E4E67">
        <w:rPr>
          <w:rFonts w:ascii="Times New Roman" w:hAnsi="Times New Roman" w:cs="Times New Roman"/>
          <w:b/>
          <w:kern w:val="2"/>
          <w:sz w:val="25"/>
          <w:szCs w:val="25"/>
        </w:rPr>
        <w:t>Remark</w:t>
      </w:r>
    </w:p>
    <w:p w14:paraId="5A9B696F" w14:textId="77777777" w:rsidR="002A04A4" w:rsidRPr="006E4E67" w:rsidRDefault="002A04A4" w:rsidP="006E4E67">
      <w:pPr>
        <w:tabs>
          <w:tab w:val="left" w:pos="720"/>
          <w:tab w:val="left" w:pos="5040"/>
          <w:tab w:val="left" w:pos="5940"/>
          <w:tab w:val="left" w:pos="6840"/>
          <w:tab w:val="left" w:pos="7740"/>
          <w:tab w:val="left" w:pos="8280"/>
        </w:tabs>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Curry leaf dye</w:t>
      </w:r>
    </w:p>
    <w:p w14:paraId="1728B04D" w14:textId="77777777" w:rsidR="002A04A4" w:rsidRPr="006E4E67" w:rsidRDefault="002A04A4" w:rsidP="006E4E67">
      <w:pPr>
        <w:pStyle w:val="ListParagraph"/>
        <w:numPr>
          <w:ilvl w:val="0"/>
          <w:numId w:val="90"/>
        </w:numPr>
        <w:tabs>
          <w:tab w:val="left" w:pos="720"/>
          <w:tab w:val="left" w:pos="975"/>
          <w:tab w:val="left" w:pos="4711"/>
          <w:tab w:val="left" w:pos="5040"/>
          <w:tab w:val="left" w:pos="5430"/>
          <w:tab w:val="left" w:pos="5940"/>
          <w:tab w:val="left" w:pos="6150"/>
          <w:tab w:val="left" w:pos="6840"/>
          <w:tab w:val="left" w:pos="6869"/>
          <w:tab w:val="left" w:pos="7588"/>
          <w:tab w:val="left" w:pos="7740"/>
          <w:tab w:val="left" w:pos="8280"/>
        </w:tabs>
        <w:spacing w:line="300" w:lineRule="auto"/>
        <w:ind w:left="0" w:right="-11" w:firstLine="0"/>
        <w:contextualSpacing/>
        <w:jc w:val="both"/>
        <w:rPr>
          <w:rFonts w:ascii="Times New Roman" w:hAnsi="Times New Roman" w:cs="Times New Roman"/>
          <w:b/>
          <w:kern w:val="2"/>
          <w:sz w:val="25"/>
          <w:szCs w:val="25"/>
        </w:rPr>
      </w:pP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hue (brown</w:t>
      </w:r>
      <w:proofErr w:type="gramStart"/>
      <w:r w:rsidRPr="006E4E67">
        <w:rPr>
          <w:rFonts w:ascii="Times New Roman" w:hAnsi="Times New Roman" w:cs="Times New Roman"/>
          <w:kern w:val="2"/>
          <w:sz w:val="25"/>
          <w:szCs w:val="25"/>
        </w:rPr>
        <w:t>)</w:t>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Pr="006E4E67">
        <w:rPr>
          <w:rFonts w:ascii="Times New Roman" w:hAnsi="Times New Roman" w:cs="Times New Roman"/>
          <w:b/>
          <w:kern w:val="2"/>
          <w:sz w:val="25"/>
          <w:szCs w:val="25"/>
        </w:rPr>
        <w:t>4.01</w:t>
      </w:r>
      <w:proofErr w:type="gramEnd"/>
      <w:r w:rsidRPr="006E4E67">
        <w:rPr>
          <w:rFonts w:ascii="Times New Roman" w:hAnsi="Times New Roman" w:cs="Times New Roman"/>
          <w:b/>
          <w:kern w:val="2"/>
          <w:sz w:val="25"/>
          <w:szCs w:val="25"/>
        </w:rPr>
        <w:tab/>
        <w:t>0.62</w:t>
      </w:r>
      <w:r w:rsidRPr="006E4E67">
        <w:rPr>
          <w:rFonts w:ascii="Times New Roman" w:hAnsi="Times New Roman" w:cs="Times New Roman"/>
          <w:b/>
          <w:kern w:val="2"/>
          <w:sz w:val="25"/>
          <w:szCs w:val="25"/>
        </w:rPr>
        <w:tab/>
        <w:t>4.50</w:t>
      </w:r>
      <w:r w:rsidRPr="006E4E67">
        <w:rPr>
          <w:rFonts w:ascii="Times New Roman" w:hAnsi="Times New Roman" w:cs="Times New Roman"/>
          <w:b/>
          <w:kern w:val="2"/>
          <w:sz w:val="25"/>
          <w:szCs w:val="25"/>
        </w:rPr>
        <w:tab/>
        <w:t>0.73</w:t>
      </w:r>
      <w:r w:rsidRPr="006E4E67">
        <w:rPr>
          <w:rFonts w:ascii="Times New Roman" w:hAnsi="Times New Roman" w:cs="Times New Roman"/>
          <w:b/>
          <w:kern w:val="2"/>
          <w:sz w:val="25"/>
          <w:szCs w:val="25"/>
        </w:rPr>
        <w:tab/>
        <w:t>Agreed</w:t>
      </w:r>
    </w:p>
    <w:p w14:paraId="0F003FCF" w14:textId="77777777" w:rsidR="002A04A4" w:rsidRPr="006E4E67" w:rsidRDefault="002A04A4" w:rsidP="006E4E67">
      <w:pPr>
        <w:pStyle w:val="ListParagraph"/>
        <w:numPr>
          <w:ilvl w:val="0"/>
          <w:numId w:val="90"/>
        </w:numPr>
        <w:tabs>
          <w:tab w:val="left" w:pos="720"/>
          <w:tab w:val="left" w:pos="975"/>
          <w:tab w:val="left" w:pos="4711"/>
          <w:tab w:val="left" w:pos="5040"/>
          <w:tab w:val="left" w:pos="5430"/>
          <w:tab w:val="left" w:pos="5940"/>
          <w:tab w:val="left" w:pos="6150"/>
          <w:tab w:val="left" w:pos="6840"/>
          <w:tab w:val="left" w:pos="6869"/>
          <w:tab w:val="left" w:pos="7588"/>
          <w:tab w:val="left" w:pos="7740"/>
          <w:tab w:val="left" w:pos="8280"/>
        </w:tabs>
        <w:spacing w:line="300" w:lineRule="auto"/>
        <w:ind w:left="0" w:right="-11" w:firstLine="0"/>
        <w:contextualSpacing/>
        <w:jc w:val="both"/>
        <w:rPr>
          <w:rFonts w:ascii="Times New Roman" w:hAnsi="Times New Roman" w:cs="Times New Roman"/>
          <w:b/>
          <w:kern w:val="2"/>
          <w:sz w:val="25"/>
          <w:szCs w:val="25"/>
        </w:rPr>
      </w:pP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value</w:t>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Pr="006E4E67">
        <w:rPr>
          <w:rFonts w:ascii="Times New Roman" w:hAnsi="Times New Roman" w:cs="Times New Roman"/>
          <w:b/>
          <w:kern w:val="2"/>
          <w:sz w:val="25"/>
          <w:szCs w:val="25"/>
        </w:rPr>
        <w:t>4.26</w:t>
      </w:r>
      <w:r w:rsidRPr="006E4E67">
        <w:rPr>
          <w:rFonts w:ascii="Times New Roman" w:hAnsi="Times New Roman" w:cs="Times New Roman"/>
          <w:b/>
          <w:kern w:val="2"/>
          <w:sz w:val="25"/>
          <w:szCs w:val="25"/>
        </w:rPr>
        <w:tab/>
        <w:t>0.43</w:t>
      </w:r>
      <w:r w:rsidRPr="006E4E67">
        <w:rPr>
          <w:rFonts w:ascii="Times New Roman" w:hAnsi="Times New Roman" w:cs="Times New Roman"/>
          <w:b/>
          <w:kern w:val="2"/>
          <w:sz w:val="25"/>
          <w:szCs w:val="25"/>
        </w:rPr>
        <w:tab/>
        <w:t>4.54</w:t>
      </w:r>
      <w:r w:rsidRPr="006E4E67">
        <w:rPr>
          <w:rFonts w:ascii="Times New Roman" w:hAnsi="Times New Roman" w:cs="Times New Roman"/>
          <w:b/>
          <w:kern w:val="2"/>
          <w:sz w:val="25"/>
          <w:szCs w:val="25"/>
        </w:rPr>
        <w:tab/>
        <w:t>0.60</w:t>
      </w:r>
      <w:r w:rsidRPr="006E4E67">
        <w:rPr>
          <w:rFonts w:ascii="Times New Roman" w:hAnsi="Times New Roman" w:cs="Times New Roman"/>
          <w:b/>
          <w:kern w:val="2"/>
          <w:sz w:val="25"/>
          <w:szCs w:val="25"/>
        </w:rPr>
        <w:tab/>
        <w:t>Agreed</w:t>
      </w:r>
    </w:p>
    <w:p w14:paraId="179CA6C4" w14:textId="77777777" w:rsidR="002A04A4" w:rsidRPr="006E4E67" w:rsidRDefault="002A04A4" w:rsidP="006E4E67">
      <w:pPr>
        <w:pStyle w:val="ListParagraph"/>
        <w:numPr>
          <w:ilvl w:val="0"/>
          <w:numId w:val="90"/>
        </w:numPr>
        <w:tabs>
          <w:tab w:val="left" w:pos="720"/>
          <w:tab w:val="left" w:pos="975"/>
          <w:tab w:val="left" w:pos="4711"/>
          <w:tab w:val="left" w:pos="5040"/>
          <w:tab w:val="left" w:pos="5430"/>
          <w:tab w:val="left" w:pos="5940"/>
          <w:tab w:val="left" w:pos="6150"/>
          <w:tab w:val="left" w:pos="6840"/>
          <w:tab w:val="left" w:pos="6869"/>
          <w:tab w:val="left" w:pos="7588"/>
          <w:tab w:val="left" w:pos="7740"/>
          <w:tab w:val="left" w:pos="8280"/>
        </w:tabs>
        <w:spacing w:line="300" w:lineRule="auto"/>
        <w:ind w:left="0" w:right="-11" w:firstLine="0"/>
        <w:contextualSpacing/>
        <w:jc w:val="both"/>
        <w:rPr>
          <w:rFonts w:ascii="Times New Roman" w:hAnsi="Times New Roman" w:cs="Times New Roman"/>
          <w:b/>
          <w:kern w:val="2"/>
          <w:sz w:val="25"/>
          <w:szCs w:val="25"/>
        </w:rPr>
      </w:pP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chroma</w:t>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Pr="006E4E67">
        <w:rPr>
          <w:rFonts w:ascii="Times New Roman" w:hAnsi="Times New Roman" w:cs="Times New Roman"/>
          <w:b/>
          <w:kern w:val="2"/>
          <w:sz w:val="25"/>
          <w:szCs w:val="25"/>
        </w:rPr>
        <w:t>3.47</w:t>
      </w:r>
      <w:r w:rsidRPr="006E4E67">
        <w:rPr>
          <w:rFonts w:ascii="Times New Roman" w:hAnsi="Times New Roman" w:cs="Times New Roman"/>
          <w:b/>
          <w:kern w:val="2"/>
          <w:sz w:val="25"/>
          <w:szCs w:val="25"/>
        </w:rPr>
        <w:tab/>
        <w:t>0.72</w:t>
      </w:r>
      <w:r w:rsidRPr="006E4E67">
        <w:rPr>
          <w:rFonts w:ascii="Times New Roman" w:hAnsi="Times New Roman" w:cs="Times New Roman"/>
          <w:b/>
          <w:kern w:val="2"/>
          <w:sz w:val="25"/>
          <w:szCs w:val="25"/>
        </w:rPr>
        <w:tab/>
        <w:t>3.44</w:t>
      </w:r>
      <w:r w:rsidRPr="006E4E67">
        <w:rPr>
          <w:rFonts w:ascii="Times New Roman" w:hAnsi="Times New Roman" w:cs="Times New Roman"/>
          <w:b/>
          <w:kern w:val="2"/>
          <w:sz w:val="25"/>
          <w:szCs w:val="25"/>
        </w:rPr>
        <w:tab/>
        <w:t>0.53</w:t>
      </w:r>
      <w:r w:rsidRPr="006E4E67">
        <w:rPr>
          <w:rFonts w:ascii="Times New Roman" w:hAnsi="Times New Roman" w:cs="Times New Roman"/>
          <w:b/>
          <w:kern w:val="2"/>
          <w:sz w:val="25"/>
          <w:szCs w:val="25"/>
        </w:rPr>
        <w:tab/>
        <w:t>Agreed</w:t>
      </w:r>
    </w:p>
    <w:p w14:paraId="6FB67A60" w14:textId="77777777" w:rsidR="002A04A4" w:rsidRPr="006E4E67" w:rsidRDefault="002A04A4" w:rsidP="006E4E67">
      <w:pPr>
        <w:pStyle w:val="ListParagraph"/>
        <w:numPr>
          <w:ilvl w:val="0"/>
          <w:numId w:val="90"/>
        </w:numPr>
        <w:pBdr>
          <w:bottom w:val="single" w:sz="4" w:space="1" w:color="auto"/>
        </w:pBdr>
        <w:tabs>
          <w:tab w:val="left" w:pos="720"/>
          <w:tab w:val="left" w:pos="975"/>
          <w:tab w:val="left" w:pos="4711"/>
          <w:tab w:val="left" w:pos="5040"/>
          <w:tab w:val="left" w:pos="5430"/>
          <w:tab w:val="left" w:pos="5940"/>
          <w:tab w:val="left" w:pos="6150"/>
          <w:tab w:val="left" w:pos="6840"/>
          <w:tab w:val="left" w:pos="6869"/>
          <w:tab w:val="left" w:pos="7588"/>
          <w:tab w:val="left" w:pos="7740"/>
          <w:tab w:val="left" w:pos="8280"/>
        </w:tabs>
        <w:spacing w:line="300" w:lineRule="auto"/>
        <w:ind w:left="0" w:right="-11" w:firstLine="0"/>
        <w:contextualSpacing/>
        <w:jc w:val="both"/>
        <w:rPr>
          <w:rFonts w:ascii="Times New Roman" w:hAnsi="Times New Roman" w:cs="Times New Roman"/>
          <w:b/>
          <w:kern w:val="2"/>
          <w:sz w:val="25"/>
          <w:szCs w:val="25"/>
        </w:rPr>
      </w:pPr>
      <w:r w:rsidRPr="006E4E67">
        <w:rPr>
          <w:rFonts w:ascii="Times New Roman" w:hAnsi="Times New Roman" w:cs="Times New Roman"/>
          <w:kern w:val="2"/>
          <w:sz w:val="25"/>
          <w:szCs w:val="25"/>
        </w:rPr>
        <w:t>Evenness of shade</w:t>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Pr="006E4E67">
        <w:rPr>
          <w:rFonts w:ascii="Times New Roman" w:hAnsi="Times New Roman" w:cs="Times New Roman"/>
          <w:b/>
          <w:kern w:val="2"/>
          <w:sz w:val="25"/>
          <w:szCs w:val="25"/>
        </w:rPr>
        <w:t>2.39</w:t>
      </w:r>
      <w:r w:rsidRPr="006E4E67">
        <w:rPr>
          <w:rFonts w:ascii="Times New Roman" w:hAnsi="Times New Roman" w:cs="Times New Roman"/>
          <w:b/>
          <w:kern w:val="2"/>
          <w:sz w:val="25"/>
          <w:szCs w:val="25"/>
        </w:rPr>
        <w:tab/>
        <w:t>0.60</w:t>
      </w:r>
      <w:r w:rsidRPr="006E4E67">
        <w:rPr>
          <w:rFonts w:ascii="Times New Roman" w:hAnsi="Times New Roman" w:cs="Times New Roman"/>
          <w:b/>
          <w:kern w:val="2"/>
          <w:sz w:val="25"/>
          <w:szCs w:val="25"/>
        </w:rPr>
        <w:tab/>
        <w:t>3.27</w:t>
      </w:r>
      <w:r w:rsidRPr="006E4E67">
        <w:rPr>
          <w:rFonts w:ascii="Times New Roman" w:hAnsi="Times New Roman" w:cs="Times New Roman"/>
          <w:b/>
          <w:kern w:val="2"/>
          <w:sz w:val="25"/>
          <w:szCs w:val="25"/>
        </w:rPr>
        <w:tab/>
        <w:t>0.65</w:t>
      </w:r>
      <w:r w:rsidRPr="006E4E67">
        <w:rPr>
          <w:rFonts w:ascii="Times New Roman" w:hAnsi="Times New Roman" w:cs="Times New Roman"/>
          <w:b/>
          <w:kern w:val="2"/>
          <w:sz w:val="25"/>
          <w:szCs w:val="25"/>
        </w:rPr>
        <w:tab/>
        <w:t>Agreed</w:t>
      </w:r>
    </w:p>
    <w:p w14:paraId="4681B886" w14:textId="77777777" w:rsidR="002A04A4" w:rsidRPr="006E4E67" w:rsidRDefault="002A04A4" w:rsidP="006E4E67">
      <w:pPr>
        <w:pStyle w:val="BodyText"/>
        <w:tabs>
          <w:tab w:val="left" w:pos="720"/>
        </w:tabs>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Note:</w:t>
      </w:r>
      <m:oMath>
        <m:r>
          <m:rPr>
            <m:sty m:val="bi"/>
          </m:rPr>
          <w:rPr>
            <w:rFonts w:ascii="Cambria Math" w:hAnsi="Cambria Math" w:cs="Times New Roman"/>
            <w:kern w:val="2"/>
            <w:sz w:val="25"/>
            <w:szCs w:val="25"/>
          </w:rPr>
          <m:t xml:space="preserve"> </m:t>
        </m:r>
        <m:sSub>
          <m:sSubPr>
            <m:ctrlPr>
              <w:rPr>
                <w:rFonts w:ascii="Cambria Math" w:hAnsi="Cambria Math" w:cs="Times New Roman"/>
                <w:b/>
                <w:i/>
                <w:kern w:val="2"/>
                <w:sz w:val="25"/>
                <w:szCs w:val="25"/>
              </w:rPr>
            </m:ctrlPr>
          </m:sSubPr>
          <m:e>
            <m:acc>
              <m:accPr>
                <m:chr m:val="̅"/>
                <m:ctrlPr>
                  <w:rPr>
                    <w:rFonts w:ascii="Cambria Math" w:hAnsi="Cambria Math" w:cs="Times New Roman"/>
                    <w:b/>
                    <w:i/>
                    <w:kern w:val="2"/>
                    <w:sz w:val="25"/>
                    <w:szCs w:val="25"/>
                  </w:rPr>
                </m:ctrlPr>
              </m:accPr>
              <m:e>
                <m:r>
                  <m:rPr>
                    <m:sty m:val="bi"/>
                  </m:rPr>
                  <w:rPr>
                    <w:rFonts w:ascii="Cambria Math" w:hAnsi="Cambria Math" w:cs="Times New Roman"/>
                    <w:kern w:val="2"/>
                    <w:sz w:val="25"/>
                    <w:szCs w:val="25"/>
                  </w:rPr>
                  <m:t>x</m:t>
                </m:r>
              </m:e>
            </m:acc>
          </m:e>
          <m:sub>
            <m:r>
              <m:rPr>
                <m:sty m:val="bi"/>
              </m:rPr>
              <w:rPr>
                <w:rFonts w:ascii="Cambria Math" w:hAnsi="Cambria Math" w:cs="Times New Roman"/>
                <w:kern w:val="2"/>
                <w:sz w:val="25"/>
                <w:szCs w:val="25"/>
              </w:rPr>
              <m:t>1</m:t>
            </m:r>
          </m:sub>
        </m:sSub>
      </m:oMath>
      <w:r w:rsidRPr="006E4E67">
        <w:rPr>
          <w:rFonts w:ascii="Times New Roman" w:hAnsi="Times New Roman" w:cs="Times New Roman"/>
          <w:kern w:val="2"/>
          <w:sz w:val="25"/>
          <w:szCs w:val="25"/>
        </w:rPr>
        <w:t xml:space="preserve">= mean for FCE(T) Umunze lecturers, SD1= standard deviation for FCE(T) </w:t>
      </w:r>
      <w:proofErr w:type="gramStart"/>
      <w:r w:rsidRPr="006E4E67">
        <w:rPr>
          <w:rFonts w:ascii="Times New Roman" w:hAnsi="Times New Roman" w:cs="Times New Roman"/>
          <w:kern w:val="2"/>
          <w:sz w:val="25"/>
          <w:szCs w:val="25"/>
        </w:rPr>
        <w:t>Umunze;</w:t>
      </w:r>
      <w:proofErr w:type="gramEnd"/>
    </w:p>
    <w:p w14:paraId="7990CC0F" w14:textId="77777777" w:rsidR="002A04A4" w:rsidRPr="006E4E67" w:rsidRDefault="00000000" w:rsidP="006E4E67">
      <w:pPr>
        <w:tabs>
          <w:tab w:val="left" w:pos="720"/>
        </w:tabs>
        <w:spacing w:line="300" w:lineRule="auto"/>
        <w:ind w:right="-11"/>
        <w:contextualSpacing/>
        <w:jc w:val="both"/>
        <w:rPr>
          <w:rFonts w:ascii="Times New Roman" w:hAnsi="Times New Roman" w:cs="Times New Roman"/>
          <w:kern w:val="2"/>
          <w:sz w:val="25"/>
          <w:szCs w:val="25"/>
        </w:rPr>
      </w:pPr>
      <m:oMath>
        <m:sSub>
          <m:sSubPr>
            <m:ctrlPr>
              <w:rPr>
                <w:rFonts w:ascii="Cambria Math" w:hAnsi="Cambria Math" w:cs="Times New Roman"/>
                <w:b/>
                <w:i/>
                <w:kern w:val="2"/>
                <w:sz w:val="25"/>
                <w:szCs w:val="25"/>
              </w:rPr>
            </m:ctrlPr>
          </m:sSubPr>
          <m:e>
            <m:acc>
              <m:accPr>
                <m:chr m:val="̅"/>
                <m:ctrlPr>
                  <w:rPr>
                    <w:rFonts w:ascii="Cambria Math" w:hAnsi="Cambria Math" w:cs="Times New Roman"/>
                    <w:b/>
                    <w:i/>
                    <w:kern w:val="2"/>
                    <w:sz w:val="25"/>
                    <w:szCs w:val="25"/>
                  </w:rPr>
                </m:ctrlPr>
              </m:accPr>
              <m:e>
                <m:r>
                  <m:rPr>
                    <m:sty m:val="bi"/>
                  </m:rPr>
                  <w:rPr>
                    <w:rFonts w:ascii="Cambria Math" w:hAnsi="Cambria Math" w:cs="Times New Roman"/>
                    <w:kern w:val="2"/>
                    <w:sz w:val="25"/>
                    <w:szCs w:val="25"/>
                  </w:rPr>
                  <m:t>x</m:t>
                </m:r>
              </m:e>
            </m:acc>
          </m:e>
          <m:sub>
            <m:r>
              <m:rPr>
                <m:sty m:val="bi"/>
              </m:rPr>
              <w:rPr>
                <w:rFonts w:ascii="Cambria Math" w:hAnsi="Cambria Math" w:cs="Times New Roman"/>
                <w:kern w:val="2"/>
                <w:sz w:val="25"/>
                <w:szCs w:val="25"/>
              </w:rPr>
              <m:t>2</m:t>
            </m:r>
          </m:sub>
        </m:sSub>
      </m:oMath>
      <w:r w:rsidR="002A04A4" w:rsidRPr="006E4E67">
        <w:rPr>
          <w:rFonts w:ascii="Times New Roman" w:hAnsi="Times New Roman" w:cs="Times New Roman"/>
          <w:kern w:val="2"/>
          <w:sz w:val="25"/>
          <w:szCs w:val="25"/>
        </w:rPr>
        <w:t>= mean for NOCEN Nsugbe lecturers; SD2 = standard deviation for NOCEN Nsugbe. N =22</w:t>
      </w:r>
    </w:p>
    <w:p w14:paraId="09814E27" w14:textId="77777777" w:rsidR="000961AE" w:rsidRPr="006E4E67" w:rsidRDefault="000961AE" w:rsidP="006E4E67">
      <w:pPr>
        <w:pStyle w:val="BodyText"/>
        <w:spacing w:line="300" w:lineRule="auto"/>
        <w:ind w:right="-11"/>
        <w:contextualSpacing/>
        <w:jc w:val="both"/>
        <w:rPr>
          <w:rFonts w:ascii="Times New Roman" w:hAnsi="Times New Roman" w:cs="Times New Roman"/>
          <w:kern w:val="2"/>
          <w:sz w:val="25"/>
          <w:szCs w:val="25"/>
        </w:rPr>
      </w:pPr>
    </w:p>
    <w:p w14:paraId="41A63835" w14:textId="295A9A2A"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data in table 2 shows that, mordanted cotton fabric dyed with dye </w:t>
      </w:r>
      <w:proofErr w:type="spellStart"/>
      <w:r w:rsidRPr="006E4E67">
        <w:rPr>
          <w:rFonts w:ascii="Times New Roman" w:hAnsi="Times New Roman" w:cs="Times New Roman"/>
          <w:kern w:val="2"/>
          <w:sz w:val="25"/>
          <w:szCs w:val="25"/>
        </w:rPr>
        <w:t>extrated</w:t>
      </w:r>
      <w:proofErr w:type="spellEnd"/>
      <w:r w:rsidRPr="006E4E67">
        <w:rPr>
          <w:rFonts w:ascii="Times New Roman" w:hAnsi="Times New Roman" w:cs="Times New Roman"/>
          <w:kern w:val="2"/>
          <w:sz w:val="25"/>
          <w:szCs w:val="25"/>
        </w:rPr>
        <w:t xml:space="preserve"> from curry leaves using acetone organic solvent extraction had their mean and standard deviation as 2.39 to 4.53 and 0.43 to 0.73 respectively. This means that the respondents agreed that the mordanted dyed cotton fabrics </w:t>
      </w:r>
      <w:proofErr w:type="gramStart"/>
      <w:r w:rsidRPr="006E4E67">
        <w:rPr>
          <w:rFonts w:ascii="Times New Roman" w:hAnsi="Times New Roman" w:cs="Times New Roman"/>
          <w:kern w:val="2"/>
          <w:sz w:val="25"/>
          <w:szCs w:val="25"/>
        </w:rPr>
        <w:t>has</w:t>
      </w:r>
      <w:proofErr w:type="gramEnd"/>
      <w:r w:rsidRPr="006E4E67">
        <w:rPr>
          <w:rFonts w:ascii="Times New Roman" w:hAnsi="Times New Roman" w:cs="Times New Roman"/>
          <w:kern w:val="2"/>
          <w:sz w:val="25"/>
          <w:szCs w:val="25"/>
        </w:rPr>
        <w:t xml:space="preserve"> slight change in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/moderate fastness to washing.</w:t>
      </w:r>
    </w:p>
    <w:p w14:paraId="13D8F48F" w14:textId="77777777" w:rsidR="00A51E2D" w:rsidRPr="006E4E67" w:rsidRDefault="00A51E2D" w:rsidP="006E4E67">
      <w:pPr>
        <w:pStyle w:val="BodyText"/>
        <w:spacing w:line="300" w:lineRule="auto"/>
        <w:ind w:right="-11"/>
        <w:contextualSpacing/>
        <w:jc w:val="both"/>
        <w:rPr>
          <w:rFonts w:ascii="Times New Roman" w:hAnsi="Times New Roman" w:cs="Times New Roman"/>
          <w:kern w:val="2"/>
          <w:sz w:val="25"/>
          <w:szCs w:val="25"/>
        </w:rPr>
      </w:pPr>
    </w:p>
    <w:p w14:paraId="15042597"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Discussion</w:t>
      </w:r>
    </w:p>
    <w:p w14:paraId="5B22C135"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With reference to research question 1, which borders on the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fastness to washing of curry dyes extracted by boiling, on mordanted and dyed cotton fabrics. The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fastness of the fabric was tested in relation to their ability to resist eternal or environmental stress on dyes and dyed fabric such as washing shows that curry dye was reasonably fast to washing. However, the mordant used had significant effect on mordanted samples of the cotton fabric dyed with the dye when compared with conventional dye samples which had slight/</w:t>
      </w:r>
      <w:proofErr w:type="spellStart"/>
      <w:r w:rsidRPr="006E4E67">
        <w:rPr>
          <w:rFonts w:ascii="Times New Roman" w:hAnsi="Times New Roman" w:cs="Times New Roman"/>
          <w:kern w:val="2"/>
          <w:sz w:val="25"/>
          <w:szCs w:val="25"/>
        </w:rPr>
        <w:t>morderate</w:t>
      </w:r>
      <w:proofErr w:type="spellEnd"/>
      <w:r w:rsidRPr="006E4E67">
        <w:rPr>
          <w:rFonts w:ascii="Times New Roman" w:hAnsi="Times New Roman" w:cs="Times New Roman"/>
          <w:kern w:val="2"/>
          <w:sz w:val="25"/>
          <w:szCs w:val="25"/>
        </w:rPr>
        <w:t xml:space="preserve"> change to washing. These findings on mordant agrees with Naomi, (2010) and Kulkarni, </w:t>
      </w:r>
      <w:proofErr w:type="spellStart"/>
      <w:r w:rsidRPr="006E4E67">
        <w:rPr>
          <w:rFonts w:ascii="Times New Roman" w:hAnsi="Times New Roman" w:cs="Times New Roman"/>
          <w:i/>
          <w:kern w:val="2"/>
          <w:sz w:val="25"/>
          <w:szCs w:val="25"/>
        </w:rPr>
        <w:t>etal</w:t>
      </w:r>
      <w:proofErr w:type="spellEnd"/>
      <w:r w:rsidRPr="006E4E67">
        <w:rPr>
          <w:rFonts w:ascii="Times New Roman" w:hAnsi="Times New Roman" w:cs="Times New Roman"/>
          <w:i/>
          <w:kern w:val="2"/>
          <w:sz w:val="25"/>
          <w:szCs w:val="25"/>
        </w:rPr>
        <w:t xml:space="preserve"> </w:t>
      </w:r>
      <w:r w:rsidRPr="006E4E67">
        <w:rPr>
          <w:rFonts w:ascii="Times New Roman" w:hAnsi="Times New Roman" w:cs="Times New Roman"/>
          <w:kern w:val="2"/>
          <w:sz w:val="25"/>
          <w:szCs w:val="25"/>
        </w:rPr>
        <w:t xml:space="preserve">(2011) who </w:t>
      </w:r>
      <w:proofErr w:type="gramStart"/>
      <w:r w:rsidRPr="006E4E67">
        <w:rPr>
          <w:rFonts w:ascii="Times New Roman" w:hAnsi="Times New Roman" w:cs="Times New Roman"/>
          <w:kern w:val="2"/>
          <w:sz w:val="25"/>
          <w:szCs w:val="25"/>
        </w:rPr>
        <w:t>stress on</w:t>
      </w:r>
      <w:proofErr w:type="gramEnd"/>
      <w:r w:rsidRPr="006E4E67">
        <w:rPr>
          <w:rFonts w:ascii="Times New Roman" w:hAnsi="Times New Roman" w:cs="Times New Roman"/>
          <w:kern w:val="2"/>
          <w:sz w:val="25"/>
          <w:szCs w:val="25"/>
        </w:rPr>
        <w:t xml:space="preserve"> the importance of mordant as dye fixatives in natural dyeing since without mordants, most natural dyes will either change or </w:t>
      </w:r>
      <w:proofErr w:type="gramStart"/>
      <w:r w:rsidRPr="006E4E67">
        <w:rPr>
          <w:rFonts w:ascii="Times New Roman" w:hAnsi="Times New Roman" w:cs="Times New Roman"/>
          <w:kern w:val="2"/>
          <w:sz w:val="25"/>
          <w:szCs w:val="25"/>
        </w:rPr>
        <w:t>loose</w:t>
      </w:r>
      <w:proofErr w:type="gramEnd"/>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instantly to chemicals or photochemical attack or bleed away in washing water.</w:t>
      </w:r>
    </w:p>
    <w:p w14:paraId="5F5B06A9"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421B7DA0"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Research question two, it was observed that dye concentration was high in acetone extraction. This supported the fact that acetone extraction is very efficient form of extracting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from materials (</w:t>
      </w:r>
      <w:proofErr w:type="spellStart"/>
      <w:r w:rsidRPr="006E4E67">
        <w:rPr>
          <w:rFonts w:ascii="Times New Roman" w:hAnsi="Times New Roman" w:cs="Times New Roman"/>
          <w:kern w:val="2"/>
          <w:sz w:val="25"/>
          <w:szCs w:val="25"/>
        </w:rPr>
        <w:t>Vankar</w:t>
      </w:r>
      <w:proofErr w:type="spellEnd"/>
      <w:r w:rsidRPr="006E4E67">
        <w:rPr>
          <w:rFonts w:ascii="Times New Roman" w:hAnsi="Times New Roman" w:cs="Times New Roman"/>
          <w:kern w:val="2"/>
          <w:sz w:val="25"/>
          <w:szCs w:val="25"/>
        </w:rPr>
        <w:t xml:space="preserve">, 2016). It may also be </w:t>
      </w:r>
      <w:proofErr w:type="gramStart"/>
      <w:r w:rsidRPr="006E4E67">
        <w:rPr>
          <w:rFonts w:ascii="Times New Roman" w:hAnsi="Times New Roman" w:cs="Times New Roman"/>
          <w:kern w:val="2"/>
          <w:sz w:val="25"/>
          <w:szCs w:val="25"/>
        </w:rPr>
        <w:t>as a result of</w:t>
      </w:r>
      <w:proofErr w:type="gramEnd"/>
      <w:r w:rsidRPr="006E4E67">
        <w:rPr>
          <w:rFonts w:ascii="Times New Roman" w:hAnsi="Times New Roman" w:cs="Times New Roman"/>
          <w:kern w:val="2"/>
          <w:sz w:val="25"/>
          <w:szCs w:val="25"/>
        </w:rPr>
        <w:t xml:space="preserve"> the temperature as the heat of the solvent </w:t>
      </w:r>
      <w:proofErr w:type="gramStart"/>
      <w:r w:rsidRPr="006E4E67">
        <w:rPr>
          <w:rFonts w:ascii="Times New Roman" w:hAnsi="Times New Roman" w:cs="Times New Roman"/>
          <w:kern w:val="2"/>
          <w:sz w:val="25"/>
          <w:szCs w:val="25"/>
        </w:rPr>
        <w:lastRenderedPageBreak/>
        <w:t>comes in contact with</w:t>
      </w:r>
      <w:proofErr w:type="gramEnd"/>
      <w:r w:rsidRPr="006E4E67">
        <w:rPr>
          <w:rFonts w:ascii="Times New Roman" w:hAnsi="Times New Roman" w:cs="Times New Roman"/>
          <w:kern w:val="2"/>
          <w:sz w:val="25"/>
          <w:szCs w:val="25"/>
        </w:rPr>
        <w:t xml:space="preserve"> plant, the extracting power was more efficient (</w:t>
      </w:r>
      <w:proofErr w:type="spellStart"/>
      <w:r w:rsidRPr="006E4E67">
        <w:rPr>
          <w:rFonts w:ascii="Times New Roman" w:hAnsi="Times New Roman" w:cs="Times New Roman"/>
          <w:kern w:val="2"/>
          <w:sz w:val="25"/>
          <w:szCs w:val="25"/>
        </w:rPr>
        <w:t>Nwonye</w:t>
      </w:r>
      <w:proofErr w:type="spellEnd"/>
      <w:r w:rsidRPr="006E4E67">
        <w:rPr>
          <w:rFonts w:ascii="Times New Roman" w:hAnsi="Times New Roman" w:cs="Times New Roman"/>
          <w:kern w:val="2"/>
          <w:sz w:val="25"/>
          <w:szCs w:val="25"/>
        </w:rPr>
        <w:t xml:space="preserve">, &amp; Ezema, 2017). Temperature is the main factor which affects the extraction efficiency of dye from natural plants (Murugan, &amp; </w:t>
      </w:r>
      <w:proofErr w:type="spellStart"/>
      <w:r w:rsidRPr="006E4E67">
        <w:rPr>
          <w:rFonts w:ascii="Times New Roman" w:hAnsi="Times New Roman" w:cs="Times New Roman"/>
          <w:kern w:val="2"/>
          <w:sz w:val="25"/>
          <w:szCs w:val="25"/>
        </w:rPr>
        <w:t>Parimelahagan</w:t>
      </w:r>
      <w:proofErr w:type="spellEnd"/>
      <w:r w:rsidRPr="006E4E67">
        <w:rPr>
          <w:rFonts w:ascii="Times New Roman" w:hAnsi="Times New Roman" w:cs="Times New Roman"/>
          <w:kern w:val="2"/>
          <w:sz w:val="25"/>
          <w:szCs w:val="25"/>
        </w:rPr>
        <w:t xml:space="preserve">, 2014). At higher </w:t>
      </w:r>
      <w:proofErr w:type="gramStart"/>
      <w:r w:rsidRPr="006E4E67">
        <w:rPr>
          <w:rFonts w:ascii="Times New Roman" w:hAnsi="Times New Roman" w:cs="Times New Roman"/>
          <w:kern w:val="2"/>
          <w:sz w:val="25"/>
          <w:szCs w:val="25"/>
        </w:rPr>
        <w:t>a temperature</w:t>
      </w:r>
      <w:proofErr w:type="gramEnd"/>
      <w:r w:rsidRPr="006E4E67">
        <w:rPr>
          <w:rFonts w:ascii="Times New Roman" w:hAnsi="Times New Roman" w:cs="Times New Roman"/>
          <w:kern w:val="2"/>
          <w:sz w:val="25"/>
          <w:szCs w:val="25"/>
        </w:rPr>
        <w:t xml:space="preserve">, acetone was able to extract larger yield of natural dyes. The hue obtained by acetone extraction gave dark brown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compared with extraction by boiling (water) which gave brown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It also supports the fact that acetone extraction is preferably used with volatile solvents (Ekong, 2016). Curry </w:t>
      </w:r>
      <w:bookmarkStart w:id="39" w:name="Page_184"/>
      <w:bookmarkEnd w:id="39"/>
      <w:r w:rsidRPr="006E4E67">
        <w:rPr>
          <w:rFonts w:ascii="Times New Roman" w:hAnsi="Times New Roman" w:cs="Times New Roman"/>
          <w:kern w:val="2"/>
          <w:sz w:val="25"/>
          <w:szCs w:val="25"/>
        </w:rPr>
        <w:t xml:space="preserve">leaves dyes extracted by boiling and acetone organic solvent on mordanted cotton fabric showed moderate fastness /slight change in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to washing.</w:t>
      </w:r>
    </w:p>
    <w:p w14:paraId="33AF431C"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65AE56CC"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Conclusion</w:t>
      </w:r>
    </w:p>
    <w:p w14:paraId="6C44B0D7"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study showed that different hues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shade) of dye can be extracted from the curry leaves. The process of extraction was eco-friendly. The hue obtained has the dyeing potential which can be used as a </w:t>
      </w:r>
      <w:proofErr w:type="gramStart"/>
      <w:r w:rsidRPr="006E4E67">
        <w:rPr>
          <w:rFonts w:ascii="Times New Roman" w:hAnsi="Times New Roman" w:cs="Times New Roman"/>
          <w:kern w:val="2"/>
          <w:sz w:val="25"/>
          <w:szCs w:val="25"/>
        </w:rPr>
        <w:t>sources of textile dyeing</w:t>
      </w:r>
      <w:proofErr w:type="gramEnd"/>
      <w:r w:rsidRPr="006E4E67">
        <w:rPr>
          <w:rFonts w:ascii="Times New Roman" w:hAnsi="Times New Roman" w:cs="Times New Roman"/>
          <w:kern w:val="2"/>
          <w:sz w:val="25"/>
          <w:szCs w:val="25"/>
        </w:rPr>
        <w:t xml:space="preserve">. The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shade can be obtained using different methods and different </w:t>
      </w:r>
      <w:proofErr w:type="gramStart"/>
      <w:r w:rsidRPr="006E4E67">
        <w:rPr>
          <w:rFonts w:ascii="Times New Roman" w:hAnsi="Times New Roman" w:cs="Times New Roman"/>
          <w:kern w:val="2"/>
          <w:sz w:val="25"/>
          <w:szCs w:val="25"/>
        </w:rPr>
        <w:t>solvent</w:t>
      </w:r>
      <w:proofErr w:type="gramEnd"/>
      <w:r w:rsidRPr="006E4E67">
        <w:rPr>
          <w:rFonts w:ascii="Times New Roman" w:hAnsi="Times New Roman" w:cs="Times New Roman"/>
          <w:kern w:val="2"/>
          <w:sz w:val="25"/>
          <w:szCs w:val="25"/>
        </w:rPr>
        <w:t xml:space="preserve">. The research work unveiled that their properties are preferable to synthetic dye as they are not toxic. The use of </w:t>
      </w:r>
      <w:proofErr w:type="spellStart"/>
      <w:r w:rsidRPr="006E4E67">
        <w:rPr>
          <w:rFonts w:ascii="Times New Roman" w:hAnsi="Times New Roman" w:cs="Times New Roman"/>
          <w:kern w:val="2"/>
          <w:sz w:val="25"/>
          <w:szCs w:val="25"/>
        </w:rPr>
        <w:t>modant</w:t>
      </w:r>
      <w:proofErr w:type="spellEnd"/>
      <w:r w:rsidRPr="006E4E67">
        <w:rPr>
          <w:rFonts w:ascii="Times New Roman" w:hAnsi="Times New Roman" w:cs="Times New Roman"/>
          <w:kern w:val="2"/>
          <w:sz w:val="25"/>
          <w:szCs w:val="25"/>
        </w:rPr>
        <w:t xml:space="preserve"> in textile application is found to be fruitful to improving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adherence and shades of dyes. Curry </w:t>
      </w:r>
      <w:proofErr w:type="gramStart"/>
      <w:r w:rsidRPr="006E4E67">
        <w:rPr>
          <w:rFonts w:ascii="Times New Roman" w:hAnsi="Times New Roman" w:cs="Times New Roman"/>
          <w:kern w:val="2"/>
          <w:sz w:val="25"/>
          <w:szCs w:val="25"/>
        </w:rPr>
        <w:t>leave is</w:t>
      </w:r>
      <w:proofErr w:type="gramEnd"/>
      <w:r w:rsidRPr="006E4E67">
        <w:rPr>
          <w:rFonts w:ascii="Times New Roman" w:hAnsi="Times New Roman" w:cs="Times New Roman"/>
          <w:kern w:val="2"/>
          <w:sz w:val="25"/>
          <w:szCs w:val="25"/>
        </w:rPr>
        <w:t xml:space="preserve"> a very good plant part that serves as a source of raw material for obtaining shades of brown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and dark brown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w:t>
      </w:r>
      <w:proofErr w:type="gramStart"/>
      <w:r w:rsidRPr="006E4E67">
        <w:rPr>
          <w:rFonts w:ascii="Times New Roman" w:hAnsi="Times New Roman" w:cs="Times New Roman"/>
          <w:kern w:val="2"/>
          <w:sz w:val="25"/>
          <w:szCs w:val="25"/>
        </w:rPr>
        <w:t>dyes</w:t>
      </w:r>
      <w:proofErr w:type="gramEnd"/>
      <w:r w:rsidRPr="006E4E67">
        <w:rPr>
          <w:rFonts w:ascii="Times New Roman" w:hAnsi="Times New Roman" w:cs="Times New Roman"/>
          <w:kern w:val="2"/>
          <w:sz w:val="25"/>
          <w:szCs w:val="25"/>
        </w:rPr>
        <w:t xml:space="preserve"> that can be used for fabric dyeing.</w:t>
      </w:r>
    </w:p>
    <w:p w14:paraId="552F74E8" w14:textId="77777777" w:rsidR="00A51E2D" w:rsidRPr="006E4E67" w:rsidRDefault="00A51E2D" w:rsidP="006E4E67">
      <w:pPr>
        <w:pStyle w:val="BodyText"/>
        <w:spacing w:line="288" w:lineRule="auto"/>
        <w:ind w:right="-14"/>
        <w:contextualSpacing/>
        <w:jc w:val="both"/>
        <w:rPr>
          <w:rFonts w:ascii="Times New Roman" w:hAnsi="Times New Roman" w:cs="Times New Roman"/>
          <w:kern w:val="2"/>
          <w:sz w:val="25"/>
          <w:szCs w:val="25"/>
        </w:rPr>
      </w:pPr>
    </w:p>
    <w:p w14:paraId="35D171C2" w14:textId="77777777" w:rsidR="002A04A4" w:rsidRPr="006E4E67" w:rsidRDefault="002A04A4" w:rsidP="006E4E67">
      <w:pPr>
        <w:pStyle w:val="Heading2"/>
        <w:spacing w:line="288" w:lineRule="auto"/>
        <w:ind w:left="0"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Recommendations</w:t>
      </w:r>
    </w:p>
    <w:p w14:paraId="3F05F7BE" w14:textId="77777777" w:rsidR="002A04A4" w:rsidRPr="006E4E67" w:rsidRDefault="002A04A4" w:rsidP="006E4E67">
      <w:pPr>
        <w:pStyle w:val="BodyText"/>
        <w:spacing w:line="288"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advantages of researching natural dyes and their application on textiles will improve the art of creativity in the field of clothing and textiles. In view of the results of study the following recommendations are made:</w:t>
      </w:r>
    </w:p>
    <w:p w14:paraId="62FE0CD0" w14:textId="77777777" w:rsidR="002A04A4" w:rsidRPr="006E4E67" w:rsidRDefault="002A04A4" w:rsidP="006E4E67">
      <w:pPr>
        <w:pStyle w:val="ListParagraph"/>
        <w:numPr>
          <w:ilvl w:val="1"/>
          <w:numId w:val="90"/>
        </w:numPr>
        <w:tabs>
          <w:tab w:val="left" w:pos="720"/>
        </w:tabs>
        <w:spacing w:line="288" w:lineRule="auto"/>
        <w:ind w:left="720" w:right="-14"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Instructors should use the study to educate the students on the use of dye that is eco- friendly.</w:t>
      </w:r>
    </w:p>
    <w:p w14:paraId="473E6AC4" w14:textId="77777777" w:rsidR="002A04A4" w:rsidRPr="006E4E67" w:rsidRDefault="002A04A4" w:rsidP="006E4E67">
      <w:pPr>
        <w:pStyle w:val="ListParagraph"/>
        <w:numPr>
          <w:ilvl w:val="1"/>
          <w:numId w:val="90"/>
        </w:numPr>
        <w:tabs>
          <w:tab w:val="left" w:pos="720"/>
        </w:tabs>
        <w:spacing w:line="288" w:lineRule="auto"/>
        <w:ind w:left="720" w:right="-14"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clothing and textile sections in Universities, Colleges of Education and Secondary schools could use the result of the study as a resource material for teaching and learning of creative skills in dyeing fabrics.</w:t>
      </w:r>
    </w:p>
    <w:p w14:paraId="4092CDED" w14:textId="77777777" w:rsidR="002A04A4" w:rsidRPr="006E4E67" w:rsidRDefault="002A04A4" w:rsidP="006E4E67">
      <w:pPr>
        <w:pStyle w:val="ListParagraph"/>
        <w:numPr>
          <w:ilvl w:val="1"/>
          <w:numId w:val="90"/>
        </w:numPr>
        <w:tabs>
          <w:tab w:val="left" w:pos="720"/>
        </w:tabs>
        <w:spacing w:line="288" w:lineRule="auto"/>
        <w:ind w:left="720" w:right="-14"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governments should sponsor research work on natural dye exploration as this will help to </w:t>
      </w:r>
      <w:proofErr w:type="gramStart"/>
      <w:r w:rsidRPr="006E4E67">
        <w:rPr>
          <w:rFonts w:ascii="Times New Roman" w:hAnsi="Times New Roman" w:cs="Times New Roman"/>
          <w:kern w:val="2"/>
          <w:sz w:val="25"/>
          <w:szCs w:val="25"/>
        </w:rPr>
        <w:t>safe guard</w:t>
      </w:r>
      <w:proofErr w:type="gramEnd"/>
      <w:r w:rsidRPr="006E4E67">
        <w:rPr>
          <w:rFonts w:ascii="Times New Roman" w:hAnsi="Times New Roman" w:cs="Times New Roman"/>
          <w:kern w:val="2"/>
          <w:sz w:val="25"/>
          <w:szCs w:val="25"/>
        </w:rPr>
        <w:t xml:space="preserve"> our environment from the damage caused </w:t>
      </w:r>
      <w:proofErr w:type="gramStart"/>
      <w:r w:rsidRPr="006E4E67">
        <w:rPr>
          <w:rFonts w:ascii="Times New Roman" w:hAnsi="Times New Roman" w:cs="Times New Roman"/>
          <w:kern w:val="2"/>
          <w:sz w:val="25"/>
          <w:szCs w:val="25"/>
        </w:rPr>
        <w:t>by the use of</w:t>
      </w:r>
      <w:proofErr w:type="gramEnd"/>
      <w:r w:rsidRPr="006E4E67">
        <w:rPr>
          <w:rFonts w:ascii="Times New Roman" w:hAnsi="Times New Roman" w:cs="Times New Roman"/>
          <w:kern w:val="2"/>
          <w:sz w:val="25"/>
          <w:szCs w:val="25"/>
        </w:rPr>
        <w:t xml:space="preserve"> synthetic dyes.</w:t>
      </w:r>
    </w:p>
    <w:p w14:paraId="5AF2C614" w14:textId="77777777" w:rsidR="002A04A4" w:rsidRPr="006E4E67" w:rsidRDefault="002A04A4" w:rsidP="006E4E67">
      <w:pPr>
        <w:pStyle w:val="BodyText"/>
        <w:spacing w:line="288" w:lineRule="auto"/>
        <w:ind w:right="-14"/>
        <w:contextualSpacing/>
        <w:jc w:val="both"/>
        <w:rPr>
          <w:rFonts w:ascii="Times New Roman" w:hAnsi="Times New Roman" w:cs="Times New Roman"/>
          <w:kern w:val="2"/>
          <w:sz w:val="25"/>
          <w:szCs w:val="25"/>
        </w:rPr>
      </w:pPr>
    </w:p>
    <w:p w14:paraId="2EA5C3F6" w14:textId="77777777" w:rsidR="002A04A4" w:rsidRPr="006E4E67" w:rsidRDefault="002A04A4" w:rsidP="006E4E67">
      <w:pPr>
        <w:pStyle w:val="Heading2"/>
        <w:spacing w:line="288" w:lineRule="auto"/>
        <w:ind w:left="0"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References</w:t>
      </w:r>
    </w:p>
    <w:p w14:paraId="285B6DEA" w14:textId="77777777" w:rsidR="002A04A4" w:rsidRPr="006E4E67" w:rsidRDefault="002A04A4" w:rsidP="006E4E67">
      <w:pPr>
        <w:spacing w:line="288" w:lineRule="auto"/>
        <w:ind w:left="540" w:right="-14"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Apparel Search Company (2009). </w:t>
      </w:r>
      <w:r w:rsidRPr="006E4E67">
        <w:rPr>
          <w:rFonts w:ascii="Times New Roman" w:hAnsi="Times New Roman" w:cs="Times New Roman"/>
          <w:i/>
          <w:kern w:val="2"/>
          <w:sz w:val="25"/>
          <w:szCs w:val="25"/>
        </w:rPr>
        <w:t xml:space="preserve">Dye definition for the clothing and fabric industry. </w:t>
      </w:r>
      <w:r w:rsidRPr="006E4E67">
        <w:rPr>
          <w:rFonts w:ascii="Times New Roman" w:hAnsi="Times New Roman" w:cs="Times New Roman"/>
          <w:kern w:val="2"/>
          <w:sz w:val="25"/>
          <w:szCs w:val="25"/>
        </w:rPr>
        <w:t xml:space="preserve">Retrieved from </w:t>
      </w:r>
      <w:hyperlink r:id="rId22">
        <w:r w:rsidRPr="006E4E67">
          <w:rPr>
            <w:rFonts w:ascii="Times New Roman" w:hAnsi="Times New Roman" w:cs="Times New Roman"/>
            <w:kern w:val="2"/>
            <w:sz w:val="25"/>
            <w:szCs w:val="25"/>
            <w:u w:val="single" w:color="0000C4"/>
          </w:rPr>
          <w:t>http://www</w:t>
        </w:r>
      </w:hyperlink>
      <w:r w:rsidRPr="006E4E67">
        <w:rPr>
          <w:rFonts w:ascii="Times New Roman" w:hAnsi="Times New Roman" w:cs="Times New Roman"/>
          <w:kern w:val="2"/>
          <w:sz w:val="25"/>
          <w:szCs w:val="25"/>
        </w:rPr>
        <w:t>. apearelsearch.com/definition/Dye/dye</w:t>
      </w:r>
    </w:p>
    <w:p w14:paraId="569470AA" w14:textId="77777777" w:rsidR="002A04A4" w:rsidRPr="006E4E67" w:rsidRDefault="002A04A4" w:rsidP="006E4E67">
      <w:pPr>
        <w:spacing w:line="288" w:lineRule="auto"/>
        <w:ind w:left="540" w:right="-14" w:hanging="540"/>
        <w:contextualSpacing/>
        <w:jc w:val="both"/>
        <w:rPr>
          <w:rFonts w:ascii="Times New Roman" w:hAnsi="Times New Roman" w:cs="Times New Roman"/>
          <w:i/>
          <w:kern w:val="2"/>
          <w:sz w:val="25"/>
          <w:szCs w:val="25"/>
        </w:rPr>
      </w:pPr>
      <w:r w:rsidRPr="006E4E67">
        <w:rPr>
          <w:rFonts w:ascii="Times New Roman" w:hAnsi="Times New Roman" w:cs="Times New Roman"/>
          <w:kern w:val="2"/>
          <w:sz w:val="25"/>
          <w:szCs w:val="25"/>
        </w:rPr>
        <w:t xml:space="preserve">Arinze, A.U. (2019), Acceptability of indigenous dyes curry, roselle and bitter leaf on cotton </w:t>
      </w:r>
      <w:r w:rsidRPr="006E4E67">
        <w:rPr>
          <w:rFonts w:ascii="Times New Roman" w:hAnsi="Times New Roman" w:cs="Times New Roman"/>
          <w:kern w:val="2"/>
          <w:sz w:val="25"/>
          <w:szCs w:val="25"/>
        </w:rPr>
        <w:lastRenderedPageBreak/>
        <w:t xml:space="preserve">fabric in Colleges of Education in South- East, Nigeria (Thesis). </w:t>
      </w:r>
      <w:r w:rsidRPr="006E4E67">
        <w:rPr>
          <w:rFonts w:ascii="Times New Roman" w:hAnsi="Times New Roman" w:cs="Times New Roman"/>
          <w:i/>
          <w:kern w:val="2"/>
          <w:sz w:val="25"/>
          <w:szCs w:val="25"/>
        </w:rPr>
        <w:t xml:space="preserve">College of Agriculture and Home Economics, MOUAU, Michael Okpara University of Agriculture, </w:t>
      </w:r>
      <w:proofErr w:type="spellStart"/>
      <w:r w:rsidRPr="006E4E67">
        <w:rPr>
          <w:rFonts w:ascii="Times New Roman" w:hAnsi="Times New Roman" w:cs="Times New Roman"/>
          <w:i/>
          <w:kern w:val="2"/>
          <w:sz w:val="25"/>
          <w:szCs w:val="25"/>
        </w:rPr>
        <w:t>Umudike</w:t>
      </w:r>
      <w:proofErr w:type="spellEnd"/>
      <w:r w:rsidRPr="006E4E67">
        <w:rPr>
          <w:rFonts w:ascii="Times New Roman" w:hAnsi="Times New Roman" w:cs="Times New Roman"/>
          <w:i/>
          <w:kern w:val="2"/>
          <w:sz w:val="25"/>
          <w:szCs w:val="25"/>
        </w:rPr>
        <w:t xml:space="preserve"> Nigeria.</w:t>
      </w:r>
    </w:p>
    <w:p w14:paraId="17B30E9D" w14:textId="77777777" w:rsidR="002A04A4" w:rsidRPr="006E4E67" w:rsidRDefault="002A04A4" w:rsidP="006E4E67">
      <w:pPr>
        <w:spacing w:line="288" w:lineRule="auto"/>
        <w:ind w:left="540" w:right="-14" w:hanging="540"/>
        <w:contextualSpacing/>
        <w:jc w:val="both"/>
        <w:rPr>
          <w:rFonts w:ascii="Times New Roman" w:hAnsi="Times New Roman" w:cs="Times New Roman"/>
          <w:kern w:val="2"/>
          <w:sz w:val="25"/>
          <w:szCs w:val="25"/>
        </w:rPr>
      </w:pPr>
      <w:proofErr w:type="gramStart"/>
      <w:r w:rsidRPr="006E4E67">
        <w:rPr>
          <w:rFonts w:ascii="Times New Roman" w:hAnsi="Times New Roman" w:cs="Times New Roman"/>
          <w:kern w:val="2"/>
          <w:sz w:val="25"/>
          <w:szCs w:val="25"/>
        </w:rPr>
        <w:t>Douglas,</w:t>
      </w:r>
      <w:proofErr w:type="gramEnd"/>
      <w:r w:rsidRPr="006E4E67">
        <w:rPr>
          <w:rFonts w:ascii="Times New Roman" w:hAnsi="Times New Roman" w:cs="Times New Roman"/>
          <w:kern w:val="2"/>
          <w:sz w:val="25"/>
          <w:szCs w:val="25"/>
        </w:rPr>
        <w:t xml:space="preserve"> M. (2011). </w:t>
      </w:r>
      <w:r w:rsidRPr="006E4E67">
        <w:rPr>
          <w:rFonts w:ascii="Times New Roman" w:hAnsi="Times New Roman" w:cs="Times New Roman"/>
          <w:i/>
          <w:kern w:val="2"/>
          <w:sz w:val="25"/>
          <w:szCs w:val="25"/>
        </w:rPr>
        <w:t xml:space="preserve">Methods of Extracting </w:t>
      </w:r>
      <w:proofErr w:type="gramStart"/>
      <w:r w:rsidRPr="006E4E67">
        <w:rPr>
          <w:rFonts w:ascii="Times New Roman" w:hAnsi="Times New Roman" w:cs="Times New Roman"/>
          <w:i/>
          <w:kern w:val="2"/>
          <w:sz w:val="25"/>
          <w:szCs w:val="25"/>
        </w:rPr>
        <w:t>liquids</w:t>
      </w:r>
      <w:proofErr w:type="gramEnd"/>
      <w:r w:rsidRPr="006E4E67">
        <w:rPr>
          <w:rFonts w:ascii="Times New Roman" w:hAnsi="Times New Roman" w:cs="Times New Roman"/>
          <w:i/>
          <w:kern w:val="2"/>
          <w:sz w:val="25"/>
          <w:szCs w:val="25"/>
        </w:rPr>
        <w:t xml:space="preserve">. </w:t>
      </w:r>
      <w:r w:rsidRPr="006E4E67">
        <w:rPr>
          <w:rFonts w:ascii="Times New Roman" w:hAnsi="Times New Roman" w:cs="Times New Roman"/>
          <w:kern w:val="2"/>
          <w:sz w:val="25"/>
          <w:szCs w:val="25"/>
        </w:rPr>
        <w:t>Retrieved from http://</w:t>
      </w:r>
      <w:r w:rsidRPr="006E4E67">
        <w:rPr>
          <w:rFonts w:ascii="Times New Roman" w:hAnsi="Times New Roman" w:cs="Times New Roman"/>
          <w:kern w:val="2"/>
          <w:sz w:val="25"/>
          <w:szCs w:val="25"/>
          <w:u w:val="single" w:color="0000C4"/>
        </w:rPr>
        <w:t>www.worldwide</w:t>
      </w:r>
      <w:r w:rsidRPr="006E4E67">
        <w:rPr>
          <w:rFonts w:ascii="Times New Roman" w:hAnsi="Times New Roman" w:cs="Times New Roman"/>
          <w:kern w:val="2"/>
          <w:sz w:val="25"/>
          <w:szCs w:val="25"/>
        </w:rPr>
        <w:t xml:space="preserve"> health.com/</w:t>
      </w:r>
      <w:proofErr w:type="spellStart"/>
      <w:r w:rsidRPr="006E4E67">
        <w:rPr>
          <w:rFonts w:ascii="Times New Roman" w:hAnsi="Times New Roman" w:cs="Times New Roman"/>
          <w:kern w:val="2"/>
          <w:sz w:val="25"/>
          <w:szCs w:val="25"/>
        </w:rPr>
        <w:t>health.ats</w:t>
      </w:r>
      <w:proofErr w:type="spellEnd"/>
    </w:p>
    <w:p w14:paraId="4B44633E" w14:textId="77777777" w:rsidR="002A04A4" w:rsidRPr="006E4E67" w:rsidRDefault="002A04A4" w:rsidP="006E4E67">
      <w:pPr>
        <w:spacing w:line="288" w:lineRule="auto"/>
        <w:ind w:left="540" w:right="-14"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Earth Guild, (2016). </w:t>
      </w:r>
      <w:r w:rsidRPr="006E4E67">
        <w:rPr>
          <w:rFonts w:ascii="Times New Roman" w:hAnsi="Times New Roman" w:cs="Times New Roman"/>
          <w:i/>
          <w:kern w:val="2"/>
          <w:sz w:val="25"/>
          <w:szCs w:val="25"/>
        </w:rPr>
        <w:t xml:space="preserve">Mordants, natural dyes, starter sets. </w:t>
      </w:r>
      <w:r w:rsidRPr="006E4E67">
        <w:rPr>
          <w:rFonts w:ascii="Times New Roman" w:hAnsi="Times New Roman" w:cs="Times New Roman"/>
          <w:kern w:val="2"/>
          <w:sz w:val="25"/>
          <w:szCs w:val="25"/>
        </w:rPr>
        <w:t xml:space="preserve">retrieved from </w:t>
      </w:r>
      <w:hyperlink r:id="rId23">
        <w:r w:rsidRPr="006E4E67">
          <w:rPr>
            <w:rFonts w:ascii="Times New Roman" w:hAnsi="Times New Roman" w:cs="Times New Roman"/>
            <w:kern w:val="2"/>
            <w:sz w:val="25"/>
            <w:szCs w:val="25"/>
            <w:u w:val="single" w:color="0000C4"/>
          </w:rPr>
          <w:t>www.earthguild.com-rif</w:t>
        </w:r>
      </w:hyperlink>
      <w:r w:rsidRPr="006E4E67">
        <w:rPr>
          <w:rFonts w:ascii="Times New Roman" w:hAnsi="Times New Roman" w:cs="Times New Roman"/>
          <w:kern w:val="2"/>
          <w:sz w:val="25"/>
          <w:szCs w:val="25"/>
          <w:u w:val="single" w:color="0000C4"/>
        </w:rPr>
        <w:t>f</w:t>
      </w:r>
      <w:r w:rsidRPr="006E4E67">
        <w:rPr>
          <w:rFonts w:ascii="Times New Roman" w:hAnsi="Times New Roman" w:cs="Times New Roman"/>
          <w:kern w:val="2"/>
          <w:sz w:val="25"/>
          <w:szCs w:val="25"/>
        </w:rPr>
        <w:t xml:space="preserve"> mordant on 24/06/2016.</w:t>
      </w:r>
    </w:p>
    <w:p w14:paraId="19A022EF" w14:textId="77777777" w:rsidR="002A04A4" w:rsidRPr="006E4E67" w:rsidRDefault="002A04A4" w:rsidP="006E4E67">
      <w:pPr>
        <w:spacing w:line="288" w:lineRule="auto"/>
        <w:ind w:left="540" w:right="-14"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Ekong, E.E. (2016). </w:t>
      </w:r>
      <w:r w:rsidRPr="006E4E67">
        <w:rPr>
          <w:rFonts w:ascii="Times New Roman" w:hAnsi="Times New Roman" w:cs="Times New Roman"/>
          <w:i/>
          <w:kern w:val="2"/>
          <w:sz w:val="25"/>
          <w:szCs w:val="25"/>
        </w:rPr>
        <w:t xml:space="preserve">Development, application and physical properties of printed </w:t>
      </w:r>
      <w:proofErr w:type="gramStart"/>
      <w:r w:rsidRPr="006E4E67">
        <w:rPr>
          <w:rFonts w:ascii="Times New Roman" w:hAnsi="Times New Roman" w:cs="Times New Roman"/>
          <w:i/>
          <w:kern w:val="2"/>
          <w:sz w:val="25"/>
          <w:szCs w:val="25"/>
        </w:rPr>
        <w:t>textile</w:t>
      </w:r>
      <w:proofErr w:type="gramEnd"/>
      <w:r w:rsidRPr="006E4E67">
        <w:rPr>
          <w:rFonts w:ascii="Times New Roman" w:hAnsi="Times New Roman" w:cs="Times New Roman"/>
          <w:i/>
          <w:kern w:val="2"/>
          <w:sz w:val="25"/>
          <w:szCs w:val="25"/>
        </w:rPr>
        <w:t xml:space="preserve"> using Dyes obtained three Natural plant sources</w:t>
      </w:r>
      <w:r w:rsidRPr="006E4E67">
        <w:rPr>
          <w:rFonts w:ascii="Times New Roman" w:hAnsi="Times New Roman" w:cs="Times New Roman"/>
          <w:kern w:val="2"/>
          <w:sz w:val="25"/>
          <w:szCs w:val="25"/>
        </w:rPr>
        <w:t>. Unpublished project submitted to the</w:t>
      </w:r>
      <w:bookmarkStart w:id="40" w:name="Page_185"/>
      <w:bookmarkEnd w:id="40"/>
      <w:r w:rsidRPr="006E4E67">
        <w:rPr>
          <w:rFonts w:ascii="Times New Roman" w:hAnsi="Times New Roman" w:cs="Times New Roman"/>
          <w:kern w:val="2"/>
          <w:sz w:val="25"/>
          <w:szCs w:val="25"/>
        </w:rPr>
        <w:t xml:space="preserve"> Department of Human Ecology, Nutrition and Dietetics, Faculty of Agriculture, University of </w:t>
      </w:r>
      <w:proofErr w:type="spellStart"/>
      <w:r w:rsidRPr="006E4E67">
        <w:rPr>
          <w:rFonts w:ascii="Times New Roman" w:hAnsi="Times New Roman" w:cs="Times New Roman"/>
          <w:kern w:val="2"/>
          <w:sz w:val="25"/>
          <w:szCs w:val="25"/>
        </w:rPr>
        <w:t>Uyo</w:t>
      </w:r>
      <w:proofErr w:type="spellEnd"/>
      <w:r w:rsidRPr="006E4E67">
        <w:rPr>
          <w:rFonts w:ascii="Times New Roman" w:hAnsi="Times New Roman" w:cs="Times New Roman"/>
          <w:kern w:val="2"/>
          <w:sz w:val="25"/>
          <w:szCs w:val="25"/>
        </w:rPr>
        <w:t>.</w:t>
      </w:r>
    </w:p>
    <w:p w14:paraId="2F68E365" w14:textId="77777777" w:rsidR="002A04A4" w:rsidRPr="006E4E67" w:rsidRDefault="002A04A4" w:rsidP="006E4E67">
      <w:pPr>
        <w:spacing w:line="288" w:lineRule="auto"/>
        <w:ind w:left="540" w:right="-14" w:hanging="540"/>
        <w:contextualSpacing/>
        <w:jc w:val="both"/>
        <w:rPr>
          <w:rFonts w:ascii="Times New Roman" w:hAnsi="Times New Roman" w:cs="Times New Roman"/>
          <w:i/>
          <w:kern w:val="2"/>
          <w:sz w:val="25"/>
          <w:szCs w:val="25"/>
        </w:rPr>
      </w:pPr>
      <w:proofErr w:type="spellStart"/>
      <w:r w:rsidRPr="006E4E67">
        <w:rPr>
          <w:rFonts w:ascii="Times New Roman" w:hAnsi="Times New Roman" w:cs="Times New Roman"/>
          <w:kern w:val="2"/>
          <w:sz w:val="25"/>
          <w:szCs w:val="25"/>
        </w:rPr>
        <w:t>Grollier</w:t>
      </w:r>
      <w:proofErr w:type="spellEnd"/>
      <w:r w:rsidRPr="006E4E67">
        <w:rPr>
          <w:rFonts w:ascii="Times New Roman" w:hAnsi="Times New Roman" w:cs="Times New Roman"/>
          <w:kern w:val="2"/>
          <w:sz w:val="25"/>
          <w:szCs w:val="25"/>
        </w:rPr>
        <w:t xml:space="preserve">, C.C. (2000), </w:t>
      </w:r>
      <w:r w:rsidRPr="006E4E67">
        <w:rPr>
          <w:rFonts w:ascii="Times New Roman" w:hAnsi="Times New Roman" w:cs="Times New Roman"/>
          <w:i/>
          <w:kern w:val="2"/>
          <w:sz w:val="25"/>
          <w:szCs w:val="25"/>
        </w:rPr>
        <w:t xml:space="preserve">Dyes a Coloring matter, Encyclopedia American. </w:t>
      </w:r>
      <w:r w:rsidRPr="006E4E67">
        <w:rPr>
          <w:rFonts w:ascii="Times New Roman" w:hAnsi="Times New Roman" w:cs="Times New Roman"/>
          <w:kern w:val="2"/>
          <w:sz w:val="25"/>
          <w:szCs w:val="25"/>
        </w:rPr>
        <w:t xml:space="preserve">USA, </w:t>
      </w:r>
      <w:proofErr w:type="spellStart"/>
      <w:r w:rsidRPr="006E4E67">
        <w:rPr>
          <w:rFonts w:ascii="Times New Roman" w:hAnsi="Times New Roman" w:cs="Times New Roman"/>
          <w:kern w:val="2"/>
          <w:sz w:val="25"/>
          <w:szCs w:val="25"/>
        </w:rPr>
        <w:t>Grollier</w:t>
      </w:r>
      <w:proofErr w:type="spellEnd"/>
      <w:r w:rsidRPr="006E4E67">
        <w:rPr>
          <w:rFonts w:ascii="Times New Roman" w:hAnsi="Times New Roman" w:cs="Times New Roman"/>
          <w:kern w:val="2"/>
          <w:sz w:val="25"/>
          <w:szCs w:val="25"/>
        </w:rPr>
        <w:t xml:space="preserve"> incorporated. </w:t>
      </w:r>
      <w:hyperlink r:id="rId24">
        <w:r w:rsidRPr="006E4E67">
          <w:rPr>
            <w:rFonts w:ascii="Times New Roman" w:hAnsi="Times New Roman" w:cs="Times New Roman"/>
            <w:kern w:val="2"/>
            <w:sz w:val="25"/>
            <w:szCs w:val="25"/>
          </w:rPr>
          <w:t>http://w</w:t>
        </w:r>
      </w:hyperlink>
      <w:r w:rsidRPr="006E4E67">
        <w:rPr>
          <w:rFonts w:ascii="Times New Roman" w:hAnsi="Times New Roman" w:cs="Times New Roman"/>
          <w:kern w:val="2"/>
          <w:sz w:val="25"/>
          <w:szCs w:val="25"/>
        </w:rPr>
        <w:t xml:space="preserve"> w w.autexrj.org/No2-2008/49, </w:t>
      </w:r>
      <w:r w:rsidRPr="006E4E67">
        <w:rPr>
          <w:rFonts w:ascii="Times New Roman" w:hAnsi="Times New Roman" w:cs="Times New Roman"/>
          <w:i/>
          <w:kern w:val="2"/>
          <w:sz w:val="25"/>
          <w:szCs w:val="25"/>
        </w:rPr>
        <w:t>Humanities, management and social sciences. Vol7 (1).</w:t>
      </w:r>
    </w:p>
    <w:p w14:paraId="65E878D9" w14:textId="77777777" w:rsidR="002A04A4" w:rsidRPr="006E4E67" w:rsidRDefault="002A04A4" w:rsidP="006E4E67">
      <w:pPr>
        <w:spacing w:line="288" w:lineRule="auto"/>
        <w:ind w:left="540" w:right="-14"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Kolender</w:t>
      </w:r>
      <w:proofErr w:type="spellEnd"/>
      <w:r w:rsidRPr="006E4E67">
        <w:rPr>
          <w:rFonts w:ascii="Times New Roman" w:hAnsi="Times New Roman" w:cs="Times New Roman"/>
          <w:kern w:val="2"/>
          <w:sz w:val="25"/>
          <w:szCs w:val="25"/>
        </w:rPr>
        <w:t xml:space="preserve">, C. (2013). </w:t>
      </w:r>
      <w:r w:rsidRPr="006E4E67">
        <w:rPr>
          <w:rFonts w:ascii="Times New Roman" w:hAnsi="Times New Roman" w:cs="Times New Roman"/>
          <w:i/>
          <w:kern w:val="2"/>
          <w:sz w:val="25"/>
          <w:szCs w:val="25"/>
        </w:rPr>
        <w:t>Chemistry of Dyes</w:t>
      </w:r>
      <w:r w:rsidRPr="006E4E67">
        <w:rPr>
          <w:rFonts w:ascii="Times New Roman" w:hAnsi="Times New Roman" w:cs="Times New Roman"/>
          <w:kern w:val="2"/>
          <w:sz w:val="25"/>
          <w:szCs w:val="25"/>
        </w:rPr>
        <w:t xml:space="preserve">. Retrieved </w:t>
      </w:r>
      <w:proofErr w:type="gramStart"/>
      <w:r w:rsidRPr="006E4E67">
        <w:rPr>
          <w:rFonts w:ascii="Times New Roman" w:hAnsi="Times New Roman" w:cs="Times New Roman"/>
          <w:kern w:val="2"/>
          <w:sz w:val="25"/>
          <w:szCs w:val="25"/>
        </w:rPr>
        <w:t>from .</w:t>
      </w:r>
      <w:proofErr w:type="gramEnd"/>
    </w:p>
    <w:p w14:paraId="227110E6" w14:textId="77777777" w:rsidR="002A04A4" w:rsidRPr="006E4E67" w:rsidRDefault="002A04A4" w:rsidP="006E4E67">
      <w:pPr>
        <w:pStyle w:val="BodyText"/>
        <w:spacing w:line="288" w:lineRule="auto"/>
        <w:ind w:left="540" w:right="-14"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Lilly, K. (2010)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and light fastness; </w:t>
      </w:r>
      <w:proofErr w:type="spellStart"/>
      <w:r w:rsidRPr="006E4E67">
        <w:rPr>
          <w:rFonts w:ascii="Times New Roman" w:hAnsi="Times New Roman" w:cs="Times New Roman"/>
          <w:kern w:val="2"/>
          <w:sz w:val="25"/>
          <w:szCs w:val="25"/>
        </w:rPr>
        <w:t>parkhust</w:t>
      </w:r>
      <w:proofErr w:type="spellEnd"/>
      <w:r w:rsidRPr="006E4E67">
        <w:rPr>
          <w:rFonts w:ascii="Times New Roman" w:hAnsi="Times New Roman" w:cs="Times New Roman"/>
          <w:kern w:val="2"/>
          <w:sz w:val="25"/>
          <w:szCs w:val="25"/>
        </w:rPr>
        <w:t xml:space="preserve"> Design Retrieved from </w:t>
      </w:r>
      <w:hyperlink r:id="rId25">
        <w:r w:rsidRPr="006E4E67">
          <w:rPr>
            <w:rFonts w:ascii="Times New Roman" w:hAnsi="Times New Roman" w:cs="Times New Roman"/>
            <w:kern w:val="2"/>
            <w:sz w:val="25"/>
            <w:szCs w:val="25"/>
            <w:u w:val="single" w:color="0000C4"/>
          </w:rPr>
          <w:t>www.2boot.co29wwwalcme.ock.or</w:t>
        </w:r>
      </w:hyperlink>
      <w:r w:rsidRPr="006E4E67">
        <w:rPr>
          <w:rFonts w:ascii="Times New Roman" w:hAnsi="Times New Roman" w:cs="Times New Roman"/>
          <w:kern w:val="2"/>
          <w:sz w:val="25"/>
          <w:szCs w:val="25"/>
          <w:u w:val="single" w:color="0000C4"/>
        </w:rPr>
        <w:t>g</w:t>
      </w:r>
      <w:r w:rsidRPr="006E4E67">
        <w:rPr>
          <w:rFonts w:ascii="Times New Roman" w:hAnsi="Times New Roman" w:cs="Times New Roman"/>
          <w:kern w:val="2"/>
          <w:sz w:val="25"/>
          <w:szCs w:val="25"/>
        </w:rPr>
        <w:t>.</w:t>
      </w:r>
    </w:p>
    <w:p w14:paraId="66A208E4" w14:textId="77777777" w:rsidR="002A04A4" w:rsidRPr="006E4E67" w:rsidRDefault="002A04A4" w:rsidP="006E4E67">
      <w:pPr>
        <w:spacing w:line="288" w:lineRule="auto"/>
        <w:ind w:left="540" w:right="-14"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Madichie</w:t>
      </w:r>
      <w:proofErr w:type="spellEnd"/>
      <w:r w:rsidRPr="006E4E67">
        <w:rPr>
          <w:rFonts w:ascii="Times New Roman" w:hAnsi="Times New Roman" w:cs="Times New Roman"/>
          <w:kern w:val="2"/>
          <w:sz w:val="25"/>
          <w:szCs w:val="25"/>
        </w:rPr>
        <w:t xml:space="preserve">, W. N. (2013). </w:t>
      </w:r>
      <w:r w:rsidRPr="006E4E67">
        <w:rPr>
          <w:rFonts w:ascii="Times New Roman" w:hAnsi="Times New Roman" w:cs="Times New Roman"/>
          <w:i/>
          <w:kern w:val="2"/>
          <w:sz w:val="25"/>
          <w:szCs w:val="25"/>
        </w:rPr>
        <w:t>An introduction to Textile Science</w:t>
      </w:r>
      <w:r w:rsidRPr="006E4E67">
        <w:rPr>
          <w:rFonts w:ascii="Times New Roman" w:hAnsi="Times New Roman" w:cs="Times New Roman"/>
          <w:kern w:val="2"/>
          <w:sz w:val="25"/>
          <w:szCs w:val="25"/>
        </w:rPr>
        <w:t xml:space="preserve">. Nimo Anambra State, </w:t>
      </w:r>
      <w:proofErr w:type="spellStart"/>
      <w:r w:rsidRPr="006E4E67">
        <w:rPr>
          <w:rFonts w:ascii="Times New Roman" w:hAnsi="Times New Roman" w:cs="Times New Roman"/>
          <w:kern w:val="2"/>
          <w:sz w:val="25"/>
          <w:szCs w:val="25"/>
        </w:rPr>
        <w:t>Rexcharles</w:t>
      </w:r>
      <w:proofErr w:type="spellEnd"/>
      <w:r w:rsidRPr="006E4E67">
        <w:rPr>
          <w:rFonts w:ascii="Times New Roman" w:hAnsi="Times New Roman" w:cs="Times New Roman"/>
          <w:kern w:val="2"/>
          <w:sz w:val="25"/>
          <w:szCs w:val="25"/>
        </w:rPr>
        <w:t xml:space="preserve"> and Patrick Ltd.</w:t>
      </w:r>
    </w:p>
    <w:p w14:paraId="713BFBA6" w14:textId="77777777" w:rsidR="002A04A4" w:rsidRPr="006E4E67" w:rsidRDefault="002A04A4" w:rsidP="006E4E67">
      <w:pPr>
        <w:pStyle w:val="BodyText"/>
        <w:spacing w:line="288" w:lineRule="auto"/>
        <w:ind w:left="540" w:right="-14"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Murugan, R &amp; </w:t>
      </w:r>
      <w:proofErr w:type="spellStart"/>
      <w:proofErr w:type="gramStart"/>
      <w:r w:rsidRPr="006E4E67">
        <w:rPr>
          <w:rFonts w:ascii="Times New Roman" w:hAnsi="Times New Roman" w:cs="Times New Roman"/>
          <w:kern w:val="2"/>
          <w:sz w:val="25"/>
          <w:szCs w:val="25"/>
        </w:rPr>
        <w:t>Parimelahagan,T</w:t>
      </w:r>
      <w:proofErr w:type="spellEnd"/>
      <w:r w:rsidRPr="006E4E67">
        <w:rPr>
          <w:rFonts w:ascii="Times New Roman" w:hAnsi="Times New Roman" w:cs="Times New Roman"/>
          <w:kern w:val="2"/>
          <w:sz w:val="25"/>
          <w:szCs w:val="25"/>
        </w:rPr>
        <w:t>.</w:t>
      </w:r>
      <w:proofErr w:type="gramEnd"/>
      <w:r w:rsidRPr="006E4E67">
        <w:rPr>
          <w:rFonts w:ascii="Times New Roman" w:hAnsi="Times New Roman" w:cs="Times New Roman"/>
          <w:kern w:val="2"/>
          <w:sz w:val="25"/>
          <w:szCs w:val="25"/>
        </w:rPr>
        <w:t xml:space="preserve"> (2014). Comparative evaluation of different extraction methods for oxidant and anti-inflammatory properties from </w:t>
      </w:r>
      <w:proofErr w:type="spellStart"/>
      <w:r w:rsidRPr="006E4E67">
        <w:rPr>
          <w:rFonts w:ascii="Times New Roman" w:hAnsi="Times New Roman" w:cs="Times New Roman"/>
          <w:kern w:val="2"/>
          <w:sz w:val="25"/>
          <w:szCs w:val="25"/>
        </w:rPr>
        <w:t>Osbecjia</w:t>
      </w:r>
      <w:proofErr w:type="spellEnd"/>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parvifola</w:t>
      </w:r>
      <w:proofErr w:type="spellEnd"/>
      <w:r w:rsidRPr="006E4E67">
        <w:rPr>
          <w:rFonts w:ascii="Times New Roman" w:hAnsi="Times New Roman" w:cs="Times New Roman"/>
          <w:kern w:val="2"/>
          <w:sz w:val="25"/>
          <w:szCs w:val="25"/>
        </w:rPr>
        <w:t xml:space="preserve"> Arnan in vitro approach. </w:t>
      </w:r>
      <w:r w:rsidRPr="006E4E67">
        <w:rPr>
          <w:rFonts w:ascii="Times New Roman" w:hAnsi="Times New Roman" w:cs="Times New Roman"/>
          <w:i/>
          <w:kern w:val="2"/>
          <w:sz w:val="25"/>
          <w:szCs w:val="25"/>
        </w:rPr>
        <w:t xml:space="preserve">Journal of king </w:t>
      </w:r>
      <w:proofErr w:type="spellStart"/>
      <w:r w:rsidRPr="006E4E67">
        <w:rPr>
          <w:rFonts w:ascii="Times New Roman" w:hAnsi="Times New Roman" w:cs="Times New Roman"/>
          <w:i/>
          <w:kern w:val="2"/>
          <w:sz w:val="25"/>
          <w:szCs w:val="25"/>
        </w:rPr>
        <w:t>saud</w:t>
      </w:r>
      <w:proofErr w:type="spellEnd"/>
      <w:r w:rsidRPr="006E4E67">
        <w:rPr>
          <w:rFonts w:ascii="Times New Roman" w:hAnsi="Times New Roman" w:cs="Times New Roman"/>
          <w:i/>
          <w:kern w:val="2"/>
          <w:sz w:val="25"/>
          <w:szCs w:val="25"/>
        </w:rPr>
        <w:t xml:space="preserve"> University </w:t>
      </w:r>
      <w:r w:rsidRPr="006E4E67">
        <w:rPr>
          <w:rFonts w:ascii="Times New Roman" w:hAnsi="Times New Roman" w:cs="Times New Roman"/>
          <w:kern w:val="2"/>
          <w:sz w:val="25"/>
          <w:szCs w:val="25"/>
        </w:rPr>
        <w:t xml:space="preserve">26(4) 267-275. </w:t>
      </w:r>
      <w:proofErr w:type="spellStart"/>
      <w:r w:rsidRPr="006E4E67">
        <w:rPr>
          <w:rFonts w:ascii="Times New Roman" w:hAnsi="Times New Roman" w:cs="Times New Roman"/>
          <w:kern w:val="2"/>
          <w:sz w:val="25"/>
          <w:szCs w:val="25"/>
        </w:rPr>
        <w:t>Retrived</w:t>
      </w:r>
      <w:proofErr w:type="spellEnd"/>
      <w:r w:rsidRPr="006E4E67">
        <w:rPr>
          <w:rFonts w:ascii="Times New Roman" w:hAnsi="Times New Roman" w:cs="Times New Roman"/>
          <w:kern w:val="2"/>
          <w:sz w:val="25"/>
          <w:szCs w:val="25"/>
        </w:rPr>
        <w:t xml:space="preserve"> from http://</w:t>
      </w:r>
    </w:p>
    <w:p w14:paraId="253213EE" w14:textId="77777777" w:rsidR="002A04A4" w:rsidRPr="006E4E67" w:rsidRDefault="002A04A4" w:rsidP="006E4E67">
      <w:pPr>
        <w:spacing w:line="288" w:lineRule="auto"/>
        <w:ind w:left="540" w:right="-14" w:hanging="540"/>
        <w:contextualSpacing/>
        <w:jc w:val="both"/>
        <w:rPr>
          <w:rFonts w:ascii="Times New Roman" w:hAnsi="Times New Roman" w:cs="Times New Roman"/>
          <w:i/>
          <w:kern w:val="2"/>
          <w:sz w:val="25"/>
          <w:szCs w:val="25"/>
        </w:rPr>
      </w:pPr>
      <w:proofErr w:type="spellStart"/>
      <w:r w:rsidRPr="006E4E67">
        <w:rPr>
          <w:rFonts w:ascii="Times New Roman" w:hAnsi="Times New Roman" w:cs="Times New Roman"/>
          <w:kern w:val="2"/>
          <w:sz w:val="25"/>
          <w:szCs w:val="25"/>
        </w:rPr>
        <w:t>Nwonye</w:t>
      </w:r>
      <w:proofErr w:type="spellEnd"/>
      <w:r w:rsidRPr="006E4E67">
        <w:rPr>
          <w:rFonts w:ascii="Times New Roman" w:hAnsi="Times New Roman" w:cs="Times New Roman"/>
          <w:kern w:val="2"/>
          <w:sz w:val="25"/>
          <w:szCs w:val="25"/>
        </w:rPr>
        <w:t xml:space="preserve">, N.U &amp; Ezema, P.N (2017), Extraction and utilization of Natural dye extract From Guinea corn leaf. </w:t>
      </w:r>
      <w:r w:rsidRPr="006E4E67">
        <w:rPr>
          <w:rFonts w:ascii="Times New Roman" w:hAnsi="Times New Roman" w:cs="Times New Roman"/>
          <w:i/>
          <w:kern w:val="2"/>
          <w:sz w:val="25"/>
          <w:szCs w:val="25"/>
        </w:rPr>
        <w:t>International journal of development strategies in humanities, management and social sciences. Vol7 (1).</w:t>
      </w:r>
    </w:p>
    <w:p w14:paraId="0D33586C" w14:textId="77777777" w:rsidR="002A04A4" w:rsidRPr="006E4E67" w:rsidRDefault="002A04A4" w:rsidP="006E4E67">
      <w:pPr>
        <w:pStyle w:val="BodyText"/>
        <w:spacing w:line="288" w:lineRule="auto"/>
        <w:ind w:left="540" w:right="-14"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Onuorah, U. C. (2014). Entrepreneurial skill in Textile Technology. In D. </w:t>
      </w:r>
      <w:proofErr w:type="spellStart"/>
      <w:r w:rsidRPr="006E4E67">
        <w:rPr>
          <w:rFonts w:ascii="Times New Roman" w:hAnsi="Times New Roman" w:cs="Times New Roman"/>
          <w:kern w:val="2"/>
          <w:sz w:val="25"/>
          <w:szCs w:val="25"/>
        </w:rPr>
        <w:t>Akaombi</w:t>
      </w:r>
      <w:proofErr w:type="spellEnd"/>
      <w:r w:rsidRPr="006E4E67">
        <w:rPr>
          <w:rFonts w:ascii="Times New Roman" w:hAnsi="Times New Roman" w:cs="Times New Roman"/>
          <w:kern w:val="2"/>
          <w:sz w:val="25"/>
          <w:szCs w:val="25"/>
        </w:rPr>
        <w:t xml:space="preserve">, I and machine W. N. (Eds), </w:t>
      </w:r>
      <w:r w:rsidRPr="006E4E67">
        <w:rPr>
          <w:rFonts w:ascii="Times New Roman" w:hAnsi="Times New Roman" w:cs="Times New Roman"/>
          <w:i/>
          <w:kern w:val="2"/>
          <w:sz w:val="25"/>
          <w:szCs w:val="25"/>
        </w:rPr>
        <w:t>Entrepreneurship Development concept, principles and practice</w:t>
      </w:r>
      <w:r w:rsidRPr="006E4E67">
        <w:rPr>
          <w:rFonts w:ascii="Times New Roman" w:hAnsi="Times New Roman" w:cs="Times New Roman"/>
          <w:kern w:val="2"/>
          <w:sz w:val="25"/>
          <w:szCs w:val="25"/>
        </w:rPr>
        <w:t xml:space="preserve">. JUFI </w:t>
      </w:r>
      <w:proofErr w:type="gramStart"/>
      <w:r w:rsidRPr="006E4E67">
        <w:rPr>
          <w:rFonts w:ascii="Times New Roman" w:hAnsi="Times New Roman" w:cs="Times New Roman"/>
          <w:kern w:val="2"/>
          <w:sz w:val="25"/>
          <w:szCs w:val="25"/>
        </w:rPr>
        <w:t>ventures</w:t>
      </w:r>
      <w:proofErr w:type="gramEnd"/>
      <w:r w:rsidRPr="006E4E67">
        <w:rPr>
          <w:rFonts w:ascii="Times New Roman" w:hAnsi="Times New Roman" w:cs="Times New Roman"/>
          <w:kern w:val="2"/>
          <w:sz w:val="25"/>
          <w:szCs w:val="25"/>
        </w:rPr>
        <w:t xml:space="preserve"> Imo State.</w:t>
      </w:r>
    </w:p>
    <w:p w14:paraId="05D3DB3D" w14:textId="77777777" w:rsidR="002A04A4" w:rsidRPr="006E4E67" w:rsidRDefault="002A04A4" w:rsidP="006E4E67">
      <w:pPr>
        <w:spacing w:line="288" w:lineRule="auto"/>
        <w:ind w:left="540" w:right="-14"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Ozougwu</w:t>
      </w:r>
      <w:proofErr w:type="spellEnd"/>
      <w:r w:rsidRPr="006E4E67">
        <w:rPr>
          <w:rFonts w:ascii="Times New Roman" w:hAnsi="Times New Roman" w:cs="Times New Roman"/>
          <w:kern w:val="2"/>
          <w:sz w:val="25"/>
          <w:szCs w:val="25"/>
        </w:rPr>
        <w:t xml:space="preserve">, S. U &amp; </w:t>
      </w:r>
      <w:proofErr w:type="spellStart"/>
      <w:r w:rsidRPr="006E4E67">
        <w:rPr>
          <w:rFonts w:ascii="Times New Roman" w:hAnsi="Times New Roman" w:cs="Times New Roman"/>
          <w:kern w:val="2"/>
          <w:sz w:val="25"/>
          <w:szCs w:val="25"/>
        </w:rPr>
        <w:t>Anyakoha</w:t>
      </w:r>
      <w:proofErr w:type="spellEnd"/>
      <w:r w:rsidRPr="006E4E67">
        <w:rPr>
          <w:rFonts w:ascii="Times New Roman" w:hAnsi="Times New Roman" w:cs="Times New Roman"/>
          <w:kern w:val="2"/>
          <w:sz w:val="25"/>
          <w:szCs w:val="25"/>
        </w:rPr>
        <w:t xml:space="preserve">, E.U. (2017). Analysis of </w:t>
      </w:r>
      <w:proofErr w:type="spellStart"/>
      <w:r w:rsidRPr="006E4E67">
        <w:rPr>
          <w:rFonts w:ascii="Times New Roman" w:hAnsi="Times New Roman" w:cs="Times New Roman"/>
          <w:kern w:val="2"/>
          <w:sz w:val="25"/>
          <w:szCs w:val="25"/>
        </w:rPr>
        <w:t>colourfastness</w:t>
      </w:r>
      <w:proofErr w:type="spellEnd"/>
      <w:r w:rsidRPr="006E4E67">
        <w:rPr>
          <w:rFonts w:ascii="Times New Roman" w:hAnsi="Times New Roman" w:cs="Times New Roman"/>
          <w:kern w:val="2"/>
          <w:sz w:val="25"/>
          <w:szCs w:val="25"/>
        </w:rPr>
        <w:t xml:space="preserve"> of fabrics treated with dyes extracted from Roselle calyces. </w:t>
      </w:r>
      <w:proofErr w:type="spellStart"/>
      <w:r w:rsidRPr="006E4E67">
        <w:rPr>
          <w:rFonts w:ascii="Times New Roman" w:hAnsi="Times New Roman" w:cs="Times New Roman"/>
          <w:i/>
          <w:kern w:val="2"/>
          <w:sz w:val="25"/>
          <w:szCs w:val="25"/>
        </w:rPr>
        <w:t>Africal</w:t>
      </w:r>
      <w:proofErr w:type="spellEnd"/>
      <w:r w:rsidRPr="006E4E67">
        <w:rPr>
          <w:rFonts w:ascii="Times New Roman" w:hAnsi="Times New Roman" w:cs="Times New Roman"/>
          <w:i/>
          <w:kern w:val="2"/>
          <w:sz w:val="25"/>
          <w:szCs w:val="25"/>
        </w:rPr>
        <w:t xml:space="preserve"> Journal of Agriculture, Research. </w:t>
      </w:r>
      <w:r w:rsidRPr="006E4E67">
        <w:rPr>
          <w:rFonts w:ascii="Times New Roman" w:hAnsi="Times New Roman" w:cs="Times New Roman"/>
          <w:kern w:val="2"/>
          <w:sz w:val="25"/>
          <w:szCs w:val="25"/>
        </w:rPr>
        <w:t>12(3), 133-144</w:t>
      </w:r>
    </w:p>
    <w:p w14:paraId="2B8E68E3" w14:textId="77777777" w:rsidR="002A04A4" w:rsidRPr="006E4E67" w:rsidRDefault="002A04A4" w:rsidP="006E4E67">
      <w:pPr>
        <w:spacing w:line="288" w:lineRule="auto"/>
        <w:ind w:left="540" w:right="-14"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Saha, S. &amp; Datta, S. (2011), Production of floral from different flowers Available in west Bengal for Textile and dye industry, </w:t>
      </w:r>
      <w:r w:rsidRPr="006E4E67">
        <w:rPr>
          <w:rFonts w:ascii="Times New Roman" w:hAnsi="Times New Roman" w:cs="Times New Roman"/>
          <w:i/>
          <w:kern w:val="2"/>
          <w:sz w:val="25"/>
          <w:szCs w:val="25"/>
        </w:rPr>
        <w:t xml:space="preserve">Biotechnology Department ITME college Sarisha </w:t>
      </w:r>
      <w:proofErr w:type="spellStart"/>
      <w:r w:rsidRPr="006E4E67">
        <w:rPr>
          <w:rFonts w:ascii="Times New Roman" w:hAnsi="Times New Roman" w:cs="Times New Roman"/>
          <w:i/>
          <w:kern w:val="2"/>
          <w:sz w:val="25"/>
          <w:szCs w:val="25"/>
        </w:rPr>
        <w:t>Diomong</w:t>
      </w:r>
      <w:proofErr w:type="spellEnd"/>
      <w:r w:rsidRPr="006E4E67">
        <w:rPr>
          <w:rFonts w:ascii="Times New Roman" w:hAnsi="Times New Roman" w:cs="Times New Roman"/>
          <w:i/>
          <w:kern w:val="2"/>
          <w:sz w:val="25"/>
          <w:szCs w:val="25"/>
        </w:rPr>
        <w:t xml:space="preserve"> </w:t>
      </w:r>
      <w:proofErr w:type="spellStart"/>
      <w:r w:rsidRPr="006E4E67">
        <w:rPr>
          <w:rFonts w:ascii="Times New Roman" w:hAnsi="Times New Roman" w:cs="Times New Roman"/>
          <w:i/>
          <w:kern w:val="2"/>
          <w:sz w:val="25"/>
          <w:szCs w:val="25"/>
        </w:rPr>
        <w:t>Harbour</w:t>
      </w:r>
      <w:proofErr w:type="spellEnd"/>
      <w:r w:rsidRPr="006E4E67">
        <w:rPr>
          <w:rFonts w:ascii="Times New Roman" w:hAnsi="Times New Roman" w:cs="Times New Roman"/>
          <w:i/>
          <w:kern w:val="2"/>
          <w:sz w:val="25"/>
          <w:szCs w:val="25"/>
        </w:rPr>
        <w:t xml:space="preserve">, </w:t>
      </w:r>
      <w:r w:rsidRPr="006E4E67">
        <w:rPr>
          <w:rFonts w:ascii="Times New Roman" w:hAnsi="Times New Roman" w:cs="Times New Roman"/>
          <w:kern w:val="2"/>
          <w:sz w:val="25"/>
          <w:szCs w:val="25"/>
        </w:rPr>
        <w:t xml:space="preserve">India Retrieved from </w:t>
      </w:r>
      <w:hyperlink r:id="rId26">
        <w:r w:rsidRPr="006E4E67">
          <w:rPr>
            <w:rFonts w:ascii="Times New Roman" w:hAnsi="Times New Roman" w:cs="Times New Roman"/>
            <w:kern w:val="2"/>
            <w:sz w:val="25"/>
            <w:szCs w:val="25"/>
            <w:u w:val="single" w:color="0000C4"/>
          </w:rPr>
          <w:t>www.floriculturetoday</w:t>
        </w:r>
      </w:hyperlink>
      <w:r w:rsidRPr="006E4E67">
        <w:rPr>
          <w:rFonts w:ascii="Times New Roman" w:hAnsi="Times New Roman" w:cs="Times New Roman"/>
          <w:kern w:val="2"/>
          <w:sz w:val="25"/>
          <w:szCs w:val="25"/>
          <w:u w:val="single" w:color="0000C4"/>
        </w:rPr>
        <w:t>.in</w:t>
      </w:r>
      <w:r w:rsidRPr="006E4E67">
        <w:rPr>
          <w:rFonts w:ascii="Times New Roman" w:hAnsi="Times New Roman" w:cs="Times New Roman"/>
          <w:kern w:val="2"/>
          <w:sz w:val="25"/>
          <w:szCs w:val="25"/>
        </w:rPr>
        <w:t>.</w:t>
      </w:r>
    </w:p>
    <w:p w14:paraId="115A8903"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Vankar</w:t>
      </w:r>
      <w:proofErr w:type="spellEnd"/>
      <w:r w:rsidRPr="006E4E67">
        <w:rPr>
          <w:rFonts w:ascii="Times New Roman" w:hAnsi="Times New Roman" w:cs="Times New Roman"/>
          <w:kern w:val="2"/>
          <w:sz w:val="25"/>
          <w:szCs w:val="25"/>
        </w:rPr>
        <w:t xml:space="preserve">, P. S., Shanker, </w:t>
      </w:r>
      <w:proofErr w:type="spellStart"/>
      <w:r w:rsidRPr="006E4E67">
        <w:rPr>
          <w:rFonts w:ascii="Times New Roman" w:hAnsi="Times New Roman" w:cs="Times New Roman"/>
          <w:kern w:val="2"/>
          <w:sz w:val="25"/>
          <w:szCs w:val="25"/>
        </w:rPr>
        <w:t>R.&amp;Verma</w:t>
      </w:r>
      <w:proofErr w:type="spellEnd"/>
      <w:r w:rsidRPr="006E4E67">
        <w:rPr>
          <w:rFonts w:ascii="Times New Roman" w:hAnsi="Times New Roman" w:cs="Times New Roman"/>
          <w:kern w:val="2"/>
          <w:sz w:val="25"/>
          <w:szCs w:val="25"/>
        </w:rPr>
        <w:t xml:space="preserve">, A. (2016). Enzymatic natural dyeing of cotton and silk fabrics without metal mordants. </w:t>
      </w:r>
      <w:r w:rsidRPr="006E4E67">
        <w:rPr>
          <w:rFonts w:ascii="Times New Roman" w:hAnsi="Times New Roman" w:cs="Times New Roman"/>
          <w:i/>
          <w:kern w:val="2"/>
          <w:sz w:val="25"/>
          <w:szCs w:val="25"/>
        </w:rPr>
        <w:t>Journal of Cleaner Production</w:t>
      </w:r>
      <w:r w:rsidRPr="006E4E67">
        <w:rPr>
          <w:rFonts w:ascii="Times New Roman" w:hAnsi="Times New Roman" w:cs="Times New Roman"/>
          <w:kern w:val="2"/>
          <w:sz w:val="25"/>
          <w:szCs w:val="25"/>
        </w:rPr>
        <w:t>, Vol. 15, pp. 1441- 1450.</w:t>
      </w:r>
    </w:p>
    <w:p w14:paraId="5946E293"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sectPr w:rsidR="002A04A4" w:rsidRPr="006E4E67" w:rsidSect="001924A7">
          <w:footerReference w:type="default" r:id="rId27"/>
          <w:pgSz w:w="12240" w:h="15840" w:code="1"/>
          <w:pgMar w:top="1440" w:right="1440" w:bottom="1440" w:left="1440" w:header="0" w:footer="1080" w:gutter="0"/>
          <w:cols w:space="720"/>
        </w:sectPr>
      </w:pPr>
    </w:p>
    <w:p w14:paraId="0F6EFADF" w14:textId="77777777" w:rsidR="002A04A4" w:rsidRPr="006E4E67" w:rsidRDefault="002A04A4" w:rsidP="006E4E67">
      <w:pPr>
        <w:pStyle w:val="Heading1"/>
        <w:spacing w:before="0" w:line="300" w:lineRule="auto"/>
        <w:ind w:left="0" w:right="-11"/>
        <w:contextualSpacing/>
        <w:jc w:val="center"/>
        <w:rPr>
          <w:rFonts w:ascii="Times New Roman" w:hAnsi="Times New Roman" w:cs="Times New Roman"/>
          <w:kern w:val="2"/>
          <w:sz w:val="25"/>
          <w:szCs w:val="25"/>
        </w:rPr>
      </w:pPr>
      <w:bookmarkStart w:id="41" w:name="Page_186"/>
      <w:bookmarkEnd w:id="41"/>
      <w:r w:rsidRPr="006E4E67">
        <w:rPr>
          <w:rFonts w:ascii="Times New Roman" w:hAnsi="Times New Roman" w:cs="Times New Roman"/>
          <w:kern w:val="2"/>
          <w:sz w:val="25"/>
          <w:szCs w:val="25"/>
        </w:rPr>
        <w:lastRenderedPageBreak/>
        <w:t>STRATEGIES FOR ENRICHING OCCUPATIONAL COMPONENTS OF BUSINESS EDUCATION CURRICULUM AS PERCEIVED BY BUSINESS EDUCATION TEACHERS IN COLLEGES OF EDUCATION</w:t>
      </w:r>
    </w:p>
    <w:p w14:paraId="2F9AEBD8" w14:textId="77777777" w:rsidR="002A04A4" w:rsidRPr="006E4E67" w:rsidRDefault="002A04A4" w:rsidP="006E4E67">
      <w:pPr>
        <w:spacing w:line="300" w:lineRule="auto"/>
        <w:contextualSpacing/>
        <w:rPr>
          <w:rFonts w:ascii="Times New Roman" w:hAnsi="Times New Roman" w:cs="Times New Roman"/>
          <w:sz w:val="25"/>
          <w:szCs w:val="25"/>
        </w:rPr>
      </w:pPr>
    </w:p>
    <w:p w14:paraId="65568519" w14:textId="77777777" w:rsidR="002A04A4" w:rsidRPr="006E4E67" w:rsidRDefault="002A04A4" w:rsidP="006E4E67">
      <w:pPr>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 xml:space="preserve">NDUBUISI, I. S. </w:t>
      </w:r>
      <w:r w:rsidRPr="006E4E67">
        <w:rPr>
          <w:rFonts w:ascii="Times New Roman" w:hAnsi="Times New Roman" w:cs="Times New Roman"/>
          <w:b/>
          <w:kern w:val="2"/>
          <w:sz w:val="25"/>
          <w:szCs w:val="25"/>
          <w:vertAlign w:val="superscript"/>
        </w:rPr>
        <w:t>1</w:t>
      </w:r>
      <w:r w:rsidRPr="006E4E67">
        <w:rPr>
          <w:rFonts w:ascii="Times New Roman" w:hAnsi="Times New Roman" w:cs="Times New Roman"/>
          <w:b/>
          <w:kern w:val="2"/>
          <w:sz w:val="25"/>
          <w:szCs w:val="25"/>
        </w:rPr>
        <w:t xml:space="preserve"> </w:t>
      </w:r>
    </w:p>
    <w:p w14:paraId="433D02CC" w14:textId="77777777" w:rsidR="002A04A4" w:rsidRPr="006E4E67" w:rsidRDefault="002A04A4" w:rsidP="006E4E67">
      <w:pPr>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ANYAENEH, V. K.</w:t>
      </w:r>
      <w:r w:rsidRPr="006E4E67">
        <w:rPr>
          <w:rFonts w:ascii="Times New Roman" w:hAnsi="Times New Roman" w:cs="Times New Roman"/>
          <w:b/>
          <w:kern w:val="2"/>
          <w:sz w:val="25"/>
          <w:szCs w:val="25"/>
          <w:vertAlign w:val="superscript"/>
        </w:rPr>
        <w:t>2</w:t>
      </w:r>
      <w:r w:rsidRPr="006E4E67">
        <w:rPr>
          <w:rFonts w:ascii="Times New Roman" w:hAnsi="Times New Roman" w:cs="Times New Roman"/>
          <w:b/>
          <w:kern w:val="2"/>
          <w:sz w:val="25"/>
          <w:szCs w:val="25"/>
        </w:rPr>
        <w:t xml:space="preserve"> </w:t>
      </w:r>
    </w:p>
    <w:p w14:paraId="16A12979" w14:textId="77777777" w:rsidR="002A04A4" w:rsidRPr="006E4E67" w:rsidRDefault="002A04A4" w:rsidP="006E4E67">
      <w:pPr>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ANOZIE, P. U</w:t>
      </w:r>
      <w:r w:rsidRPr="006E4E67">
        <w:rPr>
          <w:rFonts w:ascii="Times New Roman" w:hAnsi="Times New Roman" w:cs="Times New Roman"/>
          <w:kern w:val="2"/>
          <w:sz w:val="25"/>
          <w:szCs w:val="25"/>
        </w:rPr>
        <w:t xml:space="preserve">. </w:t>
      </w:r>
      <w:r w:rsidRPr="006E4E67">
        <w:rPr>
          <w:rFonts w:ascii="Times New Roman" w:hAnsi="Times New Roman" w:cs="Times New Roman"/>
          <w:b/>
          <w:kern w:val="2"/>
          <w:sz w:val="25"/>
          <w:szCs w:val="25"/>
          <w:vertAlign w:val="superscript"/>
        </w:rPr>
        <w:t>3</w:t>
      </w:r>
    </w:p>
    <w:p w14:paraId="3FC0C6DF" w14:textId="77777777" w:rsidR="002A04A4" w:rsidRPr="006E4E67" w:rsidRDefault="002A04A4" w:rsidP="006E4E67">
      <w:pPr>
        <w:pStyle w:val="Heading2"/>
        <w:tabs>
          <w:tab w:val="left" w:pos="270"/>
        </w:tabs>
        <w:spacing w:line="300" w:lineRule="auto"/>
        <w:ind w:left="0" w:right="-11"/>
        <w:contextualSpacing/>
        <w:jc w:val="both"/>
        <w:rPr>
          <w:rFonts w:ascii="Times New Roman" w:hAnsi="Times New Roman" w:cs="Times New Roman"/>
          <w:b w:val="0"/>
          <w:bCs w:val="0"/>
          <w:i/>
          <w:iCs/>
          <w:kern w:val="2"/>
          <w:sz w:val="25"/>
          <w:szCs w:val="25"/>
        </w:rPr>
      </w:pPr>
      <w:r w:rsidRPr="006E4E67">
        <w:rPr>
          <w:rFonts w:ascii="Times New Roman" w:hAnsi="Times New Roman" w:cs="Times New Roman"/>
          <w:b w:val="0"/>
          <w:bCs w:val="0"/>
          <w:i/>
          <w:iCs/>
          <w:kern w:val="2"/>
          <w:sz w:val="25"/>
          <w:szCs w:val="25"/>
        </w:rPr>
        <w:t>1</w:t>
      </w:r>
      <w:r w:rsidRPr="006E4E67">
        <w:rPr>
          <w:rFonts w:ascii="Times New Roman" w:hAnsi="Times New Roman" w:cs="Times New Roman"/>
          <w:b w:val="0"/>
          <w:bCs w:val="0"/>
          <w:i/>
          <w:iCs/>
          <w:kern w:val="2"/>
          <w:sz w:val="25"/>
          <w:szCs w:val="25"/>
        </w:rPr>
        <w:tab/>
        <w:t xml:space="preserve">Accounting Department, School of Business </w:t>
      </w:r>
      <w:proofErr w:type="gramStart"/>
      <w:r w:rsidRPr="006E4E67">
        <w:rPr>
          <w:rFonts w:ascii="Times New Roman" w:hAnsi="Times New Roman" w:cs="Times New Roman"/>
          <w:b w:val="0"/>
          <w:bCs w:val="0"/>
          <w:i/>
          <w:iCs/>
          <w:kern w:val="2"/>
          <w:sz w:val="25"/>
          <w:szCs w:val="25"/>
        </w:rPr>
        <w:t>Education,ndubisiekene2@gmail.com</w:t>
      </w:r>
      <w:proofErr w:type="gramEnd"/>
      <w:r w:rsidRPr="006E4E67">
        <w:rPr>
          <w:rFonts w:ascii="Times New Roman" w:hAnsi="Times New Roman" w:cs="Times New Roman"/>
          <w:b w:val="0"/>
          <w:bCs w:val="0"/>
          <w:i/>
          <w:iCs/>
          <w:kern w:val="2"/>
          <w:sz w:val="25"/>
          <w:szCs w:val="25"/>
        </w:rPr>
        <w:t xml:space="preserve"> </w:t>
      </w:r>
    </w:p>
    <w:p w14:paraId="619A3087" w14:textId="77777777" w:rsidR="002A04A4" w:rsidRPr="006E4E67" w:rsidRDefault="002A04A4" w:rsidP="006E4E67">
      <w:pPr>
        <w:pStyle w:val="Heading2"/>
        <w:tabs>
          <w:tab w:val="left" w:pos="270"/>
        </w:tabs>
        <w:spacing w:line="300" w:lineRule="auto"/>
        <w:ind w:left="0" w:right="-11"/>
        <w:contextualSpacing/>
        <w:jc w:val="both"/>
        <w:rPr>
          <w:rFonts w:ascii="Times New Roman" w:hAnsi="Times New Roman" w:cs="Times New Roman"/>
          <w:b w:val="0"/>
          <w:bCs w:val="0"/>
          <w:i/>
          <w:iCs/>
          <w:kern w:val="2"/>
          <w:sz w:val="25"/>
          <w:szCs w:val="25"/>
        </w:rPr>
      </w:pPr>
      <w:r w:rsidRPr="006E4E67">
        <w:rPr>
          <w:rFonts w:ascii="Times New Roman" w:hAnsi="Times New Roman" w:cs="Times New Roman"/>
          <w:b w:val="0"/>
          <w:bCs w:val="0"/>
          <w:i/>
          <w:iCs/>
          <w:kern w:val="2"/>
          <w:sz w:val="25"/>
          <w:szCs w:val="25"/>
        </w:rPr>
        <w:t xml:space="preserve">Federal College of Education (Tech), </w:t>
      </w:r>
      <w:proofErr w:type="spellStart"/>
      <w:r w:rsidRPr="006E4E67">
        <w:rPr>
          <w:rFonts w:ascii="Times New Roman" w:hAnsi="Times New Roman" w:cs="Times New Roman"/>
          <w:b w:val="0"/>
          <w:bCs w:val="0"/>
          <w:i/>
          <w:iCs/>
          <w:kern w:val="2"/>
          <w:sz w:val="25"/>
          <w:szCs w:val="25"/>
        </w:rPr>
        <w:t>Umunze</w:t>
      </w:r>
      <w:proofErr w:type="spellEnd"/>
    </w:p>
    <w:p w14:paraId="73448AE0" w14:textId="77777777" w:rsidR="002A04A4" w:rsidRPr="006E4E67" w:rsidRDefault="002A04A4" w:rsidP="006E4E67">
      <w:pPr>
        <w:pStyle w:val="Heading2"/>
        <w:tabs>
          <w:tab w:val="left" w:pos="270"/>
        </w:tabs>
        <w:spacing w:line="300" w:lineRule="auto"/>
        <w:ind w:left="0" w:right="-11"/>
        <w:contextualSpacing/>
        <w:jc w:val="both"/>
        <w:rPr>
          <w:rFonts w:ascii="Times New Roman" w:hAnsi="Times New Roman" w:cs="Times New Roman"/>
          <w:b w:val="0"/>
          <w:bCs w:val="0"/>
          <w:i/>
          <w:iCs/>
          <w:kern w:val="2"/>
          <w:sz w:val="25"/>
          <w:szCs w:val="25"/>
        </w:rPr>
      </w:pPr>
      <w:r w:rsidRPr="006E4E67">
        <w:rPr>
          <w:rFonts w:ascii="Times New Roman" w:hAnsi="Times New Roman" w:cs="Times New Roman"/>
          <w:b w:val="0"/>
          <w:bCs w:val="0"/>
          <w:i/>
          <w:iCs/>
          <w:kern w:val="2"/>
          <w:sz w:val="25"/>
          <w:szCs w:val="25"/>
        </w:rPr>
        <w:t>2</w:t>
      </w:r>
      <w:r w:rsidRPr="006E4E67">
        <w:rPr>
          <w:rFonts w:ascii="Times New Roman" w:hAnsi="Times New Roman" w:cs="Times New Roman"/>
          <w:b w:val="0"/>
          <w:bCs w:val="0"/>
          <w:i/>
          <w:iCs/>
          <w:kern w:val="2"/>
          <w:sz w:val="25"/>
          <w:szCs w:val="25"/>
        </w:rPr>
        <w:tab/>
        <w:t xml:space="preserve">Commerce &amp; Coop Department, School of Business Education, vkamsoluchi@gmail.com </w:t>
      </w:r>
    </w:p>
    <w:p w14:paraId="2790996E" w14:textId="77777777" w:rsidR="002A04A4" w:rsidRPr="006E4E67" w:rsidRDefault="002A04A4" w:rsidP="006E4E67">
      <w:pPr>
        <w:pStyle w:val="Heading2"/>
        <w:tabs>
          <w:tab w:val="left" w:pos="270"/>
        </w:tabs>
        <w:spacing w:line="300" w:lineRule="auto"/>
        <w:ind w:left="0" w:right="-11"/>
        <w:contextualSpacing/>
        <w:jc w:val="both"/>
        <w:rPr>
          <w:rFonts w:ascii="Times New Roman" w:hAnsi="Times New Roman" w:cs="Times New Roman"/>
          <w:b w:val="0"/>
          <w:bCs w:val="0"/>
          <w:i/>
          <w:iCs/>
          <w:kern w:val="2"/>
          <w:sz w:val="25"/>
          <w:szCs w:val="25"/>
        </w:rPr>
      </w:pPr>
      <w:r w:rsidRPr="006E4E67">
        <w:rPr>
          <w:rFonts w:ascii="Times New Roman" w:hAnsi="Times New Roman" w:cs="Times New Roman"/>
          <w:b w:val="0"/>
          <w:bCs w:val="0"/>
          <w:i/>
          <w:iCs/>
          <w:kern w:val="2"/>
          <w:sz w:val="25"/>
          <w:szCs w:val="25"/>
        </w:rPr>
        <w:t xml:space="preserve">Federal College of Education (Tech), </w:t>
      </w:r>
      <w:proofErr w:type="spellStart"/>
      <w:r w:rsidRPr="006E4E67">
        <w:rPr>
          <w:rFonts w:ascii="Times New Roman" w:hAnsi="Times New Roman" w:cs="Times New Roman"/>
          <w:b w:val="0"/>
          <w:bCs w:val="0"/>
          <w:i/>
          <w:iCs/>
          <w:kern w:val="2"/>
          <w:sz w:val="25"/>
          <w:szCs w:val="25"/>
        </w:rPr>
        <w:t>Umunze</w:t>
      </w:r>
      <w:proofErr w:type="spellEnd"/>
    </w:p>
    <w:p w14:paraId="715AD3B8" w14:textId="77777777" w:rsidR="002A04A4" w:rsidRPr="006E4E67" w:rsidRDefault="002A04A4" w:rsidP="006E4E67">
      <w:pPr>
        <w:pStyle w:val="Heading2"/>
        <w:tabs>
          <w:tab w:val="left" w:pos="270"/>
        </w:tabs>
        <w:spacing w:line="300" w:lineRule="auto"/>
        <w:ind w:left="0" w:right="-11"/>
        <w:contextualSpacing/>
        <w:jc w:val="both"/>
        <w:rPr>
          <w:rFonts w:ascii="Times New Roman" w:hAnsi="Times New Roman" w:cs="Times New Roman"/>
          <w:b w:val="0"/>
          <w:bCs w:val="0"/>
          <w:i/>
          <w:iCs/>
          <w:kern w:val="2"/>
          <w:sz w:val="25"/>
          <w:szCs w:val="25"/>
        </w:rPr>
      </w:pPr>
      <w:r w:rsidRPr="006E4E67">
        <w:rPr>
          <w:rFonts w:ascii="Times New Roman" w:hAnsi="Times New Roman" w:cs="Times New Roman"/>
          <w:b w:val="0"/>
          <w:bCs w:val="0"/>
          <w:i/>
          <w:iCs/>
          <w:kern w:val="2"/>
          <w:sz w:val="25"/>
          <w:szCs w:val="25"/>
        </w:rPr>
        <w:t>3</w:t>
      </w:r>
      <w:r w:rsidRPr="006E4E67">
        <w:rPr>
          <w:rFonts w:ascii="Times New Roman" w:hAnsi="Times New Roman" w:cs="Times New Roman"/>
          <w:b w:val="0"/>
          <w:bCs w:val="0"/>
          <w:i/>
          <w:iCs/>
          <w:kern w:val="2"/>
          <w:sz w:val="25"/>
          <w:szCs w:val="25"/>
        </w:rPr>
        <w:tab/>
        <w:t xml:space="preserve">Department of Business Education Nwafor </w:t>
      </w:r>
      <w:proofErr w:type="spellStart"/>
      <w:r w:rsidRPr="006E4E67">
        <w:rPr>
          <w:rFonts w:ascii="Times New Roman" w:hAnsi="Times New Roman" w:cs="Times New Roman"/>
          <w:b w:val="0"/>
          <w:bCs w:val="0"/>
          <w:i/>
          <w:iCs/>
          <w:kern w:val="2"/>
          <w:sz w:val="25"/>
          <w:szCs w:val="25"/>
        </w:rPr>
        <w:t>Orizu</w:t>
      </w:r>
      <w:proofErr w:type="spellEnd"/>
      <w:r w:rsidRPr="006E4E67">
        <w:rPr>
          <w:rFonts w:ascii="Times New Roman" w:hAnsi="Times New Roman" w:cs="Times New Roman"/>
          <w:b w:val="0"/>
          <w:bCs w:val="0"/>
          <w:i/>
          <w:iCs/>
          <w:kern w:val="2"/>
          <w:sz w:val="25"/>
          <w:szCs w:val="25"/>
        </w:rPr>
        <w:t xml:space="preserve"> College of Education, </w:t>
      </w:r>
      <w:proofErr w:type="spellStart"/>
      <w:r w:rsidRPr="006E4E67">
        <w:rPr>
          <w:rFonts w:ascii="Times New Roman" w:hAnsi="Times New Roman" w:cs="Times New Roman"/>
          <w:b w:val="0"/>
          <w:bCs w:val="0"/>
          <w:i/>
          <w:iCs/>
          <w:kern w:val="2"/>
          <w:sz w:val="25"/>
          <w:szCs w:val="25"/>
        </w:rPr>
        <w:t>Nsugbe</w:t>
      </w:r>
      <w:proofErr w:type="spellEnd"/>
    </w:p>
    <w:p w14:paraId="447933FA" w14:textId="77777777" w:rsidR="002A04A4" w:rsidRPr="006E4E67" w:rsidRDefault="002A04A4" w:rsidP="006E4E67">
      <w:pPr>
        <w:pStyle w:val="Heading2"/>
        <w:tabs>
          <w:tab w:val="left" w:pos="270"/>
        </w:tabs>
        <w:spacing w:line="300" w:lineRule="auto"/>
        <w:ind w:left="0" w:right="-11"/>
        <w:contextualSpacing/>
        <w:jc w:val="both"/>
        <w:rPr>
          <w:rFonts w:ascii="Times New Roman" w:hAnsi="Times New Roman" w:cs="Times New Roman"/>
          <w:b w:val="0"/>
          <w:bCs w:val="0"/>
          <w:i/>
          <w:iCs/>
          <w:kern w:val="2"/>
          <w:sz w:val="25"/>
          <w:szCs w:val="25"/>
        </w:rPr>
      </w:pPr>
      <w:r w:rsidRPr="006E4E67">
        <w:rPr>
          <w:rFonts w:ascii="Times New Roman" w:hAnsi="Times New Roman" w:cs="Times New Roman"/>
          <w:b w:val="0"/>
          <w:bCs w:val="0"/>
          <w:i/>
          <w:iCs/>
          <w:kern w:val="2"/>
          <w:sz w:val="25"/>
          <w:szCs w:val="25"/>
        </w:rPr>
        <w:t>amakaanoziepatience@gmail.com</w:t>
      </w:r>
    </w:p>
    <w:p w14:paraId="78CBDAA7"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p>
    <w:p w14:paraId="3F903AE5"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Abstract</w:t>
      </w:r>
    </w:p>
    <w:p w14:paraId="1B303158" w14:textId="77777777" w:rsidR="002A04A4" w:rsidRPr="006E4E67" w:rsidRDefault="002A04A4" w:rsidP="006E4E67">
      <w:pPr>
        <w:spacing w:line="300" w:lineRule="auto"/>
        <w:ind w:right="-11"/>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 xml:space="preserve">This study ascertained the strategies of enriching occupational components of business education curriculum as perceived by teachers in Colleges of Education in Anambra State. Two research questions guided the study. The study adopted descriptive survey research design. The population of the study comprised 88 business educators from two colleges of education in Anambra State and there was no sampling. A 17-item structured questionnaire validated by two experts in the field of Business Education and Measurement and Evaluation was used for data collection. The reliability of the instrument was established using Cronbach alpha which yielded coefficient value of 0.86. A total of 88 copies of the questionnaire were distributed to the respondents, 81 were returned and were used for data analysis. Data </w:t>
      </w:r>
      <w:proofErr w:type="gramStart"/>
      <w:r w:rsidRPr="006E4E67">
        <w:rPr>
          <w:rFonts w:ascii="Times New Roman" w:hAnsi="Times New Roman" w:cs="Times New Roman"/>
          <w:i/>
          <w:kern w:val="2"/>
          <w:sz w:val="25"/>
          <w:szCs w:val="25"/>
        </w:rPr>
        <w:t>were</w:t>
      </w:r>
      <w:proofErr w:type="gramEnd"/>
      <w:r w:rsidRPr="006E4E67">
        <w:rPr>
          <w:rFonts w:ascii="Times New Roman" w:hAnsi="Times New Roman" w:cs="Times New Roman"/>
          <w:i/>
          <w:kern w:val="2"/>
          <w:sz w:val="25"/>
          <w:szCs w:val="25"/>
        </w:rPr>
        <w:t xml:space="preserve"> analyzed using mean and standard deviation. Findings </w:t>
      </w:r>
      <w:proofErr w:type="gramStart"/>
      <w:r w:rsidRPr="006E4E67">
        <w:rPr>
          <w:rFonts w:ascii="Times New Roman" w:hAnsi="Times New Roman" w:cs="Times New Roman"/>
          <w:i/>
          <w:kern w:val="2"/>
          <w:sz w:val="25"/>
          <w:szCs w:val="25"/>
        </w:rPr>
        <w:t>shows</w:t>
      </w:r>
      <w:proofErr w:type="gramEnd"/>
      <w:r w:rsidRPr="006E4E67">
        <w:rPr>
          <w:rFonts w:ascii="Times New Roman" w:hAnsi="Times New Roman" w:cs="Times New Roman"/>
          <w:i/>
          <w:kern w:val="2"/>
          <w:sz w:val="25"/>
          <w:szCs w:val="25"/>
        </w:rPr>
        <w:t xml:space="preserve"> that restructuring of curriculum are the strategies for enriching the occupational components of business education </w:t>
      </w:r>
      <w:proofErr w:type="spellStart"/>
      <w:r w:rsidRPr="006E4E67">
        <w:rPr>
          <w:rFonts w:ascii="Times New Roman" w:hAnsi="Times New Roman" w:cs="Times New Roman"/>
          <w:i/>
          <w:kern w:val="2"/>
          <w:sz w:val="25"/>
          <w:szCs w:val="25"/>
        </w:rPr>
        <w:t>programme</w:t>
      </w:r>
      <w:proofErr w:type="spellEnd"/>
      <w:r w:rsidRPr="006E4E67">
        <w:rPr>
          <w:rFonts w:ascii="Times New Roman" w:hAnsi="Times New Roman" w:cs="Times New Roman"/>
          <w:i/>
          <w:kern w:val="2"/>
          <w:sz w:val="25"/>
          <w:szCs w:val="25"/>
        </w:rPr>
        <w:t xml:space="preserve"> for more self-employed workforce. It was further revealed that professional development of business educators needs to be improved in preparing the students for more self-employment. The researchers concluded that business education curriculum components should be restructured to embrace more workforce skills needed for self- employment. Based on the findings, it was recommended among others that curriculum should be prepared in such a way that there will be skill acquisition certifications from professional business bodies for student's professional skills development.</w:t>
      </w:r>
    </w:p>
    <w:p w14:paraId="22E1C1C1" w14:textId="77777777" w:rsidR="002A04A4" w:rsidRPr="006E4E67" w:rsidRDefault="002A04A4" w:rsidP="006E4E67">
      <w:pPr>
        <w:spacing w:line="300" w:lineRule="auto"/>
        <w:ind w:right="-11"/>
        <w:contextualSpacing/>
        <w:jc w:val="both"/>
        <w:rPr>
          <w:rFonts w:ascii="Times New Roman" w:hAnsi="Times New Roman" w:cs="Times New Roman"/>
          <w:i/>
          <w:kern w:val="2"/>
          <w:sz w:val="25"/>
          <w:szCs w:val="25"/>
        </w:rPr>
      </w:pPr>
    </w:p>
    <w:p w14:paraId="49D2D936"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Keywords: </w:t>
      </w:r>
      <w:r w:rsidRPr="006E4E67">
        <w:rPr>
          <w:rFonts w:ascii="Times New Roman" w:hAnsi="Times New Roman" w:cs="Times New Roman"/>
          <w:kern w:val="2"/>
          <w:sz w:val="25"/>
          <w:szCs w:val="25"/>
        </w:rPr>
        <w:t>Strategies, Business Education, Curriculum, Occupational Components, Colleges of Education.</w:t>
      </w:r>
    </w:p>
    <w:p w14:paraId="16411CAB"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Introduction</w:t>
      </w:r>
    </w:p>
    <w:p w14:paraId="5AF59001"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Education is regarded as the most powerful instrument for social progress and a tool that maximizes creative </w:t>
      </w:r>
      <w:proofErr w:type="gramStart"/>
      <w:r w:rsidRPr="006E4E67">
        <w:rPr>
          <w:rFonts w:ascii="Times New Roman" w:hAnsi="Times New Roman" w:cs="Times New Roman"/>
          <w:kern w:val="2"/>
          <w:sz w:val="25"/>
          <w:szCs w:val="25"/>
        </w:rPr>
        <w:t>potentials</w:t>
      </w:r>
      <w:proofErr w:type="gramEnd"/>
      <w:r w:rsidRPr="006E4E67">
        <w:rPr>
          <w:rFonts w:ascii="Times New Roman" w:hAnsi="Times New Roman" w:cs="Times New Roman"/>
          <w:kern w:val="2"/>
          <w:sz w:val="25"/>
          <w:szCs w:val="25"/>
        </w:rPr>
        <w:t xml:space="preserve"> of individual for self-realization and general development. It's a form of learning in which the knowledge, skills and habits of a group of people are transferred from one generation to </w:t>
      </w:r>
      <w:proofErr w:type="gramStart"/>
      <w:r w:rsidRPr="006E4E67">
        <w:rPr>
          <w:rFonts w:ascii="Times New Roman" w:hAnsi="Times New Roman" w:cs="Times New Roman"/>
          <w:kern w:val="2"/>
          <w:sz w:val="25"/>
          <w:szCs w:val="25"/>
        </w:rPr>
        <w:t>next the</w:t>
      </w:r>
      <w:proofErr w:type="gramEnd"/>
      <w:r w:rsidRPr="006E4E67">
        <w:rPr>
          <w:rFonts w:ascii="Times New Roman" w:hAnsi="Times New Roman" w:cs="Times New Roman"/>
          <w:kern w:val="2"/>
          <w:sz w:val="25"/>
          <w:szCs w:val="25"/>
        </w:rPr>
        <w:t xml:space="preserve"> through teaching or training. Being a major investment in human development, it plays a critical role in long-term productivity and growth.</w:t>
      </w:r>
    </w:p>
    <w:p w14:paraId="19A265EF"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062D4710" w14:textId="77777777" w:rsidR="002A04A4" w:rsidRPr="006E4E67" w:rsidRDefault="002A04A4" w:rsidP="006E4E67">
      <w:pPr>
        <w:pStyle w:val="BodyText"/>
        <w:spacing w:line="300"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Business Education is an integral part of vocational and technical education. It is a form of vocational education that is directed towards developing the learner to become productive in teaching, paid employment and self-employment. According to </w:t>
      </w:r>
      <w:proofErr w:type="spellStart"/>
      <w:r w:rsidRPr="006E4E67">
        <w:rPr>
          <w:rFonts w:ascii="Times New Roman" w:hAnsi="Times New Roman" w:cs="Times New Roman"/>
          <w:kern w:val="2"/>
          <w:sz w:val="25"/>
          <w:szCs w:val="25"/>
        </w:rPr>
        <w:t>Abumchukwu</w:t>
      </w:r>
      <w:proofErr w:type="spellEnd"/>
      <w:r w:rsidRPr="006E4E67">
        <w:rPr>
          <w:rFonts w:ascii="Times New Roman" w:hAnsi="Times New Roman" w:cs="Times New Roman"/>
          <w:kern w:val="2"/>
          <w:sz w:val="25"/>
          <w:szCs w:val="25"/>
        </w:rPr>
        <w:t xml:space="preserve"> (2010), Business education is an aspect of total educational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which provides the recipient </w:t>
      </w:r>
      <w:bookmarkStart w:id="42" w:name="Page_187"/>
      <w:bookmarkEnd w:id="42"/>
      <w:r w:rsidRPr="006E4E67">
        <w:rPr>
          <w:rFonts w:ascii="Times New Roman" w:hAnsi="Times New Roman" w:cs="Times New Roman"/>
          <w:kern w:val="2"/>
          <w:sz w:val="25"/>
          <w:szCs w:val="25"/>
        </w:rPr>
        <w:t xml:space="preserve">with knowledge, skills, understanding and attitude. </w:t>
      </w:r>
      <w:proofErr w:type="spellStart"/>
      <w:r w:rsidRPr="006E4E67">
        <w:rPr>
          <w:rFonts w:ascii="Times New Roman" w:hAnsi="Times New Roman" w:cs="Times New Roman"/>
          <w:kern w:val="2"/>
          <w:sz w:val="25"/>
          <w:szCs w:val="25"/>
        </w:rPr>
        <w:t>Anyeaeneh</w:t>
      </w:r>
      <w:proofErr w:type="spellEnd"/>
      <w:r w:rsidRPr="006E4E67">
        <w:rPr>
          <w:rFonts w:ascii="Times New Roman" w:hAnsi="Times New Roman" w:cs="Times New Roman"/>
          <w:kern w:val="2"/>
          <w:sz w:val="25"/>
          <w:szCs w:val="25"/>
        </w:rPr>
        <w:t xml:space="preserve"> and </w:t>
      </w:r>
      <w:proofErr w:type="spellStart"/>
      <w:r w:rsidRPr="006E4E67">
        <w:rPr>
          <w:rFonts w:ascii="Times New Roman" w:hAnsi="Times New Roman" w:cs="Times New Roman"/>
          <w:kern w:val="2"/>
          <w:sz w:val="25"/>
          <w:szCs w:val="25"/>
        </w:rPr>
        <w:t>Nkegwu</w:t>
      </w:r>
      <w:proofErr w:type="spellEnd"/>
      <w:r w:rsidRPr="006E4E67">
        <w:rPr>
          <w:rFonts w:ascii="Times New Roman" w:hAnsi="Times New Roman" w:cs="Times New Roman"/>
          <w:kern w:val="2"/>
          <w:sz w:val="25"/>
          <w:szCs w:val="25"/>
        </w:rPr>
        <w:t xml:space="preserve"> (2015), noted that business education plays a significant role in </w:t>
      </w:r>
      <w:proofErr w:type="gramStart"/>
      <w:r w:rsidRPr="006E4E67">
        <w:rPr>
          <w:rFonts w:ascii="Times New Roman" w:hAnsi="Times New Roman" w:cs="Times New Roman"/>
          <w:kern w:val="2"/>
          <w:sz w:val="25"/>
          <w:szCs w:val="25"/>
        </w:rPr>
        <w:t>the economic</w:t>
      </w:r>
      <w:proofErr w:type="gramEnd"/>
      <w:r w:rsidRPr="006E4E67">
        <w:rPr>
          <w:rFonts w:ascii="Times New Roman" w:hAnsi="Times New Roman" w:cs="Times New Roman"/>
          <w:kern w:val="2"/>
          <w:sz w:val="25"/>
          <w:szCs w:val="25"/>
        </w:rPr>
        <w:t xml:space="preserve"> development by providing knowledge and skills to the </w:t>
      </w:r>
      <w:proofErr w:type="gramStart"/>
      <w:r w:rsidRPr="006E4E67">
        <w:rPr>
          <w:rFonts w:ascii="Times New Roman" w:hAnsi="Times New Roman" w:cs="Times New Roman"/>
          <w:kern w:val="2"/>
          <w:sz w:val="25"/>
          <w:szCs w:val="25"/>
        </w:rPr>
        <w:t>learners</w:t>
      </w:r>
      <w:proofErr w:type="gramEnd"/>
      <w:r w:rsidRPr="006E4E67">
        <w:rPr>
          <w:rFonts w:ascii="Times New Roman" w:hAnsi="Times New Roman" w:cs="Times New Roman"/>
          <w:kern w:val="2"/>
          <w:sz w:val="25"/>
          <w:szCs w:val="25"/>
        </w:rPr>
        <w:t xml:space="preserve"> thereby enabling them to adequately impart knowledge into others, and handle sophisticated office technologies and information systems. The goal of business education is primarily to produce competent, skillful and dynamic business teachers, office administrators and businessmen and women that will effectively compete in the world of work. However, the reliable medium through which the mission and vision of business education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can be achieved, stems from effective implementation of its curriculum (</w:t>
      </w:r>
      <w:proofErr w:type="spellStart"/>
      <w:r w:rsidRPr="006E4E67">
        <w:rPr>
          <w:rFonts w:ascii="Times New Roman" w:hAnsi="Times New Roman" w:cs="Times New Roman"/>
          <w:kern w:val="2"/>
          <w:sz w:val="25"/>
          <w:szCs w:val="25"/>
        </w:rPr>
        <w:t>Ezenwafor</w:t>
      </w:r>
      <w:proofErr w:type="spellEnd"/>
      <w:r w:rsidRPr="006E4E67">
        <w:rPr>
          <w:rFonts w:ascii="Times New Roman" w:hAnsi="Times New Roman" w:cs="Times New Roman"/>
          <w:kern w:val="2"/>
          <w:sz w:val="25"/>
          <w:szCs w:val="25"/>
        </w:rPr>
        <w:t xml:space="preserve"> &amp; Onokpaunu, 2017).</w:t>
      </w:r>
    </w:p>
    <w:p w14:paraId="120BDDFF" w14:textId="77777777" w:rsidR="002A04A4" w:rsidRPr="006E4E67" w:rsidRDefault="002A04A4" w:rsidP="006E4E67">
      <w:pPr>
        <w:pStyle w:val="BodyText"/>
        <w:spacing w:line="300" w:lineRule="auto"/>
        <w:ind w:right="-14"/>
        <w:contextualSpacing/>
        <w:jc w:val="both"/>
        <w:rPr>
          <w:rFonts w:ascii="Times New Roman" w:hAnsi="Times New Roman" w:cs="Times New Roman"/>
          <w:kern w:val="2"/>
          <w:sz w:val="25"/>
          <w:szCs w:val="25"/>
        </w:rPr>
      </w:pPr>
    </w:p>
    <w:p w14:paraId="6C50476A" w14:textId="77777777" w:rsidR="002A04A4" w:rsidRPr="006E4E67" w:rsidRDefault="002A04A4" w:rsidP="006E4E67">
      <w:pPr>
        <w:pStyle w:val="BodyText"/>
        <w:spacing w:line="300"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Curriculum is the means through which the laid down educational philosophy of a nation is translated into concrete reality (</w:t>
      </w:r>
      <w:proofErr w:type="spellStart"/>
      <w:r w:rsidRPr="006E4E67">
        <w:rPr>
          <w:rFonts w:ascii="Times New Roman" w:hAnsi="Times New Roman" w:cs="Times New Roman"/>
          <w:kern w:val="2"/>
          <w:sz w:val="25"/>
          <w:szCs w:val="25"/>
        </w:rPr>
        <w:t>Aquah</w:t>
      </w:r>
      <w:proofErr w:type="spellEnd"/>
      <w:r w:rsidRPr="006E4E67">
        <w:rPr>
          <w:rFonts w:ascii="Times New Roman" w:hAnsi="Times New Roman" w:cs="Times New Roman"/>
          <w:kern w:val="2"/>
          <w:sz w:val="25"/>
          <w:szCs w:val="25"/>
        </w:rPr>
        <w:t xml:space="preserve">, 2014). It contains prescribed </w:t>
      </w:r>
      <w:proofErr w:type="gramStart"/>
      <w:r w:rsidRPr="006E4E67">
        <w:rPr>
          <w:rFonts w:ascii="Times New Roman" w:hAnsi="Times New Roman" w:cs="Times New Roman"/>
          <w:kern w:val="2"/>
          <w:sz w:val="25"/>
          <w:szCs w:val="25"/>
        </w:rPr>
        <w:t>course</w:t>
      </w:r>
      <w:proofErr w:type="gramEnd"/>
      <w:r w:rsidRPr="006E4E67">
        <w:rPr>
          <w:rFonts w:ascii="Times New Roman" w:hAnsi="Times New Roman" w:cs="Times New Roman"/>
          <w:kern w:val="2"/>
          <w:sz w:val="25"/>
          <w:szCs w:val="25"/>
        </w:rPr>
        <w:t xml:space="preserve"> of studies which students must learn </w:t>
      </w:r>
      <w:proofErr w:type="gramStart"/>
      <w:r w:rsidRPr="006E4E67">
        <w:rPr>
          <w:rFonts w:ascii="Times New Roman" w:hAnsi="Times New Roman" w:cs="Times New Roman"/>
          <w:kern w:val="2"/>
          <w:sz w:val="25"/>
          <w:szCs w:val="25"/>
        </w:rPr>
        <w:t>in order to</w:t>
      </w:r>
      <w:proofErr w:type="gramEnd"/>
      <w:r w:rsidRPr="006E4E67">
        <w:rPr>
          <w:rFonts w:ascii="Times New Roman" w:hAnsi="Times New Roman" w:cs="Times New Roman"/>
          <w:kern w:val="2"/>
          <w:sz w:val="25"/>
          <w:szCs w:val="25"/>
        </w:rPr>
        <w:t xml:space="preserve"> reach a certain level of education. The importance of the curriculum cannot be over emphasized as it provides a framework for all the learning experiences a learner undergoes while schooling. In addition, any comprehensive curriculum usually spells out the aim and objectives, content, learning experiences, delivery process, materials/resources and evaluation as its components required to enhance teaching and learning. To this, dynamic curriculum should have </w:t>
      </w:r>
      <w:proofErr w:type="gramStart"/>
      <w:r w:rsidRPr="006E4E67">
        <w:rPr>
          <w:rFonts w:ascii="Times New Roman" w:hAnsi="Times New Roman" w:cs="Times New Roman"/>
          <w:kern w:val="2"/>
          <w:sz w:val="25"/>
          <w:szCs w:val="25"/>
        </w:rPr>
        <w:t>a definite</w:t>
      </w:r>
      <w:proofErr w:type="gramEnd"/>
      <w:r w:rsidRPr="006E4E67">
        <w:rPr>
          <w:rFonts w:ascii="Times New Roman" w:hAnsi="Times New Roman" w:cs="Times New Roman"/>
          <w:kern w:val="2"/>
          <w:sz w:val="25"/>
          <w:szCs w:val="25"/>
        </w:rPr>
        <w:t xml:space="preserve"> and dynamic objectives, must be flexible, and must be built on a process of constant evaluation. </w:t>
      </w:r>
      <w:proofErr w:type="gramStart"/>
      <w:r w:rsidRPr="006E4E67">
        <w:rPr>
          <w:rFonts w:ascii="Times New Roman" w:hAnsi="Times New Roman" w:cs="Times New Roman"/>
          <w:kern w:val="2"/>
          <w:sz w:val="25"/>
          <w:szCs w:val="25"/>
        </w:rPr>
        <w:t>It</w:t>
      </w:r>
      <w:proofErr w:type="gramEnd"/>
      <w:r w:rsidRPr="006E4E67">
        <w:rPr>
          <w:rFonts w:ascii="Times New Roman" w:hAnsi="Times New Roman" w:cs="Times New Roman"/>
          <w:kern w:val="2"/>
          <w:sz w:val="25"/>
          <w:szCs w:val="25"/>
        </w:rPr>
        <w:t xml:space="preserve"> therefore, becomes necessary to enrich business education curriculum in Colleges of Education in Nigeria for more self-employable workforce.</w:t>
      </w:r>
    </w:p>
    <w:p w14:paraId="5ED0AE28" w14:textId="77777777" w:rsidR="002A04A4" w:rsidRPr="006E4E67" w:rsidRDefault="002A04A4" w:rsidP="006E4E67">
      <w:pPr>
        <w:pStyle w:val="BodyText"/>
        <w:spacing w:line="300" w:lineRule="auto"/>
        <w:ind w:right="-14"/>
        <w:contextualSpacing/>
        <w:jc w:val="both"/>
        <w:rPr>
          <w:rFonts w:ascii="Times New Roman" w:hAnsi="Times New Roman" w:cs="Times New Roman"/>
          <w:kern w:val="2"/>
          <w:sz w:val="25"/>
          <w:szCs w:val="25"/>
        </w:rPr>
      </w:pPr>
    </w:p>
    <w:p w14:paraId="06B63018" w14:textId="77777777" w:rsidR="002A04A4" w:rsidRPr="006E4E67" w:rsidRDefault="002A04A4" w:rsidP="006E4E67">
      <w:pPr>
        <w:pStyle w:val="BodyText"/>
        <w:spacing w:line="300"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Business education curriculum is a set of learning experiences designed to enable students </w:t>
      </w:r>
      <w:proofErr w:type="gramStart"/>
      <w:r w:rsidRPr="006E4E67">
        <w:rPr>
          <w:rFonts w:ascii="Times New Roman" w:hAnsi="Times New Roman" w:cs="Times New Roman"/>
          <w:kern w:val="2"/>
          <w:sz w:val="25"/>
          <w:szCs w:val="25"/>
        </w:rPr>
        <w:t>attain</w:t>
      </w:r>
      <w:proofErr w:type="gramEnd"/>
      <w:r w:rsidRPr="006E4E67">
        <w:rPr>
          <w:rFonts w:ascii="Times New Roman" w:hAnsi="Times New Roman" w:cs="Times New Roman"/>
          <w:kern w:val="2"/>
          <w:sz w:val="25"/>
          <w:szCs w:val="25"/>
        </w:rPr>
        <w:t xml:space="preserve"> the objectives of business education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Efanimjor</w:t>
      </w:r>
      <w:proofErr w:type="spellEnd"/>
      <w:r w:rsidRPr="006E4E67">
        <w:rPr>
          <w:rFonts w:ascii="Times New Roman" w:hAnsi="Times New Roman" w:cs="Times New Roman"/>
          <w:kern w:val="2"/>
          <w:sz w:val="25"/>
          <w:szCs w:val="25"/>
        </w:rPr>
        <w:t xml:space="preserve"> &amp; </w:t>
      </w:r>
      <w:proofErr w:type="spellStart"/>
      <w:r w:rsidRPr="006E4E67">
        <w:rPr>
          <w:rFonts w:ascii="Times New Roman" w:hAnsi="Times New Roman" w:cs="Times New Roman"/>
          <w:kern w:val="2"/>
          <w:sz w:val="25"/>
          <w:szCs w:val="25"/>
        </w:rPr>
        <w:t>Okolocha</w:t>
      </w:r>
      <w:proofErr w:type="spellEnd"/>
      <w:r w:rsidRPr="006E4E67">
        <w:rPr>
          <w:rFonts w:ascii="Times New Roman" w:hAnsi="Times New Roman" w:cs="Times New Roman"/>
          <w:kern w:val="2"/>
          <w:sz w:val="25"/>
          <w:szCs w:val="25"/>
        </w:rPr>
        <w:t xml:space="preserve">, 2020). Okoro (2015), opined that business education curriculum entails educational training which an </w:t>
      </w:r>
      <w:r w:rsidRPr="006E4E67">
        <w:rPr>
          <w:rFonts w:ascii="Times New Roman" w:hAnsi="Times New Roman" w:cs="Times New Roman"/>
          <w:kern w:val="2"/>
          <w:sz w:val="25"/>
          <w:szCs w:val="25"/>
        </w:rPr>
        <w:lastRenderedPageBreak/>
        <w:t xml:space="preserve">individual receives </w:t>
      </w:r>
      <w:proofErr w:type="gramStart"/>
      <w:r w:rsidRPr="006E4E67">
        <w:rPr>
          <w:rFonts w:ascii="Times New Roman" w:hAnsi="Times New Roman" w:cs="Times New Roman"/>
          <w:kern w:val="2"/>
          <w:sz w:val="25"/>
          <w:szCs w:val="25"/>
        </w:rPr>
        <w:t>in order to</w:t>
      </w:r>
      <w:proofErr w:type="gramEnd"/>
      <w:r w:rsidRPr="006E4E67">
        <w:rPr>
          <w:rFonts w:ascii="Times New Roman" w:hAnsi="Times New Roman" w:cs="Times New Roman"/>
          <w:kern w:val="2"/>
          <w:sz w:val="25"/>
          <w:szCs w:val="25"/>
        </w:rPr>
        <w:t xml:space="preserve"> acquire adequate attitudes, concepts, knowledge, understanding and skills in business activities for vocational usage in careers as an administrator, manager, teacher or wherever he may find himself in the business world. It is believed that the curriculum of business education will expose students to educational and </w:t>
      </w:r>
      <w:proofErr w:type="gramStart"/>
      <w:r w:rsidRPr="006E4E67">
        <w:rPr>
          <w:rFonts w:ascii="Times New Roman" w:hAnsi="Times New Roman" w:cs="Times New Roman"/>
          <w:kern w:val="2"/>
          <w:sz w:val="25"/>
          <w:szCs w:val="25"/>
        </w:rPr>
        <w:t>business related</w:t>
      </w:r>
      <w:proofErr w:type="gramEnd"/>
      <w:r w:rsidRPr="006E4E67">
        <w:rPr>
          <w:rFonts w:ascii="Times New Roman" w:hAnsi="Times New Roman" w:cs="Times New Roman"/>
          <w:kern w:val="2"/>
          <w:sz w:val="25"/>
          <w:szCs w:val="25"/>
        </w:rPr>
        <w:t xml:space="preserve"> experiences. Educational experience could be acquired by the students from Colleges of Education in Nigeria where business education is offered as a course of study (</w:t>
      </w:r>
      <w:proofErr w:type="spellStart"/>
      <w:r w:rsidRPr="006E4E67">
        <w:rPr>
          <w:rFonts w:ascii="Times New Roman" w:hAnsi="Times New Roman" w:cs="Times New Roman"/>
          <w:kern w:val="2"/>
          <w:sz w:val="25"/>
          <w:szCs w:val="25"/>
        </w:rPr>
        <w:t>Efanimjor</w:t>
      </w:r>
      <w:proofErr w:type="spellEnd"/>
      <w:r w:rsidRPr="006E4E67">
        <w:rPr>
          <w:rFonts w:ascii="Times New Roman" w:hAnsi="Times New Roman" w:cs="Times New Roman"/>
          <w:kern w:val="2"/>
          <w:sz w:val="25"/>
          <w:szCs w:val="25"/>
        </w:rPr>
        <w:t xml:space="preserve">&amp; </w:t>
      </w:r>
      <w:proofErr w:type="spellStart"/>
      <w:r w:rsidRPr="006E4E67">
        <w:rPr>
          <w:rFonts w:ascii="Times New Roman" w:hAnsi="Times New Roman" w:cs="Times New Roman"/>
          <w:kern w:val="2"/>
          <w:sz w:val="25"/>
          <w:szCs w:val="25"/>
        </w:rPr>
        <w:t>Okolocha</w:t>
      </w:r>
      <w:proofErr w:type="spellEnd"/>
      <w:r w:rsidRPr="006E4E67">
        <w:rPr>
          <w:rFonts w:ascii="Times New Roman" w:hAnsi="Times New Roman" w:cs="Times New Roman"/>
          <w:kern w:val="2"/>
          <w:sz w:val="25"/>
          <w:szCs w:val="25"/>
        </w:rPr>
        <w:t xml:space="preserve">, 2020). </w:t>
      </w:r>
      <w:proofErr w:type="spellStart"/>
      <w:r w:rsidRPr="006E4E67">
        <w:rPr>
          <w:rFonts w:ascii="Times New Roman" w:hAnsi="Times New Roman" w:cs="Times New Roman"/>
          <w:kern w:val="2"/>
          <w:sz w:val="25"/>
          <w:szCs w:val="25"/>
        </w:rPr>
        <w:t>Efanimjor</w:t>
      </w:r>
      <w:proofErr w:type="spellEnd"/>
      <w:r w:rsidRPr="006E4E67">
        <w:rPr>
          <w:rFonts w:ascii="Times New Roman" w:hAnsi="Times New Roman" w:cs="Times New Roman"/>
          <w:kern w:val="2"/>
          <w:sz w:val="25"/>
          <w:szCs w:val="25"/>
        </w:rPr>
        <w:t xml:space="preserve"> and </w:t>
      </w:r>
      <w:proofErr w:type="spellStart"/>
      <w:r w:rsidRPr="006E4E67">
        <w:rPr>
          <w:rFonts w:ascii="Times New Roman" w:hAnsi="Times New Roman" w:cs="Times New Roman"/>
          <w:kern w:val="2"/>
          <w:sz w:val="25"/>
          <w:szCs w:val="25"/>
        </w:rPr>
        <w:t>Okolocha</w:t>
      </w:r>
      <w:proofErr w:type="spellEnd"/>
      <w:r w:rsidRPr="006E4E67">
        <w:rPr>
          <w:rFonts w:ascii="Times New Roman" w:hAnsi="Times New Roman" w:cs="Times New Roman"/>
          <w:kern w:val="2"/>
          <w:sz w:val="25"/>
          <w:szCs w:val="25"/>
        </w:rPr>
        <w:t xml:space="preserve"> further submitted that for business education to provide the students with the </w:t>
      </w:r>
      <w:proofErr w:type="gramStart"/>
      <w:r w:rsidRPr="006E4E67">
        <w:rPr>
          <w:rFonts w:ascii="Times New Roman" w:hAnsi="Times New Roman" w:cs="Times New Roman"/>
          <w:kern w:val="2"/>
          <w:sz w:val="25"/>
          <w:szCs w:val="25"/>
        </w:rPr>
        <w:t>knowledge,</w:t>
      </w:r>
      <w:proofErr w:type="gramEnd"/>
      <w:r w:rsidRPr="006E4E67">
        <w:rPr>
          <w:rFonts w:ascii="Times New Roman" w:hAnsi="Times New Roman" w:cs="Times New Roman"/>
          <w:kern w:val="2"/>
          <w:sz w:val="25"/>
          <w:szCs w:val="25"/>
        </w:rPr>
        <w:t xml:space="preserve"> and attitude needed for self-reliance, it becomes imperative that colleges of education must function </w:t>
      </w:r>
      <w:proofErr w:type="gramStart"/>
      <w:r w:rsidRPr="006E4E67">
        <w:rPr>
          <w:rFonts w:ascii="Times New Roman" w:hAnsi="Times New Roman" w:cs="Times New Roman"/>
          <w:kern w:val="2"/>
          <w:sz w:val="25"/>
          <w:szCs w:val="25"/>
        </w:rPr>
        <w:t>accordingly</w:t>
      </w:r>
      <w:proofErr w:type="gramEnd"/>
      <w:r w:rsidRPr="006E4E67">
        <w:rPr>
          <w:rFonts w:ascii="Times New Roman" w:hAnsi="Times New Roman" w:cs="Times New Roman"/>
          <w:kern w:val="2"/>
          <w:sz w:val="25"/>
          <w:szCs w:val="25"/>
        </w:rPr>
        <w:t xml:space="preserve"> and the curriculum components must encompass the most current trends that will provide the requisite knowledge and skills.</w:t>
      </w:r>
    </w:p>
    <w:p w14:paraId="165FA9FD" w14:textId="77777777" w:rsidR="002A04A4" w:rsidRPr="006E4E67" w:rsidRDefault="002A04A4" w:rsidP="006E4E67">
      <w:pPr>
        <w:pStyle w:val="BodyText"/>
        <w:spacing w:line="300" w:lineRule="auto"/>
        <w:ind w:right="-14"/>
        <w:contextualSpacing/>
        <w:jc w:val="both"/>
        <w:rPr>
          <w:rFonts w:ascii="Times New Roman" w:hAnsi="Times New Roman" w:cs="Times New Roman"/>
          <w:kern w:val="2"/>
          <w:sz w:val="25"/>
          <w:szCs w:val="25"/>
        </w:rPr>
      </w:pPr>
    </w:p>
    <w:p w14:paraId="6F091B42" w14:textId="77777777" w:rsidR="002A04A4" w:rsidRPr="006E4E67" w:rsidRDefault="002A04A4" w:rsidP="006E4E67">
      <w:pPr>
        <w:pStyle w:val="BodyText"/>
        <w:spacing w:line="288"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Components of curriculum are those essential elements (parts) which make the instructional activities effective and </w:t>
      </w:r>
      <w:proofErr w:type="gramStart"/>
      <w:r w:rsidRPr="006E4E67">
        <w:rPr>
          <w:rFonts w:ascii="Times New Roman" w:hAnsi="Times New Roman" w:cs="Times New Roman"/>
          <w:kern w:val="2"/>
          <w:sz w:val="25"/>
          <w:szCs w:val="25"/>
        </w:rPr>
        <w:t>result-oriented</w:t>
      </w:r>
      <w:proofErr w:type="gramEnd"/>
      <w:r w:rsidRPr="006E4E67">
        <w:rPr>
          <w:rFonts w:ascii="Times New Roman" w:hAnsi="Times New Roman" w:cs="Times New Roman"/>
          <w:kern w:val="2"/>
          <w:sz w:val="25"/>
          <w:szCs w:val="25"/>
        </w:rPr>
        <w:t xml:space="preserve">. These elements provide the bases for the logical continuity of process in the curriculum. The component of curriculum </w:t>
      </w:r>
      <w:proofErr w:type="gramStart"/>
      <w:r w:rsidRPr="006E4E67">
        <w:rPr>
          <w:rFonts w:ascii="Times New Roman" w:hAnsi="Times New Roman" w:cs="Times New Roman"/>
          <w:kern w:val="2"/>
          <w:sz w:val="25"/>
          <w:szCs w:val="25"/>
        </w:rPr>
        <w:t>includes:</w:t>
      </w:r>
      <w:proofErr w:type="gramEnd"/>
      <w:r w:rsidRPr="006E4E67">
        <w:rPr>
          <w:rFonts w:ascii="Times New Roman" w:hAnsi="Times New Roman" w:cs="Times New Roman"/>
          <w:kern w:val="2"/>
          <w:sz w:val="25"/>
          <w:szCs w:val="25"/>
        </w:rPr>
        <w:t xml:space="preserve"> Aims, goals and objectives; content or subject matter; learning experience, instructional strategies and methods and evaluation. These components play a significant role in the process of curriculum development. </w:t>
      </w:r>
      <w:proofErr w:type="spellStart"/>
      <w:r w:rsidRPr="006E4E67">
        <w:rPr>
          <w:rFonts w:ascii="Times New Roman" w:hAnsi="Times New Roman" w:cs="Times New Roman"/>
          <w:kern w:val="2"/>
          <w:sz w:val="25"/>
          <w:szCs w:val="25"/>
        </w:rPr>
        <w:t>Aquah</w:t>
      </w:r>
      <w:proofErr w:type="spellEnd"/>
      <w:r w:rsidRPr="006E4E67">
        <w:rPr>
          <w:rFonts w:ascii="Times New Roman" w:hAnsi="Times New Roman" w:cs="Times New Roman"/>
          <w:kern w:val="2"/>
          <w:sz w:val="25"/>
          <w:szCs w:val="25"/>
        </w:rPr>
        <w:t xml:space="preserve"> (2014) noted that any curriculum consists of several components such as objectives, attitudes, learner, teachers, methods, classroom activities, materials, study</w:t>
      </w:r>
      <w:bookmarkStart w:id="43" w:name="Page_188"/>
      <w:bookmarkEnd w:id="43"/>
      <w:r w:rsidRPr="006E4E67">
        <w:rPr>
          <w:rFonts w:ascii="Times New Roman" w:hAnsi="Times New Roman" w:cs="Times New Roman"/>
          <w:kern w:val="2"/>
          <w:sz w:val="25"/>
          <w:szCs w:val="25"/>
        </w:rPr>
        <w:t xml:space="preserve"> skills, and assessment. This implies that these elements are considered important when improving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or course of study. In that, these elements help to clarify various dimensions of the curriculum and consequently enhance its productivity. </w:t>
      </w:r>
      <w:proofErr w:type="spellStart"/>
      <w:r w:rsidRPr="006E4E67">
        <w:rPr>
          <w:rFonts w:ascii="Times New Roman" w:hAnsi="Times New Roman" w:cs="Times New Roman"/>
          <w:kern w:val="2"/>
          <w:sz w:val="25"/>
          <w:szCs w:val="25"/>
        </w:rPr>
        <w:t>Osuala</w:t>
      </w:r>
      <w:proofErr w:type="spellEnd"/>
      <w:r w:rsidRPr="006E4E67">
        <w:rPr>
          <w:rFonts w:ascii="Times New Roman" w:hAnsi="Times New Roman" w:cs="Times New Roman"/>
          <w:kern w:val="2"/>
          <w:sz w:val="25"/>
          <w:szCs w:val="25"/>
        </w:rPr>
        <w:t xml:space="preserve"> (2009) identify the components of business education to include: General education components, General business subject component, Secretarial component, Marketing and distribution subjects and </w:t>
      </w:r>
      <w:proofErr w:type="gramStart"/>
      <w:r w:rsidRPr="006E4E67">
        <w:rPr>
          <w:rFonts w:ascii="Times New Roman" w:hAnsi="Times New Roman" w:cs="Times New Roman"/>
          <w:kern w:val="2"/>
          <w:sz w:val="25"/>
          <w:szCs w:val="25"/>
        </w:rPr>
        <w:t>Accounting</w:t>
      </w:r>
      <w:proofErr w:type="gramEnd"/>
      <w:r w:rsidRPr="006E4E67">
        <w:rPr>
          <w:rFonts w:ascii="Times New Roman" w:hAnsi="Times New Roman" w:cs="Times New Roman"/>
          <w:kern w:val="2"/>
          <w:sz w:val="25"/>
          <w:szCs w:val="25"/>
        </w:rPr>
        <w:t xml:space="preserve"> components as well as teaching practice and industrial work experience. According to the National Commission for Colleges of Education (NCCE, 2020), the content of business education curriculum in Colleges of Education include: accounting skills; general management skills; business education practicum: quantitative management; teaching methodology; marketing; entrepreneurship; economics; information technology, computer appreciation and application; office technology and management: keyboarding, word processing, office practice, secretarial duties, business communication etc.</w:t>
      </w:r>
    </w:p>
    <w:p w14:paraId="4B67B6B3" w14:textId="77777777" w:rsidR="002A04A4" w:rsidRPr="006E4E67" w:rsidRDefault="002A04A4" w:rsidP="006E4E67">
      <w:pPr>
        <w:pStyle w:val="BodyText"/>
        <w:spacing w:line="288" w:lineRule="auto"/>
        <w:ind w:right="-14"/>
        <w:contextualSpacing/>
        <w:jc w:val="both"/>
        <w:rPr>
          <w:rFonts w:ascii="Times New Roman" w:hAnsi="Times New Roman" w:cs="Times New Roman"/>
          <w:kern w:val="2"/>
          <w:sz w:val="25"/>
          <w:szCs w:val="25"/>
        </w:rPr>
      </w:pPr>
    </w:p>
    <w:p w14:paraId="64D8D774" w14:textId="77777777" w:rsidR="002A04A4" w:rsidRPr="006E4E67" w:rsidRDefault="002A04A4" w:rsidP="006E4E67">
      <w:pPr>
        <w:pStyle w:val="BodyText"/>
        <w:spacing w:line="288"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These components are expected to help the students to achieve the objectives of business education in Colleges of Education. The major objective of business education curriculum in Colleges of Education as outlined in the National Commission for Colleges of Education (2020) is to equip graduates with the right skills that will enable them to engage in a life of work in the office as well as for self-employment. This can be achieved through quality input, content, process and evaluation of business education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Onyesom</w:t>
      </w:r>
      <w:proofErr w:type="spellEnd"/>
      <w:r w:rsidRPr="006E4E67">
        <w:rPr>
          <w:rFonts w:ascii="Times New Roman" w:hAnsi="Times New Roman" w:cs="Times New Roman"/>
          <w:kern w:val="2"/>
          <w:sz w:val="25"/>
          <w:szCs w:val="25"/>
        </w:rPr>
        <w:t xml:space="preserve"> and Ashibogwu </w:t>
      </w:r>
      <w:r w:rsidRPr="006E4E67">
        <w:rPr>
          <w:rFonts w:ascii="Times New Roman" w:hAnsi="Times New Roman" w:cs="Times New Roman"/>
          <w:kern w:val="2"/>
          <w:sz w:val="25"/>
          <w:szCs w:val="25"/>
        </w:rPr>
        <w:lastRenderedPageBreak/>
        <w:t>(2013) in agreement submitted that quality of education could be measured in terms of quality of input, quality of content, quality of process and quality of output.</w:t>
      </w:r>
    </w:p>
    <w:p w14:paraId="6DCE6297" w14:textId="77777777" w:rsidR="002A04A4" w:rsidRPr="006E4E67" w:rsidRDefault="002A04A4" w:rsidP="006E4E67">
      <w:pPr>
        <w:pStyle w:val="BodyText"/>
        <w:spacing w:line="288" w:lineRule="auto"/>
        <w:ind w:right="-14"/>
        <w:contextualSpacing/>
        <w:jc w:val="both"/>
        <w:rPr>
          <w:rFonts w:ascii="Times New Roman" w:hAnsi="Times New Roman" w:cs="Times New Roman"/>
          <w:kern w:val="2"/>
          <w:sz w:val="25"/>
          <w:szCs w:val="25"/>
        </w:rPr>
      </w:pPr>
    </w:p>
    <w:p w14:paraId="21A938D0" w14:textId="77777777" w:rsidR="002A04A4" w:rsidRPr="006E4E67" w:rsidRDefault="002A04A4" w:rsidP="006E4E67">
      <w:pPr>
        <w:pStyle w:val="BodyText"/>
        <w:spacing w:line="288"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Sadly, judging from the definitions of quality in education it appears that the business education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is </w:t>
      </w:r>
      <w:proofErr w:type="gramStart"/>
      <w:r w:rsidRPr="006E4E67">
        <w:rPr>
          <w:rFonts w:ascii="Times New Roman" w:hAnsi="Times New Roman" w:cs="Times New Roman"/>
          <w:kern w:val="2"/>
          <w:sz w:val="25"/>
          <w:szCs w:val="25"/>
        </w:rPr>
        <w:t>lagging behind</w:t>
      </w:r>
      <w:proofErr w:type="gramEnd"/>
      <w:r w:rsidRPr="006E4E67">
        <w:rPr>
          <w:rFonts w:ascii="Times New Roman" w:hAnsi="Times New Roman" w:cs="Times New Roman"/>
          <w:kern w:val="2"/>
          <w:sz w:val="25"/>
          <w:szCs w:val="25"/>
        </w:rPr>
        <w:t xml:space="preserve">. Some authors have described the failure of the education offered in tertiary </w:t>
      </w:r>
      <w:proofErr w:type="gramStart"/>
      <w:r w:rsidRPr="006E4E67">
        <w:rPr>
          <w:rFonts w:ascii="Times New Roman" w:hAnsi="Times New Roman" w:cs="Times New Roman"/>
          <w:kern w:val="2"/>
          <w:sz w:val="25"/>
          <w:szCs w:val="25"/>
        </w:rPr>
        <w:t>institutions</w:t>
      </w:r>
      <w:proofErr w:type="gramEnd"/>
      <w:r w:rsidRPr="006E4E67">
        <w:rPr>
          <w:rFonts w:ascii="Times New Roman" w:hAnsi="Times New Roman" w:cs="Times New Roman"/>
          <w:kern w:val="2"/>
          <w:sz w:val="25"/>
          <w:szCs w:val="25"/>
        </w:rPr>
        <w:t xml:space="preserve"> especially in the business education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to prepare students and graduates for real life situations. </w:t>
      </w:r>
      <w:proofErr w:type="spellStart"/>
      <w:r w:rsidRPr="006E4E67">
        <w:rPr>
          <w:rFonts w:ascii="Times New Roman" w:hAnsi="Times New Roman" w:cs="Times New Roman"/>
          <w:kern w:val="2"/>
          <w:sz w:val="25"/>
          <w:szCs w:val="25"/>
        </w:rPr>
        <w:t>Nwazor</w:t>
      </w:r>
      <w:proofErr w:type="spellEnd"/>
      <w:r w:rsidRPr="006E4E67">
        <w:rPr>
          <w:rFonts w:ascii="Times New Roman" w:hAnsi="Times New Roman" w:cs="Times New Roman"/>
          <w:kern w:val="2"/>
          <w:sz w:val="25"/>
          <w:szCs w:val="25"/>
        </w:rPr>
        <w:t xml:space="preserve"> (2012) has described the failure of the education offered in tertiary </w:t>
      </w:r>
      <w:proofErr w:type="gramStart"/>
      <w:r w:rsidRPr="006E4E67">
        <w:rPr>
          <w:rFonts w:ascii="Times New Roman" w:hAnsi="Times New Roman" w:cs="Times New Roman"/>
          <w:kern w:val="2"/>
          <w:sz w:val="25"/>
          <w:szCs w:val="25"/>
        </w:rPr>
        <w:t>institutions</w:t>
      </w:r>
      <w:proofErr w:type="gramEnd"/>
      <w:r w:rsidRPr="006E4E67">
        <w:rPr>
          <w:rFonts w:ascii="Times New Roman" w:hAnsi="Times New Roman" w:cs="Times New Roman"/>
          <w:kern w:val="2"/>
          <w:sz w:val="25"/>
          <w:szCs w:val="25"/>
        </w:rPr>
        <w:t xml:space="preserve"> especially in the business education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to prepare students and graduates for real life situations. In consonance, </w:t>
      </w:r>
      <w:proofErr w:type="spellStart"/>
      <w:r w:rsidRPr="006E4E67">
        <w:rPr>
          <w:rFonts w:ascii="Times New Roman" w:hAnsi="Times New Roman" w:cs="Times New Roman"/>
          <w:kern w:val="2"/>
          <w:sz w:val="25"/>
          <w:szCs w:val="25"/>
        </w:rPr>
        <w:t>Ohiwere</w:t>
      </w:r>
      <w:proofErr w:type="spellEnd"/>
      <w:r w:rsidRPr="006E4E67">
        <w:rPr>
          <w:rFonts w:ascii="Times New Roman" w:hAnsi="Times New Roman" w:cs="Times New Roman"/>
          <w:kern w:val="2"/>
          <w:sz w:val="25"/>
          <w:szCs w:val="25"/>
        </w:rPr>
        <w:t xml:space="preserve"> in </w:t>
      </w:r>
      <w:proofErr w:type="spellStart"/>
      <w:r w:rsidRPr="006E4E67">
        <w:rPr>
          <w:rFonts w:ascii="Times New Roman" w:hAnsi="Times New Roman" w:cs="Times New Roman"/>
          <w:kern w:val="2"/>
          <w:sz w:val="25"/>
          <w:szCs w:val="25"/>
        </w:rPr>
        <w:t>Obiete</w:t>
      </w:r>
      <w:proofErr w:type="spellEnd"/>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Nwazor</w:t>
      </w:r>
      <w:proofErr w:type="spellEnd"/>
      <w:r w:rsidRPr="006E4E67">
        <w:rPr>
          <w:rFonts w:ascii="Times New Roman" w:hAnsi="Times New Roman" w:cs="Times New Roman"/>
          <w:kern w:val="2"/>
          <w:sz w:val="25"/>
          <w:szCs w:val="25"/>
        </w:rPr>
        <w:t xml:space="preserve"> and Vin-Mbah (2015) specifically noted that the inability of business education graduates to gain employment in various corporate bodies and organizations resulted from incompetence which is traceable to the quality of certificate issued to business education graduates, shortages of business education teachers, lack of maintenance of equipment, inaccessibility of teaching facilities, our teachers and students interest, inadequate textbooks and workbooks and other business teaching materials and Nigerian certificate centered mentality. </w:t>
      </w:r>
      <w:proofErr w:type="spellStart"/>
      <w:r w:rsidRPr="006E4E67">
        <w:rPr>
          <w:rFonts w:ascii="Times New Roman" w:hAnsi="Times New Roman" w:cs="Times New Roman"/>
          <w:kern w:val="2"/>
          <w:sz w:val="25"/>
          <w:szCs w:val="25"/>
        </w:rPr>
        <w:t>Obiete</w:t>
      </w:r>
      <w:proofErr w:type="spellEnd"/>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Nwazor</w:t>
      </w:r>
      <w:proofErr w:type="spellEnd"/>
      <w:r w:rsidRPr="006E4E67">
        <w:rPr>
          <w:rFonts w:ascii="Times New Roman" w:hAnsi="Times New Roman" w:cs="Times New Roman"/>
          <w:kern w:val="2"/>
          <w:sz w:val="25"/>
          <w:szCs w:val="25"/>
        </w:rPr>
        <w:t xml:space="preserve"> and Vin-Mbah (2015) averred that the increased rate of unemployment among business education graduates from tertiary institutions in Nigeria shows the poor quality of the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w:t>
      </w:r>
    </w:p>
    <w:p w14:paraId="73F54413" w14:textId="77777777" w:rsidR="002A04A4" w:rsidRPr="006E4E67" w:rsidRDefault="002A04A4" w:rsidP="006E4E67">
      <w:pPr>
        <w:pStyle w:val="BodyText"/>
        <w:spacing w:line="288" w:lineRule="auto"/>
        <w:ind w:right="-14"/>
        <w:contextualSpacing/>
        <w:jc w:val="both"/>
        <w:rPr>
          <w:rFonts w:ascii="Times New Roman" w:hAnsi="Times New Roman" w:cs="Times New Roman"/>
          <w:kern w:val="2"/>
          <w:sz w:val="25"/>
          <w:szCs w:val="25"/>
        </w:rPr>
      </w:pPr>
    </w:p>
    <w:p w14:paraId="234175CE" w14:textId="77777777" w:rsidR="002A04A4" w:rsidRPr="006E4E67" w:rsidRDefault="002A04A4" w:rsidP="006E4E67">
      <w:pPr>
        <w:pStyle w:val="BodyText"/>
        <w:spacing w:line="288"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Correspondingly, </w:t>
      </w:r>
      <w:proofErr w:type="spellStart"/>
      <w:r w:rsidRPr="006E4E67">
        <w:rPr>
          <w:rFonts w:ascii="Times New Roman" w:hAnsi="Times New Roman" w:cs="Times New Roman"/>
          <w:kern w:val="2"/>
          <w:sz w:val="25"/>
          <w:szCs w:val="25"/>
        </w:rPr>
        <w:t>Aquah</w:t>
      </w:r>
      <w:proofErr w:type="spellEnd"/>
      <w:r w:rsidRPr="006E4E67">
        <w:rPr>
          <w:rFonts w:ascii="Times New Roman" w:hAnsi="Times New Roman" w:cs="Times New Roman"/>
          <w:kern w:val="2"/>
          <w:sz w:val="25"/>
          <w:szCs w:val="25"/>
        </w:rPr>
        <w:t xml:space="preserve"> (2014) submitted that the teaching and learning processes undertaken by students of business education are not congruent with the everyday complexity of today's economy. Ile and </w:t>
      </w:r>
      <w:proofErr w:type="spellStart"/>
      <w:r w:rsidRPr="006E4E67">
        <w:rPr>
          <w:rFonts w:ascii="Times New Roman" w:hAnsi="Times New Roman" w:cs="Times New Roman"/>
          <w:kern w:val="2"/>
          <w:sz w:val="25"/>
          <w:szCs w:val="25"/>
        </w:rPr>
        <w:t>Ementa</w:t>
      </w:r>
      <w:proofErr w:type="spellEnd"/>
      <w:r w:rsidRPr="006E4E67">
        <w:rPr>
          <w:rFonts w:ascii="Times New Roman" w:hAnsi="Times New Roman" w:cs="Times New Roman"/>
          <w:kern w:val="2"/>
          <w:sz w:val="25"/>
          <w:szCs w:val="25"/>
        </w:rPr>
        <w:t xml:space="preserve"> (2016) similarly discovered that the curriculum content of business education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is inadequate for the acquisition of ICT skills. </w:t>
      </w:r>
      <w:proofErr w:type="spellStart"/>
      <w:r w:rsidRPr="006E4E67">
        <w:rPr>
          <w:rFonts w:ascii="Times New Roman" w:hAnsi="Times New Roman" w:cs="Times New Roman"/>
          <w:kern w:val="2"/>
          <w:sz w:val="25"/>
          <w:szCs w:val="25"/>
        </w:rPr>
        <w:t>Ndinechi</w:t>
      </w:r>
      <w:proofErr w:type="spellEnd"/>
      <w:r w:rsidRPr="006E4E67">
        <w:rPr>
          <w:rFonts w:ascii="Times New Roman" w:hAnsi="Times New Roman" w:cs="Times New Roman"/>
          <w:kern w:val="2"/>
          <w:sz w:val="25"/>
          <w:szCs w:val="25"/>
        </w:rPr>
        <w:t xml:space="preserve"> and </w:t>
      </w:r>
      <w:proofErr w:type="spellStart"/>
      <w:r w:rsidRPr="006E4E67">
        <w:rPr>
          <w:rFonts w:ascii="Times New Roman" w:hAnsi="Times New Roman" w:cs="Times New Roman"/>
          <w:kern w:val="2"/>
          <w:sz w:val="25"/>
          <w:szCs w:val="25"/>
        </w:rPr>
        <w:t>Ementa</w:t>
      </w:r>
      <w:proofErr w:type="spellEnd"/>
      <w:r w:rsidRPr="006E4E67">
        <w:rPr>
          <w:rFonts w:ascii="Times New Roman" w:hAnsi="Times New Roman" w:cs="Times New Roman"/>
          <w:kern w:val="2"/>
          <w:sz w:val="25"/>
          <w:szCs w:val="25"/>
        </w:rPr>
        <w:t xml:space="preserve"> (2013) reported that business education graduates were unfamiliar with ICT equipment because they were not adequately taught and the curriculum is also too slow to </w:t>
      </w:r>
      <w:bookmarkStart w:id="44" w:name="Page_189"/>
      <w:bookmarkEnd w:id="44"/>
      <w:r w:rsidRPr="006E4E67">
        <w:rPr>
          <w:rFonts w:ascii="Times New Roman" w:hAnsi="Times New Roman" w:cs="Times New Roman"/>
          <w:kern w:val="2"/>
          <w:sz w:val="25"/>
          <w:szCs w:val="25"/>
        </w:rPr>
        <w:t xml:space="preserve">adapt new technologies in its content. Essia (2012) also, noted that the quality of the teaching personnel in the educational institution has been a contributing factor in the decline in quality of graduates produced for the business education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Eboatu</w:t>
      </w:r>
      <w:proofErr w:type="spellEnd"/>
      <w:r w:rsidRPr="006E4E67">
        <w:rPr>
          <w:rFonts w:ascii="Times New Roman" w:hAnsi="Times New Roman" w:cs="Times New Roman"/>
          <w:kern w:val="2"/>
          <w:sz w:val="25"/>
          <w:szCs w:val="25"/>
        </w:rPr>
        <w:t xml:space="preserve"> and </w:t>
      </w:r>
      <w:proofErr w:type="spellStart"/>
      <w:r w:rsidRPr="006E4E67">
        <w:rPr>
          <w:rFonts w:ascii="Times New Roman" w:hAnsi="Times New Roman" w:cs="Times New Roman"/>
          <w:kern w:val="2"/>
          <w:sz w:val="25"/>
          <w:szCs w:val="25"/>
        </w:rPr>
        <w:t>Ozigbo</w:t>
      </w:r>
      <w:proofErr w:type="spellEnd"/>
      <w:r w:rsidRPr="006E4E67">
        <w:rPr>
          <w:rFonts w:ascii="Times New Roman" w:hAnsi="Times New Roman" w:cs="Times New Roman"/>
          <w:kern w:val="2"/>
          <w:sz w:val="25"/>
          <w:szCs w:val="25"/>
        </w:rPr>
        <w:t xml:space="preserve"> (2015) posited that professional development of educators has not been giving adequate attention for preparing students for global workforce. </w:t>
      </w:r>
      <w:proofErr w:type="spellStart"/>
      <w:r w:rsidRPr="006E4E67">
        <w:rPr>
          <w:rFonts w:ascii="Times New Roman" w:hAnsi="Times New Roman" w:cs="Times New Roman"/>
          <w:kern w:val="2"/>
          <w:sz w:val="25"/>
          <w:szCs w:val="25"/>
        </w:rPr>
        <w:t>Eboatu</w:t>
      </w:r>
      <w:proofErr w:type="spellEnd"/>
      <w:r w:rsidRPr="006E4E67">
        <w:rPr>
          <w:rFonts w:ascii="Times New Roman" w:hAnsi="Times New Roman" w:cs="Times New Roman"/>
          <w:kern w:val="2"/>
          <w:sz w:val="25"/>
          <w:szCs w:val="25"/>
        </w:rPr>
        <w:t xml:space="preserve"> and </w:t>
      </w:r>
      <w:proofErr w:type="spellStart"/>
      <w:r w:rsidRPr="006E4E67">
        <w:rPr>
          <w:rFonts w:ascii="Times New Roman" w:hAnsi="Times New Roman" w:cs="Times New Roman"/>
          <w:kern w:val="2"/>
          <w:sz w:val="25"/>
          <w:szCs w:val="25"/>
        </w:rPr>
        <w:t>Ozigbo</w:t>
      </w:r>
      <w:proofErr w:type="spellEnd"/>
      <w:r w:rsidRPr="006E4E67">
        <w:rPr>
          <w:rFonts w:ascii="Times New Roman" w:hAnsi="Times New Roman" w:cs="Times New Roman"/>
          <w:kern w:val="2"/>
          <w:sz w:val="25"/>
          <w:szCs w:val="25"/>
        </w:rPr>
        <w:t xml:space="preserve"> further submitted that teachers </w:t>
      </w:r>
      <w:proofErr w:type="gramStart"/>
      <w:r w:rsidRPr="006E4E67">
        <w:rPr>
          <w:rFonts w:ascii="Times New Roman" w:hAnsi="Times New Roman" w:cs="Times New Roman"/>
          <w:kern w:val="2"/>
          <w:sz w:val="25"/>
          <w:szCs w:val="25"/>
        </w:rPr>
        <w:t>needs</w:t>
      </w:r>
      <w:proofErr w:type="gramEnd"/>
      <w:r w:rsidRPr="006E4E67">
        <w:rPr>
          <w:rFonts w:ascii="Times New Roman" w:hAnsi="Times New Roman" w:cs="Times New Roman"/>
          <w:kern w:val="2"/>
          <w:sz w:val="25"/>
          <w:szCs w:val="25"/>
        </w:rPr>
        <w:t xml:space="preserve"> to undergo practical professional training that enables them develop skills for efficient professional practice. </w:t>
      </w:r>
      <w:proofErr w:type="spellStart"/>
      <w:r w:rsidRPr="006E4E67">
        <w:rPr>
          <w:rFonts w:ascii="Times New Roman" w:hAnsi="Times New Roman" w:cs="Times New Roman"/>
          <w:kern w:val="2"/>
          <w:sz w:val="25"/>
          <w:szCs w:val="25"/>
        </w:rPr>
        <w:t>Coggshall</w:t>
      </w:r>
      <w:proofErr w:type="spellEnd"/>
      <w:r w:rsidRPr="006E4E67">
        <w:rPr>
          <w:rFonts w:ascii="Times New Roman" w:hAnsi="Times New Roman" w:cs="Times New Roman"/>
          <w:kern w:val="2"/>
          <w:sz w:val="25"/>
          <w:szCs w:val="25"/>
        </w:rPr>
        <w:t xml:space="preserve"> (2012) posited that professional development empowers teachers to develop their knowledge and skills actively and experimentally. In realization of the importance of teacher training, FRN (2014) prescribes that only professionally qualified and registered teachers shall be allowed to practice at all levels of education, with the Teachers' Registration Council of Nigeria (TRCN) registering and regulating teaching profession and practice. The policy further recognizes the need for continuing professional growth and recommends mandatory training of teachers as an integral part of the teaching service.</w:t>
      </w:r>
    </w:p>
    <w:p w14:paraId="4013A214" w14:textId="77777777" w:rsidR="002A04A4" w:rsidRPr="006E4E67" w:rsidRDefault="002A04A4" w:rsidP="006E4E67">
      <w:pPr>
        <w:pStyle w:val="BodyText"/>
        <w:spacing w:line="288"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 xml:space="preserve">These challenges are saddening given the fact that business education is an integral tool for national development. It therefore calls for measures for improving business education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in Colleges of Education. </w:t>
      </w:r>
      <w:proofErr w:type="spellStart"/>
      <w:r w:rsidRPr="006E4E67">
        <w:rPr>
          <w:rFonts w:ascii="Times New Roman" w:hAnsi="Times New Roman" w:cs="Times New Roman"/>
          <w:kern w:val="2"/>
          <w:sz w:val="25"/>
          <w:szCs w:val="25"/>
        </w:rPr>
        <w:t>Nwazor</w:t>
      </w:r>
      <w:proofErr w:type="spellEnd"/>
      <w:r w:rsidRPr="006E4E67">
        <w:rPr>
          <w:rFonts w:ascii="Times New Roman" w:hAnsi="Times New Roman" w:cs="Times New Roman"/>
          <w:kern w:val="2"/>
          <w:sz w:val="25"/>
          <w:szCs w:val="25"/>
        </w:rPr>
        <w:t xml:space="preserve"> and </w:t>
      </w:r>
      <w:proofErr w:type="spellStart"/>
      <w:r w:rsidRPr="006E4E67">
        <w:rPr>
          <w:rFonts w:ascii="Times New Roman" w:hAnsi="Times New Roman" w:cs="Times New Roman"/>
          <w:kern w:val="2"/>
          <w:sz w:val="25"/>
          <w:szCs w:val="25"/>
        </w:rPr>
        <w:t>Onokpaunu</w:t>
      </w:r>
      <w:proofErr w:type="spellEnd"/>
      <w:r w:rsidRPr="006E4E67">
        <w:rPr>
          <w:rFonts w:ascii="Times New Roman" w:hAnsi="Times New Roman" w:cs="Times New Roman"/>
          <w:kern w:val="2"/>
          <w:sz w:val="25"/>
          <w:szCs w:val="25"/>
        </w:rPr>
        <w:t xml:space="preserve"> (2016) recommended the strategies for transforming business education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to the needs of 21st century workforce as aligning the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of business education with real world of work practices and standards of the 21st century workforce training skills. Also, </w:t>
      </w:r>
      <w:proofErr w:type="spellStart"/>
      <w:r w:rsidRPr="006E4E67">
        <w:rPr>
          <w:rFonts w:ascii="Times New Roman" w:hAnsi="Times New Roman" w:cs="Times New Roman"/>
          <w:kern w:val="2"/>
          <w:sz w:val="25"/>
          <w:szCs w:val="25"/>
        </w:rPr>
        <w:t>Aquah</w:t>
      </w:r>
      <w:proofErr w:type="spellEnd"/>
      <w:r w:rsidRPr="006E4E67">
        <w:rPr>
          <w:rFonts w:ascii="Times New Roman" w:hAnsi="Times New Roman" w:cs="Times New Roman"/>
          <w:kern w:val="2"/>
          <w:sz w:val="25"/>
          <w:szCs w:val="25"/>
        </w:rPr>
        <w:t xml:space="preserve"> (2014) suggested </w:t>
      </w:r>
      <w:proofErr w:type="gramStart"/>
      <w:r w:rsidRPr="006E4E67">
        <w:rPr>
          <w:rFonts w:ascii="Times New Roman" w:hAnsi="Times New Roman" w:cs="Times New Roman"/>
          <w:kern w:val="2"/>
          <w:sz w:val="25"/>
          <w:szCs w:val="25"/>
        </w:rPr>
        <w:t>the strategies</w:t>
      </w:r>
      <w:proofErr w:type="gramEnd"/>
      <w:r w:rsidRPr="006E4E67">
        <w:rPr>
          <w:rFonts w:ascii="Times New Roman" w:hAnsi="Times New Roman" w:cs="Times New Roman"/>
          <w:kern w:val="2"/>
          <w:sz w:val="25"/>
          <w:szCs w:val="25"/>
        </w:rPr>
        <w:t xml:space="preserve"> that could improve quality of business educational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to include, matching theory with practice, proper funding of education, and inspection, mentoring and monitoring among others. However, these strategies have not been proven to improve the quality of business education for better education service delivery. It is against this backdrop that the study sought to </w:t>
      </w:r>
      <w:proofErr w:type="gramStart"/>
      <w:r w:rsidRPr="006E4E67">
        <w:rPr>
          <w:rFonts w:ascii="Times New Roman" w:hAnsi="Times New Roman" w:cs="Times New Roman"/>
          <w:kern w:val="2"/>
          <w:sz w:val="25"/>
          <w:szCs w:val="25"/>
        </w:rPr>
        <w:t>determine from</w:t>
      </w:r>
      <w:proofErr w:type="gramEnd"/>
      <w:r w:rsidRPr="006E4E67">
        <w:rPr>
          <w:rFonts w:ascii="Times New Roman" w:hAnsi="Times New Roman" w:cs="Times New Roman"/>
          <w:kern w:val="2"/>
          <w:sz w:val="25"/>
          <w:szCs w:val="25"/>
        </w:rPr>
        <w:t xml:space="preserve"> business educators in Colleges of Education in Anambra state the strategies to enrich the occupational components of business education curriculum to guarantee more self-employed workforce.</w:t>
      </w:r>
    </w:p>
    <w:p w14:paraId="4C3DA611" w14:textId="77777777" w:rsidR="002A04A4" w:rsidRPr="006E4E67" w:rsidRDefault="002A04A4" w:rsidP="006E4E67">
      <w:pPr>
        <w:pStyle w:val="BodyText"/>
        <w:spacing w:line="288" w:lineRule="auto"/>
        <w:ind w:right="-14"/>
        <w:contextualSpacing/>
        <w:jc w:val="both"/>
        <w:rPr>
          <w:rFonts w:ascii="Times New Roman" w:hAnsi="Times New Roman" w:cs="Times New Roman"/>
          <w:kern w:val="2"/>
          <w:sz w:val="25"/>
          <w:szCs w:val="25"/>
        </w:rPr>
      </w:pPr>
    </w:p>
    <w:p w14:paraId="7418BAFB" w14:textId="77777777" w:rsidR="002A04A4" w:rsidRPr="006E4E67" w:rsidRDefault="002A04A4" w:rsidP="006E4E67">
      <w:pPr>
        <w:pStyle w:val="Heading2"/>
        <w:spacing w:line="288" w:lineRule="auto"/>
        <w:ind w:left="0"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Statement of the Problem</w:t>
      </w:r>
    </w:p>
    <w:p w14:paraId="73CA2318" w14:textId="77777777" w:rsidR="002A04A4" w:rsidRPr="006E4E67" w:rsidRDefault="002A04A4" w:rsidP="006E4E67">
      <w:pPr>
        <w:pStyle w:val="BodyText"/>
        <w:spacing w:line="288"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Business education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by its objectives </w:t>
      </w:r>
      <w:proofErr w:type="gramStart"/>
      <w:r w:rsidRPr="006E4E67">
        <w:rPr>
          <w:rFonts w:ascii="Times New Roman" w:hAnsi="Times New Roman" w:cs="Times New Roman"/>
          <w:kern w:val="2"/>
          <w:sz w:val="25"/>
          <w:szCs w:val="25"/>
        </w:rPr>
        <w:t>supposed</w:t>
      </w:r>
      <w:proofErr w:type="gramEnd"/>
      <w:r w:rsidRPr="006E4E67">
        <w:rPr>
          <w:rFonts w:ascii="Times New Roman" w:hAnsi="Times New Roman" w:cs="Times New Roman"/>
          <w:kern w:val="2"/>
          <w:sz w:val="25"/>
          <w:szCs w:val="25"/>
        </w:rPr>
        <w:t xml:space="preserve"> to equip the graduates with relevant skills, knowledge and abilities necessary for </w:t>
      </w:r>
      <w:proofErr w:type="gramStart"/>
      <w:r w:rsidRPr="006E4E67">
        <w:rPr>
          <w:rFonts w:ascii="Times New Roman" w:hAnsi="Times New Roman" w:cs="Times New Roman"/>
          <w:kern w:val="2"/>
          <w:sz w:val="25"/>
          <w:szCs w:val="25"/>
        </w:rPr>
        <w:t>gainful</w:t>
      </w:r>
      <w:proofErr w:type="gramEnd"/>
      <w:r w:rsidRPr="006E4E67">
        <w:rPr>
          <w:rFonts w:ascii="Times New Roman" w:hAnsi="Times New Roman" w:cs="Times New Roman"/>
          <w:kern w:val="2"/>
          <w:sz w:val="25"/>
          <w:szCs w:val="25"/>
        </w:rPr>
        <w:t xml:space="preserve"> employment or self-reliance. The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is a veritable tool for national development because of the role it plays in the development of human capital in all sectors of the country. The rate of unemployment among Nigerian graduates has continued to increase from time to time. The increased rate of unemployment in the country shows that graduates of business education </w:t>
      </w:r>
      <w:proofErr w:type="gramStart"/>
      <w:r w:rsidRPr="006E4E67">
        <w:rPr>
          <w:rFonts w:ascii="Times New Roman" w:hAnsi="Times New Roman" w:cs="Times New Roman"/>
          <w:kern w:val="2"/>
          <w:sz w:val="25"/>
          <w:szCs w:val="25"/>
        </w:rPr>
        <w:t>has</w:t>
      </w:r>
      <w:proofErr w:type="gramEnd"/>
      <w:r w:rsidRPr="006E4E67">
        <w:rPr>
          <w:rFonts w:ascii="Times New Roman" w:hAnsi="Times New Roman" w:cs="Times New Roman"/>
          <w:kern w:val="2"/>
          <w:sz w:val="25"/>
          <w:szCs w:val="25"/>
        </w:rPr>
        <w:t xml:space="preserve"> failed to demonstrate skills learnt from their learning experiences in business education classes. The inability of business education graduates to gain employment in various corporate bodies or become self-employed resulted from incompetence which is traceable to the quality of certificate issued to business education graduates, shortages of business education teachers, lack of maintenance of equipment, inaccessibility of teaching facilities, lack of </w:t>
      </w:r>
      <w:proofErr w:type="gramStart"/>
      <w:r w:rsidRPr="006E4E67">
        <w:rPr>
          <w:rFonts w:ascii="Times New Roman" w:hAnsi="Times New Roman" w:cs="Times New Roman"/>
          <w:kern w:val="2"/>
          <w:sz w:val="25"/>
          <w:szCs w:val="25"/>
        </w:rPr>
        <w:t>teachers</w:t>
      </w:r>
      <w:proofErr w:type="gramEnd"/>
      <w:r w:rsidRPr="006E4E67">
        <w:rPr>
          <w:rFonts w:ascii="Times New Roman" w:hAnsi="Times New Roman" w:cs="Times New Roman"/>
          <w:kern w:val="2"/>
          <w:sz w:val="25"/>
          <w:szCs w:val="25"/>
        </w:rPr>
        <w:t xml:space="preserve"> development and </w:t>
      </w:r>
      <w:proofErr w:type="gramStart"/>
      <w:r w:rsidRPr="006E4E67">
        <w:rPr>
          <w:rFonts w:ascii="Times New Roman" w:hAnsi="Times New Roman" w:cs="Times New Roman"/>
          <w:kern w:val="2"/>
          <w:sz w:val="25"/>
          <w:szCs w:val="25"/>
        </w:rPr>
        <w:t>students</w:t>
      </w:r>
      <w:proofErr w:type="gramEnd"/>
      <w:r w:rsidRPr="006E4E67">
        <w:rPr>
          <w:rFonts w:ascii="Times New Roman" w:hAnsi="Times New Roman" w:cs="Times New Roman"/>
          <w:kern w:val="2"/>
          <w:sz w:val="25"/>
          <w:szCs w:val="25"/>
        </w:rPr>
        <w:t xml:space="preserve"> interest. In addition, business education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have been criticized for </w:t>
      </w:r>
      <w:proofErr w:type="gramStart"/>
      <w:r w:rsidRPr="006E4E67">
        <w:rPr>
          <w:rFonts w:ascii="Times New Roman" w:hAnsi="Times New Roman" w:cs="Times New Roman"/>
          <w:kern w:val="2"/>
          <w:sz w:val="25"/>
          <w:szCs w:val="25"/>
        </w:rPr>
        <w:t>its</w:t>
      </w:r>
      <w:proofErr w:type="gramEnd"/>
      <w:r w:rsidRPr="006E4E67">
        <w:rPr>
          <w:rFonts w:ascii="Times New Roman" w:hAnsi="Times New Roman" w:cs="Times New Roman"/>
          <w:kern w:val="2"/>
          <w:sz w:val="25"/>
          <w:szCs w:val="25"/>
        </w:rPr>
        <w:t xml:space="preserve"> inability to prepare students for the innovative needs of the 21st century workforce. Perhaps, the occupational component of the NCE curriculum has not </w:t>
      </w:r>
      <w:proofErr w:type="gramStart"/>
      <w:r w:rsidRPr="006E4E67">
        <w:rPr>
          <w:rFonts w:ascii="Times New Roman" w:hAnsi="Times New Roman" w:cs="Times New Roman"/>
          <w:kern w:val="2"/>
          <w:sz w:val="25"/>
          <w:szCs w:val="25"/>
        </w:rPr>
        <w:t>well</w:t>
      </w:r>
      <w:proofErr w:type="gramEnd"/>
      <w:r w:rsidRPr="006E4E67">
        <w:rPr>
          <w:rFonts w:ascii="Times New Roman" w:hAnsi="Times New Roman" w:cs="Times New Roman"/>
          <w:kern w:val="2"/>
          <w:sz w:val="25"/>
          <w:szCs w:val="25"/>
        </w:rPr>
        <w:t xml:space="preserve"> enriched </w:t>
      </w:r>
      <w:bookmarkStart w:id="45" w:name="Page_190"/>
      <w:bookmarkEnd w:id="45"/>
      <w:r w:rsidRPr="006E4E67">
        <w:rPr>
          <w:rFonts w:ascii="Times New Roman" w:hAnsi="Times New Roman" w:cs="Times New Roman"/>
          <w:kern w:val="2"/>
          <w:sz w:val="25"/>
          <w:szCs w:val="25"/>
        </w:rPr>
        <w:t xml:space="preserve">to incorporate more workforce skills needed for self-empowerment. This therefore calls for business education curriculum to be enriched </w:t>
      </w:r>
      <w:proofErr w:type="gramStart"/>
      <w:r w:rsidRPr="006E4E67">
        <w:rPr>
          <w:rFonts w:ascii="Times New Roman" w:hAnsi="Times New Roman" w:cs="Times New Roman"/>
          <w:kern w:val="2"/>
          <w:sz w:val="25"/>
          <w:szCs w:val="25"/>
        </w:rPr>
        <w:t>in order to</w:t>
      </w:r>
      <w:proofErr w:type="gramEnd"/>
      <w:r w:rsidRPr="006E4E67">
        <w:rPr>
          <w:rFonts w:ascii="Times New Roman" w:hAnsi="Times New Roman" w:cs="Times New Roman"/>
          <w:kern w:val="2"/>
          <w:sz w:val="25"/>
          <w:szCs w:val="25"/>
        </w:rPr>
        <w:t xml:space="preserve"> prepare individuals for more self</w:t>
      </w:r>
      <w:proofErr w:type="gramStart"/>
      <w:r w:rsidRPr="006E4E67">
        <w:rPr>
          <w:rFonts w:ascii="Times New Roman" w:hAnsi="Times New Roman" w:cs="Times New Roman"/>
          <w:kern w:val="2"/>
          <w:sz w:val="25"/>
          <w:szCs w:val="25"/>
        </w:rPr>
        <w:t>- employed</w:t>
      </w:r>
      <w:proofErr w:type="gramEnd"/>
      <w:r w:rsidRPr="006E4E67">
        <w:rPr>
          <w:rFonts w:ascii="Times New Roman" w:hAnsi="Times New Roman" w:cs="Times New Roman"/>
          <w:kern w:val="2"/>
          <w:sz w:val="25"/>
          <w:szCs w:val="25"/>
        </w:rPr>
        <w:t xml:space="preserve"> workforce.</w:t>
      </w:r>
    </w:p>
    <w:p w14:paraId="2CB14FEC" w14:textId="77777777" w:rsidR="002A04A4" w:rsidRPr="006E4E67" w:rsidRDefault="002A04A4" w:rsidP="006E4E67">
      <w:pPr>
        <w:pStyle w:val="BodyText"/>
        <w:spacing w:line="288" w:lineRule="auto"/>
        <w:ind w:right="-14"/>
        <w:contextualSpacing/>
        <w:jc w:val="both"/>
        <w:rPr>
          <w:rFonts w:ascii="Times New Roman" w:hAnsi="Times New Roman" w:cs="Times New Roman"/>
          <w:kern w:val="2"/>
          <w:sz w:val="25"/>
          <w:szCs w:val="25"/>
        </w:rPr>
      </w:pPr>
    </w:p>
    <w:p w14:paraId="2953E27C" w14:textId="77777777" w:rsidR="002A04A4" w:rsidRPr="006E4E67" w:rsidRDefault="002A04A4" w:rsidP="006E4E67">
      <w:pPr>
        <w:pStyle w:val="Heading2"/>
        <w:spacing w:line="288" w:lineRule="auto"/>
        <w:ind w:left="0"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Purpose of the Study</w:t>
      </w:r>
    </w:p>
    <w:p w14:paraId="1224690B" w14:textId="77777777" w:rsidR="002A04A4" w:rsidRPr="006E4E67" w:rsidRDefault="002A04A4" w:rsidP="006E4E67">
      <w:pPr>
        <w:pStyle w:val="BodyText"/>
        <w:spacing w:line="288"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major purpose of this study is to ascertain ways of enriching business education curriculum occupational components to guarantee more self-employed workforce in colleges of education in Anambra State. Specifically, the study determined the ratings of business educators on:</w:t>
      </w:r>
    </w:p>
    <w:p w14:paraId="19DE951A" w14:textId="77777777" w:rsidR="002A04A4" w:rsidRPr="006E4E67" w:rsidRDefault="002A04A4" w:rsidP="006E4E67">
      <w:pPr>
        <w:pStyle w:val="ListParagraph"/>
        <w:numPr>
          <w:ilvl w:val="0"/>
          <w:numId w:val="89"/>
        </w:numPr>
        <w:tabs>
          <w:tab w:val="left" w:pos="720"/>
        </w:tabs>
        <w:spacing w:line="288" w:lineRule="auto"/>
        <w:ind w:left="720" w:right="-14"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Strategies for enriching occupational contents of business education curriculum in colleges of education for more self-employed workforce.</w:t>
      </w:r>
    </w:p>
    <w:p w14:paraId="0B0AD293" w14:textId="77777777" w:rsidR="002A04A4" w:rsidRPr="006E4E67" w:rsidRDefault="002A04A4" w:rsidP="006E4E67">
      <w:pPr>
        <w:pStyle w:val="ListParagraph"/>
        <w:numPr>
          <w:ilvl w:val="0"/>
          <w:numId w:val="89"/>
        </w:numPr>
        <w:tabs>
          <w:tab w:val="left" w:pos="720"/>
        </w:tabs>
        <w:spacing w:line="288" w:lineRule="auto"/>
        <w:ind w:left="720" w:right="-14"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improvement that would be made in professional development of business educators </w:t>
      </w:r>
      <w:proofErr w:type="gramStart"/>
      <w:r w:rsidRPr="006E4E67">
        <w:rPr>
          <w:rFonts w:ascii="Times New Roman" w:hAnsi="Times New Roman" w:cs="Times New Roman"/>
          <w:kern w:val="2"/>
          <w:sz w:val="25"/>
          <w:szCs w:val="25"/>
        </w:rPr>
        <w:t>in order to</w:t>
      </w:r>
      <w:proofErr w:type="gramEnd"/>
      <w:r w:rsidRPr="006E4E67">
        <w:rPr>
          <w:rFonts w:ascii="Times New Roman" w:hAnsi="Times New Roman" w:cs="Times New Roman"/>
          <w:kern w:val="2"/>
          <w:sz w:val="25"/>
          <w:szCs w:val="25"/>
        </w:rPr>
        <w:t xml:space="preserve"> prepare business education students </w:t>
      </w:r>
      <w:proofErr w:type="gramStart"/>
      <w:r w:rsidRPr="006E4E67">
        <w:rPr>
          <w:rFonts w:ascii="Times New Roman" w:hAnsi="Times New Roman" w:cs="Times New Roman"/>
          <w:kern w:val="2"/>
          <w:sz w:val="25"/>
          <w:szCs w:val="25"/>
        </w:rPr>
        <w:t>as</w:t>
      </w:r>
      <w:proofErr w:type="gramEnd"/>
      <w:r w:rsidRPr="006E4E67">
        <w:rPr>
          <w:rFonts w:ascii="Times New Roman" w:hAnsi="Times New Roman" w:cs="Times New Roman"/>
          <w:kern w:val="2"/>
          <w:sz w:val="25"/>
          <w:szCs w:val="25"/>
        </w:rPr>
        <w:t xml:space="preserve"> more self-employed workforce.</w:t>
      </w:r>
    </w:p>
    <w:p w14:paraId="393D19DC" w14:textId="77777777" w:rsidR="002A04A4" w:rsidRPr="006E4E67" w:rsidRDefault="002A04A4" w:rsidP="006E4E67">
      <w:pPr>
        <w:pStyle w:val="BodyText"/>
        <w:tabs>
          <w:tab w:val="left" w:pos="720"/>
        </w:tabs>
        <w:spacing w:line="288" w:lineRule="auto"/>
        <w:ind w:left="720" w:right="-14" w:hanging="720"/>
        <w:contextualSpacing/>
        <w:jc w:val="both"/>
        <w:rPr>
          <w:rFonts w:ascii="Times New Roman" w:hAnsi="Times New Roman" w:cs="Times New Roman"/>
          <w:kern w:val="2"/>
          <w:sz w:val="25"/>
          <w:szCs w:val="25"/>
        </w:rPr>
      </w:pPr>
    </w:p>
    <w:p w14:paraId="7815D932" w14:textId="77777777" w:rsidR="002A04A4" w:rsidRPr="006E4E67" w:rsidRDefault="002A04A4" w:rsidP="006E4E67">
      <w:pPr>
        <w:pStyle w:val="Heading2"/>
        <w:tabs>
          <w:tab w:val="left" w:pos="720"/>
        </w:tabs>
        <w:spacing w:line="288" w:lineRule="auto"/>
        <w:ind w:left="720" w:right="-14"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Research Questions</w:t>
      </w:r>
    </w:p>
    <w:p w14:paraId="793A4FEB" w14:textId="77777777" w:rsidR="002A04A4" w:rsidRPr="006E4E67" w:rsidRDefault="002A04A4" w:rsidP="006E4E67">
      <w:pPr>
        <w:pStyle w:val="BodyText"/>
        <w:tabs>
          <w:tab w:val="left" w:pos="720"/>
        </w:tabs>
        <w:spacing w:line="288" w:lineRule="auto"/>
        <w:ind w:left="720" w:right="-14"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following research questions guided the study:</w:t>
      </w:r>
    </w:p>
    <w:p w14:paraId="4D18D4D8" w14:textId="77777777" w:rsidR="002A04A4" w:rsidRPr="006E4E67" w:rsidRDefault="002A04A4" w:rsidP="006E4E67">
      <w:pPr>
        <w:pStyle w:val="ListParagraph"/>
        <w:numPr>
          <w:ilvl w:val="0"/>
          <w:numId w:val="88"/>
        </w:numPr>
        <w:tabs>
          <w:tab w:val="left" w:pos="720"/>
        </w:tabs>
        <w:spacing w:line="288" w:lineRule="auto"/>
        <w:ind w:left="720" w:right="-14"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What are the strategies for enriching occupational contents of business education curriculum in colleges of education for more self-employed workforce?</w:t>
      </w:r>
    </w:p>
    <w:p w14:paraId="4CAA40A7" w14:textId="77777777" w:rsidR="002A04A4" w:rsidRPr="006E4E67" w:rsidRDefault="002A04A4" w:rsidP="006E4E67">
      <w:pPr>
        <w:pStyle w:val="ListParagraph"/>
        <w:numPr>
          <w:ilvl w:val="0"/>
          <w:numId w:val="88"/>
        </w:numPr>
        <w:tabs>
          <w:tab w:val="left" w:pos="720"/>
        </w:tabs>
        <w:spacing w:line="288" w:lineRule="auto"/>
        <w:ind w:left="720" w:right="-14"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What improvement should be made in professional development of business educators in colleges of education for preparing students as more self-</w:t>
      </w:r>
      <w:proofErr w:type="gramStart"/>
      <w:r w:rsidRPr="006E4E67">
        <w:rPr>
          <w:rFonts w:ascii="Times New Roman" w:hAnsi="Times New Roman" w:cs="Times New Roman"/>
          <w:kern w:val="2"/>
          <w:sz w:val="25"/>
          <w:szCs w:val="25"/>
        </w:rPr>
        <w:t>employed workforce</w:t>
      </w:r>
      <w:proofErr w:type="gramEnd"/>
      <w:r w:rsidRPr="006E4E67">
        <w:rPr>
          <w:rFonts w:ascii="Times New Roman" w:hAnsi="Times New Roman" w:cs="Times New Roman"/>
          <w:kern w:val="2"/>
          <w:sz w:val="25"/>
          <w:szCs w:val="25"/>
        </w:rPr>
        <w:t>?</w:t>
      </w:r>
    </w:p>
    <w:p w14:paraId="3A7F2CDF" w14:textId="77777777" w:rsidR="002A04A4" w:rsidRPr="006E4E67" w:rsidRDefault="002A04A4" w:rsidP="006E4E67">
      <w:pPr>
        <w:pStyle w:val="Heading2"/>
        <w:spacing w:line="288" w:lineRule="auto"/>
        <w:ind w:left="0" w:right="-14"/>
        <w:contextualSpacing/>
        <w:jc w:val="both"/>
        <w:rPr>
          <w:rFonts w:ascii="Times New Roman" w:hAnsi="Times New Roman" w:cs="Times New Roman"/>
          <w:kern w:val="2"/>
          <w:sz w:val="25"/>
          <w:szCs w:val="25"/>
        </w:rPr>
      </w:pPr>
    </w:p>
    <w:p w14:paraId="3BE9378F" w14:textId="77777777" w:rsidR="002A04A4" w:rsidRPr="006E4E67" w:rsidRDefault="002A04A4" w:rsidP="006E4E67">
      <w:pPr>
        <w:pStyle w:val="Heading2"/>
        <w:spacing w:line="288" w:lineRule="auto"/>
        <w:ind w:left="0"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Method</w:t>
      </w:r>
    </w:p>
    <w:p w14:paraId="7D054CE6" w14:textId="3CE03E90" w:rsidR="002A04A4" w:rsidRPr="006E4E67" w:rsidRDefault="002A04A4" w:rsidP="006E4E67">
      <w:pPr>
        <w:pStyle w:val="BodyText"/>
        <w:spacing w:line="288"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This study adopted </w:t>
      </w:r>
      <w:proofErr w:type="gramStart"/>
      <w:r w:rsidRPr="006E4E67">
        <w:rPr>
          <w:rFonts w:ascii="Times New Roman" w:hAnsi="Times New Roman" w:cs="Times New Roman"/>
          <w:kern w:val="2"/>
          <w:sz w:val="25"/>
          <w:szCs w:val="25"/>
        </w:rPr>
        <w:t>descriptive survey</w:t>
      </w:r>
      <w:proofErr w:type="gramEnd"/>
      <w:r w:rsidRPr="006E4E67">
        <w:rPr>
          <w:rFonts w:ascii="Times New Roman" w:hAnsi="Times New Roman" w:cs="Times New Roman"/>
          <w:kern w:val="2"/>
          <w:sz w:val="25"/>
          <w:szCs w:val="25"/>
        </w:rPr>
        <w:t xml:space="preserve"> research design. The population of the study consisted of 88 business education lecturers from the two colleges of education in Anambra State (Nwafor </w:t>
      </w:r>
      <w:proofErr w:type="spellStart"/>
      <w:r w:rsidRPr="006E4E67">
        <w:rPr>
          <w:rFonts w:ascii="Times New Roman" w:hAnsi="Times New Roman" w:cs="Times New Roman"/>
          <w:kern w:val="2"/>
          <w:sz w:val="25"/>
          <w:szCs w:val="25"/>
        </w:rPr>
        <w:t>Orizu</w:t>
      </w:r>
      <w:proofErr w:type="spellEnd"/>
      <w:r w:rsidRPr="006E4E67">
        <w:rPr>
          <w:rFonts w:ascii="Times New Roman" w:hAnsi="Times New Roman" w:cs="Times New Roman"/>
          <w:kern w:val="2"/>
          <w:sz w:val="25"/>
          <w:szCs w:val="25"/>
        </w:rPr>
        <w:t xml:space="preserve"> College of Education and Federal College of Education Technical, </w:t>
      </w:r>
      <w:proofErr w:type="spellStart"/>
      <w:r w:rsidRPr="006E4E67">
        <w:rPr>
          <w:rFonts w:ascii="Times New Roman" w:hAnsi="Times New Roman" w:cs="Times New Roman"/>
          <w:kern w:val="2"/>
          <w:sz w:val="25"/>
          <w:szCs w:val="25"/>
        </w:rPr>
        <w:t>Umunze</w:t>
      </w:r>
      <w:proofErr w:type="spellEnd"/>
      <w:r w:rsidRPr="006E4E67">
        <w:rPr>
          <w:rFonts w:ascii="Times New Roman" w:hAnsi="Times New Roman" w:cs="Times New Roman"/>
          <w:kern w:val="2"/>
          <w:sz w:val="25"/>
          <w:szCs w:val="25"/>
        </w:rPr>
        <w:t xml:space="preserve">). The whole population was studied because it was not too large. The instrument for data collection was a structured questionnaire titled “Strategies for Enriching Occupational Components of Business Education Curriculum Questionnaire”. The questionnaire was divided into two- parts A and B. Part A was designed to elicit demographic information of the respondents such as years of teaching experience and professional qualifications, while part B consists of items in two clusters B1 and B2 which are structured on a 4-point rating scale of Strongly Agree (SA)- 4points, Agree (A)– 3points, Disagree (DA) – 2points and Strongly Disagree (SD) – 1point. The validity of the instrument was established using the opinions of three experts, two in the field of Business Education (Accounting and OTM department) and one expert in Measurement and Evaluation from federal College of Education (Technical), </w:t>
      </w:r>
      <w:proofErr w:type="spellStart"/>
      <w:r w:rsidRPr="006E4E67">
        <w:rPr>
          <w:rFonts w:ascii="Times New Roman" w:hAnsi="Times New Roman" w:cs="Times New Roman"/>
          <w:kern w:val="2"/>
          <w:sz w:val="25"/>
          <w:szCs w:val="25"/>
        </w:rPr>
        <w:t>Umunze</w:t>
      </w:r>
      <w:proofErr w:type="spellEnd"/>
      <w:r w:rsidRPr="006E4E67">
        <w:rPr>
          <w:rFonts w:ascii="Times New Roman" w:hAnsi="Times New Roman" w:cs="Times New Roman"/>
          <w:kern w:val="2"/>
          <w:sz w:val="25"/>
          <w:szCs w:val="25"/>
        </w:rPr>
        <w:t xml:space="preserve">. The instrument was further subjected to reliability testing through a pilot test on 20 business educators from Business Education in Delta State </w:t>
      </w:r>
      <w:proofErr w:type="gramStart"/>
      <w:r w:rsidRPr="006E4E67">
        <w:rPr>
          <w:rFonts w:ascii="Times New Roman" w:hAnsi="Times New Roman" w:cs="Times New Roman"/>
          <w:kern w:val="2"/>
          <w:sz w:val="25"/>
          <w:szCs w:val="25"/>
        </w:rPr>
        <w:t>college</w:t>
      </w:r>
      <w:proofErr w:type="gramEnd"/>
      <w:r w:rsidRPr="006E4E67">
        <w:rPr>
          <w:rFonts w:ascii="Times New Roman" w:hAnsi="Times New Roman" w:cs="Times New Roman"/>
          <w:kern w:val="2"/>
          <w:sz w:val="25"/>
          <w:szCs w:val="25"/>
        </w:rPr>
        <w:t xml:space="preserve"> of </w:t>
      </w:r>
      <w:proofErr w:type="gramStart"/>
      <w:r w:rsidRPr="006E4E67">
        <w:rPr>
          <w:rFonts w:ascii="Times New Roman" w:hAnsi="Times New Roman" w:cs="Times New Roman"/>
          <w:kern w:val="2"/>
          <w:sz w:val="25"/>
          <w:szCs w:val="25"/>
        </w:rPr>
        <w:t>education</w:t>
      </w:r>
      <w:proofErr w:type="gramEnd"/>
      <w:r w:rsidRPr="006E4E67">
        <w:rPr>
          <w:rFonts w:ascii="Times New Roman" w:hAnsi="Times New Roman" w:cs="Times New Roman"/>
          <w:kern w:val="2"/>
          <w:sz w:val="25"/>
          <w:szCs w:val="25"/>
        </w:rPr>
        <w:t xml:space="preserve"> who were not included in </w:t>
      </w:r>
      <w:proofErr w:type="gramStart"/>
      <w:r w:rsidRPr="006E4E67">
        <w:rPr>
          <w:rFonts w:ascii="Times New Roman" w:hAnsi="Times New Roman" w:cs="Times New Roman"/>
          <w:kern w:val="2"/>
          <w:sz w:val="25"/>
          <w:szCs w:val="25"/>
        </w:rPr>
        <w:t>the population of the</w:t>
      </w:r>
      <w:proofErr w:type="gramEnd"/>
      <w:r w:rsidRPr="006E4E67">
        <w:rPr>
          <w:rFonts w:ascii="Times New Roman" w:hAnsi="Times New Roman" w:cs="Times New Roman"/>
          <w:kern w:val="2"/>
          <w:sz w:val="25"/>
          <w:szCs w:val="25"/>
        </w:rPr>
        <w:t xml:space="preserve"> study. The application of Cronbach Alpha reliability method on the obtained data yielded coefficient values of 0.86. The researcher personally administered copies of the questionnaire on the respondents with the help of two research assistants. Out of 88 copies of questionnaire distributed, 81 were retrieved and used for data analysis. Data collected were analyzed using mean and standard deviation. Since the items were structured on a four-point scale, the</w:t>
      </w:r>
      <w:bookmarkStart w:id="46" w:name="Page_191"/>
      <w:bookmarkEnd w:id="46"/>
      <w:r w:rsidRPr="006E4E67">
        <w:rPr>
          <w:rFonts w:ascii="Times New Roman" w:hAnsi="Times New Roman" w:cs="Times New Roman"/>
          <w:kern w:val="2"/>
          <w:sz w:val="25"/>
          <w:szCs w:val="25"/>
        </w:rPr>
        <w:t xml:space="preserve"> decision rule was based on the midpoint of the scale, 2.50. Therefore, items with mean scores of 3.00 and above were regarded as accepted while items below 3.00 were regarded as rejected.</w:t>
      </w:r>
    </w:p>
    <w:p w14:paraId="4F1CF6CA" w14:textId="77777777" w:rsidR="002A04A4" w:rsidRPr="006E4E67" w:rsidRDefault="002A04A4" w:rsidP="006E4E67">
      <w:pPr>
        <w:pStyle w:val="Heading2"/>
        <w:spacing w:line="288"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Results</w:t>
      </w:r>
    </w:p>
    <w:p w14:paraId="253484CB" w14:textId="59F78A15" w:rsidR="002A04A4" w:rsidRDefault="002A04A4" w:rsidP="006E4E67">
      <w:pPr>
        <w:pStyle w:val="BodyText"/>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Research Question One: </w:t>
      </w:r>
      <w:r w:rsidRPr="006E4E67">
        <w:rPr>
          <w:rFonts w:ascii="Times New Roman" w:hAnsi="Times New Roman" w:cs="Times New Roman"/>
          <w:kern w:val="2"/>
          <w:sz w:val="25"/>
          <w:szCs w:val="25"/>
        </w:rPr>
        <w:t>What are the strategies for enriching occupational contents of business education curriculum in colleges of education for more self-employed workforce?</w:t>
      </w:r>
    </w:p>
    <w:p w14:paraId="087938A0" w14:textId="77777777" w:rsidR="006E4E67" w:rsidRPr="006E4E67" w:rsidRDefault="006E4E67" w:rsidP="006E4E67">
      <w:pPr>
        <w:pStyle w:val="BodyText"/>
        <w:spacing w:line="288" w:lineRule="auto"/>
        <w:ind w:right="-11"/>
        <w:contextualSpacing/>
        <w:jc w:val="both"/>
        <w:rPr>
          <w:rFonts w:ascii="Times New Roman" w:hAnsi="Times New Roman" w:cs="Times New Roman"/>
          <w:kern w:val="2"/>
          <w:sz w:val="25"/>
          <w:szCs w:val="25"/>
        </w:rPr>
      </w:pPr>
    </w:p>
    <w:p w14:paraId="58CCBA95" w14:textId="77777777" w:rsidR="002A04A4" w:rsidRPr="006E4E67" w:rsidRDefault="002A04A4" w:rsidP="006E4E67">
      <w:pPr>
        <w:pStyle w:val="Heading2"/>
        <w:spacing w:line="288" w:lineRule="auto"/>
        <w:ind w:left="0" w:right="-11"/>
        <w:contextualSpacing/>
        <w:jc w:val="both"/>
        <w:rPr>
          <w:rFonts w:ascii="Times New Roman" w:hAnsi="Times New Roman" w:cs="Times New Roman"/>
          <w:b w:val="0"/>
          <w:kern w:val="2"/>
          <w:sz w:val="25"/>
          <w:szCs w:val="25"/>
        </w:rPr>
      </w:pPr>
      <w:r w:rsidRPr="006E4E67">
        <w:rPr>
          <w:rFonts w:ascii="Times New Roman" w:hAnsi="Times New Roman" w:cs="Times New Roman"/>
          <w:kern w:val="2"/>
          <w:sz w:val="25"/>
          <w:szCs w:val="25"/>
        </w:rPr>
        <w:t>Table 1: Respondents Mean Responses on the Strategies for Enriching Occupational Contents of Business Education Curriculum for More Self-Employed Workforce.</w:t>
      </w:r>
    </w:p>
    <w:tbl>
      <w:tblPr>
        <w:tblW w:w="0" w:type="auto"/>
        <w:tblInd w:w="90" w:type="dxa"/>
        <w:tblLayout w:type="fixed"/>
        <w:tblCellMar>
          <w:left w:w="0" w:type="dxa"/>
          <w:right w:w="0" w:type="dxa"/>
        </w:tblCellMar>
        <w:tblLook w:val="01E0" w:firstRow="1" w:lastRow="1" w:firstColumn="1" w:lastColumn="1" w:noHBand="0" w:noVBand="0"/>
      </w:tblPr>
      <w:tblGrid>
        <w:gridCol w:w="540"/>
        <w:gridCol w:w="6120"/>
        <w:gridCol w:w="803"/>
        <w:gridCol w:w="636"/>
        <w:gridCol w:w="1149"/>
      </w:tblGrid>
      <w:tr w:rsidR="003D256D" w:rsidRPr="006E4E67" w14:paraId="3AF9CCAB" w14:textId="77777777" w:rsidTr="00813F22">
        <w:trPr>
          <w:trHeight w:val="313"/>
        </w:trPr>
        <w:tc>
          <w:tcPr>
            <w:tcW w:w="540" w:type="dxa"/>
            <w:tcBorders>
              <w:top w:val="single" w:sz="4" w:space="0" w:color="000000"/>
              <w:bottom w:val="single" w:sz="4" w:space="0" w:color="000000"/>
            </w:tcBorders>
          </w:tcPr>
          <w:p w14:paraId="411EDA58" w14:textId="77777777" w:rsidR="002A04A4" w:rsidRPr="006E4E67" w:rsidRDefault="002A04A4" w:rsidP="006E4E67">
            <w:pPr>
              <w:pStyle w:val="TableParagraph"/>
              <w:spacing w:line="288"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S/N</w:t>
            </w:r>
          </w:p>
        </w:tc>
        <w:tc>
          <w:tcPr>
            <w:tcW w:w="6120" w:type="dxa"/>
            <w:tcBorders>
              <w:top w:val="single" w:sz="4" w:space="0" w:color="000000"/>
              <w:bottom w:val="single" w:sz="4" w:space="0" w:color="000000"/>
            </w:tcBorders>
          </w:tcPr>
          <w:p w14:paraId="57AB313E" w14:textId="77777777" w:rsidR="002A04A4" w:rsidRPr="006E4E67" w:rsidRDefault="002A04A4" w:rsidP="006E4E67">
            <w:pPr>
              <w:pStyle w:val="TableParagraph"/>
              <w:spacing w:line="288"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Items</w:t>
            </w:r>
          </w:p>
        </w:tc>
        <w:tc>
          <w:tcPr>
            <w:tcW w:w="803" w:type="dxa"/>
            <w:tcBorders>
              <w:top w:val="single" w:sz="4" w:space="0" w:color="000000"/>
              <w:bottom w:val="single" w:sz="4" w:space="0" w:color="000000"/>
            </w:tcBorders>
          </w:tcPr>
          <w:p w14:paraId="5D8CF81B" w14:textId="77777777" w:rsidR="002A04A4" w:rsidRPr="006E4E67" w:rsidRDefault="002A04A4" w:rsidP="006E4E67">
            <w:pPr>
              <w:pStyle w:val="TableParagraph"/>
              <w:spacing w:line="288"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X˙</w:t>
            </w:r>
          </w:p>
        </w:tc>
        <w:tc>
          <w:tcPr>
            <w:tcW w:w="636" w:type="dxa"/>
            <w:tcBorders>
              <w:top w:val="single" w:sz="4" w:space="0" w:color="000000"/>
              <w:bottom w:val="single" w:sz="4" w:space="0" w:color="000000"/>
            </w:tcBorders>
          </w:tcPr>
          <w:p w14:paraId="041702D2" w14:textId="77777777" w:rsidR="002A04A4" w:rsidRPr="006E4E67" w:rsidRDefault="002A04A4" w:rsidP="006E4E67">
            <w:pPr>
              <w:pStyle w:val="TableParagraph"/>
              <w:spacing w:line="288"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SD</w:t>
            </w:r>
          </w:p>
        </w:tc>
        <w:tc>
          <w:tcPr>
            <w:tcW w:w="1149" w:type="dxa"/>
            <w:tcBorders>
              <w:top w:val="single" w:sz="4" w:space="0" w:color="000000"/>
              <w:bottom w:val="single" w:sz="4" w:space="0" w:color="000000"/>
            </w:tcBorders>
          </w:tcPr>
          <w:p w14:paraId="01D3F20F" w14:textId="77777777" w:rsidR="002A04A4" w:rsidRPr="006E4E67" w:rsidRDefault="002A04A4" w:rsidP="006E4E67">
            <w:pPr>
              <w:pStyle w:val="TableParagraph"/>
              <w:spacing w:line="288"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Remark</w:t>
            </w:r>
          </w:p>
        </w:tc>
      </w:tr>
      <w:tr w:rsidR="003D256D" w:rsidRPr="006E4E67" w14:paraId="33269028" w14:textId="77777777" w:rsidTr="00813F22">
        <w:trPr>
          <w:trHeight w:val="284"/>
        </w:trPr>
        <w:tc>
          <w:tcPr>
            <w:tcW w:w="540" w:type="dxa"/>
            <w:tcBorders>
              <w:top w:val="single" w:sz="4" w:space="0" w:color="000000"/>
            </w:tcBorders>
          </w:tcPr>
          <w:p w14:paraId="1C2D7DD7"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w:t>
            </w:r>
          </w:p>
        </w:tc>
        <w:tc>
          <w:tcPr>
            <w:tcW w:w="6120" w:type="dxa"/>
            <w:tcBorders>
              <w:top w:val="single" w:sz="4" w:space="0" w:color="000000"/>
            </w:tcBorders>
          </w:tcPr>
          <w:p w14:paraId="184150B0" w14:textId="77777777" w:rsidR="002A04A4" w:rsidRPr="006E4E67" w:rsidRDefault="002A04A4" w:rsidP="006E4E67">
            <w:pPr>
              <w:pStyle w:val="TableParagraph"/>
              <w:spacing w:line="288" w:lineRule="auto"/>
              <w:ind w:right="96"/>
              <w:contextualSpacing/>
              <w:rPr>
                <w:rFonts w:ascii="Times New Roman" w:hAnsi="Times New Roman" w:cs="Times New Roman"/>
                <w:kern w:val="2"/>
                <w:sz w:val="25"/>
                <w:szCs w:val="25"/>
              </w:rPr>
            </w:pPr>
            <w:proofErr w:type="gramStart"/>
            <w:r w:rsidRPr="006E4E67">
              <w:rPr>
                <w:rFonts w:ascii="Times New Roman" w:hAnsi="Times New Roman" w:cs="Times New Roman"/>
                <w:kern w:val="2"/>
                <w:sz w:val="25"/>
                <w:szCs w:val="25"/>
              </w:rPr>
              <w:t>Restructuring of</w:t>
            </w:r>
            <w:proofErr w:type="gramEnd"/>
            <w:r w:rsidRPr="006E4E67">
              <w:rPr>
                <w:rFonts w:ascii="Times New Roman" w:hAnsi="Times New Roman" w:cs="Times New Roman"/>
                <w:kern w:val="2"/>
                <w:sz w:val="25"/>
                <w:szCs w:val="25"/>
              </w:rPr>
              <w:t xml:space="preserve"> business education curriculum to</w:t>
            </w:r>
          </w:p>
        </w:tc>
        <w:tc>
          <w:tcPr>
            <w:tcW w:w="803" w:type="dxa"/>
            <w:tcBorders>
              <w:top w:val="single" w:sz="4" w:space="0" w:color="000000"/>
            </w:tcBorders>
          </w:tcPr>
          <w:p w14:paraId="1CC13087"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3.85</w:t>
            </w:r>
          </w:p>
        </w:tc>
        <w:tc>
          <w:tcPr>
            <w:tcW w:w="636" w:type="dxa"/>
            <w:tcBorders>
              <w:top w:val="single" w:sz="4" w:space="0" w:color="000000"/>
            </w:tcBorders>
          </w:tcPr>
          <w:p w14:paraId="3A6F748C"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0.42</w:t>
            </w:r>
          </w:p>
        </w:tc>
        <w:tc>
          <w:tcPr>
            <w:tcW w:w="1149" w:type="dxa"/>
            <w:tcBorders>
              <w:top w:val="single" w:sz="4" w:space="0" w:color="000000"/>
            </w:tcBorders>
          </w:tcPr>
          <w:p w14:paraId="60D6FFF7"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3D256D" w:rsidRPr="006E4E67" w14:paraId="17C256A2" w14:textId="77777777" w:rsidTr="00813F22">
        <w:trPr>
          <w:trHeight w:val="287"/>
        </w:trPr>
        <w:tc>
          <w:tcPr>
            <w:tcW w:w="540" w:type="dxa"/>
          </w:tcPr>
          <w:p w14:paraId="697517CF"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c>
          <w:tcPr>
            <w:tcW w:w="6120" w:type="dxa"/>
          </w:tcPr>
          <w:p w14:paraId="4C1F52C4" w14:textId="77777777" w:rsidR="002A04A4" w:rsidRPr="006E4E67" w:rsidRDefault="002A04A4" w:rsidP="006E4E67">
            <w:pPr>
              <w:pStyle w:val="TableParagraph"/>
              <w:spacing w:line="288" w:lineRule="auto"/>
              <w:ind w:right="96"/>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accommodate digital skills</w:t>
            </w:r>
          </w:p>
        </w:tc>
        <w:tc>
          <w:tcPr>
            <w:tcW w:w="803" w:type="dxa"/>
          </w:tcPr>
          <w:p w14:paraId="68B6F8A0"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c>
          <w:tcPr>
            <w:tcW w:w="636" w:type="dxa"/>
          </w:tcPr>
          <w:p w14:paraId="4E6D00A5"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c>
          <w:tcPr>
            <w:tcW w:w="1149" w:type="dxa"/>
          </w:tcPr>
          <w:p w14:paraId="46BE90B5"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r>
      <w:tr w:rsidR="003D256D" w:rsidRPr="006E4E67" w14:paraId="5DAA52F7" w14:textId="77777777" w:rsidTr="00813F22">
        <w:trPr>
          <w:trHeight w:val="287"/>
        </w:trPr>
        <w:tc>
          <w:tcPr>
            <w:tcW w:w="540" w:type="dxa"/>
          </w:tcPr>
          <w:p w14:paraId="15824764"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w:t>
            </w:r>
          </w:p>
        </w:tc>
        <w:tc>
          <w:tcPr>
            <w:tcW w:w="6120" w:type="dxa"/>
          </w:tcPr>
          <w:p w14:paraId="41F98631" w14:textId="77777777" w:rsidR="002A04A4" w:rsidRPr="006E4E67" w:rsidRDefault="002A04A4" w:rsidP="006E4E67">
            <w:pPr>
              <w:pStyle w:val="TableParagraph"/>
              <w:spacing w:line="288" w:lineRule="auto"/>
              <w:ind w:right="96"/>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Redesigning the curriculum of business education to provide</w:t>
            </w:r>
          </w:p>
        </w:tc>
        <w:tc>
          <w:tcPr>
            <w:tcW w:w="803" w:type="dxa"/>
          </w:tcPr>
          <w:p w14:paraId="1C9DEEDA"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c>
          <w:tcPr>
            <w:tcW w:w="636" w:type="dxa"/>
          </w:tcPr>
          <w:p w14:paraId="71E0EDFE"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c>
          <w:tcPr>
            <w:tcW w:w="1149" w:type="dxa"/>
          </w:tcPr>
          <w:p w14:paraId="5D173071"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r>
      <w:tr w:rsidR="003D256D" w:rsidRPr="006E4E67" w14:paraId="2E550C43" w14:textId="77777777" w:rsidTr="00813F22">
        <w:trPr>
          <w:trHeight w:val="287"/>
        </w:trPr>
        <w:tc>
          <w:tcPr>
            <w:tcW w:w="540" w:type="dxa"/>
          </w:tcPr>
          <w:p w14:paraId="6A3DA77E"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c>
          <w:tcPr>
            <w:tcW w:w="6120" w:type="dxa"/>
          </w:tcPr>
          <w:p w14:paraId="5A4F7DD7" w14:textId="77777777" w:rsidR="002A04A4" w:rsidRPr="006E4E67" w:rsidRDefault="002A04A4" w:rsidP="006E4E67">
            <w:pPr>
              <w:pStyle w:val="TableParagraph"/>
              <w:spacing w:line="288" w:lineRule="auto"/>
              <w:ind w:right="96"/>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 xml:space="preserve">comprehensive training </w:t>
            </w:r>
            <w:proofErr w:type="gramStart"/>
            <w:r w:rsidRPr="006E4E67">
              <w:rPr>
                <w:rFonts w:ascii="Times New Roman" w:hAnsi="Times New Roman" w:cs="Times New Roman"/>
                <w:kern w:val="2"/>
                <w:sz w:val="25"/>
                <w:szCs w:val="25"/>
              </w:rPr>
              <w:t>on workforce</w:t>
            </w:r>
            <w:proofErr w:type="gramEnd"/>
            <w:r w:rsidRPr="006E4E67">
              <w:rPr>
                <w:rFonts w:ascii="Times New Roman" w:hAnsi="Times New Roman" w:cs="Times New Roman"/>
                <w:kern w:val="2"/>
                <w:sz w:val="25"/>
                <w:szCs w:val="25"/>
              </w:rPr>
              <w:t xml:space="preserve"> skills needed for self-</w:t>
            </w:r>
          </w:p>
        </w:tc>
        <w:tc>
          <w:tcPr>
            <w:tcW w:w="803" w:type="dxa"/>
          </w:tcPr>
          <w:p w14:paraId="369B7E9E"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c>
          <w:tcPr>
            <w:tcW w:w="636" w:type="dxa"/>
          </w:tcPr>
          <w:p w14:paraId="06554141"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c>
          <w:tcPr>
            <w:tcW w:w="1149" w:type="dxa"/>
          </w:tcPr>
          <w:p w14:paraId="0FB50387"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r>
      <w:tr w:rsidR="003D256D" w:rsidRPr="006E4E67" w14:paraId="428E03EB" w14:textId="77777777" w:rsidTr="00813F22">
        <w:trPr>
          <w:trHeight w:val="287"/>
        </w:trPr>
        <w:tc>
          <w:tcPr>
            <w:tcW w:w="540" w:type="dxa"/>
          </w:tcPr>
          <w:p w14:paraId="0FC4455A"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c>
          <w:tcPr>
            <w:tcW w:w="6120" w:type="dxa"/>
          </w:tcPr>
          <w:p w14:paraId="77A54D75" w14:textId="77777777" w:rsidR="002A04A4" w:rsidRPr="006E4E67" w:rsidRDefault="002A04A4" w:rsidP="006E4E67">
            <w:pPr>
              <w:pStyle w:val="TableParagraph"/>
              <w:spacing w:line="288" w:lineRule="auto"/>
              <w:ind w:right="96"/>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employment</w:t>
            </w:r>
          </w:p>
        </w:tc>
        <w:tc>
          <w:tcPr>
            <w:tcW w:w="803" w:type="dxa"/>
          </w:tcPr>
          <w:p w14:paraId="1B997173"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3.68</w:t>
            </w:r>
          </w:p>
        </w:tc>
        <w:tc>
          <w:tcPr>
            <w:tcW w:w="636" w:type="dxa"/>
          </w:tcPr>
          <w:p w14:paraId="68A20AA3"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0.61</w:t>
            </w:r>
          </w:p>
        </w:tc>
        <w:tc>
          <w:tcPr>
            <w:tcW w:w="1149" w:type="dxa"/>
          </w:tcPr>
          <w:p w14:paraId="2B7F0275"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3D256D" w:rsidRPr="006E4E67" w14:paraId="1C964E24" w14:textId="77777777" w:rsidTr="00813F22">
        <w:trPr>
          <w:trHeight w:val="286"/>
        </w:trPr>
        <w:tc>
          <w:tcPr>
            <w:tcW w:w="540" w:type="dxa"/>
          </w:tcPr>
          <w:p w14:paraId="5D3917CD"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w:t>
            </w:r>
          </w:p>
        </w:tc>
        <w:tc>
          <w:tcPr>
            <w:tcW w:w="6120" w:type="dxa"/>
          </w:tcPr>
          <w:p w14:paraId="7252ED9C" w14:textId="77777777" w:rsidR="002A04A4" w:rsidRPr="006E4E67" w:rsidRDefault="002A04A4" w:rsidP="006E4E67">
            <w:pPr>
              <w:pStyle w:val="TableParagraph"/>
              <w:spacing w:line="288" w:lineRule="auto"/>
              <w:ind w:right="96"/>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Integrating skills acquisition certifications from professional</w:t>
            </w:r>
          </w:p>
        </w:tc>
        <w:tc>
          <w:tcPr>
            <w:tcW w:w="803" w:type="dxa"/>
          </w:tcPr>
          <w:p w14:paraId="72726737"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c>
          <w:tcPr>
            <w:tcW w:w="636" w:type="dxa"/>
          </w:tcPr>
          <w:p w14:paraId="29EE9867"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c>
          <w:tcPr>
            <w:tcW w:w="1149" w:type="dxa"/>
          </w:tcPr>
          <w:p w14:paraId="41595ECA"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r>
      <w:tr w:rsidR="003D256D" w:rsidRPr="006E4E67" w14:paraId="28006D32" w14:textId="77777777" w:rsidTr="00813F22">
        <w:trPr>
          <w:trHeight w:val="286"/>
        </w:trPr>
        <w:tc>
          <w:tcPr>
            <w:tcW w:w="540" w:type="dxa"/>
          </w:tcPr>
          <w:p w14:paraId="4D407DFD"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c>
          <w:tcPr>
            <w:tcW w:w="6120" w:type="dxa"/>
          </w:tcPr>
          <w:p w14:paraId="3E2E349E" w14:textId="77777777" w:rsidR="002A04A4" w:rsidRPr="006E4E67" w:rsidRDefault="002A04A4" w:rsidP="006E4E67">
            <w:pPr>
              <w:pStyle w:val="TableParagraph"/>
              <w:spacing w:line="288" w:lineRule="auto"/>
              <w:ind w:right="96"/>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 xml:space="preserve">business bodies on business education </w:t>
            </w:r>
            <w:proofErr w:type="spellStart"/>
            <w:r w:rsidRPr="006E4E67">
              <w:rPr>
                <w:rFonts w:ascii="Times New Roman" w:hAnsi="Times New Roman" w:cs="Times New Roman"/>
                <w:kern w:val="2"/>
                <w:sz w:val="25"/>
                <w:szCs w:val="25"/>
              </w:rPr>
              <w:t>programme</w:t>
            </w:r>
            <w:proofErr w:type="spellEnd"/>
          </w:p>
        </w:tc>
        <w:tc>
          <w:tcPr>
            <w:tcW w:w="803" w:type="dxa"/>
          </w:tcPr>
          <w:p w14:paraId="0DA565D9"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3.24</w:t>
            </w:r>
          </w:p>
        </w:tc>
        <w:tc>
          <w:tcPr>
            <w:tcW w:w="636" w:type="dxa"/>
          </w:tcPr>
          <w:p w14:paraId="1D40DE25"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0.49</w:t>
            </w:r>
          </w:p>
        </w:tc>
        <w:tc>
          <w:tcPr>
            <w:tcW w:w="1149" w:type="dxa"/>
          </w:tcPr>
          <w:p w14:paraId="5C9700A4"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3D256D" w:rsidRPr="006E4E67" w14:paraId="0663D120" w14:textId="77777777" w:rsidTr="00813F22">
        <w:trPr>
          <w:trHeight w:val="287"/>
        </w:trPr>
        <w:tc>
          <w:tcPr>
            <w:tcW w:w="540" w:type="dxa"/>
          </w:tcPr>
          <w:p w14:paraId="3369D3EF"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4</w:t>
            </w:r>
          </w:p>
        </w:tc>
        <w:tc>
          <w:tcPr>
            <w:tcW w:w="6120" w:type="dxa"/>
          </w:tcPr>
          <w:p w14:paraId="7DF43736" w14:textId="77777777" w:rsidR="002A04A4" w:rsidRPr="006E4E67" w:rsidRDefault="002A04A4" w:rsidP="006E4E67">
            <w:pPr>
              <w:pStyle w:val="TableParagraph"/>
              <w:spacing w:line="288" w:lineRule="auto"/>
              <w:ind w:right="96"/>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Introducing annual business-oriented seminars and workshops</w:t>
            </w:r>
          </w:p>
        </w:tc>
        <w:tc>
          <w:tcPr>
            <w:tcW w:w="803" w:type="dxa"/>
          </w:tcPr>
          <w:p w14:paraId="1CF70616"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c>
          <w:tcPr>
            <w:tcW w:w="636" w:type="dxa"/>
          </w:tcPr>
          <w:p w14:paraId="4BB12A05"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c>
          <w:tcPr>
            <w:tcW w:w="1149" w:type="dxa"/>
          </w:tcPr>
          <w:p w14:paraId="66A5EC36"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r>
      <w:tr w:rsidR="003D256D" w:rsidRPr="006E4E67" w14:paraId="7CDF320F" w14:textId="77777777" w:rsidTr="00813F22">
        <w:trPr>
          <w:trHeight w:val="287"/>
        </w:trPr>
        <w:tc>
          <w:tcPr>
            <w:tcW w:w="540" w:type="dxa"/>
          </w:tcPr>
          <w:p w14:paraId="3E5A759E"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c>
          <w:tcPr>
            <w:tcW w:w="6120" w:type="dxa"/>
          </w:tcPr>
          <w:p w14:paraId="2F5F02B2" w14:textId="77777777" w:rsidR="002A04A4" w:rsidRPr="006E4E67" w:rsidRDefault="002A04A4" w:rsidP="006E4E67">
            <w:pPr>
              <w:pStyle w:val="TableParagraph"/>
              <w:spacing w:line="288" w:lineRule="auto"/>
              <w:ind w:right="96"/>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as part of the teaching and learning process</w:t>
            </w:r>
          </w:p>
        </w:tc>
        <w:tc>
          <w:tcPr>
            <w:tcW w:w="803" w:type="dxa"/>
          </w:tcPr>
          <w:p w14:paraId="6AF72766"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3.21</w:t>
            </w:r>
          </w:p>
        </w:tc>
        <w:tc>
          <w:tcPr>
            <w:tcW w:w="636" w:type="dxa"/>
          </w:tcPr>
          <w:p w14:paraId="26AF71DC"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0.49</w:t>
            </w:r>
          </w:p>
        </w:tc>
        <w:tc>
          <w:tcPr>
            <w:tcW w:w="1149" w:type="dxa"/>
          </w:tcPr>
          <w:p w14:paraId="33AFDDDD"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3D256D" w:rsidRPr="006E4E67" w14:paraId="7B805CB1" w14:textId="77777777" w:rsidTr="00813F22">
        <w:trPr>
          <w:trHeight w:val="287"/>
        </w:trPr>
        <w:tc>
          <w:tcPr>
            <w:tcW w:w="540" w:type="dxa"/>
          </w:tcPr>
          <w:p w14:paraId="1990744B"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5</w:t>
            </w:r>
          </w:p>
        </w:tc>
        <w:tc>
          <w:tcPr>
            <w:tcW w:w="6120" w:type="dxa"/>
          </w:tcPr>
          <w:p w14:paraId="55CA2B0D" w14:textId="77777777" w:rsidR="002A04A4" w:rsidRPr="006E4E67" w:rsidRDefault="002A04A4" w:rsidP="006E4E67">
            <w:pPr>
              <w:pStyle w:val="TableParagraph"/>
              <w:spacing w:line="288" w:lineRule="auto"/>
              <w:ind w:right="96"/>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Redesigning the curriculum to match theory with practice in</w:t>
            </w:r>
          </w:p>
        </w:tc>
        <w:tc>
          <w:tcPr>
            <w:tcW w:w="803" w:type="dxa"/>
          </w:tcPr>
          <w:p w14:paraId="47E26857"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c>
          <w:tcPr>
            <w:tcW w:w="636" w:type="dxa"/>
          </w:tcPr>
          <w:p w14:paraId="53C9AA8B"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c>
          <w:tcPr>
            <w:tcW w:w="1149" w:type="dxa"/>
          </w:tcPr>
          <w:p w14:paraId="7AA087A2"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r>
      <w:tr w:rsidR="003D256D" w:rsidRPr="006E4E67" w14:paraId="5BD61BD2" w14:textId="77777777" w:rsidTr="00813F22">
        <w:trPr>
          <w:trHeight w:val="287"/>
        </w:trPr>
        <w:tc>
          <w:tcPr>
            <w:tcW w:w="540" w:type="dxa"/>
          </w:tcPr>
          <w:p w14:paraId="0670E279"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c>
          <w:tcPr>
            <w:tcW w:w="6120" w:type="dxa"/>
          </w:tcPr>
          <w:p w14:paraId="33ACEC49" w14:textId="77777777" w:rsidR="002A04A4" w:rsidRPr="006E4E67" w:rsidRDefault="002A04A4" w:rsidP="006E4E67">
            <w:pPr>
              <w:pStyle w:val="TableParagraph"/>
              <w:spacing w:line="288" w:lineRule="auto"/>
              <w:ind w:right="96"/>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 xml:space="preserve">business education </w:t>
            </w:r>
            <w:proofErr w:type="spellStart"/>
            <w:r w:rsidRPr="006E4E67">
              <w:rPr>
                <w:rFonts w:ascii="Times New Roman" w:hAnsi="Times New Roman" w:cs="Times New Roman"/>
                <w:kern w:val="2"/>
                <w:sz w:val="25"/>
                <w:szCs w:val="25"/>
              </w:rPr>
              <w:t>programme</w:t>
            </w:r>
            <w:proofErr w:type="spellEnd"/>
          </w:p>
        </w:tc>
        <w:tc>
          <w:tcPr>
            <w:tcW w:w="803" w:type="dxa"/>
          </w:tcPr>
          <w:p w14:paraId="0BF18C6E"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3.84</w:t>
            </w:r>
          </w:p>
        </w:tc>
        <w:tc>
          <w:tcPr>
            <w:tcW w:w="636" w:type="dxa"/>
          </w:tcPr>
          <w:p w14:paraId="4CA51E9E"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0.59</w:t>
            </w:r>
          </w:p>
        </w:tc>
        <w:tc>
          <w:tcPr>
            <w:tcW w:w="1149" w:type="dxa"/>
          </w:tcPr>
          <w:p w14:paraId="75947840"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3D256D" w:rsidRPr="006E4E67" w14:paraId="12B98504" w14:textId="77777777" w:rsidTr="00813F22">
        <w:trPr>
          <w:trHeight w:val="287"/>
        </w:trPr>
        <w:tc>
          <w:tcPr>
            <w:tcW w:w="540" w:type="dxa"/>
          </w:tcPr>
          <w:p w14:paraId="3FF628C5"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6</w:t>
            </w:r>
          </w:p>
        </w:tc>
        <w:tc>
          <w:tcPr>
            <w:tcW w:w="6120" w:type="dxa"/>
          </w:tcPr>
          <w:p w14:paraId="6186F378" w14:textId="77777777" w:rsidR="002A04A4" w:rsidRPr="006E4E67" w:rsidRDefault="002A04A4" w:rsidP="006E4E67">
            <w:pPr>
              <w:pStyle w:val="TableParagraph"/>
              <w:spacing w:line="288" w:lineRule="auto"/>
              <w:ind w:right="96"/>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 xml:space="preserve">Involving all the </w:t>
            </w:r>
            <w:proofErr w:type="gramStart"/>
            <w:r w:rsidRPr="006E4E67">
              <w:rPr>
                <w:rFonts w:ascii="Times New Roman" w:hAnsi="Times New Roman" w:cs="Times New Roman"/>
                <w:kern w:val="2"/>
                <w:sz w:val="25"/>
                <w:szCs w:val="25"/>
              </w:rPr>
              <w:t>stake holders</w:t>
            </w:r>
            <w:proofErr w:type="gramEnd"/>
            <w:r w:rsidRPr="006E4E67">
              <w:rPr>
                <w:rFonts w:ascii="Times New Roman" w:hAnsi="Times New Roman" w:cs="Times New Roman"/>
                <w:kern w:val="2"/>
                <w:sz w:val="25"/>
                <w:szCs w:val="25"/>
              </w:rPr>
              <w:t xml:space="preserve"> in the curriculum to participate</w:t>
            </w:r>
          </w:p>
        </w:tc>
        <w:tc>
          <w:tcPr>
            <w:tcW w:w="803" w:type="dxa"/>
          </w:tcPr>
          <w:p w14:paraId="11371DA3"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c>
          <w:tcPr>
            <w:tcW w:w="636" w:type="dxa"/>
          </w:tcPr>
          <w:p w14:paraId="0A789DEE"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c>
          <w:tcPr>
            <w:tcW w:w="1149" w:type="dxa"/>
          </w:tcPr>
          <w:p w14:paraId="504F7147"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r>
      <w:tr w:rsidR="003D256D" w:rsidRPr="006E4E67" w14:paraId="564386F6" w14:textId="77777777" w:rsidTr="00813F22">
        <w:trPr>
          <w:trHeight w:val="287"/>
        </w:trPr>
        <w:tc>
          <w:tcPr>
            <w:tcW w:w="540" w:type="dxa"/>
          </w:tcPr>
          <w:p w14:paraId="7230A438"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c>
          <w:tcPr>
            <w:tcW w:w="6120" w:type="dxa"/>
          </w:tcPr>
          <w:p w14:paraId="4F18FA45" w14:textId="77777777" w:rsidR="002A04A4" w:rsidRPr="006E4E67" w:rsidRDefault="002A04A4" w:rsidP="006E4E67">
            <w:pPr>
              <w:pStyle w:val="TableParagraph"/>
              <w:spacing w:line="288" w:lineRule="auto"/>
              <w:ind w:right="96"/>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effectively during the planning and review process.</w:t>
            </w:r>
          </w:p>
        </w:tc>
        <w:tc>
          <w:tcPr>
            <w:tcW w:w="803" w:type="dxa"/>
          </w:tcPr>
          <w:p w14:paraId="0C4601B6"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3.77</w:t>
            </w:r>
          </w:p>
        </w:tc>
        <w:tc>
          <w:tcPr>
            <w:tcW w:w="636" w:type="dxa"/>
          </w:tcPr>
          <w:p w14:paraId="74BC5205"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0.66</w:t>
            </w:r>
          </w:p>
        </w:tc>
        <w:tc>
          <w:tcPr>
            <w:tcW w:w="1149" w:type="dxa"/>
          </w:tcPr>
          <w:p w14:paraId="77A37EC7"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3D256D" w:rsidRPr="006E4E67" w14:paraId="28042574" w14:textId="77777777" w:rsidTr="00813F22">
        <w:trPr>
          <w:trHeight w:val="286"/>
        </w:trPr>
        <w:tc>
          <w:tcPr>
            <w:tcW w:w="540" w:type="dxa"/>
          </w:tcPr>
          <w:p w14:paraId="779D7025"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7</w:t>
            </w:r>
          </w:p>
        </w:tc>
        <w:tc>
          <w:tcPr>
            <w:tcW w:w="6120" w:type="dxa"/>
          </w:tcPr>
          <w:p w14:paraId="6DE4210B" w14:textId="77777777" w:rsidR="002A04A4" w:rsidRPr="006E4E67" w:rsidRDefault="002A04A4" w:rsidP="006E4E67">
            <w:pPr>
              <w:pStyle w:val="TableParagraph"/>
              <w:spacing w:line="288" w:lineRule="auto"/>
              <w:ind w:right="96"/>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Adjusting the duration of students</w:t>
            </w:r>
            <w:proofErr w:type="gramStart"/>
            <w:r w:rsidRPr="006E4E67">
              <w:rPr>
                <w:rFonts w:ascii="Times New Roman" w:hAnsi="Times New Roman" w:cs="Times New Roman"/>
                <w:kern w:val="2"/>
                <w:sz w:val="25"/>
                <w:szCs w:val="25"/>
              </w:rPr>
              <w:t>’ work</w:t>
            </w:r>
            <w:proofErr w:type="gramEnd"/>
            <w:r w:rsidRPr="006E4E67">
              <w:rPr>
                <w:rFonts w:ascii="Times New Roman" w:hAnsi="Times New Roman" w:cs="Times New Roman"/>
                <w:kern w:val="2"/>
                <w:sz w:val="25"/>
                <w:szCs w:val="25"/>
              </w:rPr>
              <w:t xml:space="preserve"> industrial attachment</w:t>
            </w:r>
          </w:p>
        </w:tc>
        <w:tc>
          <w:tcPr>
            <w:tcW w:w="803" w:type="dxa"/>
          </w:tcPr>
          <w:p w14:paraId="63D48886"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c>
          <w:tcPr>
            <w:tcW w:w="636" w:type="dxa"/>
          </w:tcPr>
          <w:p w14:paraId="6B865B50"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c>
          <w:tcPr>
            <w:tcW w:w="1149" w:type="dxa"/>
          </w:tcPr>
          <w:p w14:paraId="1C69F5B7"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r>
      <w:tr w:rsidR="003D256D" w:rsidRPr="006E4E67" w14:paraId="23275971" w14:textId="77777777" w:rsidTr="00813F22">
        <w:trPr>
          <w:trHeight w:val="286"/>
        </w:trPr>
        <w:tc>
          <w:tcPr>
            <w:tcW w:w="540" w:type="dxa"/>
          </w:tcPr>
          <w:p w14:paraId="421DA0EB"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c>
          <w:tcPr>
            <w:tcW w:w="6120" w:type="dxa"/>
          </w:tcPr>
          <w:p w14:paraId="05B31FAE" w14:textId="77777777" w:rsidR="002A04A4" w:rsidRPr="006E4E67" w:rsidRDefault="002A04A4" w:rsidP="006E4E67">
            <w:pPr>
              <w:pStyle w:val="TableParagraph"/>
              <w:spacing w:line="288" w:lineRule="auto"/>
              <w:ind w:right="96"/>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in business education for adequate skills acquisition.</w:t>
            </w:r>
          </w:p>
        </w:tc>
        <w:tc>
          <w:tcPr>
            <w:tcW w:w="803" w:type="dxa"/>
          </w:tcPr>
          <w:p w14:paraId="43D3148D"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3.74.</w:t>
            </w:r>
          </w:p>
        </w:tc>
        <w:tc>
          <w:tcPr>
            <w:tcW w:w="636" w:type="dxa"/>
          </w:tcPr>
          <w:p w14:paraId="13C843DC"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0.61</w:t>
            </w:r>
          </w:p>
        </w:tc>
        <w:tc>
          <w:tcPr>
            <w:tcW w:w="1149" w:type="dxa"/>
          </w:tcPr>
          <w:p w14:paraId="04E01236"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3D256D" w:rsidRPr="006E4E67" w14:paraId="47F9608C" w14:textId="77777777" w:rsidTr="00813F22">
        <w:trPr>
          <w:trHeight w:val="287"/>
        </w:trPr>
        <w:tc>
          <w:tcPr>
            <w:tcW w:w="540" w:type="dxa"/>
          </w:tcPr>
          <w:p w14:paraId="379F03E4"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8</w:t>
            </w:r>
          </w:p>
        </w:tc>
        <w:tc>
          <w:tcPr>
            <w:tcW w:w="6120" w:type="dxa"/>
          </w:tcPr>
          <w:p w14:paraId="6A651260" w14:textId="77777777" w:rsidR="002A04A4" w:rsidRPr="006E4E67" w:rsidRDefault="002A04A4" w:rsidP="006E4E67">
            <w:pPr>
              <w:pStyle w:val="TableParagraph"/>
              <w:spacing w:line="288" w:lineRule="auto"/>
              <w:ind w:right="96"/>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Adjusting goals of business education to accommodate the</w:t>
            </w:r>
          </w:p>
        </w:tc>
        <w:tc>
          <w:tcPr>
            <w:tcW w:w="803" w:type="dxa"/>
          </w:tcPr>
          <w:p w14:paraId="427ED0D4"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c>
          <w:tcPr>
            <w:tcW w:w="636" w:type="dxa"/>
          </w:tcPr>
          <w:p w14:paraId="161E3AB2"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c>
          <w:tcPr>
            <w:tcW w:w="1149" w:type="dxa"/>
          </w:tcPr>
          <w:p w14:paraId="20BE84CD"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r>
      <w:tr w:rsidR="003D256D" w:rsidRPr="006E4E67" w14:paraId="2707D837" w14:textId="77777777" w:rsidTr="00813F22">
        <w:trPr>
          <w:trHeight w:val="287"/>
        </w:trPr>
        <w:tc>
          <w:tcPr>
            <w:tcW w:w="540" w:type="dxa"/>
          </w:tcPr>
          <w:p w14:paraId="44F9BDEA"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c>
          <w:tcPr>
            <w:tcW w:w="6120" w:type="dxa"/>
          </w:tcPr>
          <w:p w14:paraId="3BF798CB" w14:textId="77777777" w:rsidR="002A04A4" w:rsidRPr="006E4E67" w:rsidRDefault="002A04A4" w:rsidP="006E4E67">
            <w:pPr>
              <w:pStyle w:val="TableParagraph"/>
              <w:spacing w:line="288" w:lineRule="auto"/>
              <w:ind w:right="96"/>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needs of the business environment and the society at large</w:t>
            </w:r>
          </w:p>
        </w:tc>
        <w:tc>
          <w:tcPr>
            <w:tcW w:w="803" w:type="dxa"/>
          </w:tcPr>
          <w:p w14:paraId="24AD74F8"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3.52</w:t>
            </w:r>
          </w:p>
        </w:tc>
        <w:tc>
          <w:tcPr>
            <w:tcW w:w="636" w:type="dxa"/>
          </w:tcPr>
          <w:p w14:paraId="2D6D240A"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0.65</w:t>
            </w:r>
          </w:p>
        </w:tc>
        <w:tc>
          <w:tcPr>
            <w:tcW w:w="1149" w:type="dxa"/>
          </w:tcPr>
          <w:p w14:paraId="4F0C5438"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3D256D" w:rsidRPr="006E4E67" w14:paraId="7CE72C85" w14:textId="77777777" w:rsidTr="00813F22">
        <w:trPr>
          <w:trHeight w:val="287"/>
        </w:trPr>
        <w:tc>
          <w:tcPr>
            <w:tcW w:w="540" w:type="dxa"/>
          </w:tcPr>
          <w:p w14:paraId="72FE70B9"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9</w:t>
            </w:r>
          </w:p>
        </w:tc>
        <w:tc>
          <w:tcPr>
            <w:tcW w:w="6120" w:type="dxa"/>
          </w:tcPr>
          <w:p w14:paraId="263752A2" w14:textId="77777777" w:rsidR="002A04A4" w:rsidRPr="006E4E67" w:rsidRDefault="002A04A4" w:rsidP="006E4E67">
            <w:pPr>
              <w:pStyle w:val="TableParagraph"/>
              <w:spacing w:line="288" w:lineRule="auto"/>
              <w:ind w:right="96"/>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Reviewing of business education curriculum for more global</w:t>
            </w:r>
          </w:p>
        </w:tc>
        <w:tc>
          <w:tcPr>
            <w:tcW w:w="803" w:type="dxa"/>
          </w:tcPr>
          <w:p w14:paraId="3369DA35"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c>
          <w:tcPr>
            <w:tcW w:w="636" w:type="dxa"/>
          </w:tcPr>
          <w:p w14:paraId="7EE4F66C"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c>
          <w:tcPr>
            <w:tcW w:w="1149" w:type="dxa"/>
          </w:tcPr>
          <w:p w14:paraId="30CE7EE7"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r>
      <w:tr w:rsidR="003D256D" w:rsidRPr="006E4E67" w14:paraId="59BDEC9C" w14:textId="77777777" w:rsidTr="00813F22">
        <w:trPr>
          <w:trHeight w:val="287"/>
        </w:trPr>
        <w:tc>
          <w:tcPr>
            <w:tcW w:w="540" w:type="dxa"/>
          </w:tcPr>
          <w:p w14:paraId="4BA3EAE5"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c>
          <w:tcPr>
            <w:tcW w:w="6120" w:type="dxa"/>
          </w:tcPr>
          <w:p w14:paraId="6A772157" w14:textId="77777777" w:rsidR="002A04A4" w:rsidRPr="006E4E67" w:rsidRDefault="002A04A4" w:rsidP="006E4E67">
            <w:pPr>
              <w:pStyle w:val="TableParagraph"/>
              <w:spacing w:line="288" w:lineRule="auto"/>
              <w:ind w:right="96"/>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recognition and inter-relatedness</w:t>
            </w:r>
          </w:p>
        </w:tc>
        <w:tc>
          <w:tcPr>
            <w:tcW w:w="803" w:type="dxa"/>
          </w:tcPr>
          <w:p w14:paraId="7746F1C0"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3.81</w:t>
            </w:r>
          </w:p>
        </w:tc>
        <w:tc>
          <w:tcPr>
            <w:tcW w:w="636" w:type="dxa"/>
          </w:tcPr>
          <w:p w14:paraId="77B54935"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0.63</w:t>
            </w:r>
          </w:p>
        </w:tc>
        <w:tc>
          <w:tcPr>
            <w:tcW w:w="1149" w:type="dxa"/>
          </w:tcPr>
          <w:p w14:paraId="00C67D34"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3D256D" w:rsidRPr="006E4E67" w14:paraId="75040282" w14:textId="77777777" w:rsidTr="00813F22">
        <w:trPr>
          <w:trHeight w:val="287"/>
        </w:trPr>
        <w:tc>
          <w:tcPr>
            <w:tcW w:w="540" w:type="dxa"/>
          </w:tcPr>
          <w:p w14:paraId="662B09C4"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10</w:t>
            </w:r>
          </w:p>
        </w:tc>
        <w:tc>
          <w:tcPr>
            <w:tcW w:w="6120" w:type="dxa"/>
          </w:tcPr>
          <w:p w14:paraId="1C229B7E"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Business education curriculum does not need any review</w:t>
            </w:r>
          </w:p>
        </w:tc>
        <w:tc>
          <w:tcPr>
            <w:tcW w:w="803" w:type="dxa"/>
          </w:tcPr>
          <w:p w14:paraId="76B3EAD7"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1.76</w:t>
            </w:r>
          </w:p>
        </w:tc>
        <w:tc>
          <w:tcPr>
            <w:tcW w:w="636" w:type="dxa"/>
          </w:tcPr>
          <w:p w14:paraId="6F45318A"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0.84</w:t>
            </w:r>
          </w:p>
        </w:tc>
        <w:tc>
          <w:tcPr>
            <w:tcW w:w="1149" w:type="dxa"/>
          </w:tcPr>
          <w:p w14:paraId="4C8A69A7"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Rejected</w:t>
            </w:r>
          </w:p>
        </w:tc>
      </w:tr>
      <w:tr w:rsidR="003D256D" w:rsidRPr="006E4E67" w14:paraId="243EDA81" w14:textId="77777777" w:rsidTr="00813F22">
        <w:trPr>
          <w:trHeight w:val="290"/>
        </w:trPr>
        <w:tc>
          <w:tcPr>
            <w:tcW w:w="540" w:type="dxa"/>
            <w:tcBorders>
              <w:bottom w:val="single" w:sz="4" w:space="0" w:color="000000"/>
            </w:tcBorders>
          </w:tcPr>
          <w:p w14:paraId="35E12313" w14:textId="77777777" w:rsidR="002A04A4" w:rsidRPr="006E4E67" w:rsidRDefault="002A04A4" w:rsidP="006E4E67">
            <w:pPr>
              <w:pStyle w:val="TableParagraph"/>
              <w:spacing w:line="288" w:lineRule="auto"/>
              <w:ind w:right="-11"/>
              <w:contextualSpacing/>
              <w:jc w:val="both"/>
              <w:rPr>
                <w:rFonts w:ascii="Times New Roman" w:hAnsi="Times New Roman" w:cs="Times New Roman"/>
                <w:kern w:val="2"/>
                <w:sz w:val="25"/>
                <w:szCs w:val="25"/>
              </w:rPr>
            </w:pPr>
          </w:p>
        </w:tc>
        <w:tc>
          <w:tcPr>
            <w:tcW w:w="6120" w:type="dxa"/>
            <w:tcBorders>
              <w:bottom w:val="single" w:sz="4" w:space="0" w:color="000000"/>
            </w:tcBorders>
          </w:tcPr>
          <w:p w14:paraId="190B4E78" w14:textId="77777777" w:rsidR="002A04A4" w:rsidRPr="006E4E67" w:rsidRDefault="002A04A4" w:rsidP="006E4E67">
            <w:pPr>
              <w:pStyle w:val="TableParagraph"/>
              <w:spacing w:line="288"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Cluster Mean</w:t>
            </w:r>
          </w:p>
        </w:tc>
        <w:tc>
          <w:tcPr>
            <w:tcW w:w="803" w:type="dxa"/>
            <w:tcBorders>
              <w:bottom w:val="single" w:sz="4" w:space="0" w:color="000000"/>
            </w:tcBorders>
          </w:tcPr>
          <w:p w14:paraId="61CE1EC5" w14:textId="77777777" w:rsidR="002A04A4" w:rsidRPr="006E4E67" w:rsidRDefault="002A04A4" w:rsidP="006E4E67">
            <w:pPr>
              <w:pStyle w:val="TableParagraph"/>
              <w:spacing w:line="288"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3.44</w:t>
            </w:r>
          </w:p>
        </w:tc>
        <w:tc>
          <w:tcPr>
            <w:tcW w:w="636" w:type="dxa"/>
            <w:tcBorders>
              <w:bottom w:val="single" w:sz="4" w:space="0" w:color="000000"/>
            </w:tcBorders>
          </w:tcPr>
          <w:p w14:paraId="3B7F48DA" w14:textId="77777777" w:rsidR="002A04A4" w:rsidRPr="006E4E67" w:rsidRDefault="002A04A4" w:rsidP="006E4E67">
            <w:pPr>
              <w:pStyle w:val="TableParagraph"/>
              <w:spacing w:line="288"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0.66</w:t>
            </w:r>
          </w:p>
        </w:tc>
        <w:tc>
          <w:tcPr>
            <w:tcW w:w="1149" w:type="dxa"/>
            <w:tcBorders>
              <w:bottom w:val="single" w:sz="4" w:space="0" w:color="000000"/>
            </w:tcBorders>
          </w:tcPr>
          <w:p w14:paraId="1D1AB282" w14:textId="77777777" w:rsidR="002A04A4" w:rsidRPr="006E4E67" w:rsidRDefault="002A04A4" w:rsidP="006E4E67">
            <w:pPr>
              <w:pStyle w:val="TableParagraph"/>
              <w:spacing w:line="288"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Accepted</w:t>
            </w:r>
          </w:p>
        </w:tc>
      </w:tr>
    </w:tbl>
    <w:p w14:paraId="1A513FF6" w14:textId="2D7E024E" w:rsidR="002A04A4" w:rsidRDefault="002A04A4" w:rsidP="006E4E67">
      <w:pPr>
        <w:pStyle w:val="BodyText"/>
        <w:spacing w:line="300" w:lineRule="auto"/>
        <w:ind w:right="-11"/>
        <w:contextualSpacing/>
        <w:jc w:val="both"/>
        <w:rPr>
          <w:rFonts w:ascii="Times New Roman" w:hAnsi="Times New Roman" w:cs="Times New Roman"/>
          <w:b/>
          <w:kern w:val="2"/>
          <w:sz w:val="25"/>
          <w:szCs w:val="25"/>
        </w:rPr>
      </w:pPr>
    </w:p>
    <w:p w14:paraId="562B3C4E" w14:textId="77777777" w:rsidR="006E4E67" w:rsidRPr="006E4E67" w:rsidRDefault="006E4E67" w:rsidP="006E4E67">
      <w:pPr>
        <w:pStyle w:val="BodyText"/>
        <w:spacing w:line="300" w:lineRule="auto"/>
        <w:ind w:right="-11"/>
        <w:contextualSpacing/>
        <w:jc w:val="both"/>
        <w:rPr>
          <w:rFonts w:ascii="Times New Roman" w:hAnsi="Times New Roman" w:cs="Times New Roman"/>
          <w:b/>
          <w:kern w:val="2"/>
          <w:sz w:val="25"/>
          <w:szCs w:val="25"/>
        </w:rPr>
      </w:pPr>
    </w:p>
    <w:p w14:paraId="3A0F8394" w14:textId="2FE1A0C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 xml:space="preserve">Data in Table </w:t>
      </w:r>
      <w:proofErr w:type="gramStart"/>
      <w:r w:rsidRPr="006E4E67">
        <w:rPr>
          <w:rFonts w:ascii="Times New Roman" w:hAnsi="Times New Roman" w:cs="Times New Roman"/>
          <w:kern w:val="2"/>
          <w:sz w:val="25"/>
          <w:szCs w:val="25"/>
        </w:rPr>
        <w:t>1,</w:t>
      </w:r>
      <w:proofErr w:type="gramEnd"/>
      <w:r w:rsidRPr="006E4E67">
        <w:rPr>
          <w:rFonts w:ascii="Times New Roman" w:hAnsi="Times New Roman" w:cs="Times New Roman"/>
          <w:kern w:val="2"/>
          <w:sz w:val="25"/>
          <w:szCs w:val="25"/>
        </w:rPr>
        <w:t xml:space="preserve"> reveal that items 1-9 were accepted by the respondents with the mean scores ranging between 3.21 to 3.81 while the remaining </w:t>
      </w:r>
      <w:proofErr w:type="gramStart"/>
      <w:r w:rsidRPr="006E4E67">
        <w:rPr>
          <w:rFonts w:ascii="Times New Roman" w:hAnsi="Times New Roman" w:cs="Times New Roman"/>
          <w:kern w:val="2"/>
          <w:sz w:val="25"/>
          <w:szCs w:val="25"/>
        </w:rPr>
        <w:t>item</w:t>
      </w:r>
      <w:proofErr w:type="gramEnd"/>
      <w:r w:rsidRPr="006E4E67">
        <w:rPr>
          <w:rFonts w:ascii="Times New Roman" w:hAnsi="Times New Roman" w:cs="Times New Roman"/>
          <w:kern w:val="2"/>
          <w:sz w:val="25"/>
          <w:szCs w:val="25"/>
        </w:rPr>
        <w:t xml:space="preserve"> with mean score of 1.76 were rejected. This means that there is need to redesign the curriculum of business education to provide more comprehensive training on skills needed for self-employment. However, the cluster mean of 3.44 shows that items 1-9 are the strategies for enriching occupational contents of business education curriculum in colleges of education in Anambra state.</w:t>
      </w:r>
    </w:p>
    <w:p w14:paraId="7DE1D173" w14:textId="77777777" w:rsidR="00A51E2D" w:rsidRPr="006E4E67" w:rsidRDefault="00A51E2D" w:rsidP="006E4E67">
      <w:pPr>
        <w:pStyle w:val="BodyText"/>
        <w:spacing w:line="300" w:lineRule="auto"/>
        <w:ind w:right="-11"/>
        <w:contextualSpacing/>
        <w:jc w:val="both"/>
        <w:rPr>
          <w:rFonts w:ascii="Times New Roman" w:hAnsi="Times New Roman" w:cs="Times New Roman"/>
          <w:kern w:val="2"/>
          <w:sz w:val="25"/>
          <w:szCs w:val="25"/>
        </w:rPr>
      </w:pPr>
    </w:p>
    <w:p w14:paraId="7067D681"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Research Question Two: </w:t>
      </w:r>
      <w:r w:rsidRPr="006E4E67">
        <w:rPr>
          <w:rFonts w:ascii="Times New Roman" w:hAnsi="Times New Roman" w:cs="Times New Roman"/>
          <w:kern w:val="2"/>
          <w:sz w:val="25"/>
          <w:szCs w:val="25"/>
        </w:rPr>
        <w:t>What improvement should be made in professional development of business educators in colleges of education for preparing students as more self-employed workforce?</w:t>
      </w:r>
    </w:p>
    <w:p w14:paraId="702AC41A" w14:textId="77777777" w:rsidR="00A51E2D" w:rsidRPr="006E4E67" w:rsidRDefault="00A51E2D" w:rsidP="006E4E67">
      <w:pPr>
        <w:pStyle w:val="BodyText"/>
        <w:spacing w:line="300" w:lineRule="auto"/>
        <w:ind w:right="-11"/>
        <w:contextualSpacing/>
        <w:jc w:val="both"/>
        <w:rPr>
          <w:rFonts w:ascii="Times New Roman" w:hAnsi="Times New Roman" w:cs="Times New Roman"/>
          <w:kern w:val="2"/>
          <w:sz w:val="25"/>
          <w:szCs w:val="25"/>
        </w:rPr>
      </w:pPr>
    </w:p>
    <w:p w14:paraId="557E83EA"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bookmarkStart w:id="47" w:name="Page_192"/>
      <w:bookmarkEnd w:id="47"/>
      <w:r w:rsidRPr="006E4E67">
        <w:rPr>
          <w:rFonts w:ascii="Times New Roman" w:hAnsi="Times New Roman" w:cs="Times New Roman"/>
          <w:kern w:val="2"/>
          <w:sz w:val="25"/>
          <w:szCs w:val="25"/>
        </w:rPr>
        <w:t>Table 2: Respondents Mean Responses on the Ways of Improving Professional Development of Business Educators for Preparing Students as More Self-Employed Workforce.</w:t>
      </w:r>
    </w:p>
    <w:tbl>
      <w:tblPr>
        <w:tblW w:w="0" w:type="auto"/>
        <w:tblLayout w:type="fixed"/>
        <w:tblCellMar>
          <w:left w:w="0" w:type="dxa"/>
          <w:right w:w="0" w:type="dxa"/>
        </w:tblCellMar>
        <w:tblLook w:val="01E0" w:firstRow="1" w:lastRow="1" w:firstColumn="1" w:lastColumn="1" w:noHBand="0" w:noVBand="0"/>
      </w:tblPr>
      <w:tblGrid>
        <w:gridCol w:w="630"/>
        <w:gridCol w:w="6120"/>
        <w:gridCol w:w="780"/>
        <w:gridCol w:w="647"/>
        <w:gridCol w:w="1152"/>
      </w:tblGrid>
      <w:tr w:rsidR="003D256D" w:rsidRPr="006E4E67" w14:paraId="03310753" w14:textId="77777777" w:rsidTr="00813F22">
        <w:trPr>
          <w:trHeight w:val="313"/>
        </w:trPr>
        <w:tc>
          <w:tcPr>
            <w:tcW w:w="630" w:type="dxa"/>
            <w:tcBorders>
              <w:top w:val="single" w:sz="4" w:space="0" w:color="000000"/>
              <w:bottom w:val="single" w:sz="4" w:space="0" w:color="000000"/>
            </w:tcBorders>
          </w:tcPr>
          <w:p w14:paraId="71979D7E"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S/N</w:t>
            </w:r>
          </w:p>
        </w:tc>
        <w:tc>
          <w:tcPr>
            <w:tcW w:w="6120" w:type="dxa"/>
            <w:tcBorders>
              <w:top w:val="single" w:sz="4" w:space="0" w:color="000000"/>
              <w:bottom w:val="single" w:sz="4" w:space="0" w:color="000000"/>
            </w:tcBorders>
          </w:tcPr>
          <w:p w14:paraId="6081E3C8"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Items</w:t>
            </w:r>
          </w:p>
        </w:tc>
        <w:tc>
          <w:tcPr>
            <w:tcW w:w="780" w:type="dxa"/>
            <w:tcBorders>
              <w:top w:val="single" w:sz="4" w:space="0" w:color="000000"/>
              <w:bottom w:val="single" w:sz="4" w:space="0" w:color="000000"/>
            </w:tcBorders>
          </w:tcPr>
          <w:p w14:paraId="720C56FB"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X˙</w:t>
            </w:r>
          </w:p>
        </w:tc>
        <w:tc>
          <w:tcPr>
            <w:tcW w:w="647" w:type="dxa"/>
            <w:tcBorders>
              <w:top w:val="single" w:sz="4" w:space="0" w:color="000000"/>
              <w:bottom w:val="single" w:sz="4" w:space="0" w:color="000000"/>
            </w:tcBorders>
          </w:tcPr>
          <w:p w14:paraId="5E71C787"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SD</w:t>
            </w:r>
          </w:p>
        </w:tc>
        <w:tc>
          <w:tcPr>
            <w:tcW w:w="1152" w:type="dxa"/>
            <w:tcBorders>
              <w:top w:val="single" w:sz="4" w:space="0" w:color="000000"/>
              <w:bottom w:val="single" w:sz="4" w:space="0" w:color="000000"/>
            </w:tcBorders>
          </w:tcPr>
          <w:p w14:paraId="4E00790F"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Remark</w:t>
            </w:r>
          </w:p>
        </w:tc>
      </w:tr>
      <w:tr w:rsidR="003D256D" w:rsidRPr="006E4E67" w14:paraId="3703C0C9" w14:textId="77777777" w:rsidTr="00813F22">
        <w:trPr>
          <w:trHeight w:val="284"/>
        </w:trPr>
        <w:tc>
          <w:tcPr>
            <w:tcW w:w="630" w:type="dxa"/>
            <w:tcBorders>
              <w:top w:val="single" w:sz="4" w:space="0" w:color="000000"/>
            </w:tcBorders>
          </w:tcPr>
          <w:p w14:paraId="0AF2AA96"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11</w:t>
            </w:r>
          </w:p>
        </w:tc>
        <w:tc>
          <w:tcPr>
            <w:tcW w:w="6120" w:type="dxa"/>
            <w:tcBorders>
              <w:top w:val="single" w:sz="4" w:space="0" w:color="000000"/>
            </w:tcBorders>
          </w:tcPr>
          <w:p w14:paraId="1A86EF26"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Training and </w:t>
            </w:r>
            <w:proofErr w:type="gramStart"/>
            <w:r w:rsidRPr="006E4E67">
              <w:rPr>
                <w:rFonts w:ascii="Times New Roman" w:hAnsi="Times New Roman" w:cs="Times New Roman"/>
                <w:kern w:val="2"/>
                <w:sz w:val="25"/>
                <w:szCs w:val="25"/>
              </w:rPr>
              <w:t>retraining of</w:t>
            </w:r>
            <w:proofErr w:type="gramEnd"/>
            <w:r w:rsidRPr="006E4E67">
              <w:rPr>
                <w:rFonts w:ascii="Times New Roman" w:hAnsi="Times New Roman" w:cs="Times New Roman"/>
                <w:kern w:val="2"/>
                <w:sz w:val="25"/>
                <w:szCs w:val="25"/>
              </w:rPr>
              <w:t xml:space="preserve"> business educators through</w:t>
            </w:r>
          </w:p>
        </w:tc>
        <w:tc>
          <w:tcPr>
            <w:tcW w:w="780" w:type="dxa"/>
            <w:tcBorders>
              <w:top w:val="single" w:sz="4" w:space="0" w:color="000000"/>
            </w:tcBorders>
          </w:tcPr>
          <w:p w14:paraId="4591472F"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647" w:type="dxa"/>
            <w:tcBorders>
              <w:top w:val="single" w:sz="4" w:space="0" w:color="000000"/>
            </w:tcBorders>
          </w:tcPr>
          <w:p w14:paraId="71649E1D"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1152" w:type="dxa"/>
            <w:tcBorders>
              <w:top w:val="single" w:sz="4" w:space="0" w:color="000000"/>
            </w:tcBorders>
          </w:tcPr>
          <w:p w14:paraId="3C12C45C"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r>
      <w:tr w:rsidR="003D256D" w:rsidRPr="006E4E67" w14:paraId="27974F74" w14:textId="77777777" w:rsidTr="00813F22">
        <w:trPr>
          <w:trHeight w:val="287"/>
        </w:trPr>
        <w:tc>
          <w:tcPr>
            <w:tcW w:w="630" w:type="dxa"/>
          </w:tcPr>
          <w:p w14:paraId="26079DD0"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6120" w:type="dxa"/>
          </w:tcPr>
          <w:p w14:paraId="0D3DF049"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research, seminars, workshops and conferences</w:t>
            </w:r>
          </w:p>
        </w:tc>
        <w:tc>
          <w:tcPr>
            <w:tcW w:w="780" w:type="dxa"/>
          </w:tcPr>
          <w:p w14:paraId="1C37CB15"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3.53</w:t>
            </w:r>
          </w:p>
        </w:tc>
        <w:tc>
          <w:tcPr>
            <w:tcW w:w="647" w:type="dxa"/>
          </w:tcPr>
          <w:p w14:paraId="23769EB3"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0.51</w:t>
            </w:r>
          </w:p>
        </w:tc>
        <w:tc>
          <w:tcPr>
            <w:tcW w:w="1152" w:type="dxa"/>
          </w:tcPr>
          <w:p w14:paraId="18B30A1A"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3D256D" w:rsidRPr="006E4E67" w14:paraId="559583D1" w14:textId="77777777" w:rsidTr="00813F22">
        <w:trPr>
          <w:trHeight w:val="287"/>
        </w:trPr>
        <w:tc>
          <w:tcPr>
            <w:tcW w:w="630" w:type="dxa"/>
          </w:tcPr>
          <w:p w14:paraId="72CFDDF8"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12</w:t>
            </w:r>
          </w:p>
        </w:tc>
        <w:tc>
          <w:tcPr>
            <w:tcW w:w="6120" w:type="dxa"/>
          </w:tcPr>
          <w:p w14:paraId="2B836237"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Empowering teachers to develop their knowledge and skills</w:t>
            </w:r>
          </w:p>
        </w:tc>
        <w:tc>
          <w:tcPr>
            <w:tcW w:w="780" w:type="dxa"/>
          </w:tcPr>
          <w:p w14:paraId="6A5B99D7"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3.56</w:t>
            </w:r>
          </w:p>
        </w:tc>
        <w:tc>
          <w:tcPr>
            <w:tcW w:w="647" w:type="dxa"/>
          </w:tcPr>
          <w:p w14:paraId="5729C058"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0.55</w:t>
            </w:r>
          </w:p>
        </w:tc>
        <w:tc>
          <w:tcPr>
            <w:tcW w:w="1152" w:type="dxa"/>
          </w:tcPr>
          <w:p w14:paraId="77C4D7BE"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3D256D" w:rsidRPr="006E4E67" w14:paraId="7F3F4014" w14:textId="77777777" w:rsidTr="00813F22">
        <w:trPr>
          <w:trHeight w:val="287"/>
        </w:trPr>
        <w:tc>
          <w:tcPr>
            <w:tcW w:w="630" w:type="dxa"/>
          </w:tcPr>
          <w:p w14:paraId="63EEC310"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13</w:t>
            </w:r>
          </w:p>
        </w:tc>
        <w:tc>
          <w:tcPr>
            <w:tcW w:w="6120" w:type="dxa"/>
          </w:tcPr>
          <w:p w14:paraId="59BE2A5B"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Encouraging teachers to belong to professional bodies such</w:t>
            </w:r>
          </w:p>
        </w:tc>
        <w:tc>
          <w:tcPr>
            <w:tcW w:w="780" w:type="dxa"/>
          </w:tcPr>
          <w:p w14:paraId="6F6BD453"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647" w:type="dxa"/>
          </w:tcPr>
          <w:p w14:paraId="16BD6A3E"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1152" w:type="dxa"/>
          </w:tcPr>
          <w:p w14:paraId="7BA18A30"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r>
      <w:tr w:rsidR="003D256D" w:rsidRPr="006E4E67" w14:paraId="4C73C800" w14:textId="77777777" w:rsidTr="00813F22">
        <w:trPr>
          <w:trHeight w:val="287"/>
        </w:trPr>
        <w:tc>
          <w:tcPr>
            <w:tcW w:w="630" w:type="dxa"/>
          </w:tcPr>
          <w:p w14:paraId="388A4E28"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6120" w:type="dxa"/>
          </w:tcPr>
          <w:p w14:paraId="2CE516FE"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as TRCN, ABEN among others.</w:t>
            </w:r>
          </w:p>
        </w:tc>
        <w:tc>
          <w:tcPr>
            <w:tcW w:w="780" w:type="dxa"/>
          </w:tcPr>
          <w:p w14:paraId="6BAFEC88"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3.75</w:t>
            </w:r>
          </w:p>
        </w:tc>
        <w:tc>
          <w:tcPr>
            <w:tcW w:w="647" w:type="dxa"/>
          </w:tcPr>
          <w:p w14:paraId="57120A93"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0.66</w:t>
            </w:r>
          </w:p>
        </w:tc>
        <w:tc>
          <w:tcPr>
            <w:tcW w:w="1152" w:type="dxa"/>
          </w:tcPr>
          <w:p w14:paraId="6A2C9C44"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3D256D" w:rsidRPr="006E4E67" w14:paraId="478AAFCF" w14:textId="77777777" w:rsidTr="00813F22">
        <w:trPr>
          <w:trHeight w:val="286"/>
        </w:trPr>
        <w:tc>
          <w:tcPr>
            <w:tcW w:w="630" w:type="dxa"/>
          </w:tcPr>
          <w:p w14:paraId="10CC860A"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14</w:t>
            </w:r>
          </w:p>
        </w:tc>
        <w:tc>
          <w:tcPr>
            <w:tcW w:w="6120" w:type="dxa"/>
          </w:tcPr>
          <w:p w14:paraId="113EDF8A"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Regulating entry into teaching by employing only competent</w:t>
            </w:r>
          </w:p>
        </w:tc>
        <w:tc>
          <w:tcPr>
            <w:tcW w:w="780" w:type="dxa"/>
          </w:tcPr>
          <w:p w14:paraId="34126390"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647" w:type="dxa"/>
          </w:tcPr>
          <w:p w14:paraId="40824828"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1152" w:type="dxa"/>
          </w:tcPr>
          <w:p w14:paraId="6116ECE3"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r>
      <w:tr w:rsidR="003D256D" w:rsidRPr="006E4E67" w14:paraId="1484E645" w14:textId="77777777" w:rsidTr="00813F22">
        <w:trPr>
          <w:trHeight w:val="286"/>
        </w:trPr>
        <w:tc>
          <w:tcPr>
            <w:tcW w:w="630" w:type="dxa"/>
          </w:tcPr>
          <w:p w14:paraId="2E876EE5"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6120" w:type="dxa"/>
          </w:tcPr>
          <w:p w14:paraId="1CB600BD"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professional teachers will improve teachers’ professional</w:t>
            </w:r>
          </w:p>
        </w:tc>
        <w:tc>
          <w:tcPr>
            <w:tcW w:w="780" w:type="dxa"/>
          </w:tcPr>
          <w:p w14:paraId="0D471952"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3.20</w:t>
            </w:r>
          </w:p>
        </w:tc>
        <w:tc>
          <w:tcPr>
            <w:tcW w:w="647" w:type="dxa"/>
          </w:tcPr>
          <w:p w14:paraId="7BA31D47"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0.83</w:t>
            </w:r>
          </w:p>
        </w:tc>
        <w:tc>
          <w:tcPr>
            <w:tcW w:w="1152" w:type="dxa"/>
          </w:tcPr>
          <w:p w14:paraId="3BA7195D"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3D256D" w:rsidRPr="006E4E67" w14:paraId="551355A0" w14:textId="77777777" w:rsidTr="00813F22">
        <w:trPr>
          <w:trHeight w:val="287"/>
        </w:trPr>
        <w:tc>
          <w:tcPr>
            <w:tcW w:w="630" w:type="dxa"/>
          </w:tcPr>
          <w:p w14:paraId="4982A49B"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6120" w:type="dxa"/>
          </w:tcPr>
          <w:p w14:paraId="33F1A959"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growth</w:t>
            </w:r>
          </w:p>
        </w:tc>
        <w:tc>
          <w:tcPr>
            <w:tcW w:w="780" w:type="dxa"/>
          </w:tcPr>
          <w:p w14:paraId="58FA8968"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647" w:type="dxa"/>
          </w:tcPr>
          <w:p w14:paraId="1E763EF6"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1152" w:type="dxa"/>
          </w:tcPr>
          <w:p w14:paraId="395A3796"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r>
      <w:tr w:rsidR="003D256D" w:rsidRPr="006E4E67" w14:paraId="0122E486" w14:textId="77777777" w:rsidTr="00813F22">
        <w:trPr>
          <w:trHeight w:val="287"/>
        </w:trPr>
        <w:tc>
          <w:tcPr>
            <w:tcW w:w="630" w:type="dxa"/>
          </w:tcPr>
          <w:p w14:paraId="61C8B6B0"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15</w:t>
            </w:r>
          </w:p>
        </w:tc>
        <w:tc>
          <w:tcPr>
            <w:tcW w:w="6120" w:type="dxa"/>
          </w:tcPr>
          <w:p w14:paraId="6C15566D"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Teachers should be giving promotion as and when due to</w:t>
            </w:r>
          </w:p>
        </w:tc>
        <w:tc>
          <w:tcPr>
            <w:tcW w:w="780" w:type="dxa"/>
          </w:tcPr>
          <w:p w14:paraId="09A1814C"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647" w:type="dxa"/>
          </w:tcPr>
          <w:p w14:paraId="13E9F117"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1152" w:type="dxa"/>
          </w:tcPr>
          <w:p w14:paraId="10D2C6D7"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r>
      <w:tr w:rsidR="003D256D" w:rsidRPr="006E4E67" w14:paraId="4B857568" w14:textId="77777777" w:rsidTr="00813F22">
        <w:trPr>
          <w:trHeight w:val="287"/>
        </w:trPr>
        <w:tc>
          <w:tcPr>
            <w:tcW w:w="630" w:type="dxa"/>
          </w:tcPr>
          <w:p w14:paraId="32A5A7EC"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6120" w:type="dxa"/>
          </w:tcPr>
          <w:p w14:paraId="1827C7E7"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promote their profession</w:t>
            </w:r>
          </w:p>
        </w:tc>
        <w:tc>
          <w:tcPr>
            <w:tcW w:w="780" w:type="dxa"/>
          </w:tcPr>
          <w:p w14:paraId="492CAC9E"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3.74</w:t>
            </w:r>
          </w:p>
        </w:tc>
        <w:tc>
          <w:tcPr>
            <w:tcW w:w="647" w:type="dxa"/>
          </w:tcPr>
          <w:p w14:paraId="51E6F45D"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0.61</w:t>
            </w:r>
          </w:p>
        </w:tc>
        <w:tc>
          <w:tcPr>
            <w:tcW w:w="1152" w:type="dxa"/>
          </w:tcPr>
          <w:p w14:paraId="2439768B"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3D256D" w:rsidRPr="006E4E67" w14:paraId="5FC3ED61" w14:textId="77777777" w:rsidTr="00813F22">
        <w:trPr>
          <w:trHeight w:val="287"/>
        </w:trPr>
        <w:tc>
          <w:tcPr>
            <w:tcW w:w="630" w:type="dxa"/>
          </w:tcPr>
          <w:p w14:paraId="59F5F87D"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16</w:t>
            </w:r>
          </w:p>
        </w:tc>
        <w:tc>
          <w:tcPr>
            <w:tcW w:w="6120" w:type="dxa"/>
          </w:tcPr>
          <w:p w14:paraId="4C4AA7DB"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Teachers' developmental needs are met by regularly sending</w:t>
            </w:r>
          </w:p>
        </w:tc>
        <w:tc>
          <w:tcPr>
            <w:tcW w:w="780" w:type="dxa"/>
          </w:tcPr>
          <w:p w14:paraId="67164B3B"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647" w:type="dxa"/>
          </w:tcPr>
          <w:p w14:paraId="5D510BFF"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1152" w:type="dxa"/>
          </w:tcPr>
          <w:p w14:paraId="09460F41"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r>
      <w:tr w:rsidR="003D256D" w:rsidRPr="006E4E67" w14:paraId="249361D9" w14:textId="77777777" w:rsidTr="00813F22">
        <w:trPr>
          <w:trHeight w:val="287"/>
        </w:trPr>
        <w:tc>
          <w:tcPr>
            <w:tcW w:w="630" w:type="dxa"/>
          </w:tcPr>
          <w:p w14:paraId="7A7687FD"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6120" w:type="dxa"/>
          </w:tcPr>
          <w:p w14:paraId="304BE860"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them on in-service training after one year of service.</w:t>
            </w:r>
          </w:p>
        </w:tc>
        <w:tc>
          <w:tcPr>
            <w:tcW w:w="780" w:type="dxa"/>
          </w:tcPr>
          <w:p w14:paraId="6B1E8144"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1.76</w:t>
            </w:r>
          </w:p>
        </w:tc>
        <w:tc>
          <w:tcPr>
            <w:tcW w:w="647" w:type="dxa"/>
          </w:tcPr>
          <w:p w14:paraId="0C51F81B"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0.78</w:t>
            </w:r>
          </w:p>
        </w:tc>
        <w:tc>
          <w:tcPr>
            <w:tcW w:w="1152" w:type="dxa"/>
          </w:tcPr>
          <w:p w14:paraId="3FA7D496"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Rejected</w:t>
            </w:r>
          </w:p>
        </w:tc>
      </w:tr>
      <w:tr w:rsidR="003D256D" w:rsidRPr="006E4E67" w14:paraId="25700C2A" w14:textId="77777777" w:rsidTr="00813F22">
        <w:trPr>
          <w:trHeight w:val="287"/>
        </w:trPr>
        <w:tc>
          <w:tcPr>
            <w:tcW w:w="630" w:type="dxa"/>
          </w:tcPr>
          <w:p w14:paraId="451D9620"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17</w:t>
            </w:r>
          </w:p>
        </w:tc>
        <w:tc>
          <w:tcPr>
            <w:tcW w:w="6120" w:type="dxa"/>
          </w:tcPr>
          <w:p w14:paraId="1B1530BB"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Teachers must be registered by TRCN before employment</w:t>
            </w:r>
          </w:p>
        </w:tc>
        <w:tc>
          <w:tcPr>
            <w:tcW w:w="780" w:type="dxa"/>
          </w:tcPr>
          <w:p w14:paraId="16FB2704"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1.84</w:t>
            </w:r>
          </w:p>
        </w:tc>
        <w:tc>
          <w:tcPr>
            <w:tcW w:w="647" w:type="dxa"/>
          </w:tcPr>
          <w:p w14:paraId="3C1476F5"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0.59</w:t>
            </w:r>
          </w:p>
        </w:tc>
        <w:tc>
          <w:tcPr>
            <w:tcW w:w="1152" w:type="dxa"/>
          </w:tcPr>
          <w:p w14:paraId="782458D0"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Rejected</w:t>
            </w:r>
          </w:p>
        </w:tc>
      </w:tr>
      <w:tr w:rsidR="003D256D" w:rsidRPr="006E4E67" w14:paraId="432155BB" w14:textId="77777777" w:rsidTr="00813F22">
        <w:trPr>
          <w:trHeight w:val="286"/>
        </w:trPr>
        <w:tc>
          <w:tcPr>
            <w:tcW w:w="630" w:type="dxa"/>
            <w:tcBorders>
              <w:bottom w:val="single" w:sz="4" w:space="0" w:color="auto"/>
            </w:tcBorders>
          </w:tcPr>
          <w:p w14:paraId="568F709D"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6120" w:type="dxa"/>
            <w:tcBorders>
              <w:bottom w:val="single" w:sz="4" w:space="0" w:color="auto"/>
            </w:tcBorders>
          </w:tcPr>
          <w:p w14:paraId="57E00A34"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Cluster Mean</w:t>
            </w:r>
          </w:p>
        </w:tc>
        <w:tc>
          <w:tcPr>
            <w:tcW w:w="780" w:type="dxa"/>
            <w:tcBorders>
              <w:bottom w:val="single" w:sz="4" w:space="0" w:color="auto"/>
            </w:tcBorders>
          </w:tcPr>
          <w:p w14:paraId="48F45E8E"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3.05</w:t>
            </w:r>
          </w:p>
        </w:tc>
        <w:tc>
          <w:tcPr>
            <w:tcW w:w="647" w:type="dxa"/>
            <w:tcBorders>
              <w:bottom w:val="single" w:sz="4" w:space="0" w:color="auto"/>
            </w:tcBorders>
          </w:tcPr>
          <w:p w14:paraId="61DC5C7A"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0.65</w:t>
            </w:r>
          </w:p>
        </w:tc>
        <w:tc>
          <w:tcPr>
            <w:tcW w:w="1152" w:type="dxa"/>
            <w:tcBorders>
              <w:bottom w:val="single" w:sz="4" w:space="0" w:color="auto"/>
            </w:tcBorders>
          </w:tcPr>
          <w:p w14:paraId="5DD4ADED"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Accepted</w:t>
            </w:r>
          </w:p>
        </w:tc>
      </w:tr>
    </w:tbl>
    <w:p w14:paraId="70E2D1B4"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4893E060"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Data in Table </w:t>
      </w:r>
      <w:proofErr w:type="gramStart"/>
      <w:r w:rsidRPr="006E4E67">
        <w:rPr>
          <w:rFonts w:ascii="Times New Roman" w:hAnsi="Times New Roman" w:cs="Times New Roman"/>
          <w:kern w:val="2"/>
          <w:sz w:val="25"/>
          <w:szCs w:val="25"/>
        </w:rPr>
        <w:t>2,</w:t>
      </w:r>
      <w:proofErr w:type="gramEnd"/>
      <w:r w:rsidRPr="006E4E67">
        <w:rPr>
          <w:rFonts w:ascii="Times New Roman" w:hAnsi="Times New Roman" w:cs="Times New Roman"/>
          <w:kern w:val="2"/>
          <w:sz w:val="25"/>
          <w:szCs w:val="25"/>
        </w:rPr>
        <w:t xml:space="preserve"> reveal that items 11-15 with mean scores ranging between 3.20 to 3.75 were accepted while the remaining items were rejected with mean scores of 1.76 and 1.84. The cluster mean of 3.05 shows that items 11-15 are the ways in which professional development of business educators could be improved for preparing students as more self- employed workforce.</w:t>
      </w:r>
    </w:p>
    <w:p w14:paraId="6C13919F"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45C67D4B"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Discussion</w:t>
      </w:r>
    </w:p>
    <w:p w14:paraId="6AC17BE3"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results of this study revealed </w:t>
      </w:r>
      <w:proofErr w:type="gramStart"/>
      <w:r w:rsidRPr="006E4E67">
        <w:rPr>
          <w:rFonts w:ascii="Times New Roman" w:hAnsi="Times New Roman" w:cs="Times New Roman"/>
          <w:kern w:val="2"/>
          <w:sz w:val="25"/>
          <w:szCs w:val="25"/>
        </w:rPr>
        <w:t>the strategies</w:t>
      </w:r>
      <w:proofErr w:type="gramEnd"/>
      <w:r w:rsidRPr="006E4E67">
        <w:rPr>
          <w:rFonts w:ascii="Times New Roman" w:hAnsi="Times New Roman" w:cs="Times New Roman"/>
          <w:kern w:val="2"/>
          <w:sz w:val="25"/>
          <w:szCs w:val="25"/>
        </w:rPr>
        <w:t xml:space="preserve"> for enriching occupational contents of business education curriculum for more self-employed workforce. This is in consonance with </w:t>
      </w:r>
      <w:proofErr w:type="spellStart"/>
      <w:r w:rsidRPr="006E4E67">
        <w:rPr>
          <w:rFonts w:ascii="Times New Roman" w:hAnsi="Times New Roman" w:cs="Times New Roman"/>
          <w:kern w:val="2"/>
          <w:sz w:val="25"/>
          <w:szCs w:val="25"/>
        </w:rPr>
        <w:t>Aquah</w:t>
      </w:r>
      <w:proofErr w:type="spellEnd"/>
      <w:r w:rsidRPr="006E4E67">
        <w:rPr>
          <w:rFonts w:ascii="Times New Roman" w:hAnsi="Times New Roman" w:cs="Times New Roman"/>
          <w:kern w:val="2"/>
          <w:sz w:val="25"/>
          <w:szCs w:val="25"/>
        </w:rPr>
        <w:t xml:space="preserve"> (2014) who identify the strategies for enriching business education curriculum as redesigning of the curriculum to accommodate the 21st century workforce skills which are crucial to self-employment. Also, </w:t>
      </w:r>
      <w:proofErr w:type="spellStart"/>
      <w:r w:rsidRPr="006E4E67">
        <w:rPr>
          <w:rFonts w:ascii="Times New Roman" w:hAnsi="Times New Roman" w:cs="Times New Roman"/>
          <w:kern w:val="2"/>
          <w:sz w:val="25"/>
          <w:szCs w:val="25"/>
        </w:rPr>
        <w:t>Nwazor</w:t>
      </w:r>
      <w:proofErr w:type="spellEnd"/>
      <w:r w:rsidRPr="006E4E67">
        <w:rPr>
          <w:rFonts w:ascii="Times New Roman" w:hAnsi="Times New Roman" w:cs="Times New Roman"/>
          <w:kern w:val="2"/>
          <w:sz w:val="25"/>
          <w:szCs w:val="25"/>
        </w:rPr>
        <w:t xml:space="preserve"> and </w:t>
      </w:r>
      <w:proofErr w:type="spellStart"/>
      <w:r w:rsidRPr="006E4E67">
        <w:rPr>
          <w:rFonts w:ascii="Times New Roman" w:hAnsi="Times New Roman" w:cs="Times New Roman"/>
          <w:kern w:val="2"/>
          <w:sz w:val="25"/>
          <w:szCs w:val="25"/>
        </w:rPr>
        <w:t>Onokpaunu</w:t>
      </w:r>
      <w:proofErr w:type="spellEnd"/>
      <w:r w:rsidRPr="006E4E67">
        <w:rPr>
          <w:rFonts w:ascii="Times New Roman" w:hAnsi="Times New Roman" w:cs="Times New Roman"/>
          <w:kern w:val="2"/>
          <w:sz w:val="25"/>
          <w:szCs w:val="25"/>
        </w:rPr>
        <w:t xml:space="preserve"> (2016) recommended the strategies for transforming business education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to the needs of 21st century workforce as aligning the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of business education with real world of work practices and standards of the 21st century workforce training skills. The findings of this study also revealed that there is need to improve the professional development of business educators </w:t>
      </w:r>
      <w:proofErr w:type="gramStart"/>
      <w:r w:rsidRPr="006E4E67">
        <w:rPr>
          <w:rFonts w:ascii="Times New Roman" w:hAnsi="Times New Roman" w:cs="Times New Roman"/>
          <w:kern w:val="2"/>
          <w:sz w:val="25"/>
          <w:szCs w:val="25"/>
        </w:rPr>
        <w:t>in order to</w:t>
      </w:r>
      <w:proofErr w:type="gramEnd"/>
      <w:r w:rsidRPr="006E4E67">
        <w:rPr>
          <w:rFonts w:ascii="Times New Roman" w:hAnsi="Times New Roman" w:cs="Times New Roman"/>
          <w:kern w:val="2"/>
          <w:sz w:val="25"/>
          <w:szCs w:val="25"/>
        </w:rPr>
        <w:t xml:space="preserve"> prepare the students for more self- employed work. This finding agreed with the findings of </w:t>
      </w:r>
      <w:proofErr w:type="spellStart"/>
      <w:r w:rsidRPr="006E4E67">
        <w:rPr>
          <w:rFonts w:ascii="Times New Roman" w:hAnsi="Times New Roman" w:cs="Times New Roman"/>
          <w:kern w:val="2"/>
          <w:sz w:val="25"/>
          <w:szCs w:val="25"/>
        </w:rPr>
        <w:t>Eboatu</w:t>
      </w:r>
      <w:proofErr w:type="spellEnd"/>
      <w:r w:rsidRPr="006E4E67">
        <w:rPr>
          <w:rFonts w:ascii="Times New Roman" w:hAnsi="Times New Roman" w:cs="Times New Roman"/>
          <w:kern w:val="2"/>
          <w:sz w:val="25"/>
          <w:szCs w:val="25"/>
        </w:rPr>
        <w:t xml:space="preserve"> and </w:t>
      </w:r>
      <w:proofErr w:type="spellStart"/>
      <w:r w:rsidRPr="006E4E67">
        <w:rPr>
          <w:rFonts w:ascii="Times New Roman" w:hAnsi="Times New Roman" w:cs="Times New Roman"/>
          <w:kern w:val="2"/>
          <w:sz w:val="25"/>
          <w:szCs w:val="25"/>
        </w:rPr>
        <w:t>Ozigbo</w:t>
      </w:r>
      <w:proofErr w:type="spellEnd"/>
      <w:r w:rsidRPr="006E4E67">
        <w:rPr>
          <w:rFonts w:ascii="Times New Roman" w:hAnsi="Times New Roman" w:cs="Times New Roman"/>
          <w:kern w:val="2"/>
          <w:sz w:val="25"/>
          <w:szCs w:val="25"/>
        </w:rPr>
        <w:t xml:space="preserve"> (2015) who submitted that teachers need to undergo practical professional training that enables them develop skills for efficient professional practice. Professional development of teachers </w:t>
      </w:r>
      <w:proofErr w:type="gramStart"/>
      <w:r w:rsidRPr="006E4E67">
        <w:rPr>
          <w:rFonts w:ascii="Times New Roman" w:hAnsi="Times New Roman" w:cs="Times New Roman"/>
          <w:kern w:val="2"/>
          <w:sz w:val="25"/>
          <w:szCs w:val="25"/>
        </w:rPr>
        <w:t>are</w:t>
      </w:r>
      <w:proofErr w:type="gramEnd"/>
      <w:r w:rsidRPr="006E4E67">
        <w:rPr>
          <w:rFonts w:ascii="Times New Roman" w:hAnsi="Times New Roman" w:cs="Times New Roman"/>
          <w:kern w:val="2"/>
          <w:sz w:val="25"/>
          <w:szCs w:val="25"/>
        </w:rPr>
        <w:t xml:space="preserve"> required for preparing students for global workforce. In support of the above, FRN (2014) stated that teachers need to improve their knowledge and skills through continuous mandatory training as part of their professional development.</w:t>
      </w:r>
    </w:p>
    <w:p w14:paraId="1BBAA4E9"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bookmarkStart w:id="48" w:name="Page_193"/>
      <w:bookmarkEnd w:id="48"/>
    </w:p>
    <w:p w14:paraId="62553245"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Conclusion</w:t>
      </w:r>
    </w:p>
    <w:p w14:paraId="797660AC"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Enriching the occupational contents of the curriculum to guarantee more skilled workforce are techniques necessary for attainment of the objectives of business education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in Colleges of Education. The findings of this study revealed the strategies for enriching occupational contents of business education curriculum for more self-employed workforce. These strategies among others </w:t>
      </w:r>
      <w:proofErr w:type="gramStart"/>
      <w:r w:rsidRPr="006E4E67">
        <w:rPr>
          <w:rFonts w:ascii="Times New Roman" w:hAnsi="Times New Roman" w:cs="Times New Roman"/>
          <w:kern w:val="2"/>
          <w:sz w:val="25"/>
          <w:szCs w:val="25"/>
        </w:rPr>
        <w:t>include:</w:t>
      </w:r>
      <w:proofErr w:type="gramEnd"/>
      <w:r w:rsidRPr="006E4E67">
        <w:rPr>
          <w:rFonts w:ascii="Times New Roman" w:hAnsi="Times New Roman" w:cs="Times New Roman"/>
          <w:kern w:val="2"/>
          <w:sz w:val="25"/>
          <w:szCs w:val="25"/>
        </w:rPr>
        <w:t xml:space="preserve"> redesigning the curriculum of business education to provide comprehensive training on workforce skills needed for self-employment, redesigning the curriculum to match theory with practice in business education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and reviewing of business education curriculum for more global recognition and inter-relatedness. Preparing business education students with 21st century skills required that professional development of business educators should be improved for more efficiency in professional practice. It is only when this is </w:t>
      </w:r>
      <w:proofErr w:type="gramStart"/>
      <w:r w:rsidRPr="006E4E67">
        <w:rPr>
          <w:rFonts w:ascii="Times New Roman" w:hAnsi="Times New Roman" w:cs="Times New Roman"/>
          <w:kern w:val="2"/>
          <w:sz w:val="25"/>
          <w:szCs w:val="25"/>
        </w:rPr>
        <w:t>done,</w:t>
      </w:r>
      <w:proofErr w:type="gramEnd"/>
      <w:r w:rsidRPr="006E4E67">
        <w:rPr>
          <w:rFonts w:ascii="Times New Roman" w:hAnsi="Times New Roman" w:cs="Times New Roman"/>
          <w:kern w:val="2"/>
          <w:sz w:val="25"/>
          <w:szCs w:val="25"/>
        </w:rPr>
        <w:t xml:space="preserve"> that graduates of business education will be more effective in the skills acquisition process. It is concluded that business education curriculum components should be reviewed to embrace more skills needed for self-employment of the 21st century workforce.</w:t>
      </w:r>
    </w:p>
    <w:p w14:paraId="4D679DFF"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1B250EB0"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Recommendations</w:t>
      </w:r>
    </w:p>
    <w:p w14:paraId="77B1419D"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Based on the findings of this study, the following </w:t>
      </w:r>
      <w:proofErr w:type="gramStart"/>
      <w:r w:rsidRPr="006E4E67">
        <w:rPr>
          <w:rFonts w:ascii="Times New Roman" w:hAnsi="Times New Roman" w:cs="Times New Roman"/>
          <w:kern w:val="2"/>
          <w:sz w:val="25"/>
          <w:szCs w:val="25"/>
        </w:rPr>
        <w:t>recommendation</w:t>
      </w:r>
      <w:proofErr w:type="gramEnd"/>
      <w:r w:rsidRPr="006E4E67">
        <w:rPr>
          <w:rFonts w:ascii="Times New Roman" w:hAnsi="Times New Roman" w:cs="Times New Roman"/>
          <w:kern w:val="2"/>
          <w:sz w:val="25"/>
          <w:szCs w:val="25"/>
        </w:rPr>
        <w:t xml:space="preserve"> were made:</w:t>
      </w:r>
    </w:p>
    <w:p w14:paraId="662F0F68" w14:textId="77777777" w:rsidR="002A04A4" w:rsidRPr="006E4E67" w:rsidRDefault="002A04A4" w:rsidP="006E4E67">
      <w:pPr>
        <w:pStyle w:val="ListParagraph"/>
        <w:numPr>
          <w:ilvl w:val="0"/>
          <w:numId w:val="87"/>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Business education experts should be involved in the preparation of business education curriculum</w:t>
      </w:r>
    </w:p>
    <w:p w14:paraId="366EEDDC" w14:textId="77777777" w:rsidR="002A04A4" w:rsidRPr="006E4E67" w:rsidRDefault="002A04A4" w:rsidP="006E4E67">
      <w:pPr>
        <w:pStyle w:val="ListParagraph"/>
        <w:numPr>
          <w:ilvl w:val="0"/>
          <w:numId w:val="87"/>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Business education curriculum should be restructured in line with the 21st century workforce needs.</w:t>
      </w:r>
    </w:p>
    <w:p w14:paraId="58A7EC09" w14:textId="77777777" w:rsidR="002A04A4" w:rsidRPr="006E4E67" w:rsidRDefault="002A04A4" w:rsidP="006E4E67">
      <w:pPr>
        <w:pStyle w:val="ListParagraph"/>
        <w:numPr>
          <w:ilvl w:val="0"/>
          <w:numId w:val="87"/>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curriculum should be prepared in such that there will be skills acquisition certifications from professional business bodies for student's professional skills development.</w:t>
      </w:r>
    </w:p>
    <w:p w14:paraId="3D16EA50" w14:textId="77777777" w:rsidR="002A04A4" w:rsidRPr="006E4E67" w:rsidRDefault="002A04A4" w:rsidP="006E4E67">
      <w:pPr>
        <w:pStyle w:val="ListParagraph"/>
        <w:numPr>
          <w:ilvl w:val="0"/>
          <w:numId w:val="87"/>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There should be regular training and retraining of business educators through research, seminars, workshops and conferences for professional development.</w:t>
      </w:r>
    </w:p>
    <w:p w14:paraId="3327DF1F" w14:textId="1809C1BA"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4959AC00" w14:textId="77777777" w:rsidR="001D1C3F" w:rsidRPr="006E4E67" w:rsidRDefault="001D1C3F" w:rsidP="006E4E67">
      <w:pPr>
        <w:pStyle w:val="BodyText"/>
        <w:spacing w:line="300" w:lineRule="auto"/>
        <w:ind w:right="-11"/>
        <w:contextualSpacing/>
        <w:jc w:val="both"/>
        <w:rPr>
          <w:rFonts w:ascii="Times New Roman" w:hAnsi="Times New Roman" w:cs="Times New Roman"/>
          <w:kern w:val="2"/>
          <w:sz w:val="25"/>
          <w:szCs w:val="25"/>
        </w:rPr>
      </w:pPr>
    </w:p>
    <w:p w14:paraId="1BA77CDC"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References</w:t>
      </w:r>
    </w:p>
    <w:p w14:paraId="036DBA2D"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Abumchukwu</w:t>
      </w:r>
      <w:proofErr w:type="spellEnd"/>
      <w:r w:rsidRPr="006E4E67">
        <w:rPr>
          <w:rFonts w:ascii="Times New Roman" w:hAnsi="Times New Roman" w:cs="Times New Roman"/>
          <w:kern w:val="2"/>
          <w:sz w:val="25"/>
          <w:szCs w:val="25"/>
        </w:rPr>
        <w:t xml:space="preserve">, I. N. (2010). Contribution of business education to national development: perception of academic staff and students of Nwafor </w:t>
      </w:r>
      <w:proofErr w:type="spellStart"/>
      <w:r w:rsidRPr="006E4E67">
        <w:rPr>
          <w:rFonts w:ascii="Times New Roman" w:hAnsi="Times New Roman" w:cs="Times New Roman"/>
          <w:kern w:val="2"/>
          <w:sz w:val="25"/>
          <w:szCs w:val="25"/>
        </w:rPr>
        <w:t>Orizu</w:t>
      </w:r>
      <w:proofErr w:type="spellEnd"/>
      <w:r w:rsidRPr="006E4E67">
        <w:rPr>
          <w:rFonts w:ascii="Times New Roman" w:hAnsi="Times New Roman" w:cs="Times New Roman"/>
          <w:kern w:val="2"/>
          <w:sz w:val="25"/>
          <w:szCs w:val="25"/>
        </w:rPr>
        <w:t xml:space="preserve"> College of Education </w:t>
      </w:r>
      <w:proofErr w:type="spellStart"/>
      <w:r w:rsidRPr="006E4E67">
        <w:rPr>
          <w:rFonts w:ascii="Times New Roman" w:hAnsi="Times New Roman" w:cs="Times New Roman"/>
          <w:kern w:val="2"/>
          <w:sz w:val="25"/>
          <w:szCs w:val="25"/>
        </w:rPr>
        <w:t>Nsugbe</w:t>
      </w:r>
      <w:proofErr w:type="spellEnd"/>
      <w:r w:rsidRPr="006E4E67">
        <w:rPr>
          <w:rFonts w:ascii="Times New Roman" w:hAnsi="Times New Roman" w:cs="Times New Roman"/>
          <w:kern w:val="2"/>
          <w:sz w:val="25"/>
          <w:szCs w:val="25"/>
        </w:rPr>
        <w:t xml:space="preserve">, Nigeria </w:t>
      </w:r>
      <w:r w:rsidRPr="006E4E67">
        <w:rPr>
          <w:rFonts w:ascii="Times New Roman" w:hAnsi="Times New Roman" w:cs="Times New Roman"/>
          <w:i/>
          <w:kern w:val="2"/>
          <w:sz w:val="25"/>
          <w:szCs w:val="25"/>
        </w:rPr>
        <w:t>Asia Journal of Knowledge Review Vol. 21</w:t>
      </w:r>
      <w:r w:rsidRPr="006E4E67">
        <w:rPr>
          <w:rFonts w:ascii="Times New Roman" w:hAnsi="Times New Roman" w:cs="Times New Roman"/>
          <w:kern w:val="2"/>
          <w:sz w:val="25"/>
          <w:szCs w:val="25"/>
        </w:rPr>
        <w:t>(4), 136-143.</w:t>
      </w:r>
    </w:p>
    <w:p w14:paraId="238BF0F2"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Achuonye</w:t>
      </w:r>
      <w:proofErr w:type="spellEnd"/>
      <w:r w:rsidRPr="006E4E67">
        <w:rPr>
          <w:rFonts w:ascii="Times New Roman" w:hAnsi="Times New Roman" w:cs="Times New Roman"/>
          <w:kern w:val="2"/>
          <w:sz w:val="25"/>
          <w:szCs w:val="25"/>
        </w:rPr>
        <w:t xml:space="preserve">, K.A. (2017). Education in Nigeria for value re-orientation, poverty eradication and national development. </w:t>
      </w:r>
      <w:r w:rsidRPr="006E4E67">
        <w:rPr>
          <w:rFonts w:ascii="Times New Roman" w:hAnsi="Times New Roman" w:cs="Times New Roman"/>
          <w:i/>
          <w:kern w:val="2"/>
          <w:sz w:val="25"/>
          <w:szCs w:val="25"/>
        </w:rPr>
        <w:t xml:space="preserve">Journal of Knowledge Review 36 </w:t>
      </w:r>
      <w:r w:rsidRPr="006E4E67">
        <w:rPr>
          <w:rFonts w:ascii="Times New Roman" w:hAnsi="Times New Roman" w:cs="Times New Roman"/>
          <w:kern w:val="2"/>
          <w:sz w:val="25"/>
          <w:szCs w:val="25"/>
        </w:rPr>
        <w:t>(1), 1-13.</w:t>
      </w:r>
    </w:p>
    <w:p w14:paraId="4AA727EA"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Aliyu, T. (2016). </w:t>
      </w:r>
      <w:r w:rsidRPr="006E4E67">
        <w:rPr>
          <w:rFonts w:ascii="Times New Roman" w:hAnsi="Times New Roman" w:cs="Times New Roman"/>
          <w:i/>
          <w:kern w:val="2"/>
          <w:sz w:val="25"/>
          <w:szCs w:val="25"/>
        </w:rPr>
        <w:t>Assessment of implementation of business education curriculum in colleges of education in North-West Geo-Political Zone, Nigeria</w:t>
      </w:r>
      <w:r w:rsidRPr="006E4E67">
        <w:rPr>
          <w:rFonts w:ascii="Times New Roman" w:hAnsi="Times New Roman" w:cs="Times New Roman"/>
          <w:kern w:val="2"/>
          <w:sz w:val="25"/>
          <w:szCs w:val="25"/>
        </w:rPr>
        <w:t>. Unpublished M.Sc. Thesis Ahmadu Bello University, Zaria.</w:t>
      </w:r>
    </w:p>
    <w:p w14:paraId="09B31819"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Anyeaeneh</w:t>
      </w:r>
      <w:proofErr w:type="spellEnd"/>
      <w:r w:rsidRPr="006E4E67">
        <w:rPr>
          <w:rFonts w:ascii="Times New Roman" w:hAnsi="Times New Roman" w:cs="Times New Roman"/>
          <w:kern w:val="2"/>
          <w:sz w:val="25"/>
          <w:szCs w:val="25"/>
        </w:rPr>
        <w:t xml:space="preserve">, V.K. &amp; </w:t>
      </w:r>
      <w:proofErr w:type="spellStart"/>
      <w:r w:rsidRPr="006E4E67">
        <w:rPr>
          <w:rFonts w:ascii="Times New Roman" w:hAnsi="Times New Roman" w:cs="Times New Roman"/>
          <w:kern w:val="2"/>
          <w:sz w:val="25"/>
          <w:szCs w:val="25"/>
        </w:rPr>
        <w:t>Nkegwu</w:t>
      </w:r>
      <w:proofErr w:type="spellEnd"/>
      <w:r w:rsidRPr="006E4E67">
        <w:rPr>
          <w:rFonts w:ascii="Times New Roman" w:hAnsi="Times New Roman" w:cs="Times New Roman"/>
          <w:kern w:val="2"/>
          <w:sz w:val="25"/>
          <w:szCs w:val="25"/>
        </w:rPr>
        <w:t xml:space="preserve"> R.C. (2015</w:t>
      </w:r>
      <w:proofErr w:type="gramStart"/>
      <w:r w:rsidRPr="006E4E67">
        <w:rPr>
          <w:rFonts w:ascii="Times New Roman" w:hAnsi="Times New Roman" w:cs="Times New Roman"/>
          <w:kern w:val="2"/>
          <w:sz w:val="25"/>
          <w:szCs w:val="25"/>
        </w:rPr>
        <w:t>).The</w:t>
      </w:r>
      <w:proofErr w:type="gramEnd"/>
      <w:r w:rsidRPr="006E4E67">
        <w:rPr>
          <w:rFonts w:ascii="Times New Roman" w:hAnsi="Times New Roman" w:cs="Times New Roman"/>
          <w:kern w:val="2"/>
          <w:sz w:val="25"/>
          <w:szCs w:val="25"/>
        </w:rPr>
        <w:t xml:space="preserve"> role of business education in realization of sustainable development in Nigeria beyond 2020. </w:t>
      </w:r>
      <w:r w:rsidRPr="006E4E67">
        <w:rPr>
          <w:rFonts w:ascii="Times New Roman" w:hAnsi="Times New Roman" w:cs="Times New Roman"/>
          <w:i/>
          <w:kern w:val="2"/>
          <w:sz w:val="25"/>
          <w:szCs w:val="25"/>
        </w:rPr>
        <w:t>UK Journal of Knowledge Review 33</w:t>
      </w:r>
      <w:r w:rsidRPr="006E4E67">
        <w:rPr>
          <w:rFonts w:ascii="Times New Roman" w:hAnsi="Times New Roman" w:cs="Times New Roman"/>
          <w:kern w:val="2"/>
          <w:sz w:val="25"/>
          <w:szCs w:val="25"/>
        </w:rPr>
        <w:t>(3), 116-130.</w:t>
      </w:r>
    </w:p>
    <w:p w14:paraId="36B033A0"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Aquah</w:t>
      </w:r>
      <w:proofErr w:type="spellEnd"/>
      <w:r w:rsidRPr="006E4E67">
        <w:rPr>
          <w:rFonts w:ascii="Times New Roman" w:hAnsi="Times New Roman" w:cs="Times New Roman"/>
          <w:kern w:val="2"/>
          <w:sz w:val="25"/>
          <w:szCs w:val="25"/>
        </w:rPr>
        <w:t xml:space="preserve">, P.A. (2014). Enriching the business education curriculum for relevance in the global workforce. </w:t>
      </w:r>
      <w:r w:rsidRPr="006E4E67">
        <w:rPr>
          <w:rFonts w:ascii="Times New Roman" w:hAnsi="Times New Roman" w:cs="Times New Roman"/>
          <w:i/>
          <w:kern w:val="2"/>
          <w:sz w:val="25"/>
          <w:szCs w:val="25"/>
        </w:rPr>
        <w:t>Journal of Human-Social Science Linguistics &amp; Education, 14</w:t>
      </w:r>
      <w:r w:rsidRPr="006E4E67">
        <w:rPr>
          <w:rFonts w:ascii="Times New Roman" w:hAnsi="Times New Roman" w:cs="Times New Roman"/>
          <w:kern w:val="2"/>
          <w:sz w:val="25"/>
          <w:szCs w:val="25"/>
        </w:rPr>
        <w:t>(7), 31-35.</w:t>
      </w:r>
    </w:p>
    <w:p w14:paraId="20B951FA"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Coggshall</w:t>
      </w:r>
      <w:proofErr w:type="spellEnd"/>
      <w:r w:rsidRPr="006E4E67">
        <w:rPr>
          <w:rFonts w:ascii="Times New Roman" w:hAnsi="Times New Roman" w:cs="Times New Roman"/>
          <w:kern w:val="2"/>
          <w:sz w:val="25"/>
          <w:szCs w:val="25"/>
        </w:rPr>
        <w:t xml:space="preserve">, J. G. (2012). Toward the effective teaching of new college- and career-ready standards: Making professional learning systemic. </w:t>
      </w:r>
      <w:r w:rsidRPr="006E4E67">
        <w:rPr>
          <w:rFonts w:ascii="Times New Roman" w:hAnsi="Times New Roman" w:cs="Times New Roman"/>
          <w:i/>
          <w:kern w:val="2"/>
          <w:sz w:val="25"/>
          <w:szCs w:val="25"/>
        </w:rPr>
        <w:t>National Comprehensive Center for</w:t>
      </w:r>
      <w:bookmarkStart w:id="49" w:name="Page_194"/>
      <w:bookmarkEnd w:id="49"/>
      <w:r w:rsidRPr="006E4E67">
        <w:rPr>
          <w:rFonts w:ascii="Times New Roman" w:hAnsi="Times New Roman" w:cs="Times New Roman"/>
          <w:i/>
          <w:kern w:val="2"/>
          <w:sz w:val="25"/>
          <w:szCs w:val="25"/>
        </w:rPr>
        <w:t xml:space="preserve"> Teacher Quality. Research-to-Practice Brief, </w:t>
      </w:r>
      <w:r w:rsidRPr="006E4E67">
        <w:rPr>
          <w:rFonts w:ascii="Times New Roman" w:hAnsi="Times New Roman" w:cs="Times New Roman"/>
          <w:kern w:val="2"/>
          <w:sz w:val="25"/>
          <w:szCs w:val="25"/>
        </w:rPr>
        <w:t>pp 1-19.</w:t>
      </w:r>
    </w:p>
    <w:p w14:paraId="008A96ED"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Eboatu</w:t>
      </w:r>
      <w:proofErr w:type="spellEnd"/>
      <w:r w:rsidRPr="006E4E67">
        <w:rPr>
          <w:rFonts w:ascii="Times New Roman" w:hAnsi="Times New Roman" w:cs="Times New Roman"/>
          <w:kern w:val="2"/>
          <w:sz w:val="25"/>
          <w:szCs w:val="25"/>
        </w:rPr>
        <w:t xml:space="preserve">, V. N. &amp; </w:t>
      </w:r>
      <w:proofErr w:type="spellStart"/>
      <w:r w:rsidRPr="006E4E67">
        <w:rPr>
          <w:rFonts w:ascii="Times New Roman" w:hAnsi="Times New Roman" w:cs="Times New Roman"/>
          <w:kern w:val="2"/>
          <w:sz w:val="25"/>
          <w:szCs w:val="25"/>
        </w:rPr>
        <w:t>Ozigbo</w:t>
      </w:r>
      <w:proofErr w:type="spellEnd"/>
      <w:r w:rsidRPr="006E4E67">
        <w:rPr>
          <w:rFonts w:ascii="Times New Roman" w:hAnsi="Times New Roman" w:cs="Times New Roman"/>
          <w:kern w:val="2"/>
          <w:sz w:val="25"/>
          <w:szCs w:val="25"/>
        </w:rPr>
        <w:t xml:space="preserve">, E. M. (2015). Improving teachers' professional performance in </w:t>
      </w:r>
      <w:proofErr w:type="spellStart"/>
      <w:r w:rsidRPr="006E4E67">
        <w:rPr>
          <w:rFonts w:ascii="Times New Roman" w:hAnsi="Times New Roman" w:cs="Times New Roman"/>
          <w:kern w:val="2"/>
          <w:sz w:val="25"/>
          <w:szCs w:val="25"/>
        </w:rPr>
        <w:t>Aguata</w:t>
      </w:r>
      <w:proofErr w:type="spellEnd"/>
      <w:r w:rsidRPr="006E4E67">
        <w:rPr>
          <w:rFonts w:ascii="Times New Roman" w:hAnsi="Times New Roman" w:cs="Times New Roman"/>
          <w:kern w:val="2"/>
          <w:sz w:val="25"/>
          <w:szCs w:val="25"/>
        </w:rPr>
        <w:t xml:space="preserve"> local government area: Problems &amp; Prospects. </w:t>
      </w:r>
      <w:r w:rsidRPr="006E4E67">
        <w:rPr>
          <w:rFonts w:ascii="Times New Roman" w:hAnsi="Times New Roman" w:cs="Times New Roman"/>
          <w:i/>
          <w:kern w:val="2"/>
          <w:sz w:val="25"/>
          <w:szCs w:val="25"/>
        </w:rPr>
        <w:t>European Journal of Scientific</w:t>
      </w:r>
      <w:r w:rsidRPr="006E4E67">
        <w:rPr>
          <w:rFonts w:ascii="Times New Roman" w:hAnsi="Times New Roman" w:cs="Times New Roman"/>
          <w:kern w:val="2"/>
          <w:sz w:val="25"/>
          <w:szCs w:val="25"/>
        </w:rPr>
        <w:t xml:space="preserve">, </w:t>
      </w:r>
      <w:r w:rsidRPr="006E4E67">
        <w:rPr>
          <w:rFonts w:ascii="Times New Roman" w:hAnsi="Times New Roman" w:cs="Times New Roman"/>
          <w:i/>
          <w:kern w:val="2"/>
          <w:sz w:val="25"/>
          <w:szCs w:val="25"/>
        </w:rPr>
        <w:t xml:space="preserve">11 </w:t>
      </w:r>
      <w:r w:rsidRPr="006E4E67">
        <w:rPr>
          <w:rFonts w:ascii="Times New Roman" w:hAnsi="Times New Roman" w:cs="Times New Roman"/>
          <w:kern w:val="2"/>
          <w:sz w:val="25"/>
          <w:szCs w:val="25"/>
        </w:rPr>
        <w:t>(28), 285-294.</w:t>
      </w:r>
    </w:p>
    <w:p w14:paraId="5FCCB0ED"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Efanimjor</w:t>
      </w:r>
      <w:proofErr w:type="spellEnd"/>
      <w:r w:rsidRPr="006E4E67">
        <w:rPr>
          <w:rFonts w:ascii="Times New Roman" w:hAnsi="Times New Roman" w:cs="Times New Roman"/>
          <w:kern w:val="2"/>
          <w:sz w:val="25"/>
          <w:szCs w:val="25"/>
        </w:rPr>
        <w:t xml:space="preserve">, I. &amp; </w:t>
      </w:r>
      <w:proofErr w:type="spellStart"/>
      <w:r w:rsidRPr="006E4E67">
        <w:rPr>
          <w:rFonts w:ascii="Times New Roman" w:hAnsi="Times New Roman" w:cs="Times New Roman"/>
          <w:kern w:val="2"/>
          <w:sz w:val="25"/>
          <w:szCs w:val="25"/>
        </w:rPr>
        <w:t>Okolocha</w:t>
      </w:r>
      <w:proofErr w:type="spellEnd"/>
      <w:r w:rsidRPr="006E4E67">
        <w:rPr>
          <w:rFonts w:ascii="Times New Roman" w:hAnsi="Times New Roman" w:cs="Times New Roman"/>
          <w:kern w:val="2"/>
          <w:sz w:val="25"/>
          <w:szCs w:val="25"/>
        </w:rPr>
        <w:t xml:space="preserve">, C.C. (2020). Assessment of the adequacy of curriculum content of business education for skills acquisition in colleges of education in Edo and Delta States. </w:t>
      </w:r>
      <w:r w:rsidRPr="006E4E67">
        <w:rPr>
          <w:rFonts w:ascii="Times New Roman" w:hAnsi="Times New Roman" w:cs="Times New Roman"/>
          <w:i/>
          <w:kern w:val="2"/>
          <w:sz w:val="25"/>
          <w:szCs w:val="25"/>
        </w:rPr>
        <w:t>Journal of Research and Method in Education, 10</w:t>
      </w:r>
      <w:r w:rsidRPr="006E4E67">
        <w:rPr>
          <w:rFonts w:ascii="Times New Roman" w:hAnsi="Times New Roman" w:cs="Times New Roman"/>
          <w:kern w:val="2"/>
          <w:sz w:val="25"/>
          <w:szCs w:val="25"/>
        </w:rPr>
        <w:t>(1), 01-12.</w:t>
      </w:r>
    </w:p>
    <w:p w14:paraId="4AAC6218"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Ementa</w:t>
      </w:r>
      <w:proofErr w:type="spellEnd"/>
      <w:r w:rsidRPr="006E4E67">
        <w:rPr>
          <w:rFonts w:ascii="Times New Roman" w:hAnsi="Times New Roman" w:cs="Times New Roman"/>
          <w:kern w:val="2"/>
          <w:sz w:val="25"/>
          <w:szCs w:val="25"/>
        </w:rPr>
        <w:t xml:space="preserve">, C. N. &amp; Alonta, G. C. (2021). </w:t>
      </w:r>
      <w:proofErr w:type="spellStart"/>
      <w:r w:rsidRPr="006E4E67">
        <w:rPr>
          <w:rFonts w:ascii="Times New Roman" w:hAnsi="Times New Roman" w:cs="Times New Roman"/>
          <w:kern w:val="2"/>
          <w:sz w:val="25"/>
          <w:szCs w:val="25"/>
        </w:rPr>
        <w:t>Organising</w:t>
      </w:r>
      <w:proofErr w:type="spellEnd"/>
      <w:r w:rsidRPr="006E4E67">
        <w:rPr>
          <w:rFonts w:ascii="Times New Roman" w:hAnsi="Times New Roman" w:cs="Times New Roman"/>
          <w:kern w:val="2"/>
          <w:sz w:val="25"/>
          <w:szCs w:val="25"/>
        </w:rPr>
        <w:t xml:space="preserve"> business education curriculum content in tertiary institutions for students' effective skill acquisition. </w:t>
      </w:r>
      <w:r w:rsidRPr="006E4E67">
        <w:rPr>
          <w:rFonts w:ascii="Times New Roman" w:hAnsi="Times New Roman" w:cs="Times New Roman"/>
          <w:i/>
          <w:kern w:val="2"/>
          <w:sz w:val="25"/>
          <w:szCs w:val="25"/>
        </w:rPr>
        <w:t>Journal of Education, Humanities and Management Sciences,3</w:t>
      </w:r>
      <w:r w:rsidRPr="006E4E67">
        <w:rPr>
          <w:rFonts w:ascii="Times New Roman" w:hAnsi="Times New Roman" w:cs="Times New Roman"/>
          <w:kern w:val="2"/>
          <w:sz w:val="25"/>
          <w:szCs w:val="25"/>
        </w:rPr>
        <w:t>(1), 155-174.</w:t>
      </w:r>
    </w:p>
    <w:p w14:paraId="523C0A89"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Essia, U. (2012). Entrepreneurial culturing of formal education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in Nigeria</w:t>
      </w:r>
      <w:r w:rsidRPr="006E4E67">
        <w:rPr>
          <w:rFonts w:ascii="Times New Roman" w:hAnsi="Times New Roman" w:cs="Times New Roman"/>
          <w:i/>
          <w:kern w:val="2"/>
          <w:sz w:val="25"/>
          <w:szCs w:val="25"/>
        </w:rPr>
        <w:t xml:space="preserve">. </w:t>
      </w:r>
      <w:r w:rsidRPr="006E4E67">
        <w:rPr>
          <w:rFonts w:ascii="Times New Roman" w:hAnsi="Times New Roman" w:cs="Times New Roman"/>
          <w:i/>
          <w:kern w:val="2"/>
          <w:sz w:val="25"/>
          <w:szCs w:val="25"/>
        </w:rPr>
        <w:lastRenderedPageBreak/>
        <w:t>Journal of Sustainable Society, 1 (2)</w:t>
      </w:r>
      <w:r w:rsidRPr="006E4E67">
        <w:rPr>
          <w:rFonts w:ascii="Times New Roman" w:hAnsi="Times New Roman" w:cs="Times New Roman"/>
          <w:kern w:val="2"/>
          <w:sz w:val="25"/>
          <w:szCs w:val="25"/>
        </w:rPr>
        <w:t>, 52-62.</w:t>
      </w:r>
    </w:p>
    <w:p w14:paraId="646CFF1C"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Ezenwafor</w:t>
      </w:r>
      <w:proofErr w:type="spellEnd"/>
      <w:r w:rsidRPr="006E4E67">
        <w:rPr>
          <w:rFonts w:ascii="Times New Roman" w:hAnsi="Times New Roman" w:cs="Times New Roman"/>
          <w:kern w:val="2"/>
          <w:sz w:val="25"/>
          <w:szCs w:val="25"/>
        </w:rPr>
        <w:t xml:space="preserve">, J.I., &amp; </w:t>
      </w:r>
      <w:proofErr w:type="spellStart"/>
      <w:r w:rsidRPr="006E4E67">
        <w:rPr>
          <w:rFonts w:ascii="Times New Roman" w:hAnsi="Times New Roman" w:cs="Times New Roman"/>
          <w:kern w:val="2"/>
          <w:sz w:val="25"/>
          <w:szCs w:val="25"/>
        </w:rPr>
        <w:t>Onokpaunu</w:t>
      </w:r>
      <w:proofErr w:type="spellEnd"/>
      <w:r w:rsidRPr="006E4E67">
        <w:rPr>
          <w:rFonts w:ascii="Times New Roman" w:hAnsi="Times New Roman" w:cs="Times New Roman"/>
          <w:kern w:val="2"/>
          <w:sz w:val="25"/>
          <w:szCs w:val="25"/>
        </w:rPr>
        <w:t xml:space="preserve">, M.O. (2017). Perception of business educators on the relevance of integrating globalized workplace skills in the business education curriculum in tertiary institutions in Nigeria. </w:t>
      </w:r>
      <w:r w:rsidRPr="006E4E67">
        <w:rPr>
          <w:rFonts w:ascii="Times New Roman" w:hAnsi="Times New Roman" w:cs="Times New Roman"/>
          <w:i/>
          <w:kern w:val="2"/>
          <w:sz w:val="25"/>
          <w:szCs w:val="25"/>
        </w:rPr>
        <w:t>Education and Science Journal of Policy Review and Curriculum Development, 7</w:t>
      </w:r>
      <w:r w:rsidRPr="006E4E67">
        <w:rPr>
          <w:rFonts w:ascii="Times New Roman" w:hAnsi="Times New Roman" w:cs="Times New Roman"/>
          <w:kern w:val="2"/>
          <w:sz w:val="25"/>
          <w:szCs w:val="25"/>
        </w:rPr>
        <w:t>(1), 1–10.</w:t>
      </w:r>
    </w:p>
    <w:p w14:paraId="4483D11A"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Federal Republic of Nigeria. (2014). </w:t>
      </w:r>
      <w:r w:rsidRPr="006E4E67">
        <w:rPr>
          <w:rFonts w:ascii="Times New Roman" w:hAnsi="Times New Roman" w:cs="Times New Roman"/>
          <w:i/>
          <w:kern w:val="2"/>
          <w:sz w:val="25"/>
          <w:szCs w:val="25"/>
        </w:rPr>
        <w:t>National policy on education</w:t>
      </w:r>
      <w:r w:rsidRPr="006E4E67">
        <w:rPr>
          <w:rFonts w:ascii="Times New Roman" w:hAnsi="Times New Roman" w:cs="Times New Roman"/>
          <w:kern w:val="2"/>
          <w:sz w:val="25"/>
          <w:szCs w:val="25"/>
        </w:rPr>
        <w:t>. Lagos: Nigerian Educational Research and Development Council (NERDC) Press.</w:t>
      </w:r>
    </w:p>
    <w:p w14:paraId="0FF9BCEC"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Ile, C.M., &amp; </w:t>
      </w:r>
      <w:proofErr w:type="spellStart"/>
      <w:r w:rsidRPr="006E4E67">
        <w:rPr>
          <w:rFonts w:ascii="Times New Roman" w:hAnsi="Times New Roman" w:cs="Times New Roman"/>
          <w:kern w:val="2"/>
          <w:sz w:val="25"/>
          <w:szCs w:val="25"/>
        </w:rPr>
        <w:t>Ementa</w:t>
      </w:r>
      <w:proofErr w:type="spellEnd"/>
      <w:r w:rsidRPr="006E4E67">
        <w:rPr>
          <w:rFonts w:ascii="Times New Roman" w:hAnsi="Times New Roman" w:cs="Times New Roman"/>
          <w:kern w:val="2"/>
          <w:sz w:val="25"/>
          <w:szCs w:val="25"/>
        </w:rPr>
        <w:t xml:space="preserve">, C.N. (2016). Appraisal of information and communication technology courses in business education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of universities in </w:t>
      </w:r>
      <w:proofErr w:type="gramStart"/>
      <w:r w:rsidRPr="006E4E67">
        <w:rPr>
          <w:rFonts w:ascii="Times New Roman" w:hAnsi="Times New Roman" w:cs="Times New Roman"/>
          <w:kern w:val="2"/>
          <w:sz w:val="25"/>
          <w:szCs w:val="25"/>
        </w:rPr>
        <w:t>South East</w:t>
      </w:r>
      <w:proofErr w:type="gramEnd"/>
      <w:r w:rsidRPr="006E4E67">
        <w:rPr>
          <w:rFonts w:ascii="Times New Roman" w:hAnsi="Times New Roman" w:cs="Times New Roman"/>
          <w:kern w:val="2"/>
          <w:sz w:val="25"/>
          <w:szCs w:val="25"/>
        </w:rPr>
        <w:t xml:space="preserve"> Nigeria. </w:t>
      </w:r>
      <w:r w:rsidRPr="006E4E67">
        <w:rPr>
          <w:rFonts w:ascii="Times New Roman" w:hAnsi="Times New Roman" w:cs="Times New Roman"/>
          <w:i/>
          <w:kern w:val="2"/>
          <w:sz w:val="25"/>
          <w:szCs w:val="25"/>
        </w:rPr>
        <w:t>International Journal of Higher Education, 5</w:t>
      </w:r>
      <w:r w:rsidRPr="006E4E67">
        <w:rPr>
          <w:rFonts w:ascii="Times New Roman" w:hAnsi="Times New Roman" w:cs="Times New Roman"/>
          <w:kern w:val="2"/>
          <w:sz w:val="25"/>
          <w:szCs w:val="25"/>
        </w:rPr>
        <w:t>(1), 200-207.</w:t>
      </w:r>
    </w:p>
    <w:p w14:paraId="7AD1617A"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National Commission for Colleges of Education. (2020). </w:t>
      </w:r>
      <w:r w:rsidRPr="006E4E67">
        <w:rPr>
          <w:rFonts w:ascii="Times New Roman" w:hAnsi="Times New Roman" w:cs="Times New Roman"/>
          <w:i/>
          <w:kern w:val="2"/>
          <w:sz w:val="25"/>
          <w:szCs w:val="25"/>
        </w:rPr>
        <w:t>Minimum standards for NCE vocational and technical education</w:t>
      </w:r>
      <w:r w:rsidRPr="006E4E67">
        <w:rPr>
          <w:rFonts w:ascii="Times New Roman" w:hAnsi="Times New Roman" w:cs="Times New Roman"/>
          <w:kern w:val="2"/>
          <w:sz w:val="25"/>
          <w:szCs w:val="25"/>
        </w:rPr>
        <w:t>. Abuja: NCCE.</w:t>
      </w:r>
    </w:p>
    <w:p w14:paraId="4D958AEB"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Ndinechi</w:t>
      </w:r>
      <w:proofErr w:type="spellEnd"/>
      <w:r w:rsidRPr="006E4E67">
        <w:rPr>
          <w:rFonts w:ascii="Times New Roman" w:hAnsi="Times New Roman" w:cs="Times New Roman"/>
          <w:kern w:val="2"/>
          <w:sz w:val="25"/>
          <w:szCs w:val="25"/>
        </w:rPr>
        <w:t xml:space="preserve">, G.1., &amp; </w:t>
      </w:r>
      <w:proofErr w:type="spellStart"/>
      <w:r w:rsidRPr="006E4E67">
        <w:rPr>
          <w:rFonts w:ascii="Times New Roman" w:hAnsi="Times New Roman" w:cs="Times New Roman"/>
          <w:kern w:val="2"/>
          <w:sz w:val="25"/>
          <w:szCs w:val="25"/>
        </w:rPr>
        <w:t>Ementa</w:t>
      </w:r>
      <w:proofErr w:type="spellEnd"/>
      <w:r w:rsidRPr="006E4E67">
        <w:rPr>
          <w:rFonts w:ascii="Times New Roman" w:hAnsi="Times New Roman" w:cs="Times New Roman"/>
          <w:kern w:val="2"/>
          <w:sz w:val="25"/>
          <w:szCs w:val="25"/>
        </w:rPr>
        <w:t xml:space="preserve">, C.N. (2013). Business education students' rating of the teaching of word processing and desktop publishing skills in tertiary institutions in </w:t>
      </w:r>
      <w:proofErr w:type="gramStart"/>
      <w:r w:rsidRPr="006E4E67">
        <w:rPr>
          <w:rFonts w:ascii="Times New Roman" w:hAnsi="Times New Roman" w:cs="Times New Roman"/>
          <w:kern w:val="2"/>
          <w:sz w:val="25"/>
          <w:szCs w:val="25"/>
        </w:rPr>
        <w:t>South East</w:t>
      </w:r>
      <w:proofErr w:type="gramEnd"/>
      <w:r w:rsidRPr="006E4E67">
        <w:rPr>
          <w:rFonts w:ascii="Times New Roman" w:hAnsi="Times New Roman" w:cs="Times New Roman"/>
          <w:kern w:val="2"/>
          <w:sz w:val="25"/>
          <w:szCs w:val="25"/>
        </w:rPr>
        <w:t xml:space="preserve"> Nigeria. </w:t>
      </w:r>
      <w:r w:rsidRPr="006E4E67">
        <w:rPr>
          <w:rFonts w:ascii="Times New Roman" w:hAnsi="Times New Roman" w:cs="Times New Roman"/>
          <w:i/>
          <w:kern w:val="2"/>
          <w:sz w:val="25"/>
          <w:szCs w:val="25"/>
        </w:rPr>
        <w:t>Nigerian Journal of Business Education, 1</w:t>
      </w:r>
      <w:r w:rsidRPr="006E4E67">
        <w:rPr>
          <w:rFonts w:ascii="Times New Roman" w:hAnsi="Times New Roman" w:cs="Times New Roman"/>
          <w:kern w:val="2"/>
          <w:sz w:val="25"/>
          <w:szCs w:val="25"/>
        </w:rPr>
        <w:t>(2), 75 – 82.</w:t>
      </w:r>
    </w:p>
    <w:p w14:paraId="7CFF2E1D"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Nwazor</w:t>
      </w:r>
      <w:proofErr w:type="spellEnd"/>
      <w:r w:rsidRPr="006E4E67">
        <w:rPr>
          <w:rFonts w:ascii="Times New Roman" w:hAnsi="Times New Roman" w:cs="Times New Roman"/>
          <w:kern w:val="2"/>
          <w:sz w:val="25"/>
          <w:szCs w:val="25"/>
        </w:rPr>
        <w:t xml:space="preserve">, J. C., &amp; </w:t>
      </w:r>
      <w:proofErr w:type="spellStart"/>
      <w:r w:rsidRPr="006E4E67">
        <w:rPr>
          <w:rFonts w:ascii="Times New Roman" w:hAnsi="Times New Roman" w:cs="Times New Roman"/>
          <w:kern w:val="2"/>
          <w:sz w:val="25"/>
          <w:szCs w:val="25"/>
        </w:rPr>
        <w:t>Onokpanu</w:t>
      </w:r>
      <w:proofErr w:type="spellEnd"/>
      <w:r w:rsidRPr="006E4E67">
        <w:rPr>
          <w:rFonts w:ascii="Times New Roman" w:hAnsi="Times New Roman" w:cs="Times New Roman"/>
          <w:kern w:val="2"/>
          <w:sz w:val="25"/>
          <w:szCs w:val="25"/>
        </w:rPr>
        <w:t xml:space="preserve">, M. O. (2016). Strategies considered effective for transforming business education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to the needs of 21st century workplace in Delta State, Nigeria. </w:t>
      </w:r>
      <w:r w:rsidRPr="006E4E67">
        <w:rPr>
          <w:rFonts w:ascii="Times New Roman" w:hAnsi="Times New Roman" w:cs="Times New Roman"/>
          <w:i/>
          <w:kern w:val="2"/>
          <w:sz w:val="25"/>
          <w:szCs w:val="25"/>
        </w:rPr>
        <w:t xml:space="preserve">African Journal of Education and Practice, 1(2:5), </w:t>
      </w:r>
      <w:r w:rsidRPr="006E4E67">
        <w:rPr>
          <w:rFonts w:ascii="Times New Roman" w:hAnsi="Times New Roman" w:cs="Times New Roman"/>
          <w:kern w:val="2"/>
          <w:sz w:val="25"/>
          <w:szCs w:val="25"/>
        </w:rPr>
        <w:t>74-82.</w:t>
      </w:r>
    </w:p>
    <w:p w14:paraId="6498F915"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Nwalado</w:t>
      </w:r>
      <w:proofErr w:type="spellEnd"/>
      <w:r w:rsidRPr="006E4E67">
        <w:rPr>
          <w:rFonts w:ascii="Times New Roman" w:hAnsi="Times New Roman" w:cs="Times New Roman"/>
          <w:kern w:val="2"/>
          <w:sz w:val="25"/>
          <w:szCs w:val="25"/>
        </w:rPr>
        <w:t xml:space="preserve">, S. H. &amp; </w:t>
      </w:r>
      <w:proofErr w:type="spellStart"/>
      <w:r w:rsidRPr="006E4E67">
        <w:rPr>
          <w:rFonts w:ascii="Times New Roman" w:hAnsi="Times New Roman" w:cs="Times New Roman"/>
          <w:kern w:val="2"/>
          <w:sz w:val="25"/>
          <w:szCs w:val="25"/>
        </w:rPr>
        <w:t>Ezoem</w:t>
      </w:r>
      <w:proofErr w:type="spellEnd"/>
      <w:r w:rsidRPr="006E4E67">
        <w:rPr>
          <w:rFonts w:ascii="Times New Roman" w:hAnsi="Times New Roman" w:cs="Times New Roman"/>
          <w:kern w:val="2"/>
          <w:sz w:val="25"/>
          <w:szCs w:val="25"/>
        </w:rPr>
        <w:t xml:space="preserve">, M. N. (2019). Assessment of mobile learning technologies application for business education instruction in colleges of education in delta state, Nigeria. </w:t>
      </w:r>
      <w:r w:rsidRPr="006E4E67">
        <w:rPr>
          <w:rFonts w:ascii="Times New Roman" w:hAnsi="Times New Roman" w:cs="Times New Roman"/>
          <w:i/>
          <w:kern w:val="2"/>
          <w:sz w:val="25"/>
          <w:szCs w:val="25"/>
        </w:rPr>
        <w:t xml:space="preserve">Journal of Business Education, </w:t>
      </w:r>
      <w:r w:rsidRPr="006E4E67">
        <w:rPr>
          <w:rFonts w:ascii="Times New Roman" w:hAnsi="Times New Roman" w:cs="Times New Roman"/>
          <w:kern w:val="2"/>
          <w:sz w:val="25"/>
          <w:szCs w:val="25"/>
        </w:rPr>
        <w:t>6(2), 182-194.</w:t>
      </w:r>
    </w:p>
    <w:p w14:paraId="5B987FDB"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Okoro, J. (2015). Assessment of management competencies possessed by the university postgraduate business education students to handle entrepreneurship business challenges in Nigeria. </w:t>
      </w:r>
      <w:r w:rsidRPr="006E4E67">
        <w:rPr>
          <w:rFonts w:ascii="Times New Roman" w:hAnsi="Times New Roman" w:cs="Times New Roman"/>
          <w:i/>
          <w:kern w:val="2"/>
          <w:sz w:val="25"/>
          <w:szCs w:val="25"/>
        </w:rPr>
        <w:t>Journal of Education and Practice, 6</w:t>
      </w:r>
      <w:r w:rsidRPr="006E4E67">
        <w:rPr>
          <w:rFonts w:ascii="Times New Roman" w:hAnsi="Times New Roman" w:cs="Times New Roman"/>
          <w:kern w:val="2"/>
          <w:sz w:val="25"/>
          <w:szCs w:val="25"/>
        </w:rPr>
        <w:t>(18), 129 -136.</w:t>
      </w:r>
    </w:p>
    <w:p w14:paraId="046DDD9D"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Osuala</w:t>
      </w:r>
      <w:proofErr w:type="spellEnd"/>
      <w:r w:rsidRPr="006E4E67">
        <w:rPr>
          <w:rFonts w:ascii="Times New Roman" w:hAnsi="Times New Roman" w:cs="Times New Roman"/>
          <w:kern w:val="2"/>
          <w:sz w:val="25"/>
          <w:szCs w:val="25"/>
        </w:rPr>
        <w:t xml:space="preserve">, E.C. (2009). </w:t>
      </w:r>
      <w:r w:rsidRPr="006E4E67">
        <w:rPr>
          <w:rFonts w:ascii="Times New Roman" w:hAnsi="Times New Roman" w:cs="Times New Roman"/>
          <w:i/>
          <w:kern w:val="2"/>
          <w:sz w:val="25"/>
          <w:szCs w:val="25"/>
        </w:rPr>
        <w:t>Business and Computer Education</w:t>
      </w:r>
      <w:r w:rsidRPr="006E4E67">
        <w:rPr>
          <w:rFonts w:ascii="Times New Roman" w:hAnsi="Times New Roman" w:cs="Times New Roman"/>
          <w:kern w:val="2"/>
          <w:sz w:val="25"/>
          <w:szCs w:val="25"/>
        </w:rPr>
        <w:t>. Enugu: Cheston Agency Ltd.</w:t>
      </w:r>
    </w:p>
    <w:p w14:paraId="05DB767A"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Obiete1, I. A., </w:t>
      </w:r>
      <w:proofErr w:type="spellStart"/>
      <w:r w:rsidRPr="006E4E67">
        <w:rPr>
          <w:rFonts w:ascii="Times New Roman" w:hAnsi="Times New Roman" w:cs="Times New Roman"/>
          <w:kern w:val="2"/>
          <w:sz w:val="25"/>
          <w:szCs w:val="25"/>
        </w:rPr>
        <w:t>Nwazor</w:t>
      </w:r>
      <w:proofErr w:type="spellEnd"/>
      <w:r w:rsidRPr="006E4E67">
        <w:rPr>
          <w:rFonts w:ascii="Times New Roman" w:hAnsi="Times New Roman" w:cs="Times New Roman"/>
          <w:kern w:val="2"/>
          <w:sz w:val="25"/>
          <w:szCs w:val="25"/>
        </w:rPr>
        <w:t>, J. C. &amp; Vin-Mbah, F. I. (2015). Strategies for teaching business education students in Nigerian tertiary institutions for cooperate governance</w:t>
      </w:r>
      <w:r w:rsidRPr="006E4E67">
        <w:rPr>
          <w:rFonts w:ascii="Times New Roman" w:hAnsi="Times New Roman" w:cs="Times New Roman"/>
          <w:i/>
          <w:kern w:val="2"/>
          <w:sz w:val="25"/>
          <w:szCs w:val="25"/>
        </w:rPr>
        <w:t>. Journal of Education and Practice, 6</w:t>
      </w:r>
      <w:r w:rsidRPr="006E4E67">
        <w:rPr>
          <w:rFonts w:ascii="Times New Roman" w:hAnsi="Times New Roman" w:cs="Times New Roman"/>
          <w:kern w:val="2"/>
          <w:sz w:val="25"/>
          <w:szCs w:val="25"/>
        </w:rPr>
        <w:t>(18), 170-175</w:t>
      </w:r>
    </w:p>
    <w:p w14:paraId="4F5CE0C4"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Nwazor</w:t>
      </w:r>
      <w:proofErr w:type="spellEnd"/>
      <w:r w:rsidRPr="006E4E67">
        <w:rPr>
          <w:rFonts w:ascii="Times New Roman" w:hAnsi="Times New Roman" w:cs="Times New Roman"/>
          <w:kern w:val="2"/>
          <w:sz w:val="25"/>
          <w:szCs w:val="25"/>
        </w:rPr>
        <w:t>, J.C. (2012). Capacity building, entrepreneurship and sustainable development.</w:t>
      </w:r>
    </w:p>
    <w:p w14:paraId="39278CC1"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i/>
          <w:kern w:val="2"/>
          <w:sz w:val="25"/>
          <w:szCs w:val="25"/>
        </w:rPr>
        <w:t>Journal of Emerging Trends in Educational Research and Policy Studies, 3</w:t>
      </w:r>
      <w:r w:rsidRPr="006E4E67">
        <w:rPr>
          <w:rFonts w:ascii="Times New Roman" w:hAnsi="Times New Roman" w:cs="Times New Roman"/>
          <w:kern w:val="2"/>
          <w:sz w:val="25"/>
          <w:szCs w:val="25"/>
        </w:rPr>
        <w:t>(1),51-54.</w:t>
      </w:r>
    </w:p>
    <w:p w14:paraId="3D4FA1E1" w14:textId="77777777" w:rsidR="002A04A4" w:rsidRPr="006E4E67" w:rsidRDefault="002A04A4" w:rsidP="006E4E67">
      <w:pPr>
        <w:spacing w:line="300" w:lineRule="auto"/>
        <w:ind w:right="-11"/>
        <w:contextualSpacing/>
        <w:jc w:val="both"/>
        <w:rPr>
          <w:rFonts w:ascii="Times New Roman" w:hAnsi="Times New Roman" w:cs="Times New Roman"/>
          <w:kern w:val="2"/>
          <w:sz w:val="25"/>
          <w:szCs w:val="25"/>
        </w:rPr>
        <w:sectPr w:rsidR="002A04A4" w:rsidRPr="006E4E67" w:rsidSect="001924A7">
          <w:footerReference w:type="default" r:id="rId28"/>
          <w:pgSz w:w="12240" w:h="15840" w:code="1"/>
          <w:pgMar w:top="1440" w:right="1440" w:bottom="1440" w:left="1440" w:header="0" w:footer="1080" w:gutter="0"/>
          <w:cols w:space="720"/>
        </w:sectPr>
      </w:pPr>
    </w:p>
    <w:p w14:paraId="3301FF71" w14:textId="77777777" w:rsidR="002A04A4" w:rsidRPr="006E4E67" w:rsidRDefault="002A04A4" w:rsidP="006E4E67">
      <w:pPr>
        <w:pStyle w:val="Heading1"/>
        <w:spacing w:before="0" w:line="300" w:lineRule="auto"/>
        <w:ind w:left="0" w:right="-11"/>
        <w:contextualSpacing/>
        <w:jc w:val="center"/>
        <w:rPr>
          <w:rFonts w:ascii="Times New Roman" w:hAnsi="Times New Roman" w:cs="Times New Roman"/>
          <w:kern w:val="2"/>
          <w:sz w:val="25"/>
          <w:szCs w:val="25"/>
        </w:rPr>
      </w:pPr>
      <w:bookmarkStart w:id="50" w:name="Page_195"/>
      <w:bookmarkEnd w:id="50"/>
      <w:r w:rsidRPr="006E4E67">
        <w:rPr>
          <w:rFonts w:ascii="Times New Roman" w:hAnsi="Times New Roman" w:cs="Times New Roman"/>
          <w:kern w:val="2"/>
          <w:sz w:val="25"/>
          <w:szCs w:val="25"/>
        </w:rPr>
        <w:lastRenderedPageBreak/>
        <w:t>RESTRUCTURING THE VOCATIONAL/TECHNICAL EDUCATION AND EFFECTS OF SOCIAL DEVELOPMENT LACUNA IN EMERGING ECONOMIES:</w:t>
      </w:r>
    </w:p>
    <w:p w14:paraId="6EB16F8F" w14:textId="77777777" w:rsidR="002A04A4" w:rsidRPr="006E4E67" w:rsidRDefault="002A04A4" w:rsidP="006E4E67">
      <w:pPr>
        <w:spacing w:line="300" w:lineRule="auto"/>
        <w:contextualSpacing/>
        <w:rPr>
          <w:rFonts w:ascii="Times New Roman" w:hAnsi="Times New Roman" w:cs="Times New Roman"/>
          <w:sz w:val="25"/>
          <w:szCs w:val="25"/>
        </w:rPr>
      </w:pPr>
    </w:p>
    <w:p w14:paraId="2811B52A" w14:textId="77777777" w:rsidR="002A04A4" w:rsidRPr="006E4E67" w:rsidRDefault="002A04A4" w:rsidP="006E4E67">
      <w:pPr>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 xml:space="preserve">Prince Mensah </w:t>
      </w:r>
      <w:r w:rsidRPr="006E4E67">
        <w:rPr>
          <w:rFonts w:ascii="Times New Roman" w:hAnsi="Times New Roman" w:cs="Times New Roman"/>
          <w:b/>
          <w:kern w:val="2"/>
          <w:sz w:val="25"/>
          <w:szCs w:val="25"/>
          <w:vertAlign w:val="superscript"/>
        </w:rPr>
        <w:t>1</w:t>
      </w:r>
    </w:p>
    <w:p w14:paraId="4A5FDB9B" w14:textId="74AFB1E0" w:rsidR="002A04A4" w:rsidRPr="006E4E67" w:rsidRDefault="002A04A4" w:rsidP="006E4E67">
      <w:pPr>
        <w:spacing w:line="300" w:lineRule="auto"/>
        <w:ind w:right="-11"/>
        <w:contextualSpacing/>
        <w:jc w:val="both"/>
        <w:rPr>
          <w:rFonts w:ascii="Times New Roman" w:hAnsi="Times New Roman" w:cs="Times New Roman"/>
          <w:i/>
          <w:kern w:val="2"/>
          <w:sz w:val="25"/>
          <w:szCs w:val="25"/>
        </w:rPr>
      </w:pPr>
      <w:r w:rsidRPr="006E4E67">
        <w:rPr>
          <w:rFonts w:ascii="Times New Roman" w:hAnsi="Times New Roman" w:cs="Times New Roman"/>
          <w:b/>
          <w:kern w:val="2"/>
          <w:sz w:val="25"/>
          <w:szCs w:val="25"/>
        </w:rPr>
        <w:t xml:space="preserve">Felix Okoye Ifeanyi </w:t>
      </w:r>
      <w:r w:rsidR="004100F5">
        <w:rPr>
          <w:rFonts w:ascii="Times New Roman" w:hAnsi="Times New Roman" w:cs="Times New Roman"/>
          <w:i/>
          <w:kern w:val="2"/>
          <w:sz w:val="25"/>
          <w:szCs w:val="25"/>
        </w:rPr>
        <w:t>(Ph</w:t>
      </w:r>
      <w:r w:rsidRPr="006E4E67">
        <w:rPr>
          <w:rFonts w:ascii="Times New Roman" w:hAnsi="Times New Roman" w:cs="Times New Roman"/>
          <w:i/>
          <w:kern w:val="2"/>
          <w:sz w:val="25"/>
          <w:szCs w:val="25"/>
        </w:rPr>
        <w:t xml:space="preserve">D) </w:t>
      </w:r>
      <w:r w:rsidRPr="006E4E67">
        <w:rPr>
          <w:rFonts w:ascii="Times New Roman" w:hAnsi="Times New Roman" w:cs="Times New Roman"/>
          <w:i/>
          <w:kern w:val="2"/>
          <w:sz w:val="25"/>
          <w:szCs w:val="25"/>
          <w:vertAlign w:val="superscript"/>
        </w:rPr>
        <w:t>2</w:t>
      </w:r>
    </w:p>
    <w:p w14:paraId="5A78B0DC" w14:textId="77777777" w:rsidR="002A04A4" w:rsidRPr="006E4E67" w:rsidRDefault="002A04A4" w:rsidP="006E4E67">
      <w:pPr>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 xml:space="preserve">Isaac Okoli </w:t>
      </w:r>
      <w:r w:rsidRPr="006E4E67">
        <w:rPr>
          <w:rFonts w:ascii="Times New Roman" w:hAnsi="Times New Roman" w:cs="Times New Roman"/>
          <w:b/>
          <w:kern w:val="2"/>
          <w:sz w:val="25"/>
          <w:szCs w:val="25"/>
          <w:vertAlign w:val="superscript"/>
        </w:rPr>
        <w:t>3</w:t>
      </w:r>
    </w:p>
    <w:p w14:paraId="6325C2CF" w14:textId="77777777" w:rsidR="002A04A4" w:rsidRPr="006E4E67" w:rsidRDefault="002A04A4" w:rsidP="006E4E67">
      <w:pPr>
        <w:spacing w:line="300" w:lineRule="auto"/>
        <w:ind w:right="-11"/>
        <w:contextualSpacing/>
        <w:jc w:val="both"/>
        <w:rPr>
          <w:rFonts w:ascii="Times New Roman" w:hAnsi="Times New Roman" w:cs="Times New Roman"/>
          <w:b/>
          <w:kern w:val="2"/>
          <w:sz w:val="25"/>
          <w:szCs w:val="25"/>
        </w:rPr>
      </w:pPr>
      <w:proofErr w:type="spellStart"/>
      <w:r w:rsidRPr="006E4E67">
        <w:rPr>
          <w:rFonts w:ascii="Times New Roman" w:hAnsi="Times New Roman" w:cs="Times New Roman"/>
          <w:b/>
          <w:kern w:val="2"/>
          <w:sz w:val="25"/>
          <w:szCs w:val="25"/>
        </w:rPr>
        <w:t>Unigwe</w:t>
      </w:r>
      <w:proofErr w:type="spellEnd"/>
      <w:r w:rsidRPr="006E4E67">
        <w:rPr>
          <w:rFonts w:ascii="Times New Roman" w:hAnsi="Times New Roman" w:cs="Times New Roman"/>
          <w:b/>
          <w:kern w:val="2"/>
          <w:sz w:val="25"/>
          <w:szCs w:val="25"/>
        </w:rPr>
        <w:t xml:space="preserve"> Sixtus C.</w:t>
      </w:r>
      <w:r w:rsidRPr="006E4E67">
        <w:rPr>
          <w:rFonts w:ascii="Times New Roman" w:hAnsi="Times New Roman" w:cs="Times New Roman"/>
          <w:b/>
          <w:kern w:val="2"/>
          <w:sz w:val="25"/>
          <w:szCs w:val="25"/>
          <w:vertAlign w:val="superscript"/>
        </w:rPr>
        <w:t>4</w:t>
      </w:r>
    </w:p>
    <w:p w14:paraId="3AAF65B4" w14:textId="77777777" w:rsidR="002A04A4" w:rsidRPr="006E4E67" w:rsidRDefault="002A04A4" w:rsidP="006E4E67">
      <w:pPr>
        <w:pStyle w:val="ListParagraph"/>
        <w:numPr>
          <w:ilvl w:val="0"/>
          <w:numId w:val="86"/>
        </w:numPr>
        <w:tabs>
          <w:tab w:val="left" w:pos="180"/>
        </w:tabs>
        <w:spacing w:line="300" w:lineRule="auto"/>
        <w:ind w:left="0" w:right="-11" w:firstLine="0"/>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Concordia University Texas, USA)</w:t>
      </w:r>
      <w:r w:rsidRPr="006E4E67">
        <w:rPr>
          <w:rFonts w:ascii="Times New Roman" w:hAnsi="Times New Roman" w:cs="Times New Roman"/>
          <w:b/>
          <w:i/>
          <w:kern w:val="2"/>
          <w:sz w:val="25"/>
          <w:szCs w:val="25"/>
        </w:rPr>
        <w:t xml:space="preserve">; </w:t>
      </w:r>
      <w:hyperlink r:id="rId29">
        <w:r w:rsidRPr="006E4E67">
          <w:rPr>
            <w:rFonts w:ascii="Times New Roman" w:hAnsi="Times New Roman" w:cs="Times New Roman"/>
            <w:i/>
            <w:kern w:val="2"/>
            <w:sz w:val="25"/>
            <w:szCs w:val="25"/>
          </w:rPr>
          <w:t>princemensah027@gmail.com</w:t>
        </w:r>
      </w:hyperlink>
    </w:p>
    <w:p w14:paraId="75DD7072" w14:textId="483B199D" w:rsidR="002A04A4" w:rsidRPr="006E4E67" w:rsidRDefault="004100F5" w:rsidP="006E4E67">
      <w:pPr>
        <w:pStyle w:val="ListParagraph"/>
        <w:numPr>
          <w:ilvl w:val="0"/>
          <w:numId w:val="86"/>
        </w:numPr>
        <w:tabs>
          <w:tab w:val="left" w:pos="180"/>
        </w:tabs>
        <w:spacing w:line="300" w:lineRule="auto"/>
        <w:ind w:left="0" w:right="-11" w:firstLine="0"/>
        <w:contextualSpacing/>
        <w:jc w:val="both"/>
        <w:rPr>
          <w:rFonts w:ascii="Times New Roman" w:hAnsi="Times New Roman" w:cs="Times New Roman"/>
          <w:i/>
          <w:kern w:val="2"/>
          <w:sz w:val="25"/>
          <w:szCs w:val="25"/>
        </w:rPr>
      </w:pPr>
      <w:r>
        <w:rPr>
          <w:rFonts w:ascii="Times New Roman" w:hAnsi="Times New Roman" w:cs="Times New Roman"/>
          <w:i/>
          <w:kern w:val="2"/>
          <w:sz w:val="25"/>
          <w:szCs w:val="25"/>
        </w:rPr>
        <w:t>University o</w:t>
      </w:r>
      <w:r w:rsidR="002A04A4" w:rsidRPr="006E4E67">
        <w:rPr>
          <w:rFonts w:ascii="Times New Roman" w:hAnsi="Times New Roman" w:cs="Times New Roman"/>
          <w:i/>
          <w:kern w:val="2"/>
          <w:sz w:val="25"/>
          <w:szCs w:val="25"/>
        </w:rPr>
        <w:t xml:space="preserve">f The Free State, Republic of South Africa. </w:t>
      </w:r>
      <w:hyperlink r:id="rId30">
        <w:r w:rsidR="002A04A4" w:rsidRPr="006E4E67">
          <w:rPr>
            <w:rFonts w:ascii="Times New Roman" w:hAnsi="Times New Roman" w:cs="Times New Roman"/>
            <w:i/>
            <w:kern w:val="2"/>
            <w:sz w:val="25"/>
            <w:szCs w:val="25"/>
          </w:rPr>
          <w:t>okoyefeliz@gmail.com</w:t>
        </w:r>
      </w:hyperlink>
    </w:p>
    <w:p w14:paraId="4B2FBF3F" w14:textId="77777777" w:rsidR="002A04A4" w:rsidRPr="006E4E67" w:rsidRDefault="002A04A4" w:rsidP="006E4E67">
      <w:pPr>
        <w:pStyle w:val="ListParagraph"/>
        <w:numPr>
          <w:ilvl w:val="0"/>
          <w:numId w:val="86"/>
        </w:numPr>
        <w:tabs>
          <w:tab w:val="left" w:pos="180"/>
        </w:tabs>
        <w:spacing w:line="300" w:lineRule="auto"/>
        <w:ind w:left="0" w:right="-11" w:firstLine="0"/>
        <w:contextualSpacing/>
        <w:jc w:val="both"/>
        <w:rPr>
          <w:rFonts w:ascii="Times New Roman" w:hAnsi="Times New Roman" w:cs="Times New Roman"/>
          <w:i/>
          <w:kern w:val="2"/>
          <w:sz w:val="25"/>
          <w:szCs w:val="25"/>
        </w:rPr>
      </w:pPr>
      <w:proofErr w:type="spellStart"/>
      <w:r w:rsidRPr="006E4E67">
        <w:rPr>
          <w:rFonts w:ascii="Times New Roman" w:hAnsi="Times New Roman" w:cs="Times New Roman"/>
          <w:i/>
          <w:kern w:val="2"/>
          <w:sz w:val="25"/>
          <w:szCs w:val="25"/>
        </w:rPr>
        <w:t>Mgungundlovu</w:t>
      </w:r>
      <w:proofErr w:type="spellEnd"/>
      <w:r w:rsidRPr="006E4E67">
        <w:rPr>
          <w:rFonts w:ascii="Times New Roman" w:hAnsi="Times New Roman" w:cs="Times New Roman"/>
          <w:i/>
          <w:kern w:val="2"/>
          <w:sz w:val="25"/>
          <w:szCs w:val="25"/>
        </w:rPr>
        <w:t xml:space="preserve"> TVET College MIDLANDs, Republic of South Africa; </w:t>
      </w:r>
      <w:hyperlink r:id="rId31">
        <w:r w:rsidRPr="006E4E67">
          <w:rPr>
            <w:rFonts w:ascii="Times New Roman" w:hAnsi="Times New Roman" w:cs="Times New Roman"/>
            <w:i/>
            <w:kern w:val="2"/>
            <w:sz w:val="25"/>
            <w:szCs w:val="25"/>
          </w:rPr>
          <w:t>isaaczikbuch@hotmail.com</w:t>
        </w:r>
      </w:hyperlink>
    </w:p>
    <w:p w14:paraId="01C8BB38" w14:textId="77777777" w:rsidR="002A04A4" w:rsidRPr="006E4E67" w:rsidRDefault="002A04A4" w:rsidP="006E4E67">
      <w:pPr>
        <w:pStyle w:val="ListParagraph"/>
        <w:numPr>
          <w:ilvl w:val="0"/>
          <w:numId w:val="86"/>
        </w:numPr>
        <w:tabs>
          <w:tab w:val="left" w:pos="180"/>
        </w:tabs>
        <w:spacing w:line="300" w:lineRule="auto"/>
        <w:ind w:left="0" w:right="-11" w:firstLine="0"/>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 xml:space="preserve">Department Of Educational Psychology, School of Education, Federal College </w:t>
      </w:r>
      <w:proofErr w:type="gramStart"/>
      <w:r w:rsidRPr="006E4E67">
        <w:rPr>
          <w:rFonts w:ascii="Times New Roman" w:hAnsi="Times New Roman" w:cs="Times New Roman"/>
          <w:i/>
          <w:kern w:val="2"/>
          <w:sz w:val="25"/>
          <w:szCs w:val="25"/>
        </w:rPr>
        <w:t>Of</w:t>
      </w:r>
      <w:proofErr w:type="gramEnd"/>
      <w:r w:rsidRPr="006E4E67">
        <w:rPr>
          <w:rFonts w:ascii="Times New Roman" w:hAnsi="Times New Roman" w:cs="Times New Roman"/>
          <w:i/>
          <w:kern w:val="2"/>
          <w:sz w:val="25"/>
          <w:szCs w:val="25"/>
        </w:rPr>
        <w:t xml:space="preserve"> Education (Tech), </w:t>
      </w:r>
      <w:proofErr w:type="spellStart"/>
      <w:r w:rsidRPr="006E4E67">
        <w:rPr>
          <w:rFonts w:ascii="Times New Roman" w:hAnsi="Times New Roman" w:cs="Times New Roman"/>
          <w:i/>
          <w:kern w:val="2"/>
          <w:sz w:val="25"/>
          <w:szCs w:val="25"/>
        </w:rPr>
        <w:t>Umunze</w:t>
      </w:r>
      <w:proofErr w:type="spellEnd"/>
    </w:p>
    <w:p w14:paraId="0CC2F2F8" w14:textId="77777777" w:rsidR="002A04A4" w:rsidRPr="006E4E67" w:rsidRDefault="002A04A4" w:rsidP="006E4E67">
      <w:pPr>
        <w:spacing w:line="300" w:lineRule="auto"/>
        <w:ind w:right="-11"/>
        <w:contextualSpacing/>
        <w:jc w:val="both"/>
        <w:rPr>
          <w:rFonts w:ascii="Times New Roman" w:hAnsi="Times New Roman" w:cs="Times New Roman"/>
          <w:b/>
          <w:kern w:val="2"/>
          <w:sz w:val="25"/>
          <w:szCs w:val="25"/>
        </w:rPr>
      </w:pPr>
    </w:p>
    <w:p w14:paraId="2DEFBA3C" w14:textId="77777777" w:rsidR="002A04A4" w:rsidRPr="006E4E67" w:rsidRDefault="002A04A4" w:rsidP="006E4E67">
      <w:pPr>
        <w:spacing w:line="300" w:lineRule="auto"/>
        <w:ind w:right="-11"/>
        <w:contextualSpacing/>
        <w:jc w:val="both"/>
        <w:rPr>
          <w:rFonts w:ascii="Times New Roman" w:hAnsi="Times New Roman" w:cs="Times New Roman"/>
          <w:i/>
          <w:kern w:val="2"/>
          <w:sz w:val="25"/>
          <w:szCs w:val="25"/>
        </w:rPr>
      </w:pPr>
      <w:r w:rsidRPr="006E4E67">
        <w:rPr>
          <w:rFonts w:ascii="Times New Roman" w:hAnsi="Times New Roman" w:cs="Times New Roman"/>
          <w:b/>
          <w:kern w:val="2"/>
          <w:sz w:val="25"/>
          <w:szCs w:val="25"/>
        </w:rPr>
        <w:t xml:space="preserve">Abstract: </w:t>
      </w:r>
      <w:r w:rsidRPr="006E4E67">
        <w:rPr>
          <w:rFonts w:ascii="Times New Roman" w:hAnsi="Times New Roman" w:cs="Times New Roman"/>
          <w:i/>
          <w:kern w:val="2"/>
          <w:sz w:val="25"/>
          <w:szCs w:val="25"/>
        </w:rPr>
        <w:t xml:space="preserve">This qualitative study conducted at the University of The Free State, South Africa reveals that the effort to restructure </w:t>
      </w:r>
      <w:proofErr w:type="gramStart"/>
      <w:r w:rsidRPr="006E4E67">
        <w:rPr>
          <w:rFonts w:ascii="Times New Roman" w:hAnsi="Times New Roman" w:cs="Times New Roman"/>
          <w:i/>
          <w:kern w:val="2"/>
          <w:sz w:val="25"/>
          <w:szCs w:val="25"/>
        </w:rPr>
        <w:t>Technical</w:t>
      </w:r>
      <w:proofErr w:type="gramEnd"/>
      <w:r w:rsidRPr="006E4E67">
        <w:rPr>
          <w:rFonts w:ascii="Times New Roman" w:hAnsi="Times New Roman" w:cs="Times New Roman"/>
          <w:i/>
          <w:kern w:val="2"/>
          <w:sz w:val="25"/>
          <w:szCs w:val="25"/>
        </w:rPr>
        <w:t xml:space="preserve"> education and its curricula is </w:t>
      </w:r>
      <w:proofErr w:type="spellStart"/>
      <w:r w:rsidRPr="006E4E67">
        <w:rPr>
          <w:rFonts w:ascii="Times New Roman" w:hAnsi="Times New Roman" w:cs="Times New Roman"/>
          <w:i/>
          <w:kern w:val="2"/>
          <w:sz w:val="25"/>
          <w:szCs w:val="25"/>
        </w:rPr>
        <w:t>neutralised</w:t>
      </w:r>
      <w:proofErr w:type="spellEnd"/>
      <w:r w:rsidRPr="006E4E67">
        <w:rPr>
          <w:rFonts w:ascii="Times New Roman" w:hAnsi="Times New Roman" w:cs="Times New Roman"/>
          <w:i/>
          <w:kern w:val="2"/>
          <w:sz w:val="25"/>
          <w:szCs w:val="25"/>
        </w:rPr>
        <w:t xml:space="preserve"> by the social development lacuna found in developing nations and emerging economies. The finding enumerated challenges such as lack of study electricity, high cost of data, internet connectivity, and other necessary amenities relating to social development challenges as serious impediments to restructuring and curriculum delivery. The study argues that the first thing must happen first and the social development gap that exists in developing nations (or emerging economies) should receive the government's priority attention. As such the study recommends the implementation of social development interventions, provision of stable electricity, improved network coverage, </w:t>
      </w:r>
      <w:proofErr w:type="gramStart"/>
      <w:r w:rsidRPr="006E4E67">
        <w:rPr>
          <w:rFonts w:ascii="Times New Roman" w:hAnsi="Times New Roman" w:cs="Times New Roman"/>
          <w:i/>
          <w:kern w:val="2"/>
          <w:sz w:val="25"/>
          <w:szCs w:val="25"/>
        </w:rPr>
        <w:t>reduce</w:t>
      </w:r>
      <w:proofErr w:type="gramEnd"/>
      <w:r w:rsidRPr="006E4E67">
        <w:rPr>
          <w:rFonts w:ascii="Times New Roman" w:hAnsi="Times New Roman" w:cs="Times New Roman"/>
          <w:i/>
          <w:kern w:val="2"/>
          <w:sz w:val="25"/>
          <w:szCs w:val="25"/>
        </w:rPr>
        <w:t xml:space="preserve"> data and communication costs and </w:t>
      </w:r>
      <w:proofErr w:type="gramStart"/>
      <w:r w:rsidRPr="006E4E67">
        <w:rPr>
          <w:rFonts w:ascii="Times New Roman" w:hAnsi="Times New Roman" w:cs="Times New Roman"/>
          <w:i/>
          <w:kern w:val="2"/>
          <w:sz w:val="25"/>
          <w:szCs w:val="25"/>
        </w:rPr>
        <w:t>provide</w:t>
      </w:r>
      <w:proofErr w:type="gramEnd"/>
      <w:r w:rsidRPr="006E4E67">
        <w:rPr>
          <w:rFonts w:ascii="Times New Roman" w:hAnsi="Times New Roman" w:cs="Times New Roman"/>
          <w:i/>
          <w:kern w:val="2"/>
          <w:sz w:val="25"/>
          <w:szCs w:val="25"/>
        </w:rPr>
        <w:t xml:space="preserve"> other necessary facilities.</w:t>
      </w:r>
    </w:p>
    <w:p w14:paraId="60C86BB9" w14:textId="77777777" w:rsidR="002A04A4" w:rsidRPr="006E4E67" w:rsidRDefault="002A04A4" w:rsidP="006E4E67">
      <w:pPr>
        <w:pStyle w:val="BodyText"/>
        <w:spacing w:line="300" w:lineRule="auto"/>
        <w:ind w:right="-11"/>
        <w:contextualSpacing/>
        <w:jc w:val="both"/>
        <w:rPr>
          <w:rFonts w:ascii="Times New Roman" w:hAnsi="Times New Roman" w:cs="Times New Roman"/>
          <w:i/>
          <w:kern w:val="2"/>
          <w:sz w:val="25"/>
          <w:szCs w:val="25"/>
        </w:rPr>
      </w:pPr>
    </w:p>
    <w:p w14:paraId="03D9844C"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Keywords: </w:t>
      </w:r>
      <w:r w:rsidRPr="006E4E67">
        <w:rPr>
          <w:rFonts w:ascii="Times New Roman" w:hAnsi="Times New Roman" w:cs="Times New Roman"/>
          <w:kern w:val="2"/>
          <w:sz w:val="25"/>
          <w:szCs w:val="25"/>
        </w:rPr>
        <w:t>Technical education, restructuring, school-to-work transition, workforce self</w:t>
      </w:r>
      <w:proofErr w:type="gramStart"/>
      <w:r w:rsidRPr="006E4E67">
        <w:rPr>
          <w:rFonts w:ascii="Times New Roman" w:hAnsi="Times New Roman" w:cs="Times New Roman"/>
          <w:kern w:val="2"/>
          <w:sz w:val="25"/>
          <w:szCs w:val="25"/>
        </w:rPr>
        <w:t>- reliant</w:t>
      </w:r>
      <w:proofErr w:type="gramEnd"/>
      <w:r w:rsidRPr="006E4E67">
        <w:rPr>
          <w:rFonts w:ascii="Times New Roman" w:hAnsi="Times New Roman" w:cs="Times New Roman"/>
          <w:kern w:val="2"/>
          <w:sz w:val="25"/>
          <w:szCs w:val="25"/>
        </w:rPr>
        <w:t>, social development, curriculum, employability</w:t>
      </w:r>
    </w:p>
    <w:p w14:paraId="4AB4F894"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1BB11C9C"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Introduction:</w:t>
      </w:r>
    </w:p>
    <w:p w14:paraId="74A35427" w14:textId="77777777" w:rsidR="002A04A4" w:rsidRPr="006E4E67" w:rsidRDefault="002A04A4" w:rsidP="006E4E67">
      <w:pPr>
        <w:pStyle w:val="BodyText"/>
        <w:spacing w:line="300" w:lineRule="auto"/>
        <w:ind w:right="-11"/>
        <w:contextualSpacing/>
        <w:jc w:val="both"/>
        <w:rPr>
          <w:rFonts w:ascii="Times New Roman" w:hAnsi="Times New Roman" w:cs="Times New Roman"/>
          <w:i/>
          <w:kern w:val="2"/>
          <w:sz w:val="25"/>
          <w:szCs w:val="25"/>
        </w:rPr>
      </w:pPr>
      <w:r w:rsidRPr="006E4E67">
        <w:rPr>
          <w:rFonts w:ascii="Times New Roman" w:hAnsi="Times New Roman" w:cs="Times New Roman"/>
          <w:kern w:val="2"/>
          <w:sz w:val="25"/>
          <w:szCs w:val="25"/>
        </w:rPr>
        <w:t xml:space="preserve">The challenges facing technical and vocational education restructuring in emerging economies are often linked to the widening challenges the nations are currently facing (ILO, 2014; World Economic Forum, 2018). The challenges include social development lacuna, increased poverty, slow economic growth, escalating unemployment and political instability (ILO, 2014). Amongst the symptoms of the dysfunction of technical education in the African context is its failure to match the quality of the workforce with the demand of the </w:t>
      </w:r>
      <w:proofErr w:type="spellStart"/>
      <w:r w:rsidRPr="006E4E67">
        <w:rPr>
          <w:rFonts w:ascii="Times New Roman" w:hAnsi="Times New Roman" w:cs="Times New Roman"/>
          <w:kern w:val="2"/>
          <w:sz w:val="25"/>
          <w:szCs w:val="25"/>
        </w:rPr>
        <w:t>labour</w:t>
      </w:r>
      <w:proofErr w:type="spellEnd"/>
      <w:r w:rsidRPr="006E4E67">
        <w:rPr>
          <w:rFonts w:ascii="Times New Roman" w:hAnsi="Times New Roman" w:cs="Times New Roman"/>
          <w:kern w:val="2"/>
          <w:sz w:val="25"/>
          <w:szCs w:val="25"/>
        </w:rPr>
        <w:t xml:space="preserve"> market </w:t>
      </w:r>
      <w:r w:rsidRPr="006E4E67">
        <w:rPr>
          <w:rFonts w:ascii="Times New Roman" w:hAnsi="Times New Roman" w:cs="Times New Roman"/>
          <w:kern w:val="2"/>
          <w:sz w:val="25"/>
          <w:szCs w:val="25"/>
        </w:rPr>
        <w:lastRenderedPageBreak/>
        <w:t>(</w:t>
      </w:r>
      <w:proofErr w:type="spellStart"/>
      <w:r w:rsidRPr="006E4E67">
        <w:rPr>
          <w:rFonts w:ascii="Times New Roman" w:hAnsi="Times New Roman" w:cs="Times New Roman"/>
          <w:kern w:val="2"/>
          <w:sz w:val="25"/>
          <w:szCs w:val="25"/>
        </w:rPr>
        <w:t>Nnaeme</w:t>
      </w:r>
      <w:proofErr w:type="spellEnd"/>
      <w:r w:rsidRPr="006E4E67">
        <w:rPr>
          <w:rFonts w:ascii="Times New Roman" w:hAnsi="Times New Roman" w:cs="Times New Roman"/>
          <w:kern w:val="2"/>
          <w:sz w:val="25"/>
          <w:szCs w:val="25"/>
        </w:rPr>
        <w:t xml:space="preserve">, 2017; Okoye, 2021). Despite an increasing level of national investment, technical education continues to yield outcomes that are below expectations in terms of producing a wholistic, self-employed and self-reliant workforce. Social development gaps have been fundamentally blamed as the critical contributor to this dysfunctionality found in running efficient technical and vocational education in developing nations (World Bank, 2021). The question of what difficulties impact technical </w:t>
      </w:r>
      <w:proofErr w:type="gramStart"/>
      <w:r w:rsidRPr="006E4E67">
        <w:rPr>
          <w:rFonts w:ascii="Times New Roman" w:hAnsi="Times New Roman" w:cs="Times New Roman"/>
          <w:kern w:val="2"/>
          <w:sz w:val="25"/>
          <w:szCs w:val="25"/>
        </w:rPr>
        <w:t>education</w:t>
      </w:r>
      <w:proofErr w:type="gramEnd"/>
      <w:r w:rsidRPr="006E4E67">
        <w:rPr>
          <w:rFonts w:ascii="Times New Roman" w:hAnsi="Times New Roman" w:cs="Times New Roman"/>
          <w:kern w:val="2"/>
          <w:sz w:val="25"/>
          <w:szCs w:val="25"/>
        </w:rPr>
        <w:t xml:space="preserve"> and its training processes came up as a subset of collected data collected as part of a postdoctoral study at the University of the Free State in South Africa</w:t>
      </w:r>
      <w:r w:rsidRPr="006E4E67">
        <w:rPr>
          <w:rFonts w:ascii="Times New Roman" w:hAnsi="Times New Roman" w:cs="Times New Roman"/>
          <w:i/>
          <w:kern w:val="2"/>
          <w:sz w:val="25"/>
          <w:szCs w:val="25"/>
        </w:rPr>
        <w:t>.</w:t>
      </w:r>
    </w:p>
    <w:p w14:paraId="38E040F3" w14:textId="77777777" w:rsidR="002A04A4" w:rsidRPr="006E4E67" w:rsidRDefault="002A04A4" w:rsidP="006E4E67">
      <w:pPr>
        <w:pStyle w:val="BodyText"/>
        <w:spacing w:line="300" w:lineRule="auto"/>
        <w:ind w:right="-11"/>
        <w:contextualSpacing/>
        <w:jc w:val="both"/>
        <w:rPr>
          <w:rFonts w:ascii="Times New Roman" w:hAnsi="Times New Roman" w:cs="Times New Roman"/>
          <w:i/>
          <w:kern w:val="2"/>
          <w:sz w:val="25"/>
          <w:szCs w:val="25"/>
        </w:rPr>
      </w:pPr>
    </w:p>
    <w:p w14:paraId="0E286998"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approach to curriculum restructuring and responsiveness may not be </w:t>
      </w:r>
      <w:proofErr w:type="spellStart"/>
      <w:r w:rsidRPr="006E4E67">
        <w:rPr>
          <w:rFonts w:ascii="Times New Roman" w:hAnsi="Times New Roman" w:cs="Times New Roman"/>
          <w:kern w:val="2"/>
          <w:sz w:val="25"/>
          <w:szCs w:val="25"/>
        </w:rPr>
        <w:t>actualised</w:t>
      </w:r>
      <w:proofErr w:type="spellEnd"/>
      <w:r w:rsidRPr="006E4E67">
        <w:rPr>
          <w:rFonts w:ascii="Times New Roman" w:hAnsi="Times New Roman" w:cs="Times New Roman"/>
          <w:kern w:val="2"/>
          <w:sz w:val="25"/>
          <w:szCs w:val="25"/>
        </w:rPr>
        <w:t xml:space="preserve"> without the necessary social amenities being provided. </w:t>
      </w:r>
      <w:proofErr w:type="gramStart"/>
      <w:r w:rsidRPr="006E4E67">
        <w:rPr>
          <w:rFonts w:ascii="Times New Roman" w:hAnsi="Times New Roman" w:cs="Times New Roman"/>
          <w:kern w:val="2"/>
          <w:sz w:val="25"/>
          <w:szCs w:val="25"/>
        </w:rPr>
        <w:t>This thus</w:t>
      </w:r>
      <w:proofErr w:type="gramEnd"/>
      <w:r w:rsidRPr="006E4E67">
        <w:rPr>
          <w:rFonts w:ascii="Times New Roman" w:hAnsi="Times New Roman" w:cs="Times New Roman"/>
          <w:kern w:val="2"/>
          <w:sz w:val="25"/>
          <w:szCs w:val="25"/>
        </w:rPr>
        <w:t xml:space="preserve"> study feeds into the attempt to solve </w:t>
      </w:r>
      <w:bookmarkStart w:id="51" w:name="Page_196"/>
      <w:bookmarkEnd w:id="51"/>
      <w:r w:rsidRPr="006E4E67">
        <w:rPr>
          <w:rFonts w:ascii="Times New Roman" w:hAnsi="Times New Roman" w:cs="Times New Roman"/>
          <w:kern w:val="2"/>
          <w:sz w:val="25"/>
          <w:szCs w:val="25"/>
        </w:rPr>
        <w:t>problems relating to reducing youth unemployment, skills mismatch and obsolete due to lack of upgrades and reinforcement of workforce training given the failure to transform trained persons into the workforce (Field, 2014; Okoye, 2021). Hence, re-invigoration, re-imagination and re-engineering of technical and vocational education and curriculum in most developing economies remain mere dreams with social development lacuna left unattended. According to Volker (2016), technical colleges in Africa are not only under-sponsored but also under- resourced thereby which turned them into money-making ventures for the operators. The study provides significant background and motivation to the increasingly declining hope for technical and vocational education (Volker, 2016). This study provides background for the argument made that the difficulties facing technical education cannot be proficiently resolved without the most needed social development interventions in emerging economies (ILO, 2014). The study is also expected to contribute towards the available literature on restructuring technical and vocational education. An important value of this study is drawing attention to the issues of socio-economic inequalities endemic within emerging economies of Africa due to the corruption and irresponsiveness of the government (</w:t>
      </w:r>
      <w:proofErr w:type="spellStart"/>
      <w:r w:rsidRPr="006E4E67">
        <w:rPr>
          <w:rFonts w:ascii="Times New Roman" w:hAnsi="Times New Roman" w:cs="Times New Roman"/>
          <w:kern w:val="2"/>
          <w:sz w:val="25"/>
          <w:szCs w:val="25"/>
        </w:rPr>
        <w:t>Nnaeme</w:t>
      </w:r>
      <w:proofErr w:type="spellEnd"/>
      <w:r w:rsidRPr="006E4E67">
        <w:rPr>
          <w:rFonts w:ascii="Times New Roman" w:hAnsi="Times New Roman" w:cs="Times New Roman"/>
          <w:kern w:val="2"/>
          <w:sz w:val="25"/>
          <w:szCs w:val="25"/>
        </w:rPr>
        <w:t>, 2017).</w:t>
      </w:r>
    </w:p>
    <w:p w14:paraId="3F67B25A"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08320123"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Literature Review:</w:t>
      </w:r>
    </w:p>
    <w:p w14:paraId="01625869"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Restructuring technical education in Nigeria cannot operate optimally without first thing happens first; the social development gap must be taken seriously by the current democratic leaders (</w:t>
      </w:r>
      <w:proofErr w:type="spellStart"/>
      <w:r w:rsidRPr="006E4E67">
        <w:rPr>
          <w:rFonts w:ascii="Times New Roman" w:hAnsi="Times New Roman" w:cs="Times New Roman"/>
          <w:kern w:val="2"/>
          <w:sz w:val="25"/>
          <w:szCs w:val="25"/>
        </w:rPr>
        <w:t>Oviawe</w:t>
      </w:r>
      <w:proofErr w:type="spellEnd"/>
      <w:r w:rsidRPr="006E4E67">
        <w:rPr>
          <w:rFonts w:ascii="Times New Roman" w:hAnsi="Times New Roman" w:cs="Times New Roman"/>
          <w:kern w:val="2"/>
          <w:sz w:val="25"/>
          <w:szCs w:val="25"/>
        </w:rPr>
        <w:t xml:space="preserve"> &amp; </w:t>
      </w:r>
      <w:proofErr w:type="spellStart"/>
      <w:r w:rsidRPr="006E4E67">
        <w:rPr>
          <w:rFonts w:ascii="Times New Roman" w:hAnsi="Times New Roman" w:cs="Times New Roman"/>
          <w:kern w:val="2"/>
          <w:sz w:val="25"/>
          <w:szCs w:val="25"/>
        </w:rPr>
        <w:t>Anetekhai</w:t>
      </w:r>
      <w:proofErr w:type="spellEnd"/>
      <w:r w:rsidRPr="006E4E67">
        <w:rPr>
          <w:rFonts w:ascii="Times New Roman" w:hAnsi="Times New Roman" w:cs="Times New Roman"/>
          <w:kern w:val="2"/>
          <w:sz w:val="25"/>
          <w:szCs w:val="25"/>
        </w:rPr>
        <w:t>, 2019). Nigerian technical education has been known for its broader level of training which could not have been achieved without the multiplicity of technical colleges across the country and the optimal development of its brand (World Bank, 2021). The country's workforce is also believed to have high job mobility with minimal employability (</w:t>
      </w:r>
      <w:proofErr w:type="spellStart"/>
      <w:r w:rsidRPr="006E4E67">
        <w:rPr>
          <w:rFonts w:ascii="Times New Roman" w:hAnsi="Times New Roman" w:cs="Times New Roman"/>
          <w:kern w:val="2"/>
          <w:sz w:val="25"/>
          <w:szCs w:val="25"/>
        </w:rPr>
        <w:t>Oviawe</w:t>
      </w:r>
      <w:proofErr w:type="spellEnd"/>
      <w:r w:rsidRPr="006E4E67">
        <w:rPr>
          <w:rFonts w:ascii="Times New Roman" w:hAnsi="Times New Roman" w:cs="Times New Roman"/>
          <w:kern w:val="2"/>
          <w:sz w:val="25"/>
          <w:szCs w:val="25"/>
        </w:rPr>
        <w:t xml:space="preserve"> &amp; </w:t>
      </w:r>
      <w:proofErr w:type="spellStart"/>
      <w:r w:rsidRPr="006E4E67">
        <w:rPr>
          <w:rFonts w:ascii="Times New Roman" w:hAnsi="Times New Roman" w:cs="Times New Roman"/>
          <w:kern w:val="2"/>
          <w:sz w:val="25"/>
          <w:szCs w:val="25"/>
        </w:rPr>
        <w:t>Anetekhai</w:t>
      </w:r>
      <w:proofErr w:type="spellEnd"/>
      <w:r w:rsidRPr="006E4E67">
        <w:rPr>
          <w:rFonts w:ascii="Times New Roman" w:hAnsi="Times New Roman" w:cs="Times New Roman"/>
          <w:kern w:val="2"/>
          <w:sz w:val="25"/>
          <w:szCs w:val="25"/>
        </w:rPr>
        <w:t xml:space="preserve">, 2019). This is because the workforce can move from one industry to another even when some occupations are industry-specific (World Bank, 2021). </w:t>
      </w:r>
      <w:r w:rsidRPr="006E4E67">
        <w:rPr>
          <w:rFonts w:ascii="Times New Roman" w:hAnsi="Times New Roman" w:cs="Times New Roman"/>
          <w:kern w:val="2"/>
          <w:sz w:val="25"/>
          <w:szCs w:val="25"/>
        </w:rPr>
        <w:lastRenderedPageBreak/>
        <w:t xml:space="preserve">For instance, someone who studied accounting ends up becoming a building constructor or a builder, while a trained mortician is the CEO of an NGO or a registered private company in Nigeria context. Such a situation which cannot always be possible without sacrificing the core knowledge underpinning the abandoned occupation or acquired skills (Volker, 2016). Oftentimes, unemployment is being blamed but it raises the question of why the workforce cannot be self-reliant and raise capital to start up the same occupation and </w:t>
      </w:r>
      <w:proofErr w:type="gramStart"/>
      <w:r w:rsidRPr="006E4E67">
        <w:rPr>
          <w:rFonts w:ascii="Times New Roman" w:hAnsi="Times New Roman" w:cs="Times New Roman"/>
          <w:kern w:val="2"/>
          <w:sz w:val="25"/>
          <w:szCs w:val="25"/>
        </w:rPr>
        <w:t>competency</w:t>
      </w:r>
      <w:proofErr w:type="gramEnd"/>
      <w:r w:rsidRPr="006E4E67">
        <w:rPr>
          <w:rFonts w:ascii="Times New Roman" w:hAnsi="Times New Roman" w:cs="Times New Roman"/>
          <w:kern w:val="2"/>
          <w:sz w:val="25"/>
          <w:szCs w:val="25"/>
        </w:rPr>
        <w:t xml:space="preserve"> trained for (ILO, 2014). Again, there are situations neither discussed nor critically debated where specific industries or firms resolved that they need to have training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in place that allow every employee to make the transition from the general occupational level to the specificities of the job context (World Economic Forum, 2018).</w:t>
      </w:r>
    </w:p>
    <w:p w14:paraId="34E66C91"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06DFC7E7"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In the South African context, while vocational or technical education and informal training matter over three (3) million young people are disengaged from education and work (Unemployment rate in South Africa 2021, 2023). South Africa being amongst biggest economies in the continent (in terms of economic growth (or GDP) and economic development) has been respectable for its economic development prospects, despite being weaker than many other emerging economies in setting youths up for self-reliant and employability (</w:t>
      </w:r>
      <w:proofErr w:type="spellStart"/>
      <w:r w:rsidRPr="006E4E67">
        <w:rPr>
          <w:rFonts w:ascii="Times New Roman" w:hAnsi="Times New Roman" w:cs="Times New Roman"/>
          <w:kern w:val="2"/>
          <w:sz w:val="25"/>
          <w:szCs w:val="25"/>
        </w:rPr>
        <w:t>StatSA</w:t>
      </w:r>
      <w:proofErr w:type="spellEnd"/>
      <w:r w:rsidRPr="006E4E67">
        <w:rPr>
          <w:rFonts w:ascii="Times New Roman" w:hAnsi="Times New Roman" w:cs="Times New Roman"/>
          <w:kern w:val="2"/>
          <w:sz w:val="25"/>
          <w:szCs w:val="25"/>
        </w:rPr>
        <w:t xml:space="preserve">, 2021). Hence, increasing youth employability has </w:t>
      </w:r>
      <w:proofErr w:type="gramStart"/>
      <w:r w:rsidRPr="006E4E67">
        <w:rPr>
          <w:rFonts w:ascii="Times New Roman" w:hAnsi="Times New Roman" w:cs="Times New Roman"/>
          <w:kern w:val="2"/>
          <w:sz w:val="25"/>
          <w:szCs w:val="25"/>
        </w:rPr>
        <w:t>remain</w:t>
      </w:r>
      <w:proofErr w:type="gramEnd"/>
      <w:r w:rsidRPr="006E4E67">
        <w:rPr>
          <w:rFonts w:ascii="Times New Roman" w:hAnsi="Times New Roman" w:cs="Times New Roman"/>
          <w:kern w:val="2"/>
          <w:sz w:val="25"/>
          <w:szCs w:val="25"/>
        </w:rPr>
        <w:t xml:space="preserve"> a herculean </w:t>
      </w:r>
      <w:bookmarkStart w:id="52" w:name="Page_197"/>
      <w:bookmarkEnd w:id="52"/>
      <w:r w:rsidRPr="006E4E67">
        <w:rPr>
          <w:rFonts w:ascii="Times New Roman" w:hAnsi="Times New Roman" w:cs="Times New Roman"/>
          <w:kern w:val="2"/>
          <w:sz w:val="25"/>
          <w:szCs w:val="25"/>
        </w:rPr>
        <w:t>task in emerging economies of Africa. For instance, in South Africa, it has been a challenge getting youths enrolled on technical colleges, formal skills provider operators and informal training sectors, about one-third of those aged 15-24, or 3.4 million people, are neither formally employed nor engaged in education or training (</w:t>
      </w:r>
      <w:proofErr w:type="spellStart"/>
      <w:r w:rsidRPr="006E4E67">
        <w:rPr>
          <w:rFonts w:ascii="Times New Roman" w:hAnsi="Times New Roman" w:cs="Times New Roman"/>
          <w:kern w:val="2"/>
          <w:sz w:val="25"/>
          <w:szCs w:val="25"/>
        </w:rPr>
        <w:t>StatSA</w:t>
      </w:r>
      <w:proofErr w:type="spellEnd"/>
      <w:r w:rsidRPr="006E4E67">
        <w:rPr>
          <w:rFonts w:ascii="Times New Roman" w:hAnsi="Times New Roman" w:cs="Times New Roman"/>
          <w:kern w:val="2"/>
          <w:sz w:val="25"/>
          <w:szCs w:val="25"/>
        </w:rPr>
        <w:t xml:space="preserve">, 2022). About two million youths have not finished Grade 12 or secondary school education even when basic education is </w:t>
      </w:r>
      <w:proofErr w:type="spellStart"/>
      <w:r w:rsidRPr="006E4E67">
        <w:rPr>
          <w:rFonts w:ascii="Times New Roman" w:hAnsi="Times New Roman" w:cs="Times New Roman"/>
          <w:kern w:val="2"/>
          <w:sz w:val="25"/>
          <w:szCs w:val="25"/>
        </w:rPr>
        <w:t>subsidised</w:t>
      </w:r>
      <w:proofErr w:type="spellEnd"/>
      <w:r w:rsidRPr="006E4E67">
        <w:rPr>
          <w:rFonts w:ascii="Times New Roman" w:hAnsi="Times New Roman" w:cs="Times New Roman"/>
          <w:kern w:val="2"/>
          <w:sz w:val="25"/>
          <w:szCs w:val="25"/>
        </w:rPr>
        <w:t xml:space="preserve"> by the government (Unemployment rate in South Africa 2021, 2023). While most young people who are working in an informal economy cannot transcend to self-reliant; hence, the situation that still represent a profound challenge for South Africa (ILO, 2014; Volker, 2016). Recently, there </w:t>
      </w:r>
      <w:proofErr w:type="gramStart"/>
      <w:r w:rsidRPr="006E4E67">
        <w:rPr>
          <w:rFonts w:ascii="Times New Roman" w:hAnsi="Times New Roman" w:cs="Times New Roman"/>
          <w:kern w:val="2"/>
          <w:sz w:val="25"/>
          <w:szCs w:val="25"/>
        </w:rPr>
        <w:t>is</w:t>
      </w:r>
      <w:proofErr w:type="gramEnd"/>
      <w:r w:rsidRPr="006E4E67">
        <w:rPr>
          <w:rFonts w:ascii="Times New Roman" w:hAnsi="Times New Roman" w:cs="Times New Roman"/>
          <w:kern w:val="2"/>
          <w:sz w:val="25"/>
          <w:szCs w:val="25"/>
        </w:rPr>
        <w:t xml:space="preserve"> a growing challenge of street dwellers commonly known as “Paras” who are mostly people at their productive age homelessly living on the street, abusing and peddling drugs (Unemployment rate in South Africa 2021, 2023). The situation of street dwellers or “Paras”, drug addicts and peddlers, is severe in South Africa such that the failure to integrate and absorb many of these young people into the </w:t>
      </w:r>
      <w:proofErr w:type="spellStart"/>
      <w:r w:rsidRPr="006E4E67">
        <w:rPr>
          <w:rFonts w:ascii="Times New Roman" w:hAnsi="Times New Roman" w:cs="Times New Roman"/>
          <w:kern w:val="2"/>
          <w:sz w:val="25"/>
          <w:szCs w:val="25"/>
        </w:rPr>
        <w:t>labour</w:t>
      </w:r>
      <w:proofErr w:type="spellEnd"/>
      <w:r w:rsidRPr="006E4E67">
        <w:rPr>
          <w:rFonts w:ascii="Times New Roman" w:hAnsi="Times New Roman" w:cs="Times New Roman"/>
          <w:kern w:val="2"/>
          <w:sz w:val="25"/>
          <w:szCs w:val="25"/>
        </w:rPr>
        <w:t xml:space="preserve"> market threatens social cohesion and even business (QLFS, 2020; </w:t>
      </w:r>
      <w:proofErr w:type="spellStart"/>
      <w:r w:rsidRPr="006E4E67">
        <w:rPr>
          <w:rFonts w:ascii="Times New Roman" w:hAnsi="Times New Roman" w:cs="Times New Roman"/>
          <w:kern w:val="2"/>
          <w:sz w:val="25"/>
          <w:szCs w:val="25"/>
        </w:rPr>
        <w:t>StatSA</w:t>
      </w:r>
      <w:proofErr w:type="spellEnd"/>
      <w:r w:rsidRPr="006E4E67">
        <w:rPr>
          <w:rFonts w:ascii="Times New Roman" w:hAnsi="Times New Roman" w:cs="Times New Roman"/>
          <w:kern w:val="2"/>
          <w:sz w:val="25"/>
          <w:szCs w:val="25"/>
        </w:rPr>
        <w:t xml:space="preserve">, 2022). Many have linked xenophobia reoccurrence and the recent nationwide looting in South Africa to youth unemployment, boredom, government irresponsiveness and poor service delivery (Field et al., 2014; Volker, 2016; Okoye &amp; Mensah, 2021). In South Africa the situation is increasingly getting worse, as well as in USA which also currently having an uncontrollable increase of street dwellers or people living on the streets </w:t>
      </w:r>
      <w:r w:rsidRPr="006E4E67">
        <w:rPr>
          <w:rFonts w:ascii="Times New Roman" w:hAnsi="Times New Roman" w:cs="Times New Roman"/>
          <w:kern w:val="2"/>
          <w:sz w:val="25"/>
          <w:szCs w:val="25"/>
        </w:rPr>
        <w:lastRenderedPageBreak/>
        <w:t>(</w:t>
      </w:r>
      <w:hyperlink r:id="rId32">
        <w:r w:rsidRPr="006E4E67">
          <w:rPr>
            <w:rFonts w:ascii="Times New Roman" w:hAnsi="Times New Roman" w:cs="Times New Roman"/>
            <w:kern w:val="2"/>
            <w:sz w:val="25"/>
            <w:szCs w:val="25"/>
            <w:u w:val="single" w:color="0000C4"/>
          </w:rPr>
          <w:t>Statista</w:t>
        </w:r>
        <w:r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u w:val="single" w:color="0000C4"/>
          </w:rPr>
          <w:t>Research</w:t>
        </w:r>
        <w:r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u w:val="single" w:color="0000C4"/>
          </w:rPr>
          <w:t>Departmen</w:t>
        </w:r>
      </w:hyperlink>
      <w:r w:rsidRPr="006E4E67">
        <w:rPr>
          <w:rFonts w:ascii="Times New Roman" w:hAnsi="Times New Roman" w:cs="Times New Roman"/>
          <w:kern w:val="2"/>
          <w:sz w:val="25"/>
          <w:szCs w:val="25"/>
          <w:u w:val="single" w:color="0000C4"/>
        </w:rPr>
        <w:t>t</w:t>
      </w:r>
      <w:r w:rsidRPr="006E4E67">
        <w:rPr>
          <w:rFonts w:ascii="Times New Roman" w:hAnsi="Times New Roman" w:cs="Times New Roman"/>
          <w:kern w:val="2"/>
          <w:sz w:val="25"/>
          <w:szCs w:val="25"/>
        </w:rPr>
        <w:t>, 2021). The typical example is the situation seen on the streets of Philadelphia in Pennsylvania, USA.</w:t>
      </w:r>
    </w:p>
    <w:p w14:paraId="5204A400"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1714633D"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Nevertheless, while an effective school-to-work transition process is critical in both developed and emerging economies, curriculum restructuring is needed in Nigeria to mitigate employability mismatch and school-to-work transition breakdown caused mostly by socio- economic hardship (World Bank, 2021). Irrespective of training dissonance and equipment constraints, one would agree that workforce trained in Nigeria perform exceedingly well in other countries or contexts with better working environment (</w:t>
      </w:r>
      <w:proofErr w:type="spellStart"/>
      <w:r w:rsidRPr="006E4E67">
        <w:rPr>
          <w:rFonts w:ascii="Times New Roman" w:hAnsi="Times New Roman" w:cs="Times New Roman"/>
          <w:kern w:val="2"/>
          <w:sz w:val="25"/>
          <w:szCs w:val="25"/>
        </w:rPr>
        <w:t>Umunadi</w:t>
      </w:r>
      <w:proofErr w:type="spellEnd"/>
      <w:r w:rsidRPr="006E4E67">
        <w:rPr>
          <w:rFonts w:ascii="Times New Roman" w:hAnsi="Times New Roman" w:cs="Times New Roman"/>
          <w:kern w:val="2"/>
          <w:sz w:val="25"/>
          <w:szCs w:val="25"/>
        </w:rPr>
        <w:t xml:space="preserve"> &amp; </w:t>
      </w:r>
      <w:proofErr w:type="spellStart"/>
      <w:r w:rsidRPr="006E4E67">
        <w:rPr>
          <w:rFonts w:ascii="Times New Roman" w:hAnsi="Times New Roman" w:cs="Times New Roman"/>
          <w:kern w:val="2"/>
          <w:sz w:val="25"/>
          <w:szCs w:val="25"/>
        </w:rPr>
        <w:t>Uwameiye</w:t>
      </w:r>
      <w:proofErr w:type="spellEnd"/>
      <w:r w:rsidRPr="006E4E67">
        <w:rPr>
          <w:rFonts w:ascii="Times New Roman" w:hAnsi="Times New Roman" w:cs="Times New Roman"/>
          <w:kern w:val="2"/>
          <w:sz w:val="25"/>
          <w:szCs w:val="25"/>
        </w:rPr>
        <w:t>, 2015; World Economic Forum, 2018). Hence, addressing social development lacuna in Nigerian context is more important than curriculum restructuring and should happen first. Globally, attending to social development issues is typically more important challenges in emerging economies (ILO, 2014). According to Wedekind (2016), an effective restructuring of vocational education and training (TVET) should be part of the response in emerging economies. The war against youth unemployment requires action across a range of fronts including promoting socio-economic development (</w:t>
      </w:r>
      <w:proofErr w:type="spellStart"/>
      <w:r w:rsidRPr="006E4E67">
        <w:rPr>
          <w:rFonts w:ascii="Times New Roman" w:hAnsi="Times New Roman" w:cs="Times New Roman"/>
          <w:kern w:val="2"/>
          <w:sz w:val="25"/>
          <w:szCs w:val="25"/>
        </w:rPr>
        <w:t>Oviawe</w:t>
      </w:r>
      <w:proofErr w:type="spellEnd"/>
      <w:r w:rsidRPr="006E4E67">
        <w:rPr>
          <w:rFonts w:ascii="Times New Roman" w:hAnsi="Times New Roman" w:cs="Times New Roman"/>
          <w:kern w:val="2"/>
          <w:sz w:val="25"/>
          <w:szCs w:val="25"/>
        </w:rPr>
        <w:t xml:space="preserve"> &amp; </w:t>
      </w:r>
      <w:proofErr w:type="spellStart"/>
      <w:r w:rsidRPr="006E4E67">
        <w:rPr>
          <w:rFonts w:ascii="Times New Roman" w:hAnsi="Times New Roman" w:cs="Times New Roman"/>
          <w:kern w:val="2"/>
          <w:sz w:val="25"/>
          <w:szCs w:val="25"/>
        </w:rPr>
        <w:t>Anetekhai</w:t>
      </w:r>
      <w:proofErr w:type="spellEnd"/>
      <w:r w:rsidRPr="006E4E67">
        <w:rPr>
          <w:rFonts w:ascii="Times New Roman" w:hAnsi="Times New Roman" w:cs="Times New Roman"/>
          <w:kern w:val="2"/>
          <w:sz w:val="25"/>
          <w:szCs w:val="25"/>
        </w:rPr>
        <w:t xml:space="preserve">, 2019; Volker, 2016; World Economic Forum, 2018). In recent years, South Africa has engaged in restructuring the wide range of vocational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leading to many youths being attracted to skills development and short-course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such as hospitality, fashion-related skills, public administration, electricals, engineering, health, and environment to mention but few (Unemployment rate in South Africa 2021). South Africa providing practical training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that are linked to job prospects, and feasible other school-to-work transition processes such as internship and apprenticeship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(Field et al., 2014). The FET and/or TVET students are given stipends as motivation which is enough to pay for their accommodation and feeding; and more young persons are attracted although young females</w:t>
      </w:r>
      <w:bookmarkStart w:id="53" w:name="Page_198"/>
      <w:bookmarkEnd w:id="53"/>
      <w:r w:rsidRPr="006E4E67">
        <w:rPr>
          <w:rFonts w:ascii="Times New Roman" w:hAnsi="Times New Roman" w:cs="Times New Roman"/>
          <w:kern w:val="2"/>
          <w:sz w:val="25"/>
          <w:szCs w:val="25"/>
        </w:rPr>
        <w:t xml:space="preserve"> seem more enticed than males. Besides an established </w:t>
      </w:r>
      <w:proofErr w:type="gramStart"/>
      <w:r w:rsidRPr="006E4E67">
        <w:rPr>
          <w:rFonts w:ascii="Times New Roman" w:hAnsi="Times New Roman" w:cs="Times New Roman"/>
          <w:kern w:val="2"/>
          <w:sz w:val="25"/>
          <w:szCs w:val="25"/>
        </w:rPr>
        <w:t>linkage</w:t>
      </w:r>
      <w:proofErr w:type="gramEnd"/>
      <w:r w:rsidRPr="006E4E67">
        <w:rPr>
          <w:rFonts w:ascii="Times New Roman" w:hAnsi="Times New Roman" w:cs="Times New Roman"/>
          <w:kern w:val="2"/>
          <w:sz w:val="25"/>
          <w:szCs w:val="25"/>
        </w:rPr>
        <w:t xml:space="preserve"> between these short-term courses of vocational/technical training and University education, most </w:t>
      </w:r>
      <w:proofErr w:type="gramStart"/>
      <w:r w:rsidRPr="006E4E67">
        <w:rPr>
          <w:rFonts w:ascii="Times New Roman" w:hAnsi="Times New Roman" w:cs="Times New Roman"/>
          <w:kern w:val="2"/>
          <w:sz w:val="25"/>
          <w:szCs w:val="25"/>
        </w:rPr>
        <w:t>trainee</w:t>
      </w:r>
      <w:proofErr w:type="gramEnd"/>
      <w:r w:rsidRPr="006E4E67">
        <w:rPr>
          <w:rFonts w:ascii="Times New Roman" w:hAnsi="Times New Roman" w:cs="Times New Roman"/>
          <w:kern w:val="2"/>
          <w:sz w:val="25"/>
          <w:szCs w:val="25"/>
        </w:rPr>
        <w:t xml:space="preserve"> have saved initial (or start up) capital from the study grants (or stipends) to procure </w:t>
      </w:r>
      <w:proofErr w:type="spellStart"/>
      <w:r w:rsidRPr="006E4E67">
        <w:rPr>
          <w:rFonts w:ascii="Times New Roman" w:hAnsi="Times New Roman" w:cs="Times New Roman"/>
          <w:kern w:val="2"/>
          <w:sz w:val="25"/>
          <w:szCs w:val="25"/>
        </w:rPr>
        <w:t>equipments</w:t>
      </w:r>
      <w:proofErr w:type="spellEnd"/>
      <w:r w:rsidRPr="006E4E67">
        <w:rPr>
          <w:rFonts w:ascii="Times New Roman" w:hAnsi="Times New Roman" w:cs="Times New Roman"/>
          <w:kern w:val="2"/>
          <w:sz w:val="25"/>
          <w:szCs w:val="25"/>
        </w:rPr>
        <w:t xml:space="preserve"> that leverage their capacity of becoming self-reliance (Wedekind, 2016; Okoye, 2021). South African approach to restructuring technical and vocational education is indeed worthy of emulation. Also, the remedy to the “missing science” in African developmental science requires a novel approach such as establishment of “special technical colleges” where the mentally enhanced persons in Africa can be isolated for an advanced input. A human calculator (who could not afford primary education) was found prostitution on the Nigeria street just to survive—whilst ironically a minimal-minded lecturer is found teaching in a college somewhere, and politicians are busy carting public money away.</w:t>
      </w:r>
    </w:p>
    <w:p w14:paraId="042FE50B"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3C728E38" w14:textId="5E277109"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Theoretical Framing</w:t>
      </w:r>
      <w:r w:rsidRPr="006E4E67">
        <w:rPr>
          <w:rFonts w:ascii="Times New Roman" w:hAnsi="Times New Roman" w:cs="Times New Roman"/>
          <w:kern w:val="2"/>
          <w:sz w:val="25"/>
          <w:szCs w:val="25"/>
        </w:rPr>
        <w:t xml:space="preserve">: The study employed social constructivist theory. The social constructivist theory is concerned with learning participants and their </w:t>
      </w:r>
      <w:proofErr w:type="gramStart"/>
      <w:r w:rsidRPr="006E4E67">
        <w:rPr>
          <w:rFonts w:ascii="Times New Roman" w:hAnsi="Times New Roman" w:cs="Times New Roman"/>
          <w:kern w:val="2"/>
          <w:sz w:val="25"/>
          <w:szCs w:val="25"/>
        </w:rPr>
        <w:t>environment</w:t>
      </w:r>
      <w:proofErr w:type="gramEnd"/>
      <w:r w:rsidRPr="006E4E67">
        <w:rPr>
          <w:rFonts w:ascii="Times New Roman" w:hAnsi="Times New Roman" w:cs="Times New Roman"/>
          <w:kern w:val="2"/>
          <w:sz w:val="25"/>
          <w:szCs w:val="25"/>
        </w:rPr>
        <w:t xml:space="preserve"> aggrandizement or enhancement (Powell &amp; Kalina, 2009; Schreiber &amp; Valle, 2013). The theory proponent believed that learning takes place primarily in a social and cultural setting, rather than solely within the individual (Schreiber &amp; Valle, 2013). The theory therefore focuses on learning participants and their primary interaction with themselves </w:t>
      </w:r>
      <w:r w:rsidRPr="006E4E67">
        <w:rPr>
          <w:rFonts w:ascii="Times New Roman" w:hAnsi="Times New Roman" w:cs="Times New Roman"/>
          <w:i/>
          <w:kern w:val="2"/>
          <w:sz w:val="25"/>
          <w:szCs w:val="25"/>
        </w:rPr>
        <w:t xml:space="preserve">vis-a-vis </w:t>
      </w:r>
      <w:r w:rsidRPr="006E4E67">
        <w:rPr>
          <w:rFonts w:ascii="Times New Roman" w:hAnsi="Times New Roman" w:cs="Times New Roman"/>
          <w:kern w:val="2"/>
          <w:sz w:val="25"/>
          <w:szCs w:val="25"/>
        </w:rPr>
        <w:t>the state of their learning environment and arrangement. The theory suggests that successful learning is dependent on interpersonal interaction of the practitioners with the feasible enriching conditions provided by their learning environment and arrangement (Powell &amp; Kalina, 2009). In other words, for a student to succeed, the structure and formation of the educational policies, curriculum and conducive atmosphere is needed. A</w:t>
      </w:r>
      <w:r w:rsidR="004100F5">
        <w:rPr>
          <w:rFonts w:ascii="Times New Roman" w:hAnsi="Times New Roman" w:cs="Times New Roman"/>
          <w:kern w:val="2"/>
          <w:sz w:val="25"/>
          <w:szCs w:val="25"/>
        </w:rPr>
        <w:t xml:space="preserve">lso, for </w:t>
      </w:r>
      <w:proofErr w:type="gramStart"/>
      <w:r w:rsidR="004100F5">
        <w:rPr>
          <w:rFonts w:ascii="Times New Roman" w:hAnsi="Times New Roman" w:cs="Times New Roman"/>
          <w:kern w:val="2"/>
          <w:sz w:val="25"/>
          <w:szCs w:val="25"/>
        </w:rPr>
        <w:t>the society</w:t>
      </w:r>
      <w:proofErr w:type="gramEnd"/>
      <w:r w:rsidR="004100F5">
        <w:rPr>
          <w:rFonts w:ascii="Times New Roman" w:hAnsi="Times New Roman" w:cs="Times New Roman"/>
          <w:kern w:val="2"/>
          <w:sz w:val="25"/>
          <w:szCs w:val="25"/>
        </w:rPr>
        <w:t xml:space="preserve"> to actualiz</w:t>
      </w:r>
      <w:r w:rsidRPr="006E4E67">
        <w:rPr>
          <w:rFonts w:ascii="Times New Roman" w:hAnsi="Times New Roman" w:cs="Times New Roman"/>
          <w:kern w:val="2"/>
          <w:sz w:val="25"/>
          <w:szCs w:val="25"/>
        </w:rPr>
        <w:t xml:space="preserve">e increase access, inclusiveness and </w:t>
      </w:r>
      <w:proofErr w:type="spellStart"/>
      <w:r w:rsidRPr="006E4E67">
        <w:rPr>
          <w:rFonts w:ascii="Times New Roman" w:hAnsi="Times New Roman" w:cs="Times New Roman"/>
          <w:kern w:val="2"/>
          <w:sz w:val="25"/>
          <w:szCs w:val="25"/>
        </w:rPr>
        <w:t>actualise</w:t>
      </w:r>
      <w:proofErr w:type="spellEnd"/>
      <w:r w:rsidRPr="006E4E67">
        <w:rPr>
          <w:rFonts w:ascii="Times New Roman" w:hAnsi="Times New Roman" w:cs="Times New Roman"/>
          <w:kern w:val="2"/>
          <w:sz w:val="25"/>
          <w:szCs w:val="25"/>
        </w:rPr>
        <w:t xml:space="preserve"> the expected outcomes the focus must be on improving the learning environment and conditions (Powell &amp; Kalina, 2009). The theory enables the researcher to investigate the difficulties impacting academic activities of students learning under constrained environment through a self-</w:t>
      </w:r>
      <w:proofErr w:type="spellStart"/>
      <w:r w:rsidRPr="006E4E67">
        <w:rPr>
          <w:rFonts w:ascii="Times New Roman" w:hAnsi="Times New Roman" w:cs="Times New Roman"/>
          <w:kern w:val="2"/>
          <w:sz w:val="25"/>
          <w:szCs w:val="25"/>
        </w:rPr>
        <w:t>conceptualised</w:t>
      </w:r>
      <w:proofErr w:type="spellEnd"/>
      <w:r w:rsidRPr="006E4E67">
        <w:rPr>
          <w:rFonts w:ascii="Times New Roman" w:hAnsi="Times New Roman" w:cs="Times New Roman"/>
          <w:kern w:val="2"/>
          <w:sz w:val="25"/>
          <w:szCs w:val="25"/>
        </w:rPr>
        <w:t xml:space="preserve"> of one's environment. This serves as a lens that enabled the researcher to investigate higher education (HE) students and their lecturers using an individual interview to determine their </w:t>
      </w:r>
      <w:proofErr w:type="spellStart"/>
      <w:r w:rsidRPr="006E4E67">
        <w:rPr>
          <w:rFonts w:ascii="Times New Roman" w:hAnsi="Times New Roman" w:cs="Times New Roman"/>
          <w:kern w:val="2"/>
          <w:sz w:val="25"/>
          <w:szCs w:val="25"/>
        </w:rPr>
        <w:t>conceptualisation</w:t>
      </w:r>
      <w:proofErr w:type="spellEnd"/>
      <w:r w:rsidRPr="006E4E67">
        <w:rPr>
          <w:rFonts w:ascii="Times New Roman" w:hAnsi="Times New Roman" w:cs="Times New Roman"/>
          <w:kern w:val="2"/>
          <w:sz w:val="25"/>
          <w:szCs w:val="25"/>
        </w:rPr>
        <w:t xml:space="preserve"> of the </w:t>
      </w:r>
      <w:proofErr w:type="gramStart"/>
      <w:r w:rsidRPr="006E4E67">
        <w:rPr>
          <w:rFonts w:ascii="Times New Roman" w:hAnsi="Times New Roman" w:cs="Times New Roman"/>
          <w:kern w:val="2"/>
          <w:sz w:val="25"/>
          <w:szCs w:val="25"/>
        </w:rPr>
        <w:t>social development effects</w:t>
      </w:r>
      <w:proofErr w:type="gramEnd"/>
      <w:r w:rsidRPr="006E4E67">
        <w:rPr>
          <w:rFonts w:ascii="Times New Roman" w:hAnsi="Times New Roman" w:cs="Times New Roman"/>
          <w:kern w:val="2"/>
          <w:sz w:val="25"/>
          <w:szCs w:val="25"/>
        </w:rPr>
        <w:t xml:space="preserve"> on their study.</w:t>
      </w:r>
    </w:p>
    <w:p w14:paraId="11C6CF2A"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1306496A"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Methodology</w:t>
      </w:r>
      <w:r w:rsidRPr="006E4E67">
        <w:rPr>
          <w:rFonts w:ascii="Times New Roman" w:hAnsi="Times New Roman" w:cs="Times New Roman"/>
          <w:kern w:val="2"/>
          <w:sz w:val="25"/>
          <w:szCs w:val="25"/>
        </w:rPr>
        <w:t xml:space="preserve">: This qualitative study was conducted at the University of The Free State in South Africa using individual and focus group interview methods. The sample was drawn from undergraduate students who were enrolled in a multi-campus institution to ensure that environment, its components and influence are perceived. The phenomenological approach was the philosophy underpinning the study's investigation and analysis. A phenomenology is a form of qualitative research that focuses on the study of an </w:t>
      </w:r>
      <w:proofErr w:type="gramStart"/>
      <w:r w:rsidRPr="006E4E67">
        <w:rPr>
          <w:rFonts w:ascii="Times New Roman" w:hAnsi="Times New Roman" w:cs="Times New Roman"/>
          <w:kern w:val="2"/>
          <w:sz w:val="25"/>
          <w:szCs w:val="25"/>
        </w:rPr>
        <w:t>individuals'</w:t>
      </w:r>
      <w:proofErr w:type="gramEnd"/>
      <w:r w:rsidRPr="006E4E67">
        <w:rPr>
          <w:rFonts w:ascii="Times New Roman" w:hAnsi="Times New Roman" w:cs="Times New Roman"/>
          <w:kern w:val="2"/>
          <w:sz w:val="25"/>
          <w:szCs w:val="25"/>
        </w:rPr>
        <w:t xml:space="preserve"> lived experiences within their world (Cohen et al., 2007). The Consultation with a relevant Institutional Ethical Review Board from the University was implemented before consent form was </w:t>
      </w:r>
      <w:proofErr w:type="gramStart"/>
      <w:r w:rsidRPr="006E4E67">
        <w:rPr>
          <w:rFonts w:ascii="Times New Roman" w:hAnsi="Times New Roman" w:cs="Times New Roman"/>
          <w:kern w:val="2"/>
          <w:sz w:val="25"/>
          <w:szCs w:val="25"/>
        </w:rPr>
        <w:t>administer</w:t>
      </w:r>
      <w:proofErr w:type="gramEnd"/>
      <w:r w:rsidRPr="006E4E67">
        <w:rPr>
          <w:rFonts w:ascii="Times New Roman" w:hAnsi="Times New Roman" w:cs="Times New Roman"/>
          <w:kern w:val="2"/>
          <w:sz w:val="25"/>
          <w:szCs w:val="25"/>
        </w:rPr>
        <w:t xml:space="preserve"> and interviews conducted. The data collection lasted about eight weeks whilst the individual interviews took between 45 to 55 minutes each whereas the focus group was up to 90 minutes. 79 students and 37 staff participated. Purposive sampling was implemented to </w:t>
      </w:r>
      <w:proofErr w:type="gramStart"/>
      <w:r w:rsidRPr="006E4E67">
        <w:rPr>
          <w:rFonts w:ascii="Times New Roman" w:hAnsi="Times New Roman" w:cs="Times New Roman"/>
          <w:kern w:val="2"/>
          <w:sz w:val="25"/>
          <w:szCs w:val="25"/>
        </w:rPr>
        <w:t>selects</w:t>
      </w:r>
      <w:proofErr w:type="gramEnd"/>
      <w:r w:rsidRPr="006E4E67">
        <w:rPr>
          <w:rFonts w:ascii="Times New Roman" w:hAnsi="Times New Roman" w:cs="Times New Roman"/>
          <w:kern w:val="2"/>
          <w:sz w:val="25"/>
          <w:szCs w:val="25"/>
        </w:rPr>
        <w:t xml:space="preserve"> participants who are knowledgeable and most relevant in answering the research </w:t>
      </w:r>
      <w:bookmarkStart w:id="54" w:name="Page_199"/>
      <w:bookmarkEnd w:id="54"/>
      <w:r w:rsidRPr="006E4E67">
        <w:rPr>
          <w:rFonts w:ascii="Times New Roman" w:hAnsi="Times New Roman" w:cs="Times New Roman"/>
          <w:kern w:val="2"/>
          <w:sz w:val="25"/>
          <w:szCs w:val="25"/>
        </w:rPr>
        <w:t xml:space="preserve">question (Cohen et al., 2007). Thematic analysis and open coding system were used to </w:t>
      </w:r>
      <w:proofErr w:type="spellStart"/>
      <w:r w:rsidRPr="006E4E67">
        <w:rPr>
          <w:rFonts w:ascii="Times New Roman" w:hAnsi="Times New Roman" w:cs="Times New Roman"/>
          <w:kern w:val="2"/>
          <w:sz w:val="25"/>
          <w:szCs w:val="25"/>
        </w:rPr>
        <w:t>analyse</w:t>
      </w:r>
      <w:proofErr w:type="spellEnd"/>
      <w:r w:rsidRPr="006E4E67">
        <w:rPr>
          <w:rFonts w:ascii="Times New Roman" w:hAnsi="Times New Roman" w:cs="Times New Roman"/>
          <w:kern w:val="2"/>
          <w:sz w:val="25"/>
          <w:szCs w:val="25"/>
        </w:rPr>
        <w:t xml:space="preserve"> and present data. 'L' was used to represent lecturer while 'S' student to ensure that participants' privacy is protected. Amongst the </w:t>
      </w:r>
      <w:proofErr w:type="gramStart"/>
      <w:r w:rsidRPr="006E4E67">
        <w:rPr>
          <w:rFonts w:ascii="Times New Roman" w:hAnsi="Times New Roman" w:cs="Times New Roman"/>
          <w:kern w:val="2"/>
          <w:sz w:val="25"/>
          <w:szCs w:val="25"/>
        </w:rPr>
        <w:t>subset</w:t>
      </w:r>
      <w:proofErr w:type="gramEnd"/>
      <w:r w:rsidRPr="006E4E67">
        <w:rPr>
          <w:rFonts w:ascii="Times New Roman" w:hAnsi="Times New Roman" w:cs="Times New Roman"/>
          <w:kern w:val="2"/>
          <w:sz w:val="25"/>
          <w:szCs w:val="25"/>
        </w:rPr>
        <w:t xml:space="preserve"> of data collected the following data speaks </w:t>
      </w:r>
      <w:proofErr w:type="gramStart"/>
      <w:r w:rsidRPr="006E4E67">
        <w:rPr>
          <w:rFonts w:ascii="Times New Roman" w:hAnsi="Times New Roman" w:cs="Times New Roman"/>
          <w:kern w:val="2"/>
          <w:sz w:val="25"/>
          <w:szCs w:val="25"/>
        </w:rPr>
        <w:t>to</w:t>
      </w:r>
      <w:proofErr w:type="gramEnd"/>
      <w:r w:rsidRPr="006E4E67">
        <w:rPr>
          <w:rFonts w:ascii="Times New Roman" w:hAnsi="Times New Roman" w:cs="Times New Roman"/>
          <w:kern w:val="2"/>
          <w:sz w:val="25"/>
          <w:szCs w:val="25"/>
        </w:rPr>
        <w:t xml:space="preserve"> the topic of this treatise.</w:t>
      </w:r>
    </w:p>
    <w:p w14:paraId="3E981AEF"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Findings:</w:t>
      </w:r>
    </w:p>
    <w:p w14:paraId="6C4E146B" w14:textId="77777777" w:rsidR="002A04A4" w:rsidRPr="006E4E67" w:rsidRDefault="002A04A4" w:rsidP="006E4E67">
      <w:pPr>
        <w:pStyle w:val="ListParagraph"/>
        <w:numPr>
          <w:ilvl w:val="0"/>
          <w:numId w:val="85"/>
        </w:numPr>
        <w:tabs>
          <w:tab w:val="left" w:pos="720"/>
          <w:tab w:val="left" w:pos="1298"/>
        </w:tabs>
        <w:spacing w:line="300" w:lineRule="auto"/>
        <w:ind w:left="0" w:right="-11" w:firstLine="0"/>
        <w:contextualSpacing/>
        <w:jc w:val="both"/>
        <w:rPr>
          <w:rFonts w:ascii="Times New Roman" w:hAnsi="Times New Roman" w:cs="Times New Roman"/>
          <w:b/>
          <w:bCs/>
          <w:kern w:val="2"/>
          <w:sz w:val="25"/>
          <w:szCs w:val="25"/>
        </w:rPr>
      </w:pPr>
      <w:r w:rsidRPr="006E4E67">
        <w:rPr>
          <w:rFonts w:ascii="Times New Roman" w:hAnsi="Times New Roman" w:cs="Times New Roman"/>
          <w:b/>
          <w:bCs/>
          <w:kern w:val="2"/>
          <w:sz w:val="25"/>
          <w:szCs w:val="25"/>
          <w:u w:color="231F20"/>
        </w:rPr>
        <w:t>Lack</w:t>
      </w:r>
      <w:r w:rsidRPr="006E4E67">
        <w:rPr>
          <w:rFonts w:ascii="Times New Roman" w:hAnsi="Times New Roman" w:cs="Times New Roman"/>
          <w:b/>
          <w:bCs/>
          <w:kern w:val="2"/>
          <w:sz w:val="25"/>
          <w:szCs w:val="25"/>
        </w:rPr>
        <w:t xml:space="preserve"> </w:t>
      </w:r>
      <w:r w:rsidRPr="006E4E67">
        <w:rPr>
          <w:rFonts w:ascii="Times New Roman" w:hAnsi="Times New Roman" w:cs="Times New Roman"/>
          <w:b/>
          <w:bCs/>
          <w:kern w:val="2"/>
          <w:sz w:val="25"/>
          <w:szCs w:val="25"/>
          <w:u w:color="231F20"/>
        </w:rPr>
        <w:t>of</w:t>
      </w:r>
      <w:r w:rsidRPr="006E4E67">
        <w:rPr>
          <w:rFonts w:ascii="Times New Roman" w:hAnsi="Times New Roman" w:cs="Times New Roman"/>
          <w:b/>
          <w:bCs/>
          <w:kern w:val="2"/>
          <w:sz w:val="25"/>
          <w:szCs w:val="25"/>
        </w:rPr>
        <w:t xml:space="preserve"> </w:t>
      </w:r>
      <w:r w:rsidRPr="006E4E67">
        <w:rPr>
          <w:rFonts w:ascii="Times New Roman" w:hAnsi="Times New Roman" w:cs="Times New Roman"/>
          <w:b/>
          <w:bCs/>
          <w:kern w:val="2"/>
          <w:sz w:val="25"/>
          <w:szCs w:val="25"/>
          <w:u w:color="231F20"/>
        </w:rPr>
        <w:t>internet</w:t>
      </w:r>
      <w:r w:rsidRPr="006E4E67">
        <w:rPr>
          <w:rFonts w:ascii="Times New Roman" w:hAnsi="Times New Roman" w:cs="Times New Roman"/>
          <w:b/>
          <w:bCs/>
          <w:kern w:val="2"/>
          <w:sz w:val="25"/>
          <w:szCs w:val="25"/>
        </w:rPr>
        <w:t xml:space="preserve"> </w:t>
      </w:r>
      <w:r w:rsidRPr="006E4E67">
        <w:rPr>
          <w:rFonts w:ascii="Times New Roman" w:hAnsi="Times New Roman" w:cs="Times New Roman"/>
          <w:b/>
          <w:bCs/>
          <w:kern w:val="2"/>
          <w:sz w:val="25"/>
          <w:szCs w:val="25"/>
          <w:u w:color="231F20"/>
        </w:rPr>
        <w:t>connectivity</w:t>
      </w:r>
    </w:p>
    <w:p w14:paraId="0A7245A9"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participants unanimously </w:t>
      </w:r>
      <w:proofErr w:type="spellStart"/>
      <w:r w:rsidRPr="006E4E67">
        <w:rPr>
          <w:rFonts w:ascii="Times New Roman" w:hAnsi="Times New Roman" w:cs="Times New Roman"/>
          <w:kern w:val="2"/>
          <w:sz w:val="25"/>
          <w:szCs w:val="25"/>
        </w:rPr>
        <w:t>emphasise</w:t>
      </w:r>
      <w:proofErr w:type="spellEnd"/>
      <w:r w:rsidRPr="006E4E67">
        <w:rPr>
          <w:rFonts w:ascii="Times New Roman" w:hAnsi="Times New Roman" w:cs="Times New Roman"/>
          <w:kern w:val="2"/>
          <w:sz w:val="25"/>
          <w:szCs w:val="25"/>
        </w:rPr>
        <w:t xml:space="preserve"> the challenges associated with connectivity as a serious impediment. There is no internet connectivity in most locations, rural and township areas. The government-provided internet for education participants also has enormous limitations in terms of the configuration and downloading of study materials.</w:t>
      </w:r>
    </w:p>
    <w:p w14:paraId="5CE71060" w14:textId="77777777" w:rsidR="002A04A4" w:rsidRPr="006E4E67" w:rsidRDefault="002A04A4" w:rsidP="006E4E67">
      <w:pPr>
        <w:spacing w:line="300" w:lineRule="auto"/>
        <w:ind w:right="-11"/>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S32— Sometimes, I would go to the mountain to get a stronger signal or connectivity that can allow me to download study materials using the Global Protect…. Eish! (exclamation), it has not been easy…. In my place because am studying from home, we always end up climbing the mountain to have reception (or connectivity) ….</w:t>
      </w:r>
    </w:p>
    <w:p w14:paraId="276C249E" w14:textId="77777777" w:rsidR="002A04A4" w:rsidRPr="006E4E67" w:rsidRDefault="002A04A4" w:rsidP="006E4E67">
      <w:pPr>
        <w:spacing w:line="300" w:lineRule="auto"/>
        <w:ind w:right="-11"/>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S3—Yeah, because I am talking about Global Protect because it sometimes does not work…it depends on the quality of the network [Inaudible]…. It is not working; it is failing.</w:t>
      </w:r>
    </w:p>
    <w:p w14:paraId="7AC590E5" w14:textId="77777777" w:rsidR="002A04A4" w:rsidRPr="006E4E67" w:rsidRDefault="002A04A4" w:rsidP="006E4E67">
      <w:pPr>
        <w:spacing w:line="300" w:lineRule="auto"/>
        <w:ind w:right="-11"/>
        <w:contextualSpacing/>
        <w:jc w:val="both"/>
        <w:rPr>
          <w:rFonts w:ascii="Times New Roman" w:hAnsi="Times New Roman" w:cs="Times New Roman"/>
          <w:i/>
          <w:kern w:val="2"/>
          <w:sz w:val="25"/>
          <w:szCs w:val="25"/>
        </w:rPr>
      </w:pPr>
    </w:p>
    <w:p w14:paraId="085496AF" w14:textId="77777777" w:rsidR="002A04A4" w:rsidRPr="006E4E67" w:rsidRDefault="002A04A4" w:rsidP="006E4E67">
      <w:pPr>
        <w:pStyle w:val="ListParagraph"/>
        <w:numPr>
          <w:ilvl w:val="0"/>
          <w:numId w:val="85"/>
        </w:numPr>
        <w:tabs>
          <w:tab w:val="left" w:pos="720"/>
        </w:tabs>
        <w:spacing w:line="300" w:lineRule="auto"/>
        <w:ind w:left="0" w:right="-11" w:firstLine="0"/>
        <w:contextualSpacing/>
        <w:jc w:val="both"/>
        <w:rPr>
          <w:rFonts w:ascii="Times New Roman" w:hAnsi="Times New Roman" w:cs="Times New Roman"/>
          <w:b/>
          <w:bCs/>
          <w:kern w:val="2"/>
          <w:sz w:val="25"/>
          <w:szCs w:val="25"/>
        </w:rPr>
      </w:pPr>
      <w:r w:rsidRPr="006E4E67">
        <w:rPr>
          <w:rFonts w:ascii="Times New Roman" w:hAnsi="Times New Roman" w:cs="Times New Roman"/>
          <w:b/>
          <w:bCs/>
          <w:kern w:val="2"/>
          <w:sz w:val="25"/>
          <w:szCs w:val="25"/>
          <w:u w:color="231F20"/>
        </w:rPr>
        <w:t>Lack</w:t>
      </w:r>
      <w:r w:rsidRPr="006E4E67">
        <w:rPr>
          <w:rFonts w:ascii="Times New Roman" w:hAnsi="Times New Roman" w:cs="Times New Roman"/>
          <w:b/>
          <w:bCs/>
          <w:kern w:val="2"/>
          <w:sz w:val="25"/>
          <w:szCs w:val="25"/>
        </w:rPr>
        <w:t xml:space="preserve"> </w:t>
      </w:r>
      <w:r w:rsidRPr="006E4E67">
        <w:rPr>
          <w:rFonts w:ascii="Times New Roman" w:hAnsi="Times New Roman" w:cs="Times New Roman"/>
          <w:b/>
          <w:bCs/>
          <w:kern w:val="2"/>
          <w:sz w:val="25"/>
          <w:szCs w:val="25"/>
          <w:u w:color="231F20"/>
        </w:rPr>
        <w:t>of</w:t>
      </w:r>
      <w:r w:rsidRPr="006E4E67">
        <w:rPr>
          <w:rFonts w:ascii="Times New Roman" w:hAnsi="Times New Roman" w:cs="Times New Roman"/>
          <w:b/>
          <w:bCs/>
          <w:kern w:val="2"/>
          <w:sz w:val="25"/>
          <w:szCs w:val="25"/>
        </w:rPr>
        <w:t xml:space="preserve"> </w:t>
      </w:r>
      <w:r w:rsidRPr="006E4E67">
        <w:rPr>
          <w:rFonts w:ascii="Times New Roman" w:hAnsi="Times New Roman" w:cs="Times New Roman"/>
          <w:b/>
          <w:bCs/>
          <w:kern w:val="2"/>
          <w:sz w:val="25"/>
          <w:szCs w:val="25"/>
          <w:u w:color="231F20"/>
        </w:rPr>
        <w:t>access</w:t>
      </w:r>
      <w:r w:rsidRPr="006E4E67">
        <w:rPr>
          <w:rFonts w:ascii="Times New Roman" w:hAnsi="Times New Roman" w:cs="Times New Roman"/>
          <w:b/>
          <w:bCs/>
          <w:kern w:val="2"/>
          <w:sz w:val="25"/>
          <w:szCs w:val="25"/>
        </w:rPr>
        <w:t xml:space="preserve"> </w:t>
      </w:r>
      <w:r w:rsidRPr="006E4E67">
        <w:rPr>
          <w:rFonts w:ascii="Times New Roman" w:hAnsi="Times New Roman" w:cs="Times New Roman"/>
          <w:b/>
          <w:bCs/>
          <w:kern w:val="2"/>
          <w:sz w:val="25"/>
          <w:szCs w:val="25"/>
          <w:u w:color="231F20"/>
        </w:rPr>
        <w:t>to</w:t>
      </w:r>
      <w:r w:rsidRPr="006E4E67">
        <w:rPr>
          <w:rFonts w:ascii="Times New Roman" w:hAnsi="Times New Roman" w:cs="Times New Roman"/>
          <w:b/>
          <w:bCs/>
          <w:kern w:val="2"/>
          <w:sz w:val="25"/>
          <w:szCs w:val="25"/>
        </w:rPr>
        <w:t xml:space="preserve"> </w:t>
      </w:r>
      <w:r w:rsidRPr="006E4E67">
        <w:rPr>
          <w:rFonts w:ascii="Times New Roman" w:hAnsi="Times New Roman" w:cs="Times New Roman"/>
          <w:b/>
          <w:bCs/>
          <w:kern w:val="2"/>
          <w:sz w:val="25"/>
          <w:szCs w:val="25"/>
          <w:u w:color="231F20"/>
        </w:rPr>
        <w:t>data</w:t>
      </w:r>
    </w:p>
    <w:p w14:paraId="302563DC"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Participants also highlighted ridiculous cost of data as a serious concern. Every aspect of human </w:t>
      </w:r>
      <w:proofErr w:type="gramStart"/>
      <w:r w:rsidRPr="006E4E67">
        <w:rPr>
          <w:rFonts w:ascii="Times New Roman" w:hAnsi="Times New Roman" w:cs="Times New Roman"/>
          <w:kern w:val="2"/>
          <w:sz w:val="25"/>
          <w:szCs w:val="25"/>
        </w:rPr>
        <w:t>activities</w:t>
      </w:r>
      <w:proofErr w:type="gramEnd"/>
      <w:r w:rsidRPr="006E4E67">
        <w:rPr>
          <w:rFonts w:ascii="Times New Roman" w:hAnsi="Times New Roman" w:cs="Times New Roman"/>
          <w:kern w:val="2"/>
          <w:sz w:val="25"/>
          <w:szCs w:val="25"/>
        </w:rPr>
        <w:t xml:space="preserve">, especially after the pandemic, has become data-intensive yet in Africa, the governments are tacit regarding the cost of data. They seemed to cluelessly </w:t>
      </w:r>
      <w:proofErr w:type="gramStart"/>
      <w:r w:rsidRPr="006E4E67">
        <w:rPr>
          <w:rFonts w:ascii="Times New Roman" w:hAnsi="Times New Roman" w:cs="Times New Roman"/>
          <w:kern w:val="2"/>
          <w:sz w:val="25"/>
          <w:szCs w:val="25"/>
        </w:rPr>
        <w:t>hoping</w:t>
      </w:r>
      <w:proofErr w:type="gramEnd"/>
      <w:r w:rsidRPr="006E4E67">
        <w:rPr>
          <w:rFonts w:ascii="Times New Roman" w:hAnsi="Times New Roman" w:cs="Times New Roman"/>
          <w:kern w:val="2"/>
          <w:sz w:val="25"/>
          <w:szCs w:val="25"/>
        </w:rPr>
        <w:t xml:space="preserve"> that thing would just go back to pre-pandemic conditions.</w:t>
      </w:r>
    </w:p>
    <w:p w14:paraId="2574AFD0" w14:textId="77777777" w:rsidR="002A04A4" w:rsidRPr="006E4E67" w:rsidRDefault="002A04A4" w:rsidP="006E4E67">
      <w:pPr>
        <w:spacing w:line="300" w:lineRule="auto"/>
        <w:ind w:right="-11"/>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L9—I think the biggest issue is not what we can do as lecturers but from the students' side if they have access to what we can offer online…with insufficient and expensive data they cannot have access to keep up….</w:t>
      </w:r>
    </w:p>
    <w:p w14:paraId="08897D95" w14:textId="77777777" w:rsidR="002A04A4" w:rsidRPr="006E4E67" w:rsidRDefault="002A04A4" w:rsidP="006E4E67">
      <w:pPr>
        <w:spacing w:line="300" w:lineRule="auto"/>
        <w:ind w:right="-11"/>
        <w:contextualSpacing/>
        <w:jc w:val="both"/>
        <w:rPr>
          <w:rFonts w:ascii="Times New Roman" w:hAnsi="Times New Roman" w:cs="Times New Roman"/>
          <w:i/>
          <w:kern w:val="2"/>
          <w:sz w:val="25"/>
          <w:szCs w:val="25"/>
        </w:rPr>
      </w:pPr>
    </w:p>
    <w:p w14:paraId="1DA36764" w14:textId="77777777" w:rsidR="002A04A4" w:rsidRPr="006E4E67" w:rsidRDefault="002A04A4" w:rsidP="006E4E67">
      <w:pPr>
        <w:pStyle w:val="ListParagraph"/>
        <w:numPr>
          <w:ilvl w:val="0"/>
          <w:numId w:val="85"/>
        </w:numPr>
        <w:tabs>
          <w:tab w:val="left" w:pos="720"/>
        </w:tabs>
        <w:spacing w:line="300" w:lineRule="auto"/>
        <w:ind w:left="720" w:right="-11" w:hanging="720"/>
        <w:contextualSpacing/>
        <w:jc w:val="both"/>
        <w:rPr>
          <w:rFonts w:ascii="Times New Roman" w:hAnsi="Times New Roman" w:cs="Times New Roman"/>
          <w:b/>
          <w:bCs/>
          <w:kern w:val="2"/>
          <w:sz w:val="25"/>
          <w:szCs w:val="25"/>
        </w:rPr>
      </w:pPr>
      <w:r w:rsidRPr="006E4E67">
        <w:rPr>
          <w:rFonts w:ascii="Times New Roman" w:hAnsi="Times New Roman" w:cs="Times New Roman"/>
          <w:b/>
          <w:bCs/>
          <w:kern w:val="2"/>
          <w:sz w:val="25"/>
          <w:szCs w:val="25"/>
        </w:rPr>
        <w:t>Challenges associated with e-learning</w:t>
      </w:r>
    </w:p>
    <w:p w14:paraId="20C22BE4"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Most first-year students blame their underperformance on e-learning difficulties. Most participants who </w:t>
      </w:r>
      <w:proofErr w:type="gramStart"/>
      <w:r w:rsidRPr="006E4E67">
        <w:rPr>
          <w:rFonts w:ascii="Times New Roman" w:hAnsi="Times New Roman" w:cs="Times New Roman"/>
          <w:kern w:val="2"/>
          <w:sz w:val="25"/>
          <w:szCs w:val="25"/>
        </w:rPr>
        <w:t>came</w:t>
      </w:r>
      <w:proofErr w:type="gramEnd"/>
      <w:r w:rsidRPr="006E4E67">
        <w:rPr>
          <w:rFonts w:ascii="Times New Roman" w:hAnsi="Times New Roman" w:cs="Times New Roman"/>
          <w:kern w:val="2"/>
          <w:sz w:val="25"/>
          <w:szCs w:val="25"/>
        </w:rPr>
        <w:t xml:space="preserve"> from high schools have little or no computer skills. It is a serious matter because even at the tertiary level, some tutors are below average in their computer skills in this jet age.</w:t>
      </w:r>
    </w:p>
    <w:p w14:paraId="541A8505" w14:textId="77777777" w:rsidR="002A04A4" w:rsidRPr="006E4E67" w:rsidRDefault="002A04A4" w:rsidP="006E4E67">
      <w:pPr>
        <w:spacing w:line="300" w:lineRule="auto"/>
        <w:ind w:right="-11"/>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S28— I think…I was not used to the whole online learning. So, I think it is the reason why my marks are low. So sometimes I used to forget my assignments, and I think that is the main reason why my marks are low…</w:t>
      </w:r>
    </w:p>
    <w:p w14:paraId="186DFDB1" w14:textId="77777777" w:rsidR="002A04A4" w:rsidRPr="006E4E67" w:rsidRDefault="002A04A4" w:rsidP="006E4E67">
      <w:pPr>
        <w:spacing w:line="300" w:lineRule="auto"/>
        <w:ind w:right="-11"/>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S8—Yes, I had lower marks in that module because of online learning I think because I still do not understand things happening there…. As a new student…the online classes are a bit useless especially tutorials because I did not understand them.</w:t>
      </w:r>
    </w:p>
    <w:p w14:paraId="4EAA1FDB" w14:textId="53B57199" w:rsidR="002A04A4" w:rsidRDefault="002A04A4" w:rsidP="006E4E67">
      <w:pPr>
        <w:spacing w:line="300" w:lineRule="auto"/>
        <w:ind w:right="-11"/>
        <w:contextualSpacing/>
        <w:jc w:val="both"/>
        <w:rPr>
          <w:rFonts w:ascii="Times New Roman" w:hAnsi="Times New Roman" w:cs="Times New Roman"/>
          <w:i/>
          <w:kern w:val="2"/>
          <w:sz w:val="25"/>
          <w:szCs w:val="25"/>
        </w:rPr>
      </w:pPr>
    </w:p>
    <w:p w14:paraId="72D3DEAF" w14:textId="77777777" w:rsidR="006E4E67" w:rsidRPr="006E4E67" w:rsidRDefault="006E4E67" w:rsidP="006E4E67">
      <w:pPr>
        <w:spacing w:line="300" w:lineRule="auto"/>
        <w:ind w:right="-11"/>
        <w:contextualSpacing/>
        <w:jc w:val="both"/>
        <w:rPr>
          <w:rFonts w:ascii="Times New Roman" w:hAnsi="Times New Roman" w:cs="Times New Roman"/>
          <w:i/>
          <w:kern w:val="2"/>
          <w:sz w:val="25"/>
          <w:szCs w:val="25"/>
        </w:rPr>
      </w:pPr>
    </w:p>
    <w:p w14:paraId="6F94E302" w14:textId="77777777" w:rsidR="002A04A4" w:rsidRPr="006E4E67" w:rsidRDefault="002A04A4" w:rsidP="006E4E67">
      <w:pPr>
        <w:pStyle w:val="ListParagraph"/>
        <w:numPr>
          <w:ilvl w:val="0"/>
          <w:numId w:val="85"/>
        </w:numPr>
        <w:tabs>
          <w:tab w:val="left" w:pos="720"/>
        </w:tabs>
        <w:spacing w:line="300" w:lineRule="auto"/>
        <w:ind w:left="720" w:right="-11" w:hanging="720"/>
        <w:contextualSpacing/>
        <w:jc w:val="both"/>
        <w:rPr>
          <w:rFonts w:ascii="Times New Roman" w:hAnsi="Times New Roman" w:cs="Times New Roman"/>
          <w:b/>
          <w:bCs/>
          <w:kern w:val="2"/>
          <w:sz w:val="25"/>
          <w:szCs w:val="25"/>
        </w:rPr>
      </w:pPr>
      <w:r w:rsidRPr="006E4E67">
        <w:rPr>
          <w:rFonts w:ascii="Times New Roman" w:hAnsi="Times New Roman" w:cs="Times New Roman"/>
          <w:b/>
          <w:bCs/>
          <w:kern w:val="2"/>
          <w:sz w:val="25"/>
          <w:szCs w:val="25"/>
        </w:rPr>
        <w:lastRenderedPageBreak/>
        <w:t>Lack of learning devices or tools</w:t>
      </w:r>
    </w:p>
    <w:p w14:paraId="3DD5A462"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Participants indicated the effects of gross lack of learning devices such as laptops, tablets and reliable lab </w:t>
      </w:r>
      <w:proofErr w:type="spellStart"/>
      <w:r w:rsidRPr="006E4E67">
        <w:rPr>
          <w:rFonts w:ascii="Times New Roman" w:hAnsi="Times New Roman" w:cs="Times New Roman"/>
          <w:kern w:val="2"/>
          <w:sz w:val="25"/>
          <w:szCs w:val="25"/>
        </w:rPr>
        <w:t>equipments</w:t>
      </w:r>
      <w:proofErr w:type="spellEnd"/>
      <w:r w:rsidRPr="006E4E67">
        <w:rPr>
          <w:rFonts w:ascii="Times New Roman" w:hAnsi="Times New Roman" w:cs="Times New Roman"/>
          <w:kern w:val="2"/>
          <w:sz w:val="25"/>
          <w:szCs w:val="25"/>
        </w:rPr>
        <w:t xml:space="preserve"> which requires an immediate rescue plan. The library is under</w:t>
      </w:r>
      <w:proofErr w:type="gramStart"/>
      <w:r w:rsidRPr="006E4E67">
        <w:rPr>
          <w:rFonts w:ascii="Times New Roman" w:hAnsi="Times New Roman" w:cs="Times New Roman"/>
          <w:kern w:val="2"/>
          <w:sz w:val="25"/>
          <w:szCs w:val="25"/>
        </w:rPr>
        <w:t xml:space="preserve">- resourced </w:t>
      </w:r>
      <w:proofErr w:type="gramEnd"/>
      <w:r w:rsidRPr="006E4E67">
        <w:rPr>
          <w:rFonts w:ascii="Times New Roman" w:hAnsi="Times New Roman" w:cs="Times New Roman"/>
          <w:kern w:val="2"/>
          <w:sz w:val="25"/>
          <w:szCs w:val="25"/>
        </w:rPr>
        <w:t>setting up students to fall victim to dubious lecturers who insist on making money</w:t>
      </w:r>
      <w:bookmarkStart w:id="55" w:name="Page_200"/>
      <w:bookmarkEnd w:id="55"/>
      <w:r w:rsidRPr="006E4E67">
        <w:rPr>
          <w:rFonts w:ascii="Times New Roman" w:hAnsi="Times New Roman" w:cs="Times New Roman"/>
          <w:kern w:val="2"/>
          <w:sz w:val="25"/>
          <w:szCs w:val="25"/>
        </w:rPr>
        <w:t xml:space="preserve"> through the sale of textbooks and handouts.</w:t>
      </w:r>
    </w:p>
    <w:p w14:paraId="481029BB" w14:textId="77777777" w:rsidR="002A04A4" w:rsidRPr="006E4E67" w:rsidRDefault="002A04A4" w:rsidP="006E4E67">
      <w:pPr>
        <w:spacing w:line="300" w:lineRule="auto"/>
        <w:ind w:right="-11"/>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S23— I have my cellphone, but (no) laptop… my father's old one is what I am using now. It was bought a long time ago…</w:t>
      </w:r>
    </w:p>
    <w:p w14:paraId="2F1DB484" w14:textId="77777777" w:rsidR="002A04A4" w:rsidRPr="006E4E67" w:rsidRDefault="002A04A4" w:rsidP="006E4E67">
      <w:pPr>
        <w:spacing w:line="300" w:lineRule="auto"/>
        <w:ind w:right="-11"/>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S31—Sometimes it is difficult to keep borrowing laptops from other students, they also may be using their laptops…. I write my assignment using my phone sometimes. You need to see the laboratory and its poor equipment….</w:t>
      </w:r>
    </w:p>
    <w:p w14:paraId="21A2EDAB" w14:textId="77777777" w:rsidR="002A04A4" w:rsidRPr="006E4E67" w:rsidRDefault="002A04A4" w:rsidP="006E4E67">
      <w:pPr>
        <w:spacing w:line="300" w:lineRule="auto"/>
        <w:ind w:right="-11"/>
        <w:contextualSpacing/>
        <w:jc w:val="both"/>
        <w:rPr>
          <w:rFonts w:ascii="Times New Roman" w:hAnsi="Times New Roman" w:cs="Times New Roman"/>
          <w:i/>
          <w:kern w:val="2"/>
          <w:sz w:val="25"/>
          <w:szCs w:val="25"/>
        </w:rPr>
      </w:pPr>
    </w:p>
    <w:p w14:paraId="02847811" w14:textId="77777777" w:rsidR="002A04A4" w:rsidRPr="006E4E67" w:rsidRDefault="002A04A4" w:rsidP="006E4E67">
      <w:pPr>
        <w:pStyle w:val="ListParagraph"/>
        <w:numPr>
          <w:ilvl w:val="0"/>
          <w:numId w:val="85"/>
        </w:numPr>
        <w:tabs>
          <w:tab w:val="left" w:pos="720"/>
        </w:tabs>
        <w:spacing w:line="300" w:lineRule="auto"/>
        <w:ind w:left="720" w:right="-11" w:hanging="720"/>
        <w:contextualSpacing/>
        <w:jc w:val="both"/>
        <w:rPr>
          <w:rFonts w:ascii="Times New Roman" w:hAnsi="Times New Roman" w:cs="Times New Roman"/>
          <w:b/>
          <w:bCs/>
          <w:kern w:val="2"/>
          <w:sz w:val="25"/>
          <w:szCs w:val="25"/>
        </w:rPr>
      </w:pPr>
      <w:r w:rsidRPr="006E4E67">
        <w:rPr>
          <w:rFonts w:ascii="Times New Roman" w:hAnsi="Times New Roman" w:cs="Times New Roman"/>
          <w:b/>
          <w:bCs/>
          <w:kern w:val="2"/>
          <w:sz w:val="25"/>
          <w:szCs w:val="25"/>
        </w:rPr>
        <w:t>Incessant power supply</w:t>
      </w:r>
    </w:p>
    <w:p w14:paraId="2EFEC778"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Building a steady electricity supply has become a lofty goal for most emerging economies in Africa. The costs of corruption and </w:t>
      </w:r>
      <w:proofErr w:type="gramStart"/>
      <w:r w:rsidRPr="006E4E67">
        <w:rPr>
          <w:rFonts w:ascii="Times New Roman" w:hAnsi="Times New Roman" w:cs="Times New Roman"/>
          <w:kern w:val="2"/>
          <w:sz w:val="25"/>
          <w:szCs w:val="25"/>
        </w:rPr>
        <w:t>blackout</w:t>
      </w:r>
      <w:proofErr w:type="gramEnd"/>
      <w:r w:rsidRPr="006E4E67">
        <w:rPr>
          <w:rFonts w:ascii="Times New Roman" w:hAnsi="Times New Roman" w:cs="Times New Roman"/>
          <w:kern w:val="2"/>
          <w:sz w:val="25"/>
          <w:szCs w:val="25"/>
        </w:rPr>
        <w:t xml:space="preserve"> in Africa can never be fathomed by our </w:t>
      </w:r>
      <w:proofErr w:type="gramStart"/>
      <w:r w:rsidRPr="006E4E67">
        <w:rPr>
          <w:rFonts w:ascii="Times New Roman" w:hAnsi="Times New Roman" w:cs="Times New Roman"/>
          <w:kern w:val="2"/>
          <w:sz w:val="25"/>
          <w:szCs w:val="25"/>
        </w:rPr>
        <w:t>leaders</w:t>
      </w:r>
      <w:proofErr w:type="gramEnd"/>
      <w:r w:rsidRPr="006E4E67">
        <w:rPr>
          <w:rFonts w:ascii="Times New Roman" w:hAnsi="Times New Roman" w:cs="Times New Roman"/>
          <w:kern w:val="2"/>
          <w:sz w:val="25"/>
          <w:szCs w:val="25"/>
        </w:rPr>
        <w:t xml:space="preserve"> or it is used to suppress humans. This affects the training processes too. These participants well put it:</w:t>
      </w:r>
    </w:p>
    <w:p w14:paraId="7F370F46" w14:textId="77777777" w:rsidR="002A04A4" w:rsidRPr="006E4E67" w:rsidRDefault="002A04A4" w:rsidP="006E4E67">
      <w:pPr>
        <w:spacing w:line="300" w:lineRule="auto"/>
        <w:ind w:right="-11"/>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 xml:space="preserve">L11—Sometimes preparing for lectures with slides are not possible because of electricity…everything </w:t>
      </w:r>
      <w:proofErr w:type="gramStart"/>
      <w:r w:rsidRPr="006E4E67">
        <w:rPr>
          <w:rFonts w:ascii="Times New Roman" w:hAnsi="Times New Roman" w:cs="Times New Roman"/>
          <w:i/>
          <w:kern w:val="2"/>
          <w:sz w:val="25"/>
          <w:szCs w:val="25"/>
        </w:rPr>
        <w:t>has to</w:t>
      </w:r>
      <w:proofErr w:type="gramEnd"/>
      <w:r w:rsidRPr="006E4E67">
        <w:rPr>
          <w:rFonts w:ascii="Times New Roman" w:hAnsi="Times New Roman" w:cs="Times New Roman"/>
          <w:i/>
          <w:kern w:val="2"/>
          <w:sz w:val="25"/>
          <w:szCs w:val="25"/>
        </w:rPr>
        <w:t xml:space="preserve"> be manual; how can you keep deadlines with reading dissertation chapters without electricity….</w:t>
      </w:r>
    </w:p>
    <w:p w14:paraId="7E51E89C" w14:textId="77777777" w:rsidR="002A04A4" w:rsidRPr="006E4E67" w:rsidRDefault="002A04A4" w:rsidP="006E4E67">
      <w:pPr>
        <w:spacing w:line="300" w:lineRule="auto"/>
        <w:ind w:right="-11"/>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 xml:space="preserve">S32—incessant power supply is a problem, here in South Africa commonly known as load-shedding. This situation affects the nature of the curriculum delivered and most importantly the nature of graduates the institutions in emerging economies produce </w:t>
      </w:r>
      <w:proofErr w:type="gramStart"/>
      <w:r w:rsidRPr="006E4E67">
        <w:rPr>
          <w:rFonts w:ascii="Times New Roman" w:hAnsi="Times New Roman" w:cs="Times New Roman"/>
          <w:i/>
          <w:kern w:val="2"/>
          <w:sz w:val="25"/>
          <w:szCs w:val="25"/>
        </w:rPr>
        <w:t>compare</w:t>
      </w:r>
      <w:proofErr w:type="gramEnd"/>
      <w:r w:rsidRPr="006E4E67">
        <w:rPr>
          <w:rFonts w:ascii="Times New Roman" w:hAnsi="Times New Roman" w:cs="Times New Roman"/>
          <w:i/>
          <w:kern w:val="2"/>
          <w:sz w:val="25"/>
          <w:szCs w:val="25"/>
        </w:rPr>
        <w:t xml:space="preserve"> to countries with….</w:t>
      </w:r>
    </w:p>
    <w:p w14:paraId="2755B65D" w14:textId="77777777" w:rsidR="002A04A4" w:rsidRPr="006E4E67" w:rsidRDefault="002A04A4" w:rsidP="006E4E67">
      <w:pPr>
        <w:pStyle w:val="BodyText"/>
        <w:spacing w:line="300" w:lineRule="auto"/>
        <w:ind w:right="-11"/>
        <w:contextualSpacing/>
        <w:jc w:val="both"/>
        <w:rPr>
          <w:rFonts w:ascii="Times New Roman" w:hAnsi="Times New Roman" w:cs="Times New Roman"/>
          <w:b/>
          <w:kern w:val="2"/>
          <w:sz w:val="25"/>
          <w:szCs w:val="25"/>
        </w:rPr>
      </w:pPr>
    </w:p>
    <w:p w14:paraId="1E41D3D8"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Summary Of Findings </w:t>
      </w:r>
      <w:proofErr w:type="gramStart"/>
      <w:r w:rsidRPr="006E4E67">
        <w:rPr>
          <w:rFonts w:ascii="Times New Roman" w:hAnsi="Times New Roman" w:cs="Times New Roman"/>
          <w:b/>
          <w:kern w:val="2"/>
          <w:sz w:val="25"/>
          <w:szCs w:val="25"/>
        </w:rPr>
        <w:t>And</w:t>
      </w:r>
      <w:proofErr w:type="gramEnd"/>
      <w:r w:rsidRPr="006E4E67">
        <w:rPr>
          <w:rFonts w:ascii="Times New Roman" w:hAnsi="Times New Roman" w:cs="Times New Roman"/>
          <w:b/>
          <w:kern w:val="2"/>
          <w:sz w:val="25"/>
          <w:szCs w:val="25"/>
        </w:rPr>
        <w:t xml:space="preserve"> Discussion: </w:t>
      </w:r>
      <w:r w:rsidRPr="006E4E67">
        <w:rPr>
          <w:rFonts w:ascii="Times New Roman" w:hAnsi="Times New Roman" w:cs="Times New Roman"/>
          <w:kern w:val="2"/>
          <w:sz w:val="25"/>
          <w:szCs w:val="25"/>
        </w:rPr>
        <w:t>in Nigeria, South Africa and other African countries, the social development gap has fundamental effect training of the students or workforce in ways unimaginable. This finding reveals challenges such as a lack of learning devices, high cost of data or data availability load-shedding (or incessant power supply), and internet connectivity challenges (</w:t>
      </w:r>
      <w:proofErr w:type="spellStart"/>
      <w:r w:rsidRPr="006E4E67">
        <w:rPr>
          <w:rFonts w:ascii="Times New Roman" w:hAnsi="Times New Roman" w:cs="Times New Roman"/>
          <w:kern w:val="2"/>
          <w:sz w:val="25"/>
          <w:szCs w:val="25"/>
        </w:rPr>
        <w:t>Oviawe</w:t>
      </w:r>
      <w:proofErr w:type="spellEnd"/>
      <w:r w:rsidRPr="006E4E67">
        <w:rPr>
          <w:rFonts w:ascii="Times New Roman" w:hAnsi="Times New Roman" w:cs="Times New Roman"/>
          <w:kern w:val="2"/>
          <w:sz w:val="25"/>
          <w:szCs w:val="25"/>
        </w:rPr>
        <w:t xml:space="preserve"> &amp; </w:t>
      </w:r>
      <w:proofErr w:type="spellStart"/>
      <w:r w:rsidRPr="006E4E67">
        <w:rPr>
          <w:rFonts w:ascii="Times New Roman" w:hAnsi="Times New Roman" w:cs="Times New Roman"/>
          <w:kern w:val="2"/>
          <w:sz w:val="25"/>
          <w:szCs w:val="25"/>
        </w:rPr>
        <w:t>Anetekhai</w:t>
      </w:r>
      <w:proofErr w:type="spellEnd"/>
      <w:r w:rsidRPr="006E4E67">
        <w:rPr>
          <w:rFonts w:ascii="Times New Roman" w:hAnsi="Times New Roman" w:cs="Times New Roman"/>
          <w:kern w:val="2"/>
          <w:sz w:val="25"/>
          <w:szCs w:val="25"/>
        </w:rPr>
        <w:t>, 2019). These challenges or limitations hinge on the trajectory of the country's social development, leadership quagmire and corruption. Without mentioning names, one may ask how we even thought of borrowing curriculum from developed countries with these unresolved social development gaps everywhere in the continent (ILO, 2014).</w:t>
      </w:r>
    </w:p>
    <w:p w14:paraId="5E68D8F0"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7757565C"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Discussion: </w:t>
      </w:r>
      <w:r w:rsidRPr="006E4E67">
        <w:rPr>
          <w:rFonts w:ascii="Times New Roman" w:hAnsi="Times New Roman" w:cs="Times New Roman"/>
          <w:kern w:val="2"/>
          <w:sz w:val="25"/>
          <w:szCs w:val="25"/>
        </w:rPr>
        <w:t xml:space="preserve">The findings indicated that Global protect (which is a free internet provider for education participants provided by the government) does not work efficiently even if the </w:t>
      </w:r>
      <w:r w:rsidRPr="006E4E67">
        <w:rPr>
          <w:rFonts w:ascii="Times New Roman" w:hAnsi="Times New Roman" w:cs="Times New Roman"/>
          <w:kern w:val="2"/>
          <w:sz w:val="25"/>
          <w:szCs w:val="25"/>
        </w:rPr>
        <w:lastRenderedPageBreak/>
        <w:t xml:space="preserve">network coverage is available (Okoye, 2022). Even though the government has tried to provide free broadband internet connectivity for HE students, the issue of network coverage remains a concern (Okoye, 2022). There is an increasing need for free internet access for the HE participants in Africa. Free internet should be provided for all students up to the high school level (Volker, 2016). Students need allowances to procure necessary learning devices such as laptops, tablets and laboratory-specified materials designed for learning purposes. The extension of functional computer labs in both high schools and higher education institutions (HEIs) is a </w:t>
      </w:r>
      <w:proofErr w:type="spellStart"/>
      <w:r w:rsidRPr="006E4E67">
        <w:rPr>
          <w:rFonts w:ascii="Times New Roman" w:hAnsi="Times New Roman" w:cs="Times New Roman"/>
          <w:kern w:val="2"/>
          <w:sz w:val="25"/>
          <w:szCs w:val="25"/>
        </w:rPr>
        <w:t>sinequanon</w:t>
      </w:r>
      <w:proofErr w:type="spellEnd"/>
      <w:r w:rsidRPr="006E4E67">
        <w:rPr>
          <w:rFonts w:ascii="Times New Roman" w:hAnsi="Times New Roman" w:cs="Times New Roman"/>
          <w:kern w:val="2"/>
          <w:sz w:val="25"/>
          <w:szCs w:val="25"/>
        </w:rPr>
        <w:t xml:space="preserve"> in the modern era training or schooling (Okoye &amp; Mensah, 2021). Relatively low level of public funding has reduced HE in emerging economies into higher fees thereby shutting out the poor students and limiting potential competencies achievable by the</w:t>
      </w:r>
      <w:bookmarkStart w:id="56" w:name="Page_201"/>
      <w:bookmarkEnd w:id="56"/>
      <w:r w:rsidRPr="006E4E67">
        <w:rPr>
          <w:rFonts w:ascii="Times New Roman" w:hAnsi="Times New Roman" w:cs="Times New Roman"/>
          <w:kern w:val="2"/>
          <w:sz w:val="25"/>
          <w:szCs w:val="25"/>
        </w:rPr>
        <w:t xml:space="preserve"> trainees (World Economic Forum, 2018; Okoye &amp; Mensah, 2021). The HEIs from developing countries should align the ICT capacity support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with the modules that have a high failure rate to help students </w:t>
      </w:r>
      <w:proofErr w:type="spellStart"/>
      <w:r w:rsidRPr="006E4E67">
        <w:rPr>
          <w:rFonts w:ascii="Times New Roman" w:hAnsi="Times New Roman" w:cs="Times New Roman"/>
          <w:kern w:val="2"/>
          <w:sz w:val="25"/>
          <w:szCs w:val="25"/>
        </w:rPr>
        <w:t>optimise</w:t>
      </w:r>
      <w:proofErr w:type="spellEnd"/>
      <w:r w:rsidRPr="006E4E67">
        <w:rPr>
          <w:rFonts w:ascii="Times New Roman" w:hAnsi="Times New Roman" w:cs="Times New Roman"/>
          <w:kern w:val="2"/>
          <w:sz w:val="25"/>
          <w:szCs w:val="25"/>
        </w:rPr>
        <w:t xml:space="preserve"> their potential (Poonam &amp; Rajesh, 2019). Okoye and Mensah (2021) recommend that the government of developing economies should provide its own communication network targeting the rural and township areas to influence the price and accessibility. In economics when the market fails (in terms of price, affordability and availability), the government </w:t>
      </w:r>
      <w:proofErr w:type="gramStart"/>
      <w:r w:rsidRPr="006E4E67">
        <w:rPr>
          <w:rFonts w:ascii="Times New Roman" w:hAnsi="Times New Roman" w:cs="Times New Roman"/>
          <w:kern w:val="2"/>
          <w:sz w:val="25"/>
          <w:szCs w:val="25"/>
        </w:rPr>
        <w:t>become</w:t>
      </w:r>
      <w:proofErr w:type="gramEnd"/>
      <w:r w:rsidRPr="006E4E67">
        <w:rPr>
          <w:rFonts w:ascii="Times New Roman" w:hAnsi="Times New Roman" w:cs="Times New Roman"/>
          <w:kern w:val="2"/>
          <w:sz w:val="25"/>
          <w:szCs w:val="25"/>
        </w:rPr>
        <w:t xml:space="preserve"> a producer. It happened in some countries or contexts where the provision of sanitary pads, condoms and other important amenities was problematic in terms of costs or affordability (</w:t>
      </w:r>
      <w:proofErr w:type="spellStart"/>
      <w:r w:rsidRPr="006E4E67">
        <w:rPr>
          <w:rFonts w:ascii="Times New Roman" w:hAnsi="Times New Roman" w:cs="Times New Roman"/>
          <w:kern w:val="2"/>
          <w:sz w:val="25"/>
          <w:szCs w:val="25"/>
        </w:rPr>
        <w:t>Mazeza</w:t>
      </w:r>
      <w:proofErr w:type="spellEnd"/>
      <w:r w:rsidRPr="006E4E67">
        <w:rPr>
          <w:rFonts w:ascii="Times New Roman" w:hAnsi="Times New Roman" w:cs="Times New Roman"/>
          <w:kern w:val="2"/>
          <w:sz w:val="25"/>
          <w:szCs w:val="25"/>
        </w:rPr>
        <w:t xml:space="preserve"> &amp; Okoye, 2020). The subsequent development projects and education development policies should target increasing access to information, internet connectivity and reduction of communication costs with the sole aim to uplift disadvantaged communities (Majola, 2021).</w:t>
      </w:r>
    </w:p>
    <w:p w14:paraId="6C990C31"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4675AEE8"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Ultimately, an important question is whether the </w:t>
      </w:r>
      <w:proofErr w:type="gramStart"/>
      <w:r w:rsidRPr="006E4E67">
        <w:rPr>
          <w:rFonts w:ascii="Times New Roman" w:hAnsi="Times New Roman" w:cs="Times New Roman"/>
          <w:kern w:val="2"/>
          <w:sz w:val="25"/>
          <w:szCs w:val="25"/>
        </w:rPr>
        <w:t>government</w:t>
      </w:r>
      <w:proofErr w:type="gramEnd"/>
      <w:r w:rsidRPr="006E4E67">
        <w:rPr>
          <w:rFonts w:ascii="Times New Roman" w:hAnsi="Times New Roman" w:cs="Times New Roman"/>
          <w:kern w:val="2"/>
          <w:sz w:val="25"/>
          <w:szCs w:val="25"/>
        </w:rPr>
        <w:t xml:space="preserve"> of emerging economies or developing countries are willing to embrace the future of education after the pandemic without tacitly leaving due restructuring for the HE management and operators (Volker, 2016). In an African context, the educational transformative measures in terms of reducing the dropout rate and half-baked graduates require that subsequent curriculum restructuring be framed around discoveries and recognition of new empowerment possibilities and new capability options (Okoye &amp; Mensah, 2021). Thus, the restructuring of technical education and curriculum require technology upgrades; hence, a robust technical infrastructure and support mechanisms to be accomplished (World Economic Forum, 2018). The costs associated with technology upgrade is immense, as such requiring a dedicated government, collaboration and goal-oriented management structure (Poonam &amp; Rajesh, 2019). Educational development as the name suggests is a growing vibrant field defined as the process of helping HEIs function effectively.</w:t>
      </w:r>
    </w:p>
    <w:p w14:paraId="15315DF8"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Moreover, the first thing must happen first. Reliable internet connectivity or network coverage, installing efficient communication infrastructure, and affordable data costs must receive priority attention from the governments of emerging economies (Poonam &amp; Rajesh, 2019). Unfortunately, most billionaires from developing nations can own communication satellites but their developing nations do not have a satellite. Currently, the countries with the highest cost of data in the world is Brazil followed by South Afrika and Nigeria (Majola, 2021). The leadership irresponsiveness and looting that are obtainable in most emerging economies remains a great concern (</w:t>
      </w:r>
      <w:proofErr w:type="spellStart"/>
      <w:r w:rsidRPr="006E4E67">
        <w:rPr>
          <w:rFonts w:ascii="Times New Roman" w:hAnsi="Times New Roman" w:cs="Times New Roman"/>
          <w:kern w:val="2"/>
          <w:sz w:val="25"/>
          <w:szCs w:val="25"/>
        </w:rPr>
        <w:t>Nnaeme</w:t>
      </w:r>
      <w:proofErr w:type="spellEnd"/>
      <w:r w:rsidRPr="006E4E67">
        <w:rPr>
          <w:rFonts w:ascii="Times New Roman" w:hAnsi="Times New Roman" w:cs="Times New Roman"/>
          <w:kern w:val="2"/>
          <w:sz w:val="25"/>
          <w:szCs w:val="25"/>
        </w:rPr>
        <w:t xml:space="preserve">, 2017; Okoye, 2021). Not only </w:t>
      </w:r>
      <w:proofErr w:type="gramStart"/>
      <w:r w:rsidRPr="006E4E67">
        <w:rPr>
          <w:rFonts w:ascii="Times New Roman" w:hAnsi="Times New Roman" w:cs="Times New Roman"/>
          <w:kern w:val="2"/>
          <w:sz w:val="25"/>
          <w:szCs w:val="25"/>
        </w:rPr>
        <w:t>we</w:t>
      </w:r>
      <w:proofErr w:type="gramEnd"/>
      <w:r w:rsidRPr="006E4E67">
        <w:rPr>
          <w:rFonts w:ascii="Times New Roman" w:hAnsi="Times New Roman" w:cs="Times New Roman"/>
          <w:kern w:val="2"/>
          <w:sz w:val="25"/>
          <w:szCs w:val="25"/>
        </w:rPr>
        <w:t xml:space="preserve"> have gluttonous clueless leadership from this part of the planet, </w:t>
      </w:r>
      <w:proofErr w:type="gramStart"/>
      <w:r w:rsidRPr="006E4E67">
        <w:rPr>
          <w:rFonts w:ascii="Times New Roman" w:hAnsi="Times New Roman" w:cs="Times New Roman"/>
          <w:kern w:val="2"/>
          <w:sz w:val="25"/>
          <w:szCs w:val="25"/>
        </w:rPr>
        <w:t>one would</w:t>
      </w:r>
      <w:proofErr w:type="gramEnd"/>
      <w:r w:rsidRPr="006E4E67">
        <w:rPr>
          <w:rFonts w:ascii="Times New Roman" w:hAnsi="Times New Roman" w:cs="Times New Roman"/>
          <w:kern w:val="2"/>
          <w:sz w:val="25"/>
          <w:szCs w:val="25"/>
        </w:rPr>
        <w:t xml:space="preserve"> wonder if democracy does not still need coloniality towards safeguarding it from persistent degradation form downgraded leadership or politics. Is there no need to internationally </w:t>
      </w:r>
      <w:proofErr w:type="spellStart"/>
      <w:r w:rsidRPr="006E4E67">
        <w:rPr>
          <w:rFonts w:ascii="Times New Roman" w:hAnsi="Times New Roman" w:cs="Times New Roman"/>
          <w:kern w:val="2"/>
          <w:sz w:val="25"/>
          <w:szCs w:val="25"/>
        </w:rPr>
        <w:t>digitalise</w:t>
      </w:r>
      <w:proofErr w:type="spellEnd"/>
      <w:r w:rsidRPr="006E4E67">
        <w:rPr>
          <w:rFonts w:ascii="Times New Roman" w:hAnsi="Times New Roman" w:cs="Times New Roman"/>
          <w:kern w:val="2"/>
          <w:sz w:val="25"/>
          <w:szCs w:val="25"/>
        </w:rPr>
        <w:t xml:space="preserve"> the voting system? Is digitalizing the election and leadership processes of emerging economies not going to have positive effects on the so-called illegal migration? The policymakers, skills providers and relevant stakeholders should deliberate on the best approach to collaborate towards enriching democracy dividend in Africa (Okoye &amp; Mensah, 2021; World Bank, 2021)</w:t>
      </w:r>
    </w:p>
    <w:p w14:paraId="21EEA3B9"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 </w:t>
      </w:r>
      <w:bookmarkStart w:id="57" w:name="Page_202"/>
      <w:bookmarkEnd w:id="57"/>
    </w:p>
    <w:p w14:paraId="5B0BC5A0"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shortage of a specific skilled workforce would always have a widespread effect on the African market and emerging economies, as it affects efforts to mitigate the </w:t>
      </w:r>
      <w:proofErr w:type="spellStart"/>
      <w:r w:rsidRPr="006E4E67">
        <w:rPr>
          <w:rFonts w:ascii="Times New Roman" w:hAnsi="Times New Roman" w:cs="Times New Roman"/>
          <w:kern w:val="2"/>
          <w:sz w:val="25"/>
          <w:szCs w:val="25"/>
        </w:rPr>
        <w:t>globalised</w:t>
      </w:r>
      <w:proofErr w:type="spellEnd"/>
      <w:r w:rsidRPr="006E4E67">
        <w:rPr>
          <w:rFonts w:ascii="Times New Roman" w:hAnsi="Times New Roman" w:cs="Times New Roman"/>
          <w:kern w:val="2"/>
          <w:sz w:val="25"/>
          <w:szCs w:val="25"/>
        </w:rPr>
        <w:t xml:space="preserve"> business challenges and environment (Volker, 2016). Thus, nurturing the technical and vocational training processes of increasing workforce supply is necessary for the emerging economies. Technical colleges have developed their brand such that after graduation the specific competencies or skills obtained are in high demand, (</w:t>
      </w:r>
      <w:proofErr w:type="spellStart"/>
      <w:r w:rsidRPr="006E4E67">
        <w:rPr>
          <w:rFonts w:ascii="Times New Roman" w:hAnsi="Times New Roman" w:cs="Times New Roman"/>
          <w:kern w:val="2"/>
          <w:sz w:val="25"/>
          <w:szCs w:val="25"/>
        </w:rPr>
        <w:t>Umunadi</w:t>
      </w:r>
      <w:proofErr w:type="spellEnd"/>
      <w:r w:rsidRPr="006E4E67">
        <w:rPr>
          <w:rFonts w:ascii="Times New Roman" w:hAnsi="Times New Roman" w:cs="Times New Roman"/>
          <w:kern w:val="2"/>
          <w:sz w:val="25"/>
          <w:szCs w:val="25"/>
        </w:rPr>
        <w:t xml:space="preserve"> &amp; </w:t>
      </w:r>
      <w:proofErr w:type="spellStart"/>
      <w:r w:rsidRPr="006E4E67">
        <w:rPr>
          <w:rFonts w:ascii="Times New Roman" w:hAnsi="Times New Roman" w:cs="Times New Roman"/>
          <w:kern w:val="2"/>
          <w:sz w:val="25"/>
          <w:szCs w:val="25"/>
        </w:rPr>
        <w:t>Uwameiye</w:t>
      </w:r>
      <w:proofErr w:type="spellEnd"/>
      <w:r w:rsidRPr="006E4E67">
        <w:rPr>
          <w:rFonts w:ascii="Times New Roman" w:hAnsi="Times New Roman" w:cs="Times New Roman"/>
          <w:kern w:val="2"/>
          <w:sz w:val="25"/>
          <w:szCs w:val="25"/>
        </w:rPr>
        <w:t>, 2015). Hence, the prospective employers confidently go after the workforce. It is unfortunate that in most emerging economies, colleges and technical skills providers are “over-</w:t>
      </w:r>
      <w:proofErr w:type="spellStart"/>
      <w:r w:rsidRPr="006E4E67">
        <w:rPr>
          <w:rFonts w:ascii="Times New Roman" w:hAnsi="Times New Roman" w:cs="Times New Roman"/>
          <w:kern w:val="2"/>
          <w:sz w:val="25"/>
          <w:szCs w:val="25"/>
        </w:rPr>
        <w:t>comercialised</w:t>
      </w:r>
      <w:proofErr w:type="spellEnd"/>
      <w:r w:rsidRPr="006E4E67">
        <w:rPr>
          <w:rFonts w:ascii="Times New Roman" w:hAnsi="Times New Roman" w:cs="Times New Roman"/>
          <w:kern w:val="2"/>
          <w:sz w:val="25"/>
          <w:szCs w:val="25"/>
        </w:rPr>
        <w:t xml:space="preserve">” and </w:t>
      </w:r>
      <w:proofErr w:type="spellStart"/>
      <w:r w:rsidRPr="006E4E67">
        <w:rPr>
          <w:rFonts w:ascii="Times New Roman" w:hAnsi="Times New Roman" w:cs="Times New Roman"/>
          <w:kern w:val="2"/>
          <w:sz w:val="25"/>
          <w:szCs w:val="25"/>
        </w:rPr>
        <w:t>denationalised</w:t>
      </w:r>
      <w:proofErr w:type="spellEnd"/>
      <w:r w:rsidRPr="006E4E67">
        <w:rPr>
          <w:rFonts w:ascii="Times New Roman" w:hAnsi="Times New Roman" w:cs="Times New Roman"/>
          <w:kern w:val="2"/>
          <w:sz w:val="25"/>
          <w:szCs w:val="25"/>
        </w:rPr>
        <w:t xml:space="preserve"> leading to these institutions focusing in replicating the university brands as competitors (Okoye, 2021). Conversely, technical and vocational colleges are often more affordable, less time-consuming and </w:t>
      </w:r>
      <w:proofErr w:type="gramStart"/>
      <w:r w:rsidRPr="006E4E67">
        <w:rPr>
          <w:rFonts w:ascii="Times New Roman" w:hAnsi="Times New Roman" w:cs="Times New Roman"/>
          <w:kern w:val="2"/>
          <w:sz w:val="25"/>
          <w:szCs w:val="25"/>
        </w:rPr>
        <w:t>having</w:t>
      </w:r>
      <w:proofErr w:type="gramEnd"/>
      <w:r w:rsidRPr="006E4E67">
        <w:rPr>
          <w:rFonts w:ascii="Times New Roman" w:hAnsi="Times New Roman" w:cs="Times New Roman"/>
          <w:kern w:val="2"/>
          <w:sz w:val="25"/>
          <w:szCs w:val="25"/>
        </w:rPr>
        <w:t xml:space="preserve"> unique brands compared to four or three-year University degrees and diplomas (World Economic Forum, 2018). Students enrolled in these colleges are likely to earn wages in their fields even during training, apprenticeships or internships (</w:t>
      </w:r>
      <w:proofErr w:type="spellStart"/>
      <w:r w:rsidRPr="006E4E67">
        <w:rPr>
          <w:rFonts w:ascii="Times New Roman" w:hAnsi="Times New Roman" w:cs="Times New Roman"/>
          <w:kern w:val="2"/>
          <w:sz w:val="25"/>
          <w:szCs w:val="25"/>
        </w:rPr>
        <w:t>Umunadi</w:t>
      </w:r>
      <w:proofErr w:type="spellEnd"/>
      <w:r w:rsidRPr="006E4E67">
        <w:rPr>
          <w:rFonts w:ascii="Times New Roman" w:hAnsi="Times New Roman" w:cs="Times New Roman"/>
          <w:kern w:val="2"/>
          <w:sz w:val="25"/>
          <w:szCs w:val="25"/>
        </w:rPr>
        <w:t xml:space="preserve"> &amp; </w:t>
      </w:r>
      <w:proofErr w:type="spellStart"/>
      <w:r w:rsidRPr="006E4E67">
        <w:rPr>
          <w:rFonts w:ascii="Times New Roman" w:hAnsi="Times New Roman" w:cs="Times New Roman"/>
          <w:kern w:val="2"/>
          <w:sz w:val="25"/>
          <w:szCs w:val="25"/>
        </w:rPr>
        <w:t>Uwameiye</w:t>
      </w:r>
      <w:proofErr w:type="spellEnd"/>
      <w:r w:rsidRPr="006E4E67">
        <w:rPr>
          <w:rFonts w:ascii="Times New Roman" w:hAnsi="Times New Roman" w:cs="Times New Roman"/>
          <w:kern w:val="2"/>
          <w:sz w:val="25"/>
          <w:szCs w:val="25"/>
        </w:rPr>
        <w:t xml:space="preserve">, 2015). In some developed nations there are community colleges as skills providers focuses on very important or missing community development skills (World Bank, 2021; </w:t>
      </w:r>
      <w:hyperlink r:id="rId33">
        <w:r w:rsidRPr="006E4E67">
          <w:rPr>
            <w:rFonts w:ascii="Times New Roman" w:hAnsi="Times New Roman" w:cs="Times New Roman"/>
            <w:kern w:val="2"/>
            <w:sz w:val="25"/>
            <w:szCs w:val="25"/>
            <w:u w:val="single" w:color="0000C4"/>
          </w:rPr>
          <w:t>Statista Research Departmen</w:t>
        </w:r>
      </w:hyperlink>
      <w:r w:rsidRPr="006E4E67">
        <w:rPr>
          <w:rFonts w:ascii="Times New Roman" w:hAnsi="Times New Roman" w:cs="Times New Roman"/>
          <w:kern w:val="2"/>
          <w:sz w:val="25"/>
          <w:szCs w:val="25"/>
          <w:u w:val="single" w:color="0000C4"/>
        </w:rPr>
        <w:t>t</w:t>
      </w:r>
      <w:r w:rsidRPr="006E4E67">
        <w:rPr>
          <w:rFonts w:ascii="Times New Roman" w:hAnsi="Times New Roman" w:cs="Times New Roman"/>
          <w:kern w:val="2"/>
          <w:sz w:val="25"/>
          <w:szCs w:val="25"/>
        </w:rPr>
        <w:t xml:space="preserve">, 2021). In Nigeria context, business management skills raining was extended to formal institutions and to the market apprenticeship—which is informal and non-certificate raining. Technical and vocational </w:t>
      </w:r>
      <w:proofErr w:type="gramStart"/>
      <w:r w:rsidRPr="006E4E67">
        <w:rPr>
          <w:rFonts w:ascii="Times New Roman" w:hAnsi="Times New Roman" w:cs="Times New Roman"/>
          <w:kern w:val="2"/>
          <w:sz w:val="25"/>
          <w:szCs w:val="25"/>
        </w:rPr>
        <w:t>training too</w:t>
      </w:r>
      <w:proofErr w:type="gramEnd"/>
      <w:r w:rsidRPr="006E4E67">
        <w:rPr>
          <w:rFonts w:ascii="Times New Roman" w:hAnsi="Times New Roman" w:cs="Times New Roman"/>
          <w:kern w:val="2"/>
          <w:sz w:val="25"/>
          <w:szCs w:val="25"/>
        </w:rPr>
        <w:t xml:space="preserve"> is extended to factories, farms and informal </w:t>
      </w:r>
      <w:proofErr w:type="gramStart"/>
      <w:r w:rsidRPr="006E4E67">
        <w:rPr>
          <w:rFonts w:ascii="Times New Roman" w:hAnsi="Times New Roman" w:cs="Times New Roman"/>
          <w:kern w:val="2"/>
          <w:sz w:val="25"/>
          <w:szCs w:val="25"/>
        </w:rPr>
        <w:t>apprenticeship</w:t>
      </w:r>
      <w:proofErr w:type="gramEnd"/>
      <w:r w:rsidRPr="006E4E67">
        <w:rPr>
          <w:rFonts w:ascii="Times New Roman" w:hAnsi="Times New Roman" w:cs="Times New Roman"/>
          <w:kern w:val="2"/>
          <w:sz w:val="25"/>
          <w:szCs w:val="25"/>
        </w:rPr>
        <w:t xml:space="preserve"> but today these factories are shutting down due to lack of electricity capable of powering their plants (Okoye, </w:t>
      </w:r>
      <w:r w:rsidRPr="006E4E67">
        <w:rPr>
          <w:rFonts w:ascii="Times New Roman" w:hAnsi="Times New Roman" w:cs="Times New Roman"/>
          <w:kern w:val="2"/>
          <w:sz w:val="25"/>
          <w:szCs w:val="25"/>
        </w:rPr>
        <w:lastRenderedPageBreak/>
        <w:t xml:space="preserve">2021). What the political class are teaching is that success is linked to migrating to other countries, corruption is </w:t>
      </w:r>
      <w:proofErr w:type="spellStart"/>
      <w:r w:rsidRPr="006E4E67">
        <w:rPr>
          <w:rFonts w:ascii="Times New Roman" w:hAnsi="Times New Roman" w:cs="Times New Roman"/>
          <w:kern w:val="2"/>
          <w:sz w:val="25"/>
          <w:szCs w:val="25"/>
        </w:rPr>
        <w:t>legitmised</w:t>
      </w:r>
      <w:proofErr w:type="spellEnd"/>
      <w:r w:rsidRPr="006E4E67">
        <w:rPr>
          <w:rFonts w:ascii="Times New Roman" w:hAnsi="Times New Roman" w:cs="Times New Roman"/>
          <w:kern w:val="2"/>
          <w:sz w:val="25"/>
          <w:szCs w:val="25"/>
        </w:rPr>
        <w:t xml:space="preserve"> as easiest way to succeed in life, and even if you have skills there is no support as in “locked system.” Fundamentally, something is clearly missing. Having said that this study recommends that:</w:t>
      </w:r>
    </w:p>
    <w:p w14:paraId="6DA967A9"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16FAA4C0"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Recommendations:</w:t>
      </w:r>
    </w:p>
    <w:p w14:paraId="288F1206" w14:textId="77777777" w:rsidR="002A04A4" w:rsidRPr="006E4E67" w:rsidRDefault="002A04A4" w:rsidP="006E4E67">
      <w:pPr>
        <w:pStyle w:val="ListParagraph"/>
        <w:numPr>
          <w:ilvl w:val="0"/>
          <w:numId w:val="84"/>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lecturer's exchange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and proper funding should be activated to accommodate curriculum operators, builders and implementers.</w:t>
      </w:r>
    </w:p>
    <w:p w14:paraId="13B33378" w14:textId="77777777" w:rsidR="002A04A4" w:rsidRPr="006E4E67" w:rsidRDefault="002A04A4" w:rsidP="006E4E67">
      <w:pPr>
        <w:pStyle w:val="ListParagraph"/>
        <w:numPr>
          <w:ilvl w:val="0"/>
          <w:numId w:val="84"/>
        </w:numPr>
        <w:tabs>
          <w:tab w:val="left" w:pos="720"/>
        </w:tabs>
        <w:spacing w:line="300" w:lineRule="auto"/>
        <w:ind w:left="720" w:right="-11" w:hanging="720"/>
        <w:contextualSpacing/>
        <w:jc w:val="both"/>
        <w:rPr>
          <w:rFonts w:ascii="Times New Roman" w:hAnsi="Times New Roman" w:cs="Times New Roman"/>
          <w:kern w:val="2"/>
          <w:sz w:val="25"/>
          <w:szCs w:val="25"/>
        </w:rPr>
      </w:pPr>
      <w:proofErr w:type="gramStart"/>
      <w:r w:rsidRPr="006E4E67">
        <w:rPr>
          <w:rFonts w:ascii="Times New Roman" w:hAnsi="Times New Roman" w:cs="Times New Roman"/>
          <w:kern w:val="2"/>
          <w:sz w:val="25"/>
          <w:szCs w:val="25"/>
        </w:rPr>
        <w:t>there</w:t>
      </w:r>
      <w:proofErr w:type="gramEnd"/>
      <w:r w:rsidRPr="006E4E67">
        <w:rPr>
          <w:rFonts w:ascii="Times New Roman" w:hAnsi="Times New Roman" w:cs="Times New Roman"/>
          <w:kern w:val="2"/>
          <w:sz w:val="25"/>
          <w:szCs w:val="25"/>
        </w:rPr>
        <w:t xml:space="preserve"> is a need for electricity, data cost and connectivity issues to be fixed.</w:t>
      </w:r>
    </w:p>
    <w:p w14:paraId="5CCA3A6A" w14:textId="77777777" w:rsidR="002A04A4" w:rsidRPr="006E4E67" w:rsidRDefault="002A04A4" w:rsidP="006E4E67">
      <w:pPr>
        <w:pStyle w:val="ListParagraph"/>
        <w:numPr>
          <w:ilvl w:val="0"/>
          <w:numId w:val="84"/>
        </w:numPr>
        <w:tabs>
          <w:tab w:val="left" w:pos="720"/>
          <w:tab w:val="left" w:pos="1066"/>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
      </w:r>
      <w:proofErr w:type="gramStart"/>
      <w:r w:rsidRPr="006E4E67">
        <w:rPr>
          <w:rFonts w:ascii="Times New Roman" w:hAnsi="Times New Roman" w:cs="Times New Roman"/>
          <w:kern w:val="2"/>
          <w:sz w:val="25"/>
          <w:szCs w:val="25"/>
        </w:rPr>
        <w:t>the problems</w:t>
      </w:r>
      <w:proofErr w:type="gramEnd"/>
      <w:r w:rsidRPr="006E4E67">
        <w:rPr>
          <w:rFonts w:ascii="Times New Roman" w:hAnsi="Times New Roman" w:cs="Times New Roman"/>
          <w:kern w:val="2"/>
          <w:sz w:val="25"/>
          <w:szCs w:val="25"/>
        </w:rPr>
        <w:t xml:space="preserve"> such as access to credit, infrastructure and corridor development, resources, supportive legislation and policies should be provided to ensure equal opportunity for artisans and workers in both formal and informal sectors.</w:t>
      </w:r>
    </w:p>
    <w:p w14:paraId="552FDAB6" w14:textId="77777777" w:rsidR="002A04A4" w:rsidRPr="006E4E67" w:rsidRDefault="002A04A4" w:rsidP="006E4E67">
      <w:pPr>
        <w:pStyle w:val="ListParagraph"/>
        <w:numPr>
          <w:ilvl w:val="0"/>
          <w:numId w:val="84"/>
        </w:numPr>
        <w:tabs>
          <w:tab w:val="left" w:pos="720"/>
        </w:tabs>
        <w:spacing w:line="300" w:lineRule="auto"/>
        <w:ind w:left="720" w:right="-11" w:hanging="720"/>
        <w:contextualSpacing/>
        <w:jc w:val="both"/>
        <w:rPr>
          <w:rFonts w:ascii="Times New Roman" w:hAnsi="Times New Roman" w:cs="Times New Roman"/>
          <w:kern w:val="2"/>
          <w:sz w:val="25"/>
          <w:szCs w:val="25"/>
        </w:rPr>
      </w:pPr>
      <w:proofErr w:type="gramStart"/>
      <w:r w:rsidRPr="006E4E67">
        <w:rPr>
          <w:rFonts w:ascii="Times New Roman" w:hAnsi="Times New Roman" w:cs="Times New Roman"/>
          <w:kern w:val="2"/>
          <w:sz w:val="25"/>
          <w:szCs w:val="25"/>
        </w:rPr>
        <w:t>subsequent</w:t>
      </w:r>
      <w:proofErr w:type="gramEnd"/>
      <w:r w:rsidRPr="006E4E67">
        <w:rPr>
          <w:rFonts w:ascii="Times New Roman" w:hAnsi="Times New Roman" w:cs="Times New Roman"/>
          <w:kern w:val="2"/>
          <w:sz w:val="25"/>
          <w:szCs w:val="25"/>
        </w:rPr>
        <w:t xml:space="preserve"> research should explore novel ways to advance </w:t>
      </w:r>
      <w:proofErr w:type="spellStart"/>
      <w:r w:rsidRPr="006E4E67">
        <w:rPr>
          <w:rFonts w:ascii="Times New Roman" w:hAnsi="Times New Roman" w:cs="Times New Roman"/>
          <w:kern w:val="2"/>
          <w:sz w:val="25"/>
          <w:szCs w:val="25"/>
        </w:rPr>
        <w:t>digitalisation</w:t>
      </w:r>
      <w:proofErr w:type="spellEnd"/>
      <w:r w:rsidRPr="006E4E67">
        <w:rPr>
          <w:rFonts w:ascii="Times New Roman" w:hAnsi="Times New Roman" w:cs="Times New Roman"/>
          <w:kern w:val="2"/>
          <w:sz w:val="25"/>
          <w:szCs w:val="25"/>
        </w:rPr>
        <w:t xml:space="preserve"> at colleges and technical institutions.</w:t>
      </w:r>
    </w:p>
    <w:p w14:paraId="27E648AB" w14:textId="77777777" w:rsidR="002A04A4" w:rsidRPr="006E4E67" w:rsidRDefault="002A04A4" w:rsidP="006E4E67">
      <w:pPr>
        <w:pStyle w:val="ListParagraph"/>
        <w:numPr>
          <w:ilvl w:val="0"/>
          <w:numId w:val="84"/>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modern equipment unavailability, this study recommends the provision of technical and vocational training </w:t>
      </w:r>
      <w:proofErr w:type="spellStart"/>
      <w:r w:rsidRPr="006E4E67">
        <w:rPr>
          <w:rFonts w:ascii="Times New Roman" w:hAnsi="Times New Roman" w:cs="Times New Roman"/>
          <w:kern w:val="2"/>
          <w:sz w:val="25"/>
          <w:szCs w:val="25"/>
        </w:rPr>
        <w:t>centres</w:t>
      </w:r>
      <w:proofErr w:type="spellEnd"/>
      <w:r w:rsidRPr="006E4E67">
        <w:rPr>
          <w:rFonts w:ascii="Times New Roman" w:hAnsi="Times New Roman" w:cs="Times New Roman"/>
          <w:kern w:val="2"/>
          <w:sz w:val="25"/>
          <w:szCs w:val="25"/>
        </w:rPr>
        <w:t xml:space="preserve"> (which can be an extension of FET or TVET college). The </w:t>
      </w:r>
      <w:proofErr w:type="spellStart"/>
      <w:r w:rsidRPr="006E4E67">
        <w:rPr>
          <w:rFonts w:ascii="Times New Roman" w:hAnsi="Times New Roman" w:cs="Times New Roman"/>
          <w:kern w:val="2"/>
          <w:sz w:val="25"/>
          <w:szCs w:val="25"/>
        </w:rPr>
        <w:t>centres</w:t>
      </w:r>
      <w:proofErr w:type="spellEnd"/>
      <w:r w:rsidRPr="006E4E67">
        <w:rPr>
          <w:rFonts w:ascii="Times New Roman" w:hAnsi="Times New Roman" w:cs="Times New Roman"/>
          <w:kern w:val="2"/>
          <w:sz w:val="25"/>
          <w:szCs w:val="25"/>
        </w:rPr>
        <w:t xml:space="preserve"> should have modern equipment for skills (re)training and upgrade. The </w:t>
      </w:r>
      <w:proofErr w:type="spellStart"/>
      <w:r w:rsidRPr="006E4E67">
        <w:rPr>
          <w:rFonts w:ascii="Times New Roman" w:hAnsi="Times New Roman" w:cs="Times New Roman"/>
          <w:kern w:val="2"/>
          <w:sz w:val="25"/>
          <w:szCs w:val="25"/>
        </w:rPr>
        <w:t>centre</w:t>
      </w:r>
      <w:proofErr w:type="spellEnd"/>
      <w:r w:rsidRPr="006E4E67">
        <w:rPr>
          <w:rFonts w:ascii="Times New Roman" w:hAnsi="Times New Roman" w:cs="Times New Roman"/>
          <w:kern w:val="2"/>
          <w:sz w:val="25"/>
          <w:szCs w:val="25"/>
        </w:rPr>
        <w:t xml:space="preserve"> can provide certification workers, technicians and operators whose skills were obtained through informal training.</w:t>
      </w:r>
    </w:p>
    <w:p w14:paraId="487E85B6" w14:textId="77777777" w:rsidR="002A04A4" w:rsidRPr="006E4E67" w:rsidRDefault="002A04A4" w:rsidP="006E4E67">
      <w:pPr>
        <w:pStyle w:val="BodyText"/>
        <w:spacing w:line="300" w:lineRule="auto"/>
        <w:ind w:right="-11"/>
        <w:contextualSpacing/>
        <w:jc w:val="both"/>
        <w:rPr>
          <w:rFonts w:ascii="Times New Roman" w:hAnsi="Times New Roman" w:cs="Times New Roman"/>
          <w:b/>
          <w:kern w:val="2"/>
          <w:sz w:val="25"/>
          <w:szCs w:val="25"/>
        </w:rPr>
      </w:pPr>
    </w:p>
    <w:p w14:paraId="38DC7CCC"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Conclusion: </w:t>
      </w:r>
      <w:r w:rsidRPr="006E4E67">
        <w:rPr>
          <w:rFonts w:ascii="Times New Roman" w:hAnsi="Times New Roman" w:cs="Times New Roman"/>
          <w:kern w:val="2"/>
          <w:sz w:val="25"/>
          <w:szCs w:val="25"/>
        </w:rPr>
        <w:t>The onus is on the HE management in corroboration with the government to keep HEIs thriving in terms of providing efficient skills and (w)holistic workforce ready to engage. The work of the academics is to ensure effective teaching and learning environments and</w:t>
      </w:r>
      <w:bookmarkStart w:id="58" w:name="Page_203"/>
      <w:bookmarkEnd w:id="58"/>
      <w:r w:rsidRPr="006E4E67">
        <w:rPr>
          <w:rFonts w:ascii="Times New Roman" w:hAnsi="Times New Roman" w:cs="Times New Roman"/>
          <w:kern w:val="2"/>
          <w:sz w:val="25"/>
          <w:szCs w:val="25"/>
        </w:rPr>
        <w:t xml:space="preserve"> implement proper curriculum management. The workforce in most emerging economies grapple with navigating the issues of resource constraints, lack of modern </w:t>
      </w:r>
      <w:proofErr w:type="spellStart"/>
      <w:r w:rsidRPr="006E4E67">
        <w:rPr>
          <w:rFonts w:ascii="Times New Roman" w:hAnsi="Times New Roman" w:cs="Times New Roman"/>
          <w:kern w:val="2"/>
          <w:sz w:val="25"/>
          <w:szCs w:val="25"/>
        </w:rPr>
        <w:t>equipments</w:t>
      </w:r>
      <w:proofErr w:type="spellEnd"/>
      <w:r w:rsidRPr="006E4E67">
        <w:rPr>
          <w:rFonts w:ascii="Times New Roman" w:hAnsi="Times New Roman" w:cs="Times New Roman"/>
          <w:kern w:val="2"/>
          <w:sz w:val="25"/>
          <w:szCs w:val="25"/>
        </w:rPr>
        <w:t xml:space="preserve">, logistic complexities, technology and infrastructural constraints, quality assurance control issues, inefficient coordination, communication and </w:t>
      </w:r>
      <w:proofErr w:type="spellStart"/>
      <w:r w:rsidRPr="006E4E67">
        <w:rPr>
          <w:rFonts w:ascii="Times New Roman" w:hAnsi="Times New Roman" w:cs="Times New Roman"/>
          <w:kern w:val="2"/>
          <w:sz w:val="25"/>
          <w:szCs w:val="25"/>
        </w:rPr>
        <w:t>digitalisation</w:t>
      </w:r>
      <w:proofErr w:type="spellEnd"/>
      <w:r w:rsidRPr="006E4E67">
        <w:rPr>
          <w:rFonts w:ascii="Times New Roman" w:hAnsi="Times New Roman" w:cs="Times New Roman"/>
          <w:kern w:val="2"/>
          <w:sz w:val="25"/>
          <w:szCs w:val="25"/>
        </w:rPr>
        <w:t xml:space="preserve">, fostering quality teaching and learning. Enriching workforce development environment and academic staff development requires continuous staff development through workshops and exchange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Technical and vocational training can offer participants an affordable path to rewarding careers of either innocuous employment or self-reliance. Oftentimes, precarious employment and lack of job opportunities disadvantage technically trained workforce in most developing economies aggravated when they cannot stand on their own. In some cases, technically trained workforce may find that their credentials limit them in some industries. Prospective students should weigh the pros and cons, depending on their context before enrolling or choosing the cause of studies </w:t>
      </w:r>
      <w:r w:rsidRPr="006E4E67">
        <w:rPr>
          <w:rFonts w:ascii="Times New Roman" w:hAnsi="Times New Roman" w:cs="Times New Roman"/>
          <w:kern w:val="2"/>
          <w:sz w:val="25"/>
          <w:szCs w:val="25"/>
        </w:rPr>
        <w:lastRenderedPageBreak/>
        <w:t xml:space="preserve">at technical institutions. For instance, instead of training </w:t>
      </w:r>
      <w:proofErr w:type="gramStart"/>
      <w:r w:rsidRPr="006E4E67">
        <w:rPr>
          <w:rFonts w:ascii="Times New Roman" w:hAnsi="Times New Roman" w:cs="Times New Roman"/>
          <w:kern w:val="2"/>
          <w:sz w:val="25"/>
          <w:szCs w:val="25"/>
        </w:rPr>
        <w:t>for</w:t>
      </w:r>
      <w:proofErr w:type="gramEnd"/>
      <w:r w:rsidRPr="006E4E67">
        <w:rPr>
          <w:rFonts w:ascii="Times New Roman" w:hAnsi="Times New Roman" w:cs="Times New Roman"/>
          <w:kern w:val="2"/>
          <w:sz w:val="25"/>
          <w:szCs w:val="25"/>
        </w:rPr>
        <w:t xml:space="preserve"> Chemistry and Physics in a technical college, courses or subjects like nursing, welding, farming, fishery, cooking, fine art, tailor, architecture, building, plumber and </w:t>
      </w:r>
      <w:proofErr w:type="gramStart"/>
      <w:r w:rsidRPr="006E4E67">
        <w:rPr>
          <w:rFonts w:ascii="Times New Roman" w:hAnsi="Times New Roman" w:cs="Times New Roman"/>
          <w:kern w:val="2"/>
          <w:sz w:val="25"/>
          <w:szCs w:val="25"/>
        </w:rPr>
        <w:t>mechanic</w:t>
      </w:r>
      <w:proofErr w:type="gramEnd"/>
      <w:r w:rsidRPr="006E4E67">
        <w:rPr>
          <w:rFonts w:ascii="Times New Roman" w:hAnsi="Times New Roman" w:cs="Times New Roman"/>
          <w:kern w:val="2"/>
          <w:sz w:val="25"/>
          <w:szCs w:val="25"/>
        </w:rPr>
        <w:t xml:space="preserve"> would be more practical and promising from technical point of view. Given that large-size classes </w:t>
      </w:r>
      <w:proofErr w:type="gramStart"/>
      <w:r w:rsidRPr="006E4E67">
        <w:rPr>
          <w:rFonts w:ascii="Times New Roman" w:hAnsi="Times New Roman" w:cs="Times New Roman"/>
          <w:kern w:val="2"/>
          <w:sz w:val="25"/>
          <w:szCs w:val="25"/>
        </w:rPr>
        <w:t>is</w:t>
      </w:r>
      <w:proofErr w:type="gramEnd"/>
      <w:r w:rsidRPr="006E4E67">
        <w:rPr>
          <w:rFonts w:ascii="Times New Roman" w:hAnsi="Times New Roman" w:cs="Times New Roman"/>
          <w:kern w:val="2"/>
          <w:sz w:val="25"/>
          <w:szCs w:val="25"/>
        </w:rPr>
        <w:t xml:space="preserve"> an economic module for </w:t>
      </w:r>
      <w:proofErr w:type="gramStart"/>
      <w:r w:rsidRPr="006E4E67">
        <w:rPr>
          <w:rFonts w:ascii="Times New Roman" w:hAnsi="Times New Roman" w:cs="Times New Roman"/>
          <w:kern w:val="2"/>
          <w:sz w:val="25"/>
          <w:szCs w:val="25"/>
        </w:rPr>
        <w:t>institution</w:t>
      </w:r>
      <w:proofErr w:type="gramEnd"/>
      <w:r w:rsidRPr="006E4E67">
        <w:rPr>
          <w:rFonts w:ascii="Times New Roman" w:hAnsi="Times New Roman" w:cs="Times New Roman"/>
          <w:kern w:val="2"/>
          <w:sz w:val="25"/>
          <w:szCs w:val="25"/>
        </w:rPr>
        <w:t xml:space="preserve"> in developing nations, technical schools often operate beyond technical for more </w:t>
      </w:r>
      <w:proofErr w:type="gramStart"/>
      <w:r w:rsidRPr="006E4E67">
        <w:rPr>
          <w:rFonts w:ascii="Times New Roman" w:hAnsi="Times New Roman" w:cs="Times New Roman"/>
          <w:kern w:val="2"/>
          <w:sz w:val="25"/>
          <w:szCs w:val="25"/>
        </w:rPr>
        <w:t>entrants</w:t>
      </w:r>
      <w:proofErr w:type="gramEnd"/>
      <w:r w:rsidRPr="006E4E67">
        <w:rPr>
          <w:rFonts w:ascii="Times New Roman" w:hAnsi="Times New Roman" w:cs="Times New Roman"/>
          <w:kern w:val="2"/>
          <w:sz w:val="25"/>
          <w:szCs w:val="25"/>
        </w:rPr>
        <w:t xml:space="preserve"> but workforce </w:t>
      </w:r>
      <w:proofErr w:type="spellStart"/>
      <w:r w:rsidRPr="006E4E67">
        <w:rPr>
          <w:rFonts w:ascii="Times New Roman" w:hAnsi="Times New Roman" w:cs="Times New Roman"/>
          <w:kern w:val="2"/>
          <w:sz w:val="25"/>
          <w:szCs w:val="25"/>
        </w:rPr>
        <w:t>realise</w:t>
      </w:r>
      <w:proofErr w:type="spellEnd"/>
      <w:r w:rsidRPr="006E4E67">
        <w:rPr>
          <w:rFonts w:ascii="Times New Roman" w:hAnsi="Times New Roman" w:cs="Times New Roman"/>
          <w:kern w:val="2"/>
          <w:sz w:val="25"/>
          <w:szCs w:val="25"/>
        </w:rPr>
        <w:t xml:space="preserve"> only after graduation they have made wrong choice of subjects or </w:t>
      </w:r>
      <w:proofErr w:type="gramStart"/>
      <w:r w:rsidRPr="006E4E67">
        <w:rPr>
          <w:rFonts w:ascii="Times New Roman" w:hAnsi="Times New Roman" w:cs="Times New Roman"/>
          <w:kern w:val="2"/>
          <w:sz w:val="25"/>
          <w:szCs w:val="25"/>
        </w:rPr>
        <w:t>course</w:t>
      </w:r>
      <w:proofErr w:type="gramEnd"/>
      <w:r w:rsidRPr="006E4E67">
        <w:rPr>
          <w:rFonts w:ascii="Times New Roman" w:hAnsi="Times New Roman" w:cs="Times New Roman"/>
          <w:kern w:val="2"/>
          <w:sz w:val="25"/>
          <w:szCs w:val="25"/>
        </w:rPr>
        <w:t>.</w:t>
      </w:r>
    </w:p>
    <w:p w14:paraId="7DAC643D"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598E78F6"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References</w:t>
      </w:r>
    </w:p>
    <w:p w14:paraId="49C3587F"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Cohen, L., Manion, L., &amp; Morrison, K. (2007). </w:t>
      </w:r>
      <w:r w:rsidRPr="006E4E67">
        <w:rPr>
          <w:rFonts w:ascii="Times New Roman" w:hAnsi="Times New Roman" w:cs="Times New Roman"/>
          <w:i/>
          <w:kern w:val="2"/>
          <w:sz w:val="25"/>
          <w:szCs w:val="25"/>
        </w:rPr>
        <w:t xml:space="preserve">Research methods in education (6th ed.). </w:t>
      </w:r>
      <w:r w:rsidRPr="006E4E67">
        <w:rPr>
          <w:rFonts w:ascii="Times New Roman" w:hAnsi="Times New Roman" w:cs="Times New Roman"/>
          <w:kern w:val="2"/>
          <w:sz w:val="25"/>
          <w:szCs w:val="25"/>
        </w:rPr>
        <w:t>New York: Routledge.</w:t>
      </w:r>
    </w:p>
    <w:p w14:paraId="6626E5E3"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Field, S., Musset, P., &amp; Álvarez-Galván, J. (2014), A Skills beyond School Review of South Africa. OECD Reviews of Vocational Education and Training: OECD Publishing. </w:t>
      </w:r>
      <w:hyperlink r:id="rId34">
        <w:r w:rsidRPr="006E4E67">
          <w:rPr>
            <w:rFonts w:ascii="Times New Roman" w:hAnsi="Times New Roman" w:cs="Times New Roman"/>
            <w:kern w:val="2"/>
            <w:sz w:val="25"/>
            <w:szCs w:val="25"/>
          </w:rPr>
          <w:t>http://dx.doi.org/10.1787/9789264223776-en.</w:t>
        </w:r>
      </w:hyperlink>
    </w:p>
    <w:p w14:paraId="7D4E28ED" w14:textId="5B034D8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ILO. (2014). Global Employment Trend 2014: Risk of a Jobless Recovery. Editor: Raymond Torres. </w:t>
      </w:r>
      <w:hyperlink r:id="rId35">
        <w:r w:rsidRPr="006E4E67">
          <w:rPr>
            <w:rFonts w:ascii="Times New Roman" w:hAnsi="Times New Roman" w:cs="Times New Roman"/>
            <w:kern w:val="2"/>
            <w:sz w:val="25"/>
            <w:szCs w:val="25"/>
          </w:rPr>
          <w:t>http://www.ilo.org/wcmsp5/groups/public/---</w:t>
        </w:r>
        <w:proofErr w:type="spellStart"/>
        <w:r w:rsidRPr="006E4E67">
          <w:rPr>
            <w:rFonts w:ascii="Times New Roman" w:hAnsi="Times New Roman" w:cs="Times New Roman"/>
            <w:kern w:val="2"/>
            <w:sz w:val="25"/>
            <w:szCs w:val="25"/>
          </w:rPr>
          <w:t>dgrepor</w:t>
        </w:r>
      </w:hyperlink>
      <w:r w:rsidRPr="006E4E67">
        <w:rPr>
          <w:rFonts w:ascii="Times New Roman" w:hAnsi="Times New Roman" w:cs="Times New Roman"/>
          <w:kern w:val="2"/>
          <w:sz w:val="25"/>
          <w:szCs w:val="25"/>
        </w:rPr>
        <w:t>ts</w:t>
      </w:r>
      <w:proofErr w:type="spellEnd"/>
      <w:r w:rsidRPr="006E4E67">
        <w:rPr>
          <w:rFonts w:ascii="Times New Roman" w:hAnsi="Times New Roman" w:cs="Times New Roman"/>
          <w:kern w:val="2"/>
          <w:sz w:val="25"/>
          <w:szCs w:val="25"/>
        </w:rPr>
        <w:t>/---</w:t>
      </w:r>
      <w:proofErr w:type="spellStart"/>
      <w:r w:rsidRPr="006E4E67">
        <w:rPr>
          <w:rFonts w:ascii="Times New Roman" w:hAnsi="Times New Roman" w:cs="Times New Roman"/>
          <w:kern w:val="2"/>
          <w:sz w:val="25"/>
          <w:szCs w:val="25"/>
        </w:rPr>
        <w:t>dcomm</w:t>
      </w:r>
      <w:proofErr w:type="spellEnd"/>
      <w:r w:rsidRPr="006E4E67">
        <w:rPr>
          <w:rFonts w:ascii="Times New Roman" w:hAnsi="Times New Roman" w:cs="Times New Roman"/>
          <w:kern w:val="2"/>
          <w:sz w:val="25"/>
          <w:szCs w:val="25"/>
        </w:rPr>
        <w:t>/---</w:t>
      </w:r>
      <w:proofErr w:type="spellStart"/>
      <w:r w:rsidRPr="006E4E67">
        <w:rPr>
          <w:rFonts w:ascii="Times New Roman" w:hAnsi="Times New Roman" w:cs="Times New Roman"/>
          <w:kern w:val="2"/>
          <w:sz w:val="25"/>
          <w:szCs w:val="25"/>
        </w:rPr>
        <w:t>publ</w:t>
      </w:r>
      <w:proofErr w:type="spellEnd"/>
      <w:r w:rsidRPr="006E4E67">
        <w:rPr>
          <w:rFonts w:ascii="Times New Roman" w:hAnsi="Times New Roman" w:cs="Times New Roman"/>
          <w:kern w:val="2"/>
          <w:sz w:val="25"/>
          <w:szCs w:val="25"/>
        </w:rPr>
        <w:t>/documents/</w:t>
      </w:r>
      <w:r w:rsidR="001D1C3F"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publication/wcms_233953.pdf.</w:t>
      </w:r>
    </w:p>
    <w:p w14:paraId="3A8508C7"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Majola, G. (2021). South Africa ranks 136 worldwide for the costs of mobile data. </w:t>
      </w:r>
      <w:r w:rsidRPr="006E4E67">
        <w:rPr>
          <w:rFonts w:ascii="Times New Roman" w:hAnsi="Times New Roman" w:cs="Times New Roman"/>
          <w:i/>
          <w:kern w:val="2"/>
          <w:sz w:val="25"/>
          <w:szCs w:val="25"/>
        </w:rPr>
        <w:t xml:space="preserve">Business Report, </w:t>
      </w:r>
      <w:r w:rsidRPr="006E4E67">
        <w:rPr>
          <w:rFonts w:ascii="Times New Roman" w:hAnsi="Times New Roman" w:cs="Times New Roman"/>
          <w:kern w:val="2"/>
          <w:sz w:val="25"/>
          <w:szCs w:val="25"/>
        </w:rPr>
        <w:t>Apr 11, 2021. ht</w:t>
      </w:r>
      <w:hyperlink r:id="rId36">
        <w:r w:rsidRPr="006E4E67">
          <w:rPr>
            <w:rFonts w:ascii="Times New Roman" w:hAnsi="Times New Roman" w:cs="Times New Roman"/>
            <w:kern w:val="2"/>
            <w:sz w:val="25"/>
            <w:szCs w:val="25"/>
          </w:rPr>
          <w:t>tps://www.iol.co.za/business-report/companies/sa-ranks-136-</w:t>
        </w:r>
      </w:hyperlink>
      <w:r w:rsidRPr="006E4E67">
        <w:rPr>
          <w:rFonts w:ascii="Times New Roman" w:hAnsi="Times New Roman" w:cs="Times New Roman"/>
          <w:kern w:val="2"/>
          <w:sz w:val="25"/>
          <w:szCs w:val="25"/>
        </w:rPr>
        <w:t xml:space="preserve"> worldwide-for-the-cost-of-mobile-data-e2536315.</w:t>
      </w:r>
    </w:p>
    <w:p w14:paraId="1CAE9DBA"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Mazeza</w:t>
      </w:r>
      <w:proofErr w:type="spellEnd"/>
      <w:r w:rsidRPr="006E4E67">
        <w:rPr>
          <w:rFonts w:ascii="Times New Roman" w:hAnsi="Times New Roman" w:cs="Times New Roman"/>
          <w:kern w:val="2"/>
          <w:sz w:val="25"/>
          <w:szCs w:val="25"/>
        </w:rPr>
        <w:t xml:space="preserve">, K., &amp; Okoye, F. I. (2020). Beyond flamboyant statistics on social welfare politics: should South Africa be worried about the child support grant (CSG)? </w:t>
      </w:r>
      <w:r w:rsidRPr="006E4E67">
        <w:rPr>
          <w:rFonts w:ascii="Times New Roman" w:hAnsi="Times New Roman" w:cs="Times New Roman"/>
          <w:i/>
          <w:kern w:val="2"/>
          <w:sz w:val="25"/>
          <w:szCs w:val="25"/>
        </w:rPr>
        <w:t>International Journal of Education and Research</w:t>
      </w:r>
      <w:r w:rsidRPr="006E4E67">
        <w:rPr>
          <w:rFonts w:ascii="Times New Roman" w:hAnsi="Times New Roman" w:cs="Times New Roman"/>
          <w:kern w:val="2"/>
          <w:sz w:val="25"/>
          <w:szCs w:val="25"/>
        </w:rPr>
        <w:t>, 8 (7), 107-118.</w:t>
      </w:r>
    </w:p>
    <w:p w14:paraId="71E59D78"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Nnaeme</w:t>
      </w:r>
      <w:proofErr w:type="spellEnd"/>
      <w:r w:rsidRPr="006E4E67">
        <w:rPr>
          <w:rFonts w:ascii="Times New Roman" w:hAnsi="Times New Roman" w:cs="Times New Roman"/>
          <w:kern w:val="2"/>
          <w:sz w:val="25"/>
          <w:szCs w:val="25"/>
        </w:rPr>
        <w:t xml:space="preserve">, C. (2017). Daily news and daily bread: Precarious employment in newspaper distribution in Durban, South Africa. </w:t>
      </w:r>
      <w:r w:rsidRPr="006E4E67">
        <w:rPr>
          <w:rFonts w:ascii="Times New Roman" w:hAnsi="Times New Roman" w:cs="Times New Roman"/>
          <w:i/>
          <w:kern w:val="2"/>
          <w:sz w:val="25"/>
          <w:szCs w:val="25"/>
        </w:rPr>
        <w:t xml:space="preserve">Acta </w:t>
      </w:r>
      <w:proofErr w:type="spellStart"/>
      <w:r w:rsidRPr="006E4E67">
        <w:rPr>
          <w:rFonts w:ascii="Times New Roman" w:hAnsi="Times New Roman" w:cs="Times New Roman"/>
          <w:i/>
          <w:kern w:val="2"/>
          <w:sz w:val="25"/>
          <w:szCs w:val="25"/>
        </w:rPr>
        <w:t>Commercii</w:t>
      </w:r>
      <w:proofErr w:type="spellEnd"/>
      <w:r w:rsidRPr="006E4E67">
        <w:rPr>
          <w:rFonts w:ascii="Times New Roman" w:hAnsi="Times New Roman" w:cs="Times New Roman"/>
          <w:kern w:val="2"/>
          <w:sz w:val="25"/>
          <w:szCs w:val="25"/>
        </w:rPr>
        <w:t>, 17(1), 1-8.</w:t>
      </w:r>
    </w:p>
    <w:p w14:paraId="10D6E794"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Okoye, F. (2021). Driving Growth, Employment and Poverty Eradication by Rethinking Informal Skills Development Strategy in South Africa: A Study of Informal Mechanic Work, Apprenticeship and Training. </w:t>
      </w:r>
      <w:r w:rsidRPr="006E4E67">
        <w:rPr>
          <w:rFonts w:ascii="Times New Roman" w:hAnsi="Times New Roman" w:cs="Times New Roman"/>
          <w:i/>
          <w:kern w:val="2"/>
          <w:sz w:val="25"/>
          <w:szCs w:val="25"/>
        </w:rPr>
        <w:t>International Journal for Scientific Research &amp; Development (IJSRD</w:t>
      </w:r>
      <w:proofErr w:type="gramStart"/>
      <w:r w:rsidRPr="006E4E67">
        <w:rPr>
          <w:rFonts w:ascii="Times New Roman" w:hAnsi="Times New Roman" w:cs="Times New Roman"/>
          <w:i/>
          <w:kern w:val="2"/>
          <w:sz w:val="25"/>
          <w:szCs w:val="25"/>
        </w:rPr>
        <w:t>)</w:t>
      </w:r>
      <w:r w:rsidRPr="006E4E67">
        <w:rPr>
          <w:rFonts w:ascii="Times New Roman" w:hAnsi="Times New Roman" w:cs="Times New Roman"/>
          <w:kern w:val="2"/>
          <w:sz w:val="25"/>
          <w:szCs w:val="25"/>
        </w:rPr>
        <w:t xml:space="preserve">,   </w:t>
      </w:r>
      <w:proofErr w:type="gramEnd"/>
      <w:r w:rsidRPr="006E4E67">
        <w:rPr>
          <w:rFonts w:ascii="Times New Roman" w:hAnsi="Times New Roman" w:cs="Times New Roman"/>
          <w:kern w:val="2"/>
          <w:sz w:val="25"/>
          <w:szCs w:val="25"/>
        </w:rPr>
        <w:t xml:space="preserve"> </w:t>
      </w:r>
      <w:proofErr w:type="gramStart"/>
      <w:r w:rsidRPr="006E4E67">
        <w:rPr>
          <w:rFonts w:ascii="Times New Roman" w:hAnsi="Times New Roman" w:cs="Times New Roman"/>
          <w:kern w:val="2"/>
          <w:sz w:val="25"/>
          <w:szCs w:val="25"/>
        </w:rPr>
        <w:t>9  (</w:t>
      </w:r>
      <w:proofErr w:type="gramEnd"/>
      <w:r w:rsidRPr="006E4E67">
        <w:rPr>
          <w:rFonts w:ascii="Times New Roman" w:hAnsi="Times New Roman" w:cs="Times New Roman"/>
          <w:kern w:val="2"/>
          <w:sz w:val="25"/>
          <w:szCs w:val="25"/>
        </w:rPr>
        <w:t xml:space="preserve"> </w:t>
      </w:r>
      <w:proofErr w:type="gramStart"/>
      <w:r w:rsidRPr="006E4E67">
        <w:rPr>
          <w:rFonts w:ascii="Times New Roman" w:hAnsi="Times New Roman" w:cs="Times New Roman"/>
          <w:kern w:val="2"/>
          <w:sz w:val="25"/>
          <w:szCs w:val="25"/>
        </w:rPr>
        <w:t>6 )</w:t>
      </w:r>
      <w:proofErr w:type="gramEnd"/>
      <w:r w:rsidRPr="006E4E67">
        <w:rPr>
          <w:rFonts w:ascii="Times New Roman" w:hAnsi="Times New Roman" w:cs="Times New Roman"/>
          <w:kern w:val="2"/>
          <w:sz w:val="25"/>
          <w:szCs w:val="25"/>
        </w:rPr>
        <w:t xml:space="preserve"> </w:t>
      </w:r>
      <w:proofErr w:type="gramStart"/>
      <w:r w:rsidRPr="006E4E67">
        <w:rPr>
          <w:rFonts w:ascii="Times New Roman" w:hAnsi="Times New Roman" w:cs="Times New Roman"/>
          <w:kern w:val="2"/>
          <w:sz w:val="25"/>
          <w:szCs w:val="25"/>
        </w:rPr>
        <w:t>,  2</w:t>
      </w:r>
      <w:proofErr w:type="gramEnd"/>
      <w:r w:rsidRPr="006E4E67">
        <w:rPr>
          <w:rFonts w:ascii="Times New Roman" w:hAnsi="Times New Roman" w:cs="Times New Roman"/>
          <w:kern w:val="2"/>
          <w:sz w:val="25"/>
          <w:szCs w:val="25"/>
        </w:rPr>
        <w:t xml:space="preserve"> 3 2 1 - 0 6 1 </w:t>
      </w:r>
      <w:proofErr w:type="gramStart"/>
      <w:r w:rsidRPr="006E4E67">
        <w:rPr>
          <w:rFonts w:ascii="Times New Roman" w:hAnsi="Times New Roman" w:cs="Times New Roman"/>
          <w:kern w:val="2"/>
          <w:sz w:val="25"/>
          <w:szCs w:val="25"/>
        </w:rPr>
        <w:t>3 .</w:t>
      </w:r>
      <w:proofErr w:type="gramEnd"/>
      <w:r w:rsidRPr="006E4E67">
        <w:rPr>
          <w:rFonts w:ascii="Times New Roman" w:hAnsi="Times New Roman" w:cs="Times New Roman"/>
          <w:kern w:val="2"/>
          <w:sz w:val="25"/>
          <w:szCs w:val="25"/>
        </w:rPr>
        <w:t>https://ijsrd.com/</w:t>
      </w:r>
      <w:proofErr w:type="spellStart"/>
      <w:r w:rsidRPr="006E4E67">
        <w:rPr>
          <w:rFonts w:ascii="Times New Roman" w:hAnsi="Times New Roman" w:cs="Times New Roman"/>
          <w:kern w:val="2"/>
          <w:sz w:val="25"/>
          <w:szCs w:val="25"/>
        </w:rPr>
        <w:t>Article.php?manuscript</w:t>
      </w:r>
      <w:proofErr w:type="spellEnd"/>
      <w:r w:rsidRPr="006E4E67">
        <w:rPr>
          <w:rFonts w:ascii="Times New Roman" w:hAnsi="Times New Roman" w:cs="Times New Roman"/>
          <w:kern w:val="2"/>
          <w:sz w:val="25"/>
          <w:szCs w:val="25"/>
        </w:rPr>
        <w:t>=IJSRDV9I60172.</w:t>
      </w:r>
    </w:p>
    <w:p w14:paraId="1F7ECA4C"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Okoye, F. I. (2022). Difficulties impacting academic activities at the university of the free state </w:t>
      </w:r>
      <w:bookmarkStart w:id="59" w:name="Page_204"/>
      <w:bookmarkEnd w:id="59"/>
      <w:r w:rsidRPr="006E4E67">
        <w:rPr>
          <w:rFonts w:ascii="Times New Roman" w:hAnsi="Times New Roman" w:cs="Times New Roman"/>
          <w:kern w:val="2"/>
          <w:sz w:val="25"/>
          <w:szCs w:val="25"/>
        </w:rPr>
        <w:t>multi-campuses during the covid-19 pandemic. The University of The Free State. Research Report prepared for the Directorate for Institutional Research and Academic Planning [DIRAP]. Post-doctorate Fellowship.</w:t>
      </w:r>
    </w:p>
    <w:p w14:paraId="5E237B8E"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Okoye, F., &amp; Mensah, P. A. (2021). Research Article Higher Institution Dropouts In South Africa During Covid-19: Have We Got Our Priorities Right </w:t>
      </w:r>
      <w:proofErr w:type="gramStart"/>
      <w:r w:rsidRPr="006E4E67">
        <w:rPr>
          <w:rFonts w:ascii="Times New Roman" w:hAnsi="Times New Roman" w:cs="Times New Roman"/>
          <w:kern w:val="2"/>
          <w:sz w:val="25"/>
          <w:szCs w:val="25"/>
        </w:rPr>
        <w:t>In</w:t>
      </w:r>
      <w:proofErr w:type="gramEnd"/>
      <w:r w:rsidRPr="006E4E67">
        <w:rPr>
          <w:rFonts w:ascii="Times New Roman" w:hAnsi="Times New Roman" w:cs="Times New Roman"/>
          <w:kern w:val="2"/>
          <w:sz w:val="25"/>
          <w:szCs w:val="25"/>
        </w:rPr>
        <w:t xml:space="preserve"> Resolving Teaching </w:t>
      </w:r>
      <w:proofErr w:type="gramStart"/>
      <w:r w:rsidRPr="006E4E67">
        <w:rPr>
          <w:rFonts w:ascii="Times New Roman" w:hAnsi="Times New Roman" w:cs="Times New Roman"/>
          <w:kern w:val="2"/>
          <w:sz w:val="25"/>
          <w:szCs w:val="25"/>
        </w:rPr>
        <w:t>And</w:t>
      </w:r>
      <w:proofErr w:type="gramEnd"/>
      <w:r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lastRenderedPageBreak/>
        <w:t xml:space="preserve">Learning Challenges? </w:t>
      </w:r>
      <w:r w:rsidRPr="006E4E67">
        <w:rPr>
          <w:rFonts w:ascii="Times New Roman" w:hAnsi="Times New Roman" w:cs="Times New Roman"/>
          <w:i/>
          <w:kern w:val="2"/>
          <w:sz w:val="25"/>
          <w:szCs w:val="25"/>
        </w:rPr>
        <w:t xml:space="preserve">Research and Analysis Journals, </w:t>
      </w:r>
      <w:r w:rsidRPr="006E4E67">
        <w:rPr>
          <w:rFonts w:ascii="Times New Roman" w:hAnsi="Times New Roman" w:cs="Times New Roman"/>
          <w:kern w:val="2"/>
          <w:sz w:val="25"/>
          <w:szCs w:val="25"/>
        </w:rPr>
        <w:t>4(10), 07-09.</w:t>
      </w:r>
    </w:p>
    <w:p w14:paraId="1247EE66"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Oviawe</w:t>
      </w:r>
      <w:proofErr w:type="spellEnd"/>
      <w:r w:rsidRPr="006E4E67">
        <w:rPr>
          <w:rFonts w:ascii="Times New Roman" w:hAnsi="Times New Roman" w:cs="Times New Roman"/>
          <w:kern w:val="2"/>
          <w:sz w:val="25"/>
          <w:szCs w:val="25"/>
        </w:rPr>
        <w:t xml:space="preserve">, J. I., &amp; </w:t>
      </w:r>
      <w:proofErr w:type="spellStart"/>
      <w:r w:rsidRPr="006E4E67">
        <w:rPr>
          <w:rFonts w:ascii="Times New Roman" w:hAnsi="Times New Roman" w:cs="Times New Roman"/>
          <w:kern w:val="2"/>
          <w:sz w:val="25"/>
          <w:szCs w:val="25"/>
        </w:rPr>
        <w:t>Anetekhai</w:t>
      </w:r>
      <w:proofErr w:type="spellEnd"/>
      <w:r w:rsidRPr="006E4E67">
        <w:rPr>
          <w:rFonts w:ascii="Times New Roman" w:hAnsi="Times New Roman" w:cs="Times New Roman"/>
          <w:kern w:val="2"/>
          <w:sz w:val="25"/>
          <w:szCs w:val="25"/>
        </w:rPr>
        <w:t xml:space="preserve">, A. O. (2019). Reinventing Appropriate Strategies for Curriculum Development and Implementation in Technical Vocational Education and Training in Nigeria for Global Competitiveness. </w:t>
      </w:r>
      <w:r w:rsidRPr="006E4E67">
        <w:rPr>
          <w:rFonts w:ascii="Times New Roman" w:hAnsi="Times New Roman" w:cs="Times New Roman"/>
          <w:i/>
          <w:kern w:val="2"/>
          <w:sz w:val="25"/>
          <w:szCs w:val="25"/>
        </w:rPr>
        <w:t xml:space="preserve">Journal of Education and Vocational Research, </w:t>
      </w:r>
      <w:r w:rsidRPr="006E4E67">
        <w:rPr>
          <w:rFonts w:ascii="Times New Roman" w:hAnsi="Times New Roman" w:cs="Times New Roman"/>
          <w:kern w:val="2"/>
          <w:sz w:val="25"/>
          <w:szCs w:val="25"/>
        </w:rPr>
        <w:t>10 (2), 31-40. https://zoetalentsolutions.com/education-statistics-for-nigeria.</w:t>
      </w:r>
    </w:p>
    <w:p w14:paraId="6C918389"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Poonam, D., &amp; Rajesh, B. (2019). Blending learning: effective use of technology in classroom. </w:t>
      </w:r>
      <w:r w:rsidRPr="006E4E67">
        <w:rPr>
          <w:rFonts w:ascii="Times New Roman" w:hAnsi="Times New Roman" w:cs="Times New Roman"/>
          <w:i/>
          <w:kern w:val="2"/>
          <w:sz w:val="25"/>
          <w:szCs w:val="25"/>
        </w:rPr>
        <w:t xml:space="preserve">International Journal of Science and Research (IJSR), </w:t>
      </w:r>
      <w:r w:rsidRPr="006E4E67">
        <w:rPr>
          <w:rFonts w:ascii="Times New Roman" w:hAnsi="Times New Roman" w:cs="Times New Roman"/>
          <w:kern w:val="2"/>
          <w:sz w:val="25"/>
          <w:szCs w:val="25"/>
        </w:rPr>
        <w:t>8(7), 30-39.</w:t>
      </w:r>
    </w:p>
    <w:p w14:paraId="25701FB9"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Powell, K. C., &amp; Kalina, C. J. (2009). Cognitive and social constructivism: Developing tools for an effective classroom. </w:t>
      </w:r>
      <w:r w:rsidRPr="006E4E67">
        <w:rPr>
          <w:rFonts w:ascii="Times New Roman" w:hAnsi="Times New Roman" w:cs="Times New Roman"/>
          <w:i/>
          <w:kern w:val="2"/>
          <w:sz w:val="25"/>
          <w:szCs w:val="25"/>
        </w:rPr>
        <w:t xml:space="preserve">Education, </w:t>
      </w:r>
      <w:r w:rsidRPr="006E4E67">
        <w:rPr>
          <w:rFonts w:ascii="Times New Roman" w:hAnsi="Times New Roman" w:cs="Times New Roman"/>
          <w:kern w:val="2"/>
          <w:sz w:val="25"/>
          <w:szCs w:val="25"/>
        </w:rPr>
        <w:t>130(2), 241–251.</w:t>
      </w:r>
    </w:p>
    <w:p w14:paraId="597DC6E9"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Quarterly </w:t>
      </w:r>
      <w:proofErr w:type="spellStart"/>
      <w:r w:rsidRPr="006E4E67">
        <w:rPr>
          <w:rFonts w:ascii="Times New Roman" w:hAnsi="Times New Roman" w:cs="Times New Roman"/>
          <w:kern w:val="2"/>
          <w:sz w:val="25"/>
          <w:szCs w:val="25"/>
        </w:rPr>
        <w:t>Labour</w:t>
      </w:r>
      <w:proofErr w:type="spellEnd"/>
      <w:r w:rsidRPr="006E4E67">
        <w:rPr>
          <w:rFonts w:ascii="Times New Roman" w:hAnsi="Times New Roman" w:cs="Times New Roman"/>
          <w:kern w:val="2"/>
          <w:sz w:val="25"/>
          <w:szCs w:val="25"/>
        </w:rPr>
        <w:t xml:space="preserve"> Force Survey (QLFS). (2020). Statistician-General—Stats SA. PowerPoint Presentation by </w:t>
      </w:r>
      <w:proofErr w:type="spellStart"/>
      <w:r w:rsidRPr="006E4E67">
        <w:rPr>
          <w:rFonts w:ascii="Times New Roman" w:hAnsi="Times New Roman" w:cs="Times New Roman"/>
          <w:kern w:val="2"/>
          <w:sz w:val="25"/>
          <w:szCs w:val="25"/>
        </w:rPr>
        <w:t>Risenga</w:t>
      </w:r>
      <w:proofErr w:type="spellEnd"/>
      <w:r w:rsidRPr="006E4E67">
        <w:rPr>
          <w:rFonts w:ascii="Times New Roman" w:hAnsi="Times New Roman" w:cs="Times New Roman"/>
          <w:kern w:val="2"/>
          <w:sz w:val="25"/>
          <w:szCs w:val="25"/>
        </w:rPr>
        <w:t xml:space="preserve"> Maluleke. </w:t>
      </w:r>
      <w:hyperlink r:id="rId37">
        <w:r w:rsidRPr="006E4E67">
          <w:rPr>
            <w:rFonts w:ascii="Times New Roman" w:hAnsi="Times New Roman" w:cs="Times New Roman"/>
            <w:kern w:val="2"/>
            <w:sz w:val="25"/>
            <w:szCs w:val="25"/>
          </w:rPr>
          <w:t>http://www.statssa.gov.za/publications/P0211/ Presentation%20QLFS%20Q4_2020.</w:t>
        </w:r>
      </w:hyperlink>
      <w:r w:rsidRPr="006E4E67">
        <w:rPr>
          <w:rFonts w:ascii="Times New Roman" w:hAnsi="Times New Roman" w:cs="Times New Roman"/>
          <w:kern w:val="2"/>
          <w:sz w:val="25"/>
          <w:szCs w:val="25"/>
        </w:rPr>
        <w:t xml:space="preserve"> pdf</w:t>
      </w:r>
    </w:p>
    <w:p w14:paraId="4944B628"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Schreiber, L. M., &amp; Valle, B. E. (2013). Social constructivist teaching strategies in the small group classroom. </w:t>
      </w:r>
      <w:r w:rsidRPr="006E4E67">
        <w:rPr>
          <w:rFonts w:ascii="Times New Roman" w:hAnsi="Times New Roman" w:cs="Times New Roman"/>
          <w:i/>
          <w:kern w:val="2"/>
          <w:sz w:val="25"/>
          <w:szCs w:val="25"/>
        </w:rPr>
        <w:t>Small-Group Research, 44</w:t>
      </w:r>
      <w:r w:rsidRPr="006E4E67">
        <w:rPr>
          <w:rFonts w:ascii="Times New Roman" w:hAnsi="Times New Roman" w:cs="Times New Roman"/>
          <w:kern w:val="2"/>
          <w:sz w:val="25"/>
          <w:szCs w:val="25"/>
        </w:rPr>
        <w:t>(4), 395—401.</w:t>
      </w:r>
    </w:p>
    <w:p w14:paraId="6C0CEA61"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Statista Research Department. (2021). Industry revenue of “data processing, hosting, and related </w:t>
      </w:r>
      <w:proofErr w:type="gramStart"/>
      <w:r w:rsidRPr="006E4E67">
        <w:rPr>
          <w:rFonts w:ascii="Times New Roman" w:hAnsi="Times New Roman" w:cs="Times New Roman"/>
          <w:kern w:val="2"/>
          <w:sz w:val="25"/>
          <w:szCs w:val="25"/>
        </w:rPr>
        <w:t>services“ in</w:t>
      </w:r>
      <w:proofErr w:type="gramEnd"/>
      <w:r w:rsidRPr="006E4E67">
        <w:rPr>
          <w:rFonts w:ascii="Times New Roman" w:hAnsi="Times New Roman" w:cs="Times New Roman"/>
          <w:kern w:val="2"/>
          <w:sz w:val="25"/>
          <w:szCs w:val="25"/>
        </w:rPr>
        <w:t xml:space="preserve"> Washington 2012-2024. Published by Sep 30, 2021. </w:t>
      </w:r>
      <w:hyperlink r:id="rId38">
        <w:r w:rsidRPr="006E4E67">
          <w:rPr>
            <w:rFonts w:ascii="Times New Roman" w:hAnsi="Times New Roman" w:cs="Times New Roman"/>
            <w:kern w:val="2"/>
            <w:sz w:val="25"/>
            <w:szCs w:val="25"/>
          </w:rPr>
          <w:t>https://www.statista.com/statistics/370516/unemployment-rate-in-south-africa.</w:t>
        </w:r>
      </w:hyperlink>
    </w:p>
    <w:p w14:paraId="468880E0"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Statistics South Africa (</w:t>
      </w:r>
      <w:proofErr w:type="spellStart"/>
      <w:r w:rsidRPr="006E4E67">
        <w:rPr>
          <w:rFonts w:ascii="Times New Roman" w:hAnsi="Times New Roman" w:cs="Times New Roman"/>
          <w:kern w:val="2"/>
          <w:sz w:val="25"/>
          <w:szCs w:val="25"/>
        </w:rPr>
        <w:t>StatSa</w:t>
      </w:r>
      <w:proofErr w:type="spellEnd"/>
      <w:r w:rsidRPr="006E4E67">
        <w:rPr>
          <w:rFonts w:ascii="Times New Roman" w:hAnsi="Times New Roman" w:cs="Times New Roman"/>
          <w:kern w:val="2"/>
          <w:sz w:val="25"/>
          <w:szCs w:val="25"/>
        </w:rPr>
        <w:t>). (</w:t>
      </w:r>
      <w:proofErr w:type="gramStart"/>
      <w:r w:rsidRPr="006E4E67">
        <w:rPr>
          <w:rFonts w:ascii="Times New Roman" w:hAnsi="Times New Roman" w:cs="Times New Roman"/>
          <w:kern w:val="2"/>
          <w:sz w:val="25"/>
          <w:szCs w:val="25"/>
        </w:rPr>
        <w:t>2021)Statistics</w:t>
      </w:r>
      <w:proofErr w:type="gramEnd"/>
      <w:r w:rsidRPr="006E4E67">
        <w:rPr>
          <w:rFonts w:ascii="Times New Roman" w:hAnsi="Times New Roman" w:cs="Times New Roman"/>
          <w:kern w:val="2"/>
          <w:sz w:val="25"/>
          <w:szCs w:val="25"/>
        </w:rPr>
        <w:t xml:space="preserve"> South Africa releases the Quarterly </w:t>
      </w:r>
      <w:proofErr w:type="spellStart"/>
      <w:r w:rsidRPr="006E4E67">
        <w:rPr>
          <w:rFonts w:ascii="Times New Roman" w:hAnsi="Times New Roman" w:cs="Times New Roman"/>
          <w:kern w:val="2"/>
          <w:sz w:val="25"/>
          <w:szCs w:val="25"/>
        </w:rPr>
        <w:t>Labour</w:t>
      </w:r>
      <w:proofErr w:type="spellEnd"/>
      <w:r w:rsidRPr="006E4E67">
        <w:rPr>
          <w:rFonts w:ascii="Times New Roman" w:hAnsi="Times New Roman" w:cs="Times New Roman"/>
          <w:kern w:val="2"/>
          <w:sz w:val="25"/>
          <w:szCs w:val="25"/>
        </w:rPr>
        <w:t xml:space="preserve"> Force Survey, 2nd Quarter 2021, 24 Aug 23 August 2021.</w:t>
      </w:r>
    </w:p>
    <w:p w14:paraId="7DC4F21B"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Statistics South Africa (</w:t>
      </w:r>
      <w:proofErr w:type="spellStart"/>
      <w:r w:rsidRPr="006E4E67">
        <w:rPr>
          <w:rFonts w:ascii="Times New Roman" w:hAnsi="Times New Roman" w:cs="Times New Roman"/>
          <w:kern w:val="2"/>
          <w:sz w:val="25"/>
          <w:szCs w:val="25"/>
        </w:rPr>
        <w:t>StatSA</w:t>
      </w:r>
      <w:proofErr w:type="spellEnd"/>
      <w:r w:rsidRPr="006E4E67">
        <w:rPr>
          <w:rFonts w:ascii="Times New Roman" w:hAnsi="Times New Roman" w:cs="Times New Roman"/>
          <w:kern w:val="2"/>
          <w:sz w:val="25"/>
          <w:szCs w:val="25"/>
        </w:rPr>
        <w:t xml:space="preserve">). (2022). Statistics South Africa releases Quarterly </w:t>
      </w:r>
      <w:proofErr w:type="spellStart"/>
      <w:r w:rsidRPr="006E4E67">
        <w:rPr>
          <w:rFonts w:ascii="Times New Roman" w:hAnsi="Times New Roman" w:cs="Times New Roman"/>
          <w:kern w:val="2"/>
          <w:sz w:val="25"/>
          <w:szCs w:val="25"/>
        </w:rPr>
        <w:t>Labour</w:t>
      </w:r>
      <w:proofErr w:type="spellEnd"/>
      <w:r w:rsidRPr="006E4E67">
        <w:rPr>
          <w:rFonts w:ascii="Times New Roman" w:hAnsi="Times New Roman" w:cs="Times New Roman"/>
          <w:kern w:val="2"/>
          <w:sz w:val="25"/>
          <w:szCs w:val="25"/>
        </w:rPr>
        <w:t xml:space="preserve"> Force Survey Quarter 3 of 2022, 29 Nov. 28 November 2022.</w:t>
      </w:r>
    </w:p>
    <w:p w14:paraId="0788E2C2"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Umunadi</w:t>
      </w:r>
      <w:proofErr w:type="spellEnd"/>
      <w:r w:rsidRPr="006E4E67">
        <w:rPr>
          <w:rFonts w:ascii="Times New Roman" w:hAnsi="Times New Roman" w:cs="Times New Roman"/>
          <w:kern w:val="2"/>
          <w:sz w:val="25"/>
          <w:szCs w:val="25"/>
        </w:rPr>
        <w:t xml:space="preserve">, E. K. &amp; </w:t>
      </w:r>
      <w:proofErr w:type="spellStart"/>
      <w:r w:rsidRPr="006E4E67">
        <w:rPr>
          <w:rFonts w:ascii="Times New Roman" w:hAnsi="Times New Roman" w:cs="Times New Roman"/>
          <w:kern w:val="2"/>
          <w:sz w:val="25"/>
          <w:szCs w:val="25"/>
        </w:rPr>
        <w:t>Uwameiye</w:t>
      </w:r>
      <w:proofErr w:type="spellEnd"/>
      <w:r w:rsidRPr="006E4E67">
        <w:rPr>
          <w:rFonts w:ascii="Times New Roman" w:hAnsi="Times New Roman" w:cs="Times New Roman"/>
          <w:kern w:val="2"/>
          <w:sz w:val="25"/>
          <w:szCs w:val="25"/>
        </w:rPr>
        <w:t>, R. (2015). Technical education graduate skill development as perceived by employers in institutions and industries in Delta State. Studies in Education, 15(1), 90-97.</w:t>
      </w:r>
    </w:p>
    <w:p w14:paraId="296FE426"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Unemployment rate in South Africa 2021. Published by Aaron O'Neill. Mar 10, 2023. </w:t>
      </w:r>
      <w:hyperlink r:id="rId39">
        <w:r w:rsidRPr="006E4E67">
          <w:rPr>
            <w:rFonts w:ascii="Times New Roman" w:hAnsi="Times New Roman" w:cs="Times New Roman"/>
            <w:kern w:val="2"/>
            <w:sz w:val="25"/>
            <w:szCs w:val="25"/>
          </w:rPr>
          <w:t>http://www.statista.com/aboutus/our-research-commitment/2127/aaron-oneill.</w:t>
        </w:r>
      </w:hyperlink>
    </w:p>
    <w:p w14:paraId="44905E12" w14:textId="4F81ECA2" w:rsidR="002A04A4" w:rsidRPr="006E4E67" w:rsidRDefault="002A04A4" w:rsidP="006E4E67">
      <w:pPr>
        <w:pStyle w:val="BodyText"/>
        <w:tabs>
          <w:tab w:val="left" w:pos="2759"/>
          <w:tab w:val="left" w:pos="5792"/>
          <w:tab w:val="left" w:pos="7852"/>
        </w:tabs>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Volker, W. (2016). Employability and Curriculum Responsiveness in Post-School Education and </w:t>
      </w:r>
      <w:proofErr w:type="gramStart"/>
      <w:r w:rsidRPr="006E4E67">
        <w:rPr>
          <w:rFonts w:ascii="Times New Roman" w:hAnsi="Times New Roman" w:cs="Times New Roman"/>
          <w:kern w:val="2"/>
          <w:sz w:val="25"/>
          <w:szCs w:val="25"/>
        </w:rPr>
        <w:t>Training ,</w:t>
      </w:r>
      <w:proofErr w:type="gramEnd"/>
      <w:r w:rsidRPr="006E4E67">
        <w:rPr>
          <w:rFonts w:ascii="Times New Roman" w:hAnsi="Times New Roman" w:cs="Times New Roman"/>
          <w:kern w:val="2"/>
          <w:sz w:val="25"/>
          <w:szCs w:val="25"/>
        </w:rPr>
        <w:t xml:space="preserve"> LMIP report. https://www.academia.edu/31114740/Employability_and_Curriculum_ </w:t>
      </w:r>
      <w:proofErr w:type="spellStart"/>
      <w:r w:rsidRPr="006E4E67">
        <w:rPr>
          <w:rFonts w:ascii="Times New Roman" w:hAnsi="Times New Roman" w:cs="Times New Roman"/>
          <w:kern w:val="2"/>
          <w:sz w:val="25"/>
          <w:szCs w:val="25"/>
        </w:rPr>
        <w:t>Responsiveness_in_Post_School_Education_and_Training</w:t>
      </w:r>
      <w:proofErr w:type="spellEnd"/>
      <w:r w:rsidRPr="006E4E67">
        <w:rPr>
          <w:rFonts w:ascii="Times New Roman" w:hAnsi="Times New Roman" w:cs="Times New Roman"/>
          <w:kern w:val="2"/>
          <w:sz w:val="25"/>
          <w:szCs w:val="25"/>
        </w:rPr>
        <w:t>.</w:t>
      </w:r>
    </w:p>
    <w:p w14:paraId="7175B154"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World Bank. (2021). Education Statistics (</w:t>
      </w:r>
      <w:proofErr w:type="spellStart"/>
      <w:r w:rsidRPr="006E4E67">
        <w:rPr>
          <w:rFonts w:ascii="Times New Roman" w:hAnsi="Times New Roman" w:cs="Times New Roman"/>
          <w:kern w:val="2"/>
          <w:sz w:val="25"/>
          <w:szCs w:val="25"/>
        </w:rPr>
        <w:t>EdStats</w:t>
      </w:r>
      <w:proofErr w:type="spellEnd"/>
      <w:r w:rsidRPr="006E4E67">
        <w:rPr>
          <w:rFonts w:ascii="Times New Roman" w:hAnsi="Times New Roman" w:cs="Times New Roman"/>
          <w:kern w:val="2"/>
          <w:sz w:val="25"/>
          <w:szCs w:val="25"/>
        </w:rPr>
        <w:t>). Education Statistics for Nigeria [100% Updated]. https://datatopics.worldbank.org/education/country/nigeria.</w:t>
      </w:r>
    </w:p>
    <w:p w14:paraId="4B20C6B8"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World Economic Forum. (2018). World Economic Forum Annual Meeting.</w:t>
      </w:r>
    </w:p>
    <w:p w14:paraId="43746D91"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sectPr w:rsidR="002A04A4" w:rsidRPr="006E4E67" w:rsidSect="00A51E2D">
          <w:footerReference w:type="default" r:id="rId40"/>
          <w:pgSz w:w="12240" w:h="15840" w:code="1"/>
          <w:pgMar w:top="1440" w:right="1440" w:bottom="1440" w:left="1440" w:header="0" w:footer="1080" w:gutter="0"/>
          <w:cols w:space="720"/>
        </w:sectPr>
      </w:pPr>
    </w:p>
    <w:p w14:paraId="649C1CA7" w14:textId="77777777" w:rsidR="002A04A4" w:rsidRPr="006E4E67" w:rsidRDefault="002A04A4" w:rsidP="006E4E67">
      <w:pPr>
        <w:spacing w:line="300" w:lineRule="auto"/>
        <w:ind w:right="-11"/>
        <w:contextualSpacing/>
        <w:jc w:val="center"/>
        <w:rPr>
          <w:rFonts w:ascii="Times New Roman" w:hAnsi="Times New Roman" w:cs="Times New Roman"/>
          <w:b/>
          <w:kern w:val="2"/>
          <w:sz w:val="25"/>
          <w:szCs w:val="25"/>
        </w:rPr>
      </w:pPr>
      <w:bookmarkStart w:id="60" w:name="Page_205"/>
      <w:bookmarkEnd w:id="60"/>
      <w:r w:rsidRPr="006E4E67">
        <w:rPr>
          <w:rFonts w:ascii="Times New Roman" w:hAnsi="Times New Roman" w:cs="Times New Roman"/>
          <w:b/>
          <w:kern w:val="2"/>
          <w:sz w:val="25"/>
          <w:szCs w:val="25"/>
        </w:rPr>
        <w:lastRenderedPageBreak/>
        <w:t>FOOD PRESERVATION PRACTICES AMONG FOOD SELLERS IN ORUMBA SOUTH L.G.A OF ANAMBRA STATE</w:t>
      </w:r>
    </w:p>
    <w:p w14:paraId="54042FB9" w14:textId="77777777" w:rsidR="002A04A4" w:rsidRPr="006E4E67" w:rsidRDefault="002A04A4" w:rsidP="006E4E67">
      <w:pPr>
        <w:spacing w:line="300" w:lineRule="auto"/>
        <w:ind w:right="-11"/>
        <w:contextualSpacing/>
        <w:jc w:val="both"/>
        <w:rPr>
          <w:rFonts w:ascii="Times New Roman" w:hAnsi="Times New Roman" w:cs="Times New Roman"/>
          <w:b/>
          <w:kern w:val="2"/>
          <w:sz w:val="25"/>
          <w:szCs w:val="25"/>
        </w:rPr>
      </w:pPr>
    </w:p>
    <w:p w14:paraId="3FA7AC1E" w14:textId="77777777" w:rsidR="002A04A4" w:rsidRPr="006E4E67" w:rsidRDefault="002A04A4" w:rsidP="006E4E67">
      <w:pPr>
        <w:spacing w:line="300" w:lineRule="auto"/>
        <w:ind w:right="-11"/>
        <w:contextualSpacing/>
        <w:jc w:val="both"/>
        <w:rPr>
          <w:rFonts w:ascii="Times New Roman" w:hAnsi="Times New Roman" w:cs="Times New Roman"/>
          <w:b/>
          <w:kern w:val="2"/>
          <w:sz w:val="25"/>
          <w:szCs w:val="25"/>
          <w:vertAlign w:val="superscript"/>
        </w:rPr>
      </w:pPr>
      <w:r w:rsidRPr="006E4E67">
        <w:rPr>
          <w:rFonts w:ascii="Times New Roman" w:hAnsi="Times New Roman" w:cs="Times New Roman"/>
          <w:b/>
          <w:kern w:val="2"/>
          <w:sz w:val="25"/>
          <w:szCs w:val="25"/>
        </w:rPr>
        <w:t xml:space="preserve">IFEANYI-UCHE UKAMAKA P. </w:t>
      </w:r>
      <w:r w:rsidRPr="006E4E67">
        <w:rPr>
          <w:rFonts w:ascii="Times New Roman" w:hAnsi="Times New Roman" w:cs="Times New Roman"/>
          <w:b/>
          <w:kern w:val="2"/>
          <w:sz w:val="25"/>
          <w:szCs w:val="25"/>
          <w:vertAlign w:val="superscript"/>
        </w:rPr>
        <w:t>1</w:t>
      </w:r>
    </w:p>
    <w:p w14:paraId="1E82C18F" w14:textId="77777777" w:rsidR="002A04A4" w:rsidRPr="006E4E67" w:rsidRDefault="002A04A4" w:rsidP="006E4E67">
      <w:pPr>
        <w:spacing w:line="300" w:lineRule="auto"/>
        <w:ind w:right="-11"/>
        <w:contextualSpacing/>
        <w:jc w:val="both"/>
        <w:rPr>
          <w:rFonts w:ascii="Times New Roman" w:hAnsi="Times New Roman" w:cs="Times New Roman"/>
          <w:b/>
          <w:kern w:val="2"/>
          <w:sz w:val="25"/>
          <w:szCs w:val="25"/>
          <w:vertAlign w:val="superscript"/>
        </w:rPr>
      </w:pPr>
      <w:r w:rsidRPr="006E4E67">
        <w:rPr>
          <w:rFonts w:ascii="Times New Roman" w:hAnsi="Times New Roman" w:cs="Times New Roman"/>
          <w:b/>
          <w:kern w:val="2"/>
          <w:sz w:val="25"/>
          <w:szCs w:val="25"/>
        </w:rPr>
        <w:t xml:space="preserve">OKOYE ASUMPTA A. </w:t>
      </w:r>
      <w:r w:rsidRPr="004100F5">
        <w:rPr>
          <w:rFonts w:ascii="Times New Roman" w:hAnsi="Times New Roman" w:cs="Times New Roman"/>
          <w:b/>
          <w:kern w:val="2"/>
          <w:sz w:val="25"/>
          <w:szCs w:val="25"/>
          <w:vertAlign w:val="superscript"/>
        </w:rPr>
        <w:t>2</w:t>
      </w:r>
    </w:p>
    <w:p w14:paraId="19484971" w14:textId="665296C8" w:rsidR="002A04A4" w:rsidRPr="006E4E67" w:rsidRDefault="002A04A4" w:rsidP="006E4E67">
      <w:pPr>
        <w:spacing w:line="300" w:lineRule="auto"/>
        <w:ind w:right="-11"/>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1-2 Department of Home Econom</w:t>
      </w:r>
      <w:r w:rsidR="004100F5">
        <w:rPr>
          <w:rFonts w:ascii="Times New Roman" w:hAnsi="Times New Roman" w:cs="Times New Roman"/>
          <w:i/>
          <w:kern w:val="2"/>
          <w:sz w:val="25"/>
          <w:szCs w:val="25"/>
        </w:rPr>
        <w:t>ics Education, Federal College o</w:t>
      </w:r>
      <w:r w:rsidRPr="006E4E67">
        <w:rPr>
          <w:rFonts w:ascii="Times New Roman" w:hAnsi="Times New Roman" w:cs="Times New Roman"/>
          <w:i/>
          <w:kern w:val="2"/>
          <w:sz w:val="25"/>
          <w:szCs w:val="25"/>
        </w:rPr>
        <w:t xml:space="preserve">f Education (Tech), </w:t>
      </w:r>
      <w:proofErr w:type="spellStart"/>
      <w:r w:rsidRPr="006E4E67">
        <w:rPr>
          <w:rFonts w:ascii="Times New Roman" w:hAnsi="Times New Roman" w:cs="Times New Roman"/>
          <w:i/>
          <w:kern w:val="2"/>
          <w:sz w:val="25"/>
          <w:szCs w:val="25"/>
        </w:rPr>
        <w:t>Umunze</w:t>
      </w:r>
      <w:proofErr w:type="spellEnd"/>
      <w:r w:rsidRPr="006E4E67">
        <w:rPr>
          <w:rFonts w:ascii="Times New Roman" w:hAnsi="Times New Roman" w:cs="Times New Roman"/>
          <w:i/>
          <w:kern w:val="2"/>
          <w:sz w:val="25"/>
          <w:szCs w:val="25"/>
        </w:rPr>
        <w:t xml:space="preserve"> </w:t>
      </w:r>
      <w:hyperlink r:id="rId41">
        <w:r w:rsidRPr="006E4E67">
          <w:rPr>
            <w:rFonts w:ascii="Times New Roman" w:hAnsi="Times New Roman" w:cs="Times New Roman"/>
            <w:i/>
            <w:kern w:val="2"/>
            <w:sz w:val="25"/>
            <w:szCs w:val="25"/>
          </w:rPr>
          <w:t>amakapet2015@gmail.com</w:t>
        </w:r>
      </w:hyperlink>
    </w:p>
    <w:p w14:paraId="05363A43" w14:textId="77777777" w:rsidR="002A04A4" w:rsidRPr="006E4E67" w:rsidRDefault="002A04A4" w:rsidP="006E4E67">
      <w:pPr>
        <w:pStyle w:val="BodyText"/>
        <w:spacing w:line="300" w:lineRule="auto"/>
        <w:ind w:right="-11"/>
        <w:contextualSpacing/>
        <w:jc w:val="both"/>
        <w:rPr>
          <w:rFonts w:ascii="Times New Roman" w:hAnsi="Times New Roman" w:cs="Times New Roman"/>
          <w:i/>
          <w:kern w:val="2"/>
          <w:sz w:val="25"/>
          <w:szCs w:val="25"/>
        </w:rPr>
      </w:pPr>
    </w:p>
    <w:p w14:paraId="0C65D763"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Abstract</w:t>
      </w:r>
    </w:p>
    <w:p w14:paraId="3A04A989" w14:textId="0F3C00A1" w:rsidR="002A04A4" w:rsidRPr="006E4E67" w:rsidRDefault="002A04A4" w:rsidP="006E4E67">
      <w:pPr>
        <w:spacing w:line="300" w:lineRule="auto"/>
        <w:ind w:right="-11"/>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 xml:space="preserve">The general purpose of this study was to investigate the food preservation practices among food sellers in </w:t>
      </w:r>
      <w:proofErr w:type="spellStart"/>
      <w:r w:rsidRPr="006E4E67">
        <w:rPr>
          <w:rFonts w:ascii="Times New Roman" w:hAnsi="Times New Roman" w:cs="Times New Roman"/>
          <w:i/>
          <w:kern w:val="2"/>
          <w:sz w:val="25"/>
          <w:szCs w:val="25"/>
        </w:rPr>
        <w:t>Orumba</w:t>
      </w:r>
      <w:proofErr w:type="spellEnd"/>
      <w:r w:rsidRPr="006E4E67">
        <w:rPr>
          <w:rFonts w:ascii="Times New Roman" w:hAnsi="Times New Roman" w:cs="Times New Roman"/>
          <w:i/>
          <w:kern w:val="2"/>
          <w:sz w:val="25"/>
          <w:szCs w:val="25"/>
        </w:rPr>
        <w:t xml:space="preserve"> South L.G.A of Anambra State. This study adopted the survey research design. Geographically, this study was carried out in </w:t>
      </w:r>
      <w:proofErr w:type="spellStart"/>
      <w:r w:rsidRPr="006E4E67">
        <w:rPr>
          <w:rFonts w:ascii="Times New Roman" w:hAnsi="Times New Roman" w:cs="Times New Roman"/>
          <w:i/>
          <w:kern w:val="2"/>
          <w:sz w:val="25"/>
          <w:szCs w:val="25"/>
        </w:rPr>
        <w:t>Orumba</w:t>
      </w:r>
      <w:proofErr w:type="spellEnd"/>
      <w:r w:rsidRPr="006E4E67">
        <w:rPr>
          <w:rFonts w:ascii="Times New Roman" w:hAnsi="Times New Roman" w:cs="Times New Roman"/>
          <w:i/>
          <w:kern w:val="2"/>
          <w:sz w:val="25"/>
          <w:szCs w:val="25"/>
        </w:rPr>
        <w:t xml:space="preserve"> south local government area, in Anambra State which comprises 15 towns. The population of this study </w:t>
      </w:r>
      <w:proofErr w:type="gramStart"/>
      <w:r w:rsidRPr="006E4E67">
        <w:rPr>
          <w:rFonts w:ascii="Times New Roman" w:hAnsi="Times New Roman" w:cs="Times New Roman"/>
          <w:i/>
          <w:kern w:val="2"/>
          <w:sz w:val="25"/>
          <w:szCs w:val="25"/>
        </w:rPr>
        <w:t>consisted</w:t>
      </w:r>
      <w:proofErr w:type="gramEnd"/>
      <w:r w:rsidRPr="006E4E67">
        <w:rPr>
          <w:rFonts w:ascii="Times New Roman" w:hAnsi="Times New Roman" w:cs="Times New Roman"/>
          <w:i/>
          <w:kern w:val="2"/>
          <w:sz w:val="25"/>
          <w:szCs w:val="25"/>
        </w:rPr>
        <w:t xml:space="preserve"> 1422 market women in </w:t>
      </w:r>
      <w:proofErr w:type="spellStart"/>
      <w:r w:rsidRPr="006E4E67">
        <w:rPr>
          <w:rFonts w:ascii="Times New Roman" w:hAnsi="Times New Roman" w:cs="Times New Roman"/>
          <w:i/>
          <w:kern w:val="2"/>
          <w:sz w:val="25"/>
          <w:szCs w:val="25"/>
        </w:rPr>
        <w:t>Orumba</w:t>
      </w:r>
      <w:proofErr w:type="spellEnd"/>
      <w:r w:rsidRPr="006E4E67">
        <w:rPr>
          <w:rFonts w:ascii="Times New Roman" w:hAnsi="Times New Roman" w:cs="Times New Roman"/>
          <w:i/>
          <w:kern w:val="2"/>
          <w:sz w:val="25"/>
          <w:szCs w:val="25"/>
        </w:rPr>
        <w:t xml:space="preserve"> South Local Government Area in Anambra State. Simple random sampling was used to select 5 markets from 15 markets and 20 market women each were selected from the selected markets in </w:t>
      </w:r>
      <w:proofErr w:type="spellStart"/>
      <w:r w:rsidRPr="006E4E67">
        <w:rPr>
          <w:rFonts w:ascii="Times New Roman" w:hAnsi="Times New Roman" w:cs="Times New Roman"/>
          <w:i/>
          <w:kern w:val="2"/>
          <w:sz w:val="25"/>
          <w:szCs w:val="25"/>
        </w:rPr>
        <w:t>Orumba</w:t>
      </w:r>
      <w:proofErr w:type="spellEnd"/>
      <w:r w:rsidRPr="006E4E67">
        <w:rPr>
          <w:rFonts w:ascii="Times New Roman" w:hAnsi="Times New Roman" w:cs="Times New Roman"/>
          <w:i/>
          <w:kern w:val="2"/>
          <w:sz w:val="25"/>
          <w:szCs w:val="25"/>
        </w:rPr>
        <w:t xml:space="preserve"> South L.G.A of Anambra State. The main instrument used for data collection was a structured questionnaire designed b</w:t>
      </w:r>
      <w:r w:rsidR="004100F5">
        <w:rPr>
          <w:rFonts w:ascii="Times New Roman" w:hAnsi="Times New Roman" w:cs="Times New Roman"/>
          <w:i/>
          <w:kern w:val="2"/>
          <w:sz w:val="25"/>
          <w:szCs w:val="25"/>
        </w:rPr>
        <w:t>y</w:t>
      </w:r>
      <w:r w:rsidRPr="006E4E67">
        <w:rPr>
          <w:rFonts w:ascii="Times New Roman" w:hAnsi="Times New Roman" w:cs="Times New Roman"/>
          <w:i/>
          <w:kern w:val="2"/>
          <w:sz w:val="25"/>
          <w:szCs w:val="25"/>
        </w:rPr>
        <w:t xml:space="preserve"> </w:t>
      </w:r>
      <w:proofErr w:type="gramStart"/>
      <w:r w:rsidRPr="006E4E67">
        <w:rPr>
          <w:rFonts w:ascii="Times New Roman" w:hAnsi="Times New Roman" w:cs="Times New Roman"/>
          <w:i/>
          <w:kern w:val="2"/>
          <w:sz w:val="25"/>
          <w:szCs w:val="25"/>
        </w:rPr>
        <w:t>the researcher</w:t>
      </w:r>
      <w:r w:rsidR="004100F5">
        <w:rPr>
          <w:rFonts w:ascii="Times New Roman" w:hAnsi="Times New Roman" w:cs="Times New Roman"/>
          <w:i/>
          <w:kern w:val="2"/>
          <w:sz w:val="25"/>
          <w:szCs w:val="25"/>
        </w:rPr>
        <w:t>s</w:t>
      </w:r>
      <w:proofErr w:type="gramEnd"/>
      <w:r w:rsidRPr="006E4E67">
        <w:rPr>
          <w:rFonts w:ascii="Times New Roman" w:hAnsi="Times New Roman" w:cs="Times New Roman"/>
          <w:i/>
          <w:kern w:val="2"/>
          <w:sz w:val="25"/>
          <w:szCs w:val="25"/>
        </w:rPr>
        <w:t xml:space="preserve"> to elicit information on Food Preservation Practices in </w:t>
      </w:r>
      <w:proofErr w:type="spellStart"/>
      <w:r w:rsidRPr="006E4E67">
        <w:rPr>
          <w:rFonts w:ascii="Times New Roman" w:hAnsi="Times New Roman" w:cs="Times New Roman"/>
          <w:i/>
          <w:kern w:val="2"/>
          <w:sz w:val="25"/>
          <w:szCs w:val="25"/>
        </w:rPr>
        <w:t>Orumba</w:t>
      </w:r>
      <w:proofErr w:type="spellEnd"/>
      <w:r w:rsidRPr="006E4E67">
        <w:rPr>
          <w:rFonts w:ascii="Times New Roman" w:hAnsi="Times New Roman" w:cs="Times New Roman"/>
          <w:i/>
          <w:kern w:val="2"/>
          <w:sz w:val="25"/>
          <w:szCs w:val="25"/>
        </w:rPr>
        <w:t xml:space="preserve"> South L.G.A of Anambra State. Analysis of the findings of the study revealed the different food preservation practices as drying, refrigerator, chemical additives, smoking, canning and health implications of the food preservation </w:t>
      </w:r>
      <w:proofErr w:type="gramStart"/>
      <w:r w:rsidRPr="006E4E67">
        <w:rPr>
          <w:rFonts w:ascii="Times New Roman" w:hAnsi="Times New Roman" w:cs="Times New Roman"/>
          <w:i/>
          <w:kern w:val="2"/>
          <w:sz w:val="25"/>
          <w:szCs w:val="25"/>
        </w:rPr>
        <w:t>practices</w:t>
      </w:r>
      <w:proofErr w:type="gramEnd"/>
      <w:r w:rsidRPr="006E4E67">
        <w:rPr>
          <w:rFonts w:ascii="Times New Roman" w:hAnsi="Times New Roman" w:cs="Times New Roman"/>
          <w:i/>
          <w:kern w:val="2"/>
          <w:sz w:val="25"/>
          <w:szCs w:val="25"/>
        </w:rPr>
        <w:t xml:space="preserve"> as breathing problems, heart diseases, cancer causing agents and obesity. The study recommended among others the use of simple but effective on-farm and off-farm storage facilities and </w:t>
      </w:r>
      <w:proofErr w:type="spellStart"/>
      <w:r w:rsidRPr="006E4E67">
        <w:rPr>
          <w:rFonts w:ascii="Times New Roman" w:hAnsi="Times New Roman" w:cs="Times New Roman"/>
          <w:i/>
          <w:kern w:val="2"/>
          <w:sz w:val="25"/>
          <w:szCs w:val="25"/>
        </w:rPr>
        <w:t>agro</w:t>
      </w:r>
      <w:proofErr w:type="spellEnd"/>
      <w:r w:rsidRPr="006E4E67">
        <w:rPr>
          <w:rFonts w:ascii="Times New Roman" w:hAnsi="Times New Roman" w:cs="Times New Roman"/>
          <w:i/>
          <w:kern w:val="2"/>
          <w:sz w:val="25"/>
          <w:szCs w:val="25"/>
        </w:rPr>
        <w:t>-processing technology to add value to products and increase their shelf life. The study also suggested that the Strategic Grain Reserve Scheme should be modernized, strengthened and upgraded to a National Food Reserve Program, which will enable it to handle all staples and essential food products.</w:t>
      </w:r>
    </w:p>
    <w:p w14:paraId="5FE8CBED" w14:textId="77777777" w:rsidR="002A04A4" w:rsidRPr="006E4E67" w:rsidRDefault="002A04A4" w:rsidP="006E4E67">
      <w:pPr>
        <w:spacing w:line="300" w:lineRule="auto"/>
        <w:ind w:right="-11"/>
        <w:contextualSpacing/>
        <w:jc w:val="both"/>
        <w:rPr>
          <w:rFonts w:ascii="Times New Roman" w:hAnsi="Times New Roman" w:cs="Times New Roman"/>
          <w:i/>
          <w:kern w:val="2"/>
          <w:sz w:val="25"/>
          <w:szCs w:val="25"/>
        </w:rPr>
      </w:pPr>
    </w:p>
    <w:p w14:paraId="00E4372A" w14:textId="77777777" w:rsidR="002A04A4" w:rsidRPr="006E4E67" w:rsidRDefault="002A04A4" w:rsidP="006E4E67">
      <w:pPr>
        <w:spacing w:line="300" w:lineRule="auto"/>
        <w:ind w:right="-11"/>
        <w:contextualSpacing/>
        <w:jc w:val="both"/>
        <w:rPr>
          <w:rFonts w:ascii="Times New Roman" w:hAnsi="Times New Roman" w:cs="Times New Roman"/>
          <w:iCs/>
          <w:kern w:val="2"/>
          <w:sz w:val="25"/>
          <w:szCs w:val="25"/>
        </w:rPr>
      </w:pPr>
      <w:r w:rsidRPr="006E4E67">
        <w:rPr>
          <w:rFonts w:ascii="Times New Roman" w:hAnsi="Times New Roman" w:cs="Times New Roman"/>
          <w:b/>
          <w:bCs/>
          <w:iCs/>
          <w:kern w:val="2"/>
          <w:sz w:val="25"/>
          <w:szCs w:val="25"/>
        </w:rPr>
        <w:t>Keyword</w:t>
      </w:r>
      <w:r w:rsidRPr="006E4E67">
        <w:rPr>
          <w:rFonts w:ascii="Times New Roman" w:hAnsi="Times New Roman" w:cs="Times New Roman"/>
          <w:iCs/>
          <w:kern w:val="2"/>
          <w:sz w:val="25"/>
          <w:szCs w:val="25"/>
        </w:rPr>
        <w:t xml:space="preserve">: Food, Preservation, Food sellers, Practices, Shelf </w:t>
      </w:r>
      <w:proofErr w:type="gramStart"/>
      <w:r w:rsidRPr="006E4E67">
        <w:rPr>
          <w:rFonts w:ascii="Times New Roman" w:hAnsi="Times New Roman" w:cs="Times New Roman"/>
          <w:iCs/>
          <w:kern w:val="2"/>
          <w:sz w:val="25"/>
          <w:szCs w:val="25"/>
        </w:rPr>
        <w:t>life</w:t>
      </w:r>
      <w:proofErr w:type="gramEnd"/>
      <w:r w:rsidRPr="006E4E67">
        <w:rPr>
          <w:rFonts w:ascii="Times New Roman" w:hAnsi="Times New Roman" w:cs="Times New Roman"/>
          <w:iCs/>
          <w:kern w:val="2"/>
          <w:sz w:val="25"/>
          <w:szCs w:val="25"/>
        </w:rPr>
        <w:t>.</w:t>
      </w:r>
    </w:p>
    <w:p w14:paraId="4E250798" w14:textId="77777777" w:rsidR="002A04A4" w:rsidRPr="006E4E67" w:rsidRDefault="002A04A4" w:rsidP="006E4E67">
      <w:pPr>
        <w:pStyle w:val="BodyText"/>
        <w:spacing w:line="300" w:lineRule="auto"/>
        <w:ind w:right="-11"/>
        <w:contextualSpacing/>
        <w:jc w:val="both"/>
        <w:rPr>
          <w:rFonts w:ascii="Times New Roman" w:hAnsi="Times New Roman" w:cs="Times New Roman"/>
          <w:i/>
          <w:kern w:val="2"/>
          <w:sz w:val="25"/>
          <w:szCs w:val="25"/>
        </w:rPr>
      </w:pPr>
    </w:p>
    <w:p w14:paraId="7DA13B0B"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Introduction</w:t>
      </w:r>
    </w:p>
    <w:p w14:paraId="2D62FEB9"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Foods are organic substances which are consumed for nutritional purposes. Foods are plant or animal origin and contain moisture, protein, lipid, carbohydrate, minerals, and other organic substances. Foods undergo spoilage due to microbial, chemical, or physical actions. Nutritional values,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texture, and edibility of foods are susceptible to spoilage. Therefore, foods are required to be preserved to retain their quality for longer </w:t>
      </w:r>
      <w:proofErr w:type="gramStart"/>
      <w:r w:rsidRPr="006E4E67">
        <w:rPr>
          <w:rFonts w:ascii="Times New Roman" w:hAnsi="Times New Roman" w:cs="Times New Roman"/>
          <w:kern w:val="2"/>
          <w:sz w:val="25"/>
          <w:szCs w:val="25"/>
        </w:rPr>
        <w:t>period of time</w:t>
      </w:r>
      <w:proofErr w:type="gramEnd"/>
      <w:r w:rsidRPr="006E4E67">
        <w:rPr>
          <w:rFonts w:ascii="Times New Roman" w:hAnsi="Times New Roman" w:cs="Times New Roman"/>
          <w:kern w:val="2"/>
          <w:sz w:val="25"/>
          <w:szCs w:val="25"/>
        </w:rPr>
        <w:t xml:space="preserve"> and to maintain maximum health conditions.</w:t>
      </w:r>
    </w:p>
    <w:p w14:paraId="49D2BE12"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34D2A197"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Food preservation is defined as the processes or techniques undertaken </w:t>
      </w:r>
      <w:proofErr w:type="gramStart"/>
      <w:r w:rsidRPr="006E4E67">
        <w:rPr>
          <w:rFonts w:ascii="Times New Roman" w:hAnsi="Times New Roman" w:cs="Times New Roman"/>
          <w:kern w:val="2"/>
          <w:sz w:val="25"/>
          <w:szCs w:val="25"/>
        </w:rPr>
        <w:t>in order to</w:t>
      </w:r>
      <w:proofErr w:type="gramEnd"/>
      <w:r w:rsidRPr="006E4E67">
        <w:rPr>
          <w:rFonts w:ascii="Times New Roman" w:hAnsi="Times New Roman" w:cs="Times New Roman"/>
          <w:kern w:val="2"/>
          <w:sz w:val="25"/>
          <w:szCs w:val="25"/>
        </w:rPr>
        <w:t xml:space="preserve"> maintain internal and external factors which may cause food spoilage. The principal objective of food preservation is to increase its shelf life, retaining original nutritional values,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texture, and flavor. Food preservation may be defined as the process of treating and handling food in such a way as to stop, control, or greatly slow down and of course to minimize the possibility of food borne illness while maintaining the optimum nutritional value, textures and </w:t>
      </w:r>
      <w:proofErr w:type="spellStart"/>
      <w:r w:rsidRPr="006E4E67">
        <w:rPr>
          <w:rFonts w:ascii="Times New Roman" w:hAnsi="Times New Roman" w:cs="Times New Roman"/>
          <w:kern w:val="2"/>
          <w:sz w:val="25"/>
          <w:szCs w:val="25"/>
        </w:rPr>
        <w:t>flavour</w:t>
      </w:r>
      <w:proofErr w:type="spellEnd"/>
      <w:r w:rsidRPr="006E4E67">
        <w:rPr>
          <w:rFonts w:ascii="Times New Roman" w:hAnsi="Times New Roman" w:cs="Times New Roman"/>
          <w:kern w:val="2"/>
          <w:sz w:val="25"/>
          <w:szCs w:val="25"/>
        </w:rPr>
        <w:t xml:space="preserve"> (Luis, 2016). The capacity to preserve food is directly related to the level of technological </w:t>
      </w:r>
      <w:bookmarkStart w:id="61" w:name="Page_206"/>
      <w:bookmarkEnd w:id="61"/>
      <w:r w:rsidRPr="006E4E67">
        <w:rPr>
          <w:rFonts w:ascii="Times New Roman" w:hAnsi="Times New Roman" w:cs="Times New Roman"/>
          <w:kern w:val="2"/>
          <w:sz w:val="25"/>
          <w:szCs w:val="25"/>
        </w:rPr>
        <w:t xml:space="preserve">development and the slow progress in upgrading traditional food processing and preservation techniques in Nigeria contributes to food and nutrition insecurity. Traditional foods and traditional food processing and preservation technique form part of the culture of the people. Traditional food processing and preservation activities constitute a vital body of indigenous knowledge handed down from parent to child over several generations. Unfortunately, this vital body of indigenous knowledge is often undervalued. Regrettably, some of the traditional food products and food processing practices of people have undoubtedly been lost over the years. People have various methods by which they preserve their food. These methods </w:t>
      </w:r>
      <w:proofErr w:type="gramStart"/>
      <w:r w:rsidRPr="006E4E67">
        <w:rPr>
          <w:rFonts w:ascii="Times New Roman" w:hAnsi="Times New Roman" w:cs="Times New Roman"/>
          <w:kern w:val="2"/>
          <w:sz w:val="25"/>
          <w:szCs w:val="25"/>
        </w:rPr>
        <w:t>include:</w:t>
      </w:r>
      <w:proofErr w:type="gramEnd"/>
      <w:r w:rsidRPr="006E4E67">
        <w:rPr>
          <w:rFonts w:ascii="Times New Roman" w:hAnsi="Times New Roman" w:cs="Times New Roman"/>
          <w:kern w:val="2"/>
          <w:sz w:val="25"/>
          <w:szCs w:val="25"/>
        </w:rPr>
        <w:t xml:space="preserve"> drying, smoking, salting, fermentation, blanching. Drying is the process by which water is removed from farm products to a reasonable level to avoid spoilage. Drying is one of the oldest methods of food preservation. The positive ways to reduce waste of food today also employ some kind of chemical additive to reduce spoilage. Of the many dozens of chemical additives available, all are designed either to kill or retard the growth of pathogens or to prevent or retard chemical reactions that result in the oxidation of foods, such as benzoic acid, lactic acid. Based on the above methods discussed, the study aimed at finding out the different food preservation practices in </w:t>
      </w:r>
      <w:proofErr w:type="spellStart"/>
      <w:r w:rsidRPr="006E4E67">
        <w:rPr>
          <w:rFonts w:ascii="Times New Roman" w:hAnsi="Times New Roman" w:cs="Times New Roman"/>
          <w:kern w:val="2"/>
          <w:sz w:val="25"/>
          <w:szCs w:val="25"/>
        </w:rPr>
        <w:t>Orumba</w:t>
      </w:r>
      <w:proofErr w:type="spellEnd"/>
      <w:r w:rsidRPr="006E4E67">
        <w:rPr>
          <w:rFonts w:ascii="Times New Roman" w:hAnsi="Times New Roman" w:cs="Times New Roman"/>
          <w:kern w:val="2"/>
          <w:sz w:val="25"/>
          <w:szCs w:val="25"/>
        </w:rPr>
        <w:t xml:space="preserve"> South local government area and its health implications.</w:t>
      </w:r>
    </w:p>
    <w:p w14:paraId="0F8DEAA9"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52700FD6"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Statement of the Problem</w:t>
      </w:r>
    </w:p>
    <w:p w14:paraId="301C78A8"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Many people are shying away from foods with less-than-natural ingredients because of a substance or a chemical that is added to many products such as beverages, sweets, baked- goods, breads and many more these days. These can also be commonly found in vegetables, fruits and tinned food.</w:t>
      </w:r>
    </w:p>
    <w:p w14:paraId="4F4D9ECB"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6FD1C2CF"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One of the problems of food preservation is artificial or chemical additives used in preserving food. These preservatives are also used to delay spoilage and contamination in foods, but these are artificially produced or synthetic in nature. One of the possible harmful effects of preservatives food could lead to breathing problems </w:t>
      </w:r>
      <w:proofErr w:type="gramStart"/>
      <w:r w:rsidRPr="006E4E67">
        <w:rPr>
          <w:rFonts w:ascii="Times New Roman" w:hAnsi="Times New Roman" w:cs="Times New Roman"/>
          <w:kern w:val="2"/>
          <w:sz w:val="25"/>
          <w:szCs w:val="25"/>
        </w:rPr>
        <w:t>asthma,</w:t>
      </w:r>
      <w:proofErr w:type="gramEnd"/>
      <w:r w:rsidRPr="006E4E67">
        <w:rPr>
          <w:rFonts w:ascii="Times New Roman" w:hAnsi="Times New Roman" w:cs="Times New Roman"/>
          <w:kern w:val="2"/>
          <w:sz w:val="25"/>
          <w:szCs w:val="25"/>
        </w:rPr>
        <w:t xml:space="preserve"> bronchitis among others.</w:t>
      </w:r>
    </w:p>
    <w:p w14:paraId="5D2B8312"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69503DC0"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 xml:space="preserve">People are using chemicals to preserve food which in turn affects people's life, rather than using other methods like traditional methods. Sodium nitrate and nitrite are food preservatives often used in meat products. They help to prevent oxidation of meats, keeping them red in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and preventing bacterial growth. The U.S. Environmental Protection Agency noted that consumption of nitrates may be linked to an increased risk of stomach cancers, as </w:t>
      </w:r>
      <w:proofErr w:type="spellStart"/>
      <w:r w:rsidRPr="006E4E67">
        <w:rPr>
          <w:rFonts w:ascii="Times New Roman" w:hAnsi="Times New Roman" w:cs="Times New Roman"/>
          <w:kern w:val="2"/>
          <w:sz w:val="25"/>
          <w:szCs w:val="25"/>
        </w:rPr>
        <w:t>leukaemia</w:t>
      </w:r>
      <w:proofErr w:type="spellEnd"/>
      <w:r w:rsidRPr="006E4E67">
        <w:rPr>
          <w:rFonts w:ascii="Times New Roman" w:hAnsi="Times New Roman" w:cs="Times New Roman"/>
          <w:kern w:val="2"/>
          <w:sz w:val="25"/>
          <w:szCs w:val="25"/>
        </w:rPr>
        <w:t>, brain tumors and nasopharyngeal tumors.</w:t>
      </w:r>
    </w:p>
    <w:p w14:paraId="465DE463"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1B0F8A8D"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Nitrates and nitrites may also increase risk for diabetes, </w:t>
      </w:r>
      <w:proofErr w:type="spellStart"/>
      <w:r w:rsidRPr="006E4E67">
        <w:rPr>
          <w:rFonts w:ascii="Times New Roman" w:hAnsi="Times New Roman" w:cs="Times New Roman"/>
          <w:kern w:val="2"/>
          <w:sz w:val="25"/>
          <w:szCs w:val="25"/>
        </w:rPr>
        <w:t>diarrhoea</w:t>
      </w:r>
      <w:proofErr w:type="spellEnd"/>
      <w:r w:rsidRPr="006E4E67">
        <w:rPr>
          <w:rFonts w:ascii="Times New Roman" w:hAnsi="Times New Roman" w:cs="Times New Roman"/>
          <w:kern w:val="2"/>
          <w:sz w:val="25"/>
          <w:szCs w:val="25"/>
        </w:rPr>
        <w:t xml:space="preserve"> and respiratory tract infections in children. Ingesting a large amount of these preservatives at one time may cause abdominal pain, muscle weakness, bloody stools and fainting (Luis, 2016).</w:t>
      </w:r>
    </w:p>
    <w:p w14:paraId="3E42FBDE"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2AC559C7"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Sodium benzoate, or benzoic acid, is another preservative used to prevent bacterial growth in foods. The Center for Science in the Public Interest notes that people who are sensitive to sodium benzoate may experience hives, asthma or allergic reactions after consuming it. When combined with vitamin C, also known as ascorbic acid, sodium benzoate may pose a small risk </w:t>
      </w:r>
      <w:bookmarkStart w:id="62" w:name="Page_207"/>
      <w:bookmarkEnd w:id="62"/>
      <w:r w:rsidRPr="006E4E67">
        <w:rPr>
          <w:rFonts w:ascii="Times New Roman" w:hAnsi="Times New Roman" w:cs="Times New Roman"/>
          <w:kern w:val="2"/>
          <w:sz w:val="25"/>
          <w:szCs w:val="25"/>
        </w:rPr>
        <w:t xml:space="preserve">of cancer, including </w:t>
      </w:r>
      <w:proofErr w:type="spellStart"/>
      <w:r w:rsidRPr="006E4E67">
        <w:rPr>
          <w:rFonts w:ascii="Times New Roman" w:hAnsi="Times New Roman" w:cs="Times New Roman"/>
          <w:kern w:val="2"/>
          <w:sz w:val="25"/>
          <w:szCs w:val="25"/>
        </w:rPr>
        <w:t>leukaemia</w:t>
      </w:r>
      <w:proofErr w:type="spellEnd"/>
      <w:r w:rsidRPr="006E4E67">
        <w:rPr>
          <w:rFonts w:ascii="Times New Roman" w:hAnsi="Times New Roman" w:cs="Times New Roman"/>
          <w:kern w:val="2"/>
          <w:sz w:val="25"/>
          <w:szCs w:val="25"/>
        </w:rPr>
        <w:t xml:space="preserve">. Finally, preservatives are harmful to children and adults. Increased headaches, incidences of attention disorders, and other </w:t>
      </w:r>
      <w:proofErr w:type="spellStart"/>
      <w:r w:rsidRPr="006E4E67">
        <w:rPr>
          <w:rFonts w:ascii="Times New Roman" w:hAnsi="Times New Roman" w:cs="Times New Roman"/>
          <w:kern w:val="2"/>
          <w:sz w:val="25"/>
          <w:szCs w:val="25"/>
        </w:rPr>
        <w:t>behavioural</w:t>
      </w:r>
      <w:proofErr w:type="spellEnd"/>
      <w:r w:rsidRPr="006E4E67">
        <w:rPr>
          <w:rFonts w:ascii="Times New Roman" w:hAnsi="Times New Roman" w:cs="Times New Roman"/>
          <w:kern w:val="2"/>
          <w:sz w:val="25"/>
          <w:szCs w:val="25"/>
        </w:rPr>
        <w:t xml:space="preserve"> changes are all linked to use of these preservatives.</w:t>
      </w:r>
    </w:p>
    <w:p w14:paraId="7011F0DF"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However, due to the adverse effects of these additives to human health the researcher deemed it necessary to investigate the food preservation practices in </w:t>
      </w:r>
      <w:proofErr w:type="spellStart"/>
      <w:r w:rsidRPr="006E4E67">
        <w:rPr>
          <w:rFonts w:ascii="Times New Roman" w:hAnsi="Times New Roman" w:cs="Times New Roman"/>
          <w:kern w:val="2"/>
          <w:sz w:val="25"/>
          <w:szCs w:val="25"/>
        </w:rPr>
        <w:t>Orumba</w:t>
      </w:r>
      <w:proofErr w:type="spellEnd"/>
      <w:r w:rsidRPr="006E4E67">
        <w:rPr>
          <w:rFonts w:ascii="Times New Roman" w:hAnsi="Times New Roman" w:cs="Times New Roman"/>
          <w:kern w:val="2"/>
          <w:sz w:val="25"/>
          <w:szCs w:val="25"/>
        </w:rPr>
        <w:t xml:space="preserve"> South LGA and its health implications.</w:t>
      </w:r>
    </w:p>
    <w:p w14:paraId="7B528315"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277BC85F"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Purpose of the Study</w:t>
      </w:r>
    </w:p>
    <w:p w14:paraId="52C2B535"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general purpose of this study is to investigate food preservation practices among food sellers in </w:t>
      </w:r>
      <w:proofErr w:type="spellStart"/>
      <w:r w:rsidRPr="006E4E67">
        <w:rPr>
          <w:rFonts w:ascii="Times New Roman" w:hAnsi="Times New Roman" w:cs="Times New Roman"/>
          <w:kern w:val="2"/>
          <w:sz w:val="25"/>
          <w:szCs w:val="25"/>
        </w:rPr>
        <w:t>Orumba</w:t>
      </w:r>
      <w:proofErr w:type="spellEnd"/>
      <w:r w:rsidRPr="006E4E67">
        <w:rPr>
          <w:rFonts w:ascii="Times New Roman" w:hAnsi="Times New Roman" w:cs="Times New Roman"/>
          <w:kern w:val="2"/>
          <w:sz w:val="25"/>
          <w:szCs w:val="25"/>
        </w:rPr>
        <w:t xml:space="preserve"> South L.G.A of Anambra State.</w:t>
      </w:r>
    </w:p>
    <w:p w14:paraId="12AEA426"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Specifically, the study sought to:</w:t>
      </w:r>
    </w:p>
    <w:p w14:paraId="50DBFCE0" w14:textId="77777777" w:rsidR="002A04A4" w:rsidRPr="006E4E67" w:rsidRDefault="002A04A4" w:rsidP="00217794">
      <w:pPr>
        <w:pStyle w:val="ListParagraph"/>
        <w:numPr>
          <w:ilvl w:val="0"/>
          <w:numId w:val="61"/>
        </w:numPr>
        <w:tabs>
          <w:tab w:val="left" w:pos="720"/>
        </w:tabs>
        <w:spacing w:line="307"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identify the different food preservation practices in </w:t>
      </w:r>
      <w:proofErr w:type="spellStart"/>
      <w:r w:rsidRPr="006E4E67">
        <w:rPr>
          <w:rFonts w:ascii="Times New Roman" w:hAnsi="Times New Roman" w:cs="Times New Roman"/>
          <w:kern w:val="2"/>
          <w:sz w:val="25"/>
          <w:szCs w:val="25"/>
        </w:rPr>
        <w:t>Orumba</w:t>
      </w:r>
      <w:proofErr w:type="spellEnd"/>
      <w:r w:rsidRPr="006E4E67">
        <w:rPr>
          <w:rFonts w:ascii="Times New Roman" w:hAnsi="Times New Roman" w:cs="Times New Roman"/>
          <w:kern w:val="2"/>
          <w:sz w:val="25"/>
          <w:szCs w:val="25"/>
        </w:rPr>
        <w:t xml:space="preserve"> South L.G.A of Anambra State.</w:t>
      </w:r>
    </w:p>
    <w:p w14:paraId="22810A9F" w14:textId="77777777" w:rsidR="002A04A4" w:rsidRPr="006E4E67" w:rsidRDefault="002A04A4" w:rsidP="00217794">
      <w:pPr>
        <w:pStyle w:val="ListParagraph"/>
        <w:numPr>
          <w:ilvl w:val="0"/>
          <w:numId w:val="61"/>
        </w:numPr>
        <w:tabs>
          <w:tab w:val="left" w:pos="720"/>
        </w:tabs>
        <w:spacing w:line="307"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determine the health implications of food preservation practices in </w:t>
      </w:r>
      <w:proofErr w:type="spellStart"/>
      <w:r w:rsidRPr="006E4E67">
        <w:rPr>
          <w:rFonts w:ascii="Times New Roman" w:hAnsi="Times New Roman" w:cs="Times New Roman"/>
          <w:kern w:val="2"/>
          <w:sz w:val="25"/>
          <w:szCs w:val="25"/>
        </w:rPr>
        <w:t>Orumba</w:t>
      </w:r>
      <w:proofErr w:type="spellEnd"/>
      <w:r w:rsidRPr="006E4E67">
        <w:rPr>
          <w:rFonts w:ascii="Times New Roman" w:hAnsi="Times New Roman" w:cs="Times New Roman"/>
          <w:kern w:val="2"/>
          <w:sz w:val="25"/>
          <w:szCs w:val="25"/>
        </w:rPr>
        <w:t xml:space="preserve"> South L.G.A of Anambra State.</w:t>
      </w:r>
    </w:p>
    <w:p w14:paraId="4B814928" w14:textId="77777777" w:rsidR="002A04A4" w:rsidRPr="006E4E67" w:rsidRDefault="002A04A4" w:rsidP="00217794">
      <w:pPr>
        <w:pStyle w:val="ListParagraph"/>
        <w:numPr>
          <w:ilvl w:val="0"/>
          <w:numId w:val="61"/>
        </w:numPr>
        <w:tabs>
          <w:tab w:val="left" w:pos="720"/>
          <w:tab w:val="left" w:pos="1064"/>
        </w:tabs>
        <w:spacing w:line="307"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find out the strategies for improving food preservation practices in </w:t>
      </w:r>
      <w:proofErr w:type="spellStart"/>
      <w:r w:rsidRPr="006E4E67">
        <w:rPr>
          <w:rFonts w:ascii="Times New Roman" w:hAnsi="Times New Roman" w:cs="Times New Roman"/>
          <w:kern w:val="2"/>
          <w:sz w:val="25"/>
          <w:szCs w:val="25"/>
        </w:rPr>
        <w:t>Orumba</w:t>
      </w:r>
      <w:proofErr w:type="spellEnd"/>
      <w:r w:rsidRPr="006E4E67">
        <w:rPr>
          <w:rFonts w:ascii="Times New Roman" w:hAnsi="Times New Roman" w:cs="Times New Roman"/>
          <w:kern w:val="2"/>
          <w:sz w:val="25"/>
          <w:szCs w:val="25"/>
        </w:rPr>
        <w:t xml:space="preserve"> South L.G.A of Anambra State.</w:t>
      </w:r>
    </w:p>
    <w:p w14:paraId="39E063BD" w14:textId="77777777" w:rsidR="002A04A4" w:rsidRPr="006E4E67" w:rsidRDefault="002A04A4" w:rsidP="00217794">
      <w:pPr>
        <w:pStyle w:val="BodyText"/>
        <w:tabs>
          <w:tab w:val="left" w:pos="720"/>
        </w:tabs>
        <w:spacing w:line="307" w:lineRule="auto"/>
        <w:ind w:left="720" w:right="-11" w:hanging="720"/>
        <w:contextualSpacing/>
        <w:jc w:val="both"/>
        <w:rPr>
          <w:rFonts w:ascii="Times New Roman" w:hAnsi="Times New Roman" w:cs="Times New Roman"/>
          <w:kern w:val="2"/>
          <w:sz w:val="25"/>
          <w:szCs w:val="25"/>
        </w:rPr>
      </w:pPr>
    </w:p>
    <w:p w14:paraId="705F2C30" w14:textId="77777777" w:rsidR="002A04A4" w:rsidRPr="006E4E67" w:rsidRDefault="002A04A4" w:rsidP="00217794">
      <w:pPr>
        <w:pStyle w:val="Heading2"/>
        <w:tabs>
          <w:tab w:val="left" w:pos="720"/>
        </w:tabs>
        <w:spacing w:line="307"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Research Questions</w:t>
      </w:r>
    </w:p>
    <w:p w14:paraId="0E2F282C" w14:textId="77777777" w:rsidR="002A04A4" w:rsidRPr="006E4E67" w:rsidRDefault="002A04A4" w:rsidP="00217794">
      <w:pPr>
        <w:pStyle w:val="BodyText"/>
        <w:tabs>
          <w:tab w:val="left" w:pos="720"/>
        </w:tabs>
        <w:spacing w:line="307"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study answered the following questions:</w:t>
      </w:r>
    </w:p>
    <w:p w14:paraId="4224E7D7" w14:textId="77777777" w:rsidR="002A04A4" w:rsidRPr="006E4E67" w:rsidRDefault="002A04A4" w:rsidP="00217794">
      <w:pPr>
        <w:pStyle w:val="ListParagraph"/>
        <w:numPr>
          <w:ilvl w:val="1"/>
          <w:numId w:val="61"/>
        </w:numPr>
        <w:tabs>
          <w:tab w:val="left" w:pos="720"/>
        </w:tabs>
        <w:spacing w:line="307"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 xml:space="preserve">What are the different food preservation practices in </w:t>
      </w:r>
      <w:proofErr w:type="spellStart"/>
      <w:r w:rsidRPr="006E4E67">
        <w:rPr>
          <w:rFonts w:ascii="Times New Roman" w:hAnsi="Times New Roman" w:cs="Times New Roman"/>
          <w:kern w:val="2"/>
          <w:sz w:val="25"/>
          <w:szCs w:val="25"/>
        </w:rPr>
        <w:t>Orumba</w:t>
      </w:r>
      <w:proofErr w:type="spellEnd"/>
      <w:r w:rsidRPr="006E4E67">
        <w:rPr>
          <w:rFonts w:ascii="Times New Roman" w:hAnsi="Times New Roman" w:cs="Times New Roman"/>
          <w:kern w:val="2"/>
          <w:sz w:val="25"/>
          <w:szCs w:val="25"/>
        </w:rPr>
        <w:t xml:space="preserve"> South L.G.A of Anambra State?</w:t>
      </w:r>
    </w:p>
    <w:p w14:paraId="1CDF045D" w14:textId="77777777" w:rsidR="002A04A4" w:rsidRPr="006E4E67" w:rsidRDefault="002A04A4" w:rsidP="00217794">
      <w:pPr>
        <w:pStyle w:val="ListParagraph"/>
        <w:numPr>
          <w:ilvl w:val="1"/>
          <w:numId w:val="61"/>
        </w:numPr>
        <w:tabs>
          <w:tab w:val="left" w:pos="720"/>
        </w:tabs>
        <w:spacing w:line="307"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What are the health implications of food preservation practices in </w:t>
      </w:r>
      <w:proofErr w:type="spellStart"/>
      <w:r w:rsidRPr="006E4E67">
        <w:rPr>
          <w:rFonts w:ascii="Times New Roman" w:hAnsi="Times New Roman" w:cs="Times New Roman"/>
          <w:kern w:val="2"/>
          <w:sz w:val="25"/>
          <w:szCs w:val="25"/>
        </w:rPr>
        <w:t>Orumba</w:t>
      </w:r>
      <w:proofErr w:type="spellEnd"/>
      <w:r w:rsidRPr="006E4E67">
        <w:rPr>
          <w:rFonts w:ascii="Times New Roman" w:hAnsi="Times New Roman" w:cs="Times New Roman"/>
          <w:kern w:val="2"/>
          <w:sz w:val="25"/>
          <w:szCs w:val="25"/>
        </w:rPr>
        <w:t xml:space="preserve"> South L.G.A of Anambra State?</w:t>
      </w:r>
    </w:p>
    <w:p w14:paraId="32B734C9" w14:textId="77777777" w:rsidR="002A04A4" w:rsidRPr="006E4E67" w:rsidRDefault="002A04A4" w:rsidP="00217794">
      <w:pPr>
        <w:pStyle w:val="ListParagraph"/>
        <w:numPr>
          <w:ilvl w:val="1"/>
          <w:numId w:val="61"/>
        </w:numPr>
        <w:tabs>
          <w:tab w:val="left" w:pos="720"/>
        </w:tabs>
        <w:spacing w:line="307"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What are the strategies for improving food preservation practices in </w:t>
      </w:r>
      <w:proofErr w:type="spellStart"/>
      <w:r w:rsidRPr="006E4E67">
        <w:rPr>
          <w:rFonts w:ascii="Times New Roman" w:hAnsi="Times New Roman" w:cs="Times New Roman"/>
          <w:kern w:val="2"/>
          <w:sz w:val="25"/>
          <w:szCs w:val="25"/>
        </w:rPr>
        <w:t>Orumba</w:t>
      </w:r>
      <w:proofErr w:type="spellEnd"/>
      <w:r w:rsidRPr="006E4E67">
        <w:rPr>
          <w:rFonts w:ascii="Times New Roman" w:hAnsi="Times New Roman" w:cs="Times New Roman"/>
          <w:kern w:val="2"/>
          <w:sz w:val="25"/>
          <w:szCs w:val="25"/>
        </w:rPr>
        <w:t xml:space="preserve"> South L.G.A of Anambra State?</w:t>
      </w:r>
    </w:p>
    <w:p w14:paraId="4DEC8D3C" w14:textId="77777777" w:rsidR="00482051" w:rsidRPr="006E4E67" w:rsidRDefault="002A04A4" w:rsidP="00217794">
      <w:pPr>
        <w:pStyle w:val="Heading2"/>
        <w:spacing w:line="307" w:lineRule="auto"/>
        <w:ind w:left="0" w:right="-11" w:firstLine="39"/>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M</w:t>
      </w:r>
    </w:p>
    <w:p w14:paraId="361E4067" w14:textId="48004890" w:rsidR="002A04A4" w:rsidRPr="006E4E67" w:rsidRDefault="002A04A4" w:rsidP="00217794">
      <w:pPr>
        <w:pStyle w:val="Heading2"/>
        <w:spacing w:line="307" w:lineRule="auto"/>
        <w:ind w:left="0" w:right="-11" w:firstLine="39"/>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ethodology</w:t>
      </w:r>
      <w:proofErr w:type="spellEnd"/>
      <w:r w:rsidRPr="006E4E67">
        <w:rPr>
          <w:rFonts w:ascii="Times New Roman" w:hAnsi="Times New Roman" w:cs="Times New Roman"/>
          <w:kern w:val="2"/>
          <w:sz w:val="25"/>
          <w:szCs w:val="25"/>
        </w:rPr>
        <w:t xml:space="preserve"> Research design</w:t>
      </w:r>
    </w:p>
    <w:p w14:paraId="419977CD" w14:textId="77777777" w:rsidR="002A04A4" w:rsidRPr="006E4E67" w:rsidRDefault="002A04A4" w:rsidP="00217794">
      <w:pPr>
        <w:pStyle w:val="BodyText"/>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This study adopted the survey research design.</w:t>
      </w:r>
    </w:p>
    <w:p w14:paraId="05DEAB2C" w14:textId="77777777" w:rsidR="002A04A4" w:rsidRPr="006E4E67" w:rsidRDefault="002A04A4" w:rsidP="00217794">
      <w:pPr>
        <w:pStyle w:val="Heading2"/>
        <w:spacing w:line="307" w:lineRule="auto"/>
        <w:ind w:left="0"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Area of study</w:t>
      </w:r>
    </w:p>
    <w:p w14:paraId="4A597AA5" w14:textId="77777777" w:rsidR="002A04A4" w:rsidRPr="006E4E67" w:rsidRDefault="002A04A4" w:rsidP="00217794">
      <w:pPr>
        <w:pStyle w:val="BodyText"/>
        <w:spacing w:line="307"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This study was carried out in </w:t>
      </w:r>
      <w:proofErr w:type="spellStart"/>
      <w:r w:rsidRPr="006E4E67">
        <w:rPr>
          <w:rFonts w:ascii="Times New Roman" w:hAnsi="Times New Roman" w:cs="Times New Roman"/>
          <w:kern w:val="2"/>
          <w:sz w:val="25"/>
          <w:szCs w:val="25"/>
        </w:rPr>
        <w:t>Orumba</w:t>
      </w:r>
      <w:proofErr w:type="spellEnd"/>
      <w:r w:rsidRPr="006E4E67">
        <w:rPr>
          <w:rFonts w:ascii="Times New Roman" w:hAnsi="Times New Roman" w:cs="Times New Roman"/>
          <w:kern w:val="2"/>
          <w:sz w:val="25"/>
          <w:szCs w:val="25"/>
        </w:rPr>
        <w:t xml:space="preserve"> south local government area, in Anambra State which comprises of 15 towns.</w:t>
      </w:r>
    </w:p>
    <w:p w14:paraId="65C2E69A" w14:textId="77777777" w:rsidR="002A04A4" w:rsidRPr="006E4E67" w:rsidRDefault="002A04A4" w:rsidP="00217794">
      <w:pPr>
        <w:pStyle w:val="BodyText"/>
        <w:spacing w:line="307" w:lineRule="auto"/>
        <w:ind w:right="-14"/>
        <w:contextualSpacing/>
        <w:jc w:val="both"/>
        <w:rPr>
          <w:rFonts w:ascii="Times New Roman" w:hAnsi="Times New Roman" w:cs="Times New Roman"/>
          <w:kern w:val="2"/>
          <w:sz w:val="25"/>
          <w:szCs w:val="25"/>
        </w:rPr>
      </w:pPr>
    </w:p>
    <w:p w14:paraId="011599E9" w14:textId="77777777" w:rsidR="002A04A4" w:rsidRPr="006E4E67" w:rsidRDefault="002A04A4" w:rsidP="00217794">
      <w:pPr>
        <w:pStyle w:val="Heading2"/>
        <w:spacing w:line="307" w:lineRule="auto"/>
        <w:ind w:left="0"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Population of the study</w:t>
      </w:r>
    </w:p>
    <w:p w14:paraId="34BE2BB4" w14:textId="77777777" w:rsidR="002A04A4" w:rsidRPr="006E4E67" w:rsidRDefault="002A04A4" w:rsidP="00217794">
      <w:pPr>
        <w:pStyle w:val="BodyText"/>
        <w:spacing w:line="307"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population of this study consisted of 1,442 registered market women selling food in </w:t>
      </w:r>
      <w:proofErr w:type="spellStart"/>
      <w:r w:rsidRPr="006E4E67">
        <w:rPr>
          <w:rFonts w:ascii="Times New Roman" w:hAnsi="Times New Roman" w:cs="Times New Roman"/>
          <w:kern w:val="2"/>
          <w:sz w:val="25"/>
          <w:szCs w:val="25"/>
        </w:rPr>
        <w:t>Orumba</w:t>
      </w:r>
      <w:proofErr w:type="spellEnd"/>
      <w:r w:rsidRPr="006E4E67">
        <w:rPr>
          <w:rFonts w:ascii="Times New Roman" w:hAnsi="Times New Roman" w:cs="Times New Roman"/>
          <w:kern w:val="2"/>
          <w:sz w:val="25"/>
          <w:szCs w:val="25"/>
        </w:rPr>
        <w:t xml:space="preserve"> South Local Government Area in Anambra State.</w:t>
      </w:r>
    </w:p>
    <w:p w14:paraId="7E9F6ABC" w14:textId="77777777" w:rsidR="002A04A4" w:rsidRPr="006E4E67" w:rsidRDefault="002A04A4" w:rsidP="00217794">
      <w:pPr>
        <w:pStyle w:val="BodyText"/>
        <w:spacing w:line="307" w:lineRule="auto"/>
        <w:ind w:right="-14"/>
        <w:contextualSpacing/>
        <w:jc w:val="both"/>
        <w:rPr>
          <w:rFonts w:ascii="Times New Roman" w:hAnsi="Times New Roman" w:cs="Times New Roman"/>
          <w:kern w:val="2"/>
          <w:sz w:val="25"/>
          <w:szCs w:val="25"/>
        </w:rPr>
      </w:pPr>
    </w:p>
    <w:p w14:paraId="44CEAB8A" w14:textId="77777777" w:rsidR="002A04A4" w:rsidRPr="006E4E67" w:rsidRDefault="002A04A4" w:rsidP="00217794">
      <w:pPr>
        <w:pStyle w:val="Heading2"/>
        <w:spacing w:line="307" w:lineRule="auto"/>
        <w:ind w:left="0"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Sample and sampling technique</w:t>
      </w:r>
    </w:p>
    <w:p w14:paraId="4797AB51" w14:textId="77777777" w:rsidR="002A04A4" w:rsidRPr="006E4E67" w:rsidRDefault="002A04A4" w:rsidP="00217794">
      <w:pPr>
        <w:pStyle w:val="BodyText"/>
        <w:spacing w:line="307"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Simple random sampling was used to select 5 markets from 15 from markets. From each selected markets 20 market women were selected </w:t>
      </w:r>
      <w:proofErr w:type="spellStart"/>
      <w:r w:rsidRPr="006E4E67">
        <w:rPr>
          <w:rFonts w:ascii="Times New Roman" w:hAnsi="Times New Roman" w:cs="Times New Roman"/>
          <w:kern w:val="2"/>
          <w:sz w:val="25"/>
          <w:szCs w:val="25"/>
        </w:rPr>
        <w:t>totalling</w:t>
      </w:r>
      <w:proofErr w:type="spellEnd"/>
      <w:r w:rsidRPr="006E4E67">
        <w:rPr>
          <w:rFonts w:ascii="Times New Roman" w:hAnsi="Times New Roman" w:cs="Times New Roman"/>
          <w:kern w:val="2"/>
          <w:sz w:val="25"/>
          <w:szCs w:val="25"/>
        </w:rPr>
        <w:t xml:space="preserve"> one hundred (100) in </w:t>
      </w:r>
      <w:proofErr w:type="spellStart"/>
      <w:r w:rsidRPr="006E4E67">
        <w:rPr>
          <w:rFonts w:ascii="Times New Roman" w:hAnsi="Times New Roman" w:cs="Times New Roman"/>
          <w:kern w:val="2"/>
          <w:sz w:val="25"/>
          <w:szCs w:val="25"/>
        </w:rPr>
        <w:t>Orumba</w:t>
      </w:r>
      <w:proofErr w:type="spellEnd"/>
      <w:r w:rsidRPr="006E4E67">
        <w:rPr>
          <w:rFonts w:ascii="Times New Roman" w:hAnsi="Times New Roman" w:cs="Times New Roman"/>
          <w:kern w:val="2"/>
          <w:sz w:val="25"/>
          <w:szCs w:val="25"/>
        </w:rPr>
        <w:t xml:space="preserve"> South L.G.A of Anambra State.</w:t>
      </w:r>
    </w:p>
    <w:p w14:paraId="209428A1" w14:textId="77777777" w:rsidR="002A04A4" w:rsidRPr="006E4E67" w:rsidRDefault="002A04A4" w:rsidP="00217794">
      <w:pPr>
        <w:pStyle w:val="Heading2"/>
        <w:spacing w:line="307" w:lineRule="auto"/>
        <w:ind w:left="0" w:right="-14"/>
        <w:contextualSpacing/>
        <w:jc w:val="both"/>
        <w:rPr>
          <w:rFonts w:ascii="Times New Roman" w:hAnsi="Times New Roman" w:cs="Times New Roman"/>
          <w:kern w:val="2"/>
          <w:sz w:val="25"/>
          <w:szCs w:val="25"/>
        </w:rPr>
      </w:pPr>
      <w:bookmarkStart w:id="63" w:name="Page_208"/>
      <w:bookmarkEnd w:id="63"/>
    </w:p>
    <w:p w14:paraId="6EE77909" w14:textId="77777777" w:rsidR="002A04A4" w:rsidRPr="006E4E67" w:rsidRDefault="002A04A4" w:rsidP="00217794">
      <w:pPr>
        <w:pStyle w:val="Heading2"/>
        <w:spacing w:line="307" w:lineRule="auto"/>
        <w:ind w:left="0"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Instrument for data collection</w:t>
      </w:r>
    </w:p>
    <w:p w14:paraId="411B3239" w14:textId="77777777" w:rsidR="002A04A4" w:rsidRPr="006E4E67" w:rsidRDefault="002A04A4" w:rsidP="00217794">
      <w:pPr>
        <w:pStyle w:val="BodyText"/>
        <w:spacing w:line="307"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main instrument used for data collection was a structured questionnaire designed by the researcher to elicit information on Food Preservation Practices and </w:t>
      </w:r>
      <w:proofErr w:type="gramStart"/>
      <w:r w:rsidRPr="006E4E67">
        <w:rPr>
          <w:rFonts w:ascii="Times New Roman" w:hAnsi="Times New Roman" w:cs="Times New Roman"/>
          <w:kern w:val="2"/>
          <w:sz w:val="25"/>
          <w:szCs w:val="25"/>
        </w:rPr>
        <w:t>its</w:t>
      </w:r>
      <w:proofErr w:type="gramEnd"/>
      <w:r w:rsidRPr="006E4E67">
        <w:rPr>
          <w:rFonts w:ascii="Times New Roman" w:hAnsi="Times New Roman" w:cs="Times New Roman"/>
          <w:kern w:val="2"/>
          <w:sz w:val="25"/>
          <w:szCs w:val="25"/>
        </w:rPr>
        <w:t xml:space="preserve"> health implications in </w:t>
      </w:r>
      <w:proofErr w:type="spellStart"/>
      <w:r w:rsidRPr="006E4E67">
        <w:rPr>
          <w:rFonts w:ascii="Times New Roman" w:hAnsi="Times New Roman" w:cs="Times New Roman"/>
          <w:kern w:val="2"/>
          <w:sz w:val="25"/>
          <w:szCs w:val="25"/>
        </w:rPr>
        <w:t>Orumba</w:t>
      </w:r>
      <w:proofErr w:type="spellEnd"/>
      <w:r w:rsidRPr="006E4E67">
        <w:rPr>
          <w:rFonts w:ascii="Times New Roman" w:hAnsi="Times New Roman" w:cs="Times New Roman"/>
          <w:kern w:val="2"/>
          <w:sz w:val="25"/>
          <w:szCs w:val="25"/>
        </w:rPr>
        <w:t xml:space="preserve"> South L.G.A of Anambra State. A </w:t>
      </w:r>
      <w:proofErr w:type="gramStart"/>
      <w:r w:rsidRPr="006E4E67">
        <w:rPr>
          <w:rFonts w:ascii="Times New Roman" w:hAnsi="Times New Roman" w:cs="Times New Roman"/>
          <w:kern w:val="2"/>
          <w:sz w:val="25"/>
          <w:szCs w:val="25"/>
        </w:rPr>
        <w:t>four point</w:t>
      </w:r>
      <w:proofErr w:type="gramEnd"/>
      <w:r w:rsidRPr="006E4E67">
        <w:rPr>
          <w:rFonts w:ascii="Times New Roman" w:hAnsi="Times New Roman" w:cs="Times New Roman"/>
          <w:kern w:val="2"/>
          <w:sz w:val="25"/>
          <w:szCs w:val="25"/>
        </w:rPr>
        <w:t xml:space="preserve"> scale was used for the study.</w:t>
      </w:r>
    </w:p>
    <w:p w14:paraId="4B629A89" w14:textId="77777777" w:rsidR="002A04A4" w:rsidRPr="006E4E67" w:rsidRDefault="002A04A4" w:rsidP="00217794">
      <w:pPr>
        <w:pStyle w:val="BodyText"/>
        <w:spacing w:line="307" w:lineRule="auto"/>
        <w:ind w:right="-14"/>
        <w:contextualSpacing/>
        <w:jc w:val="both"/>
        <w:rPr>
          <w:rFonts w:ascii="Times New Roman" w:hAnsi="Times New Roman" w:cs="Times New Roman"/>
          <w:kern w:val="2"/>
          <w:sz w:val="25"/>
          <w:szCs w:val="25"/>
        </w:rPr>
      </w:pPr>
    </w:p>
    <w:p w14:paraId="20CF4DD7" w14:textId="77777777" w:rsidR="002A04A4" w:rsidRPr="006E4E67" w:rsidRDefault="002A04A4" w:rsidP="00217794">
      <w:pPr>
        <w:pStyle w:val="Heading2"/>
        <w:spacing w:line="307" w:lineRule="auto"/>
        <w:ind w:left="0"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Validation of instrument</w:t>
      </w:r>
    </w:p>
    <w:p w14:paraId="4BEA034D" w14:textId="77777777" w:rsidR="002A04A4" w:rsidRPr="006E4E67" w:rsidRDefault="002A04A4" w:rsidP="00217794">
      <w:pPr>
        <w:pStyle w:val="BodyText"/>
        <w:spacing w:line="307"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validity of the instrument was determined by three experts from school of Agric and Home Economics, and Education in F.C.E.(T</w:t>
      </w:r>
      <w:proofErr w:type="gramStart"/>
      <w:r w:rsidRPr="006E4E67">
        <w:rPr>
          <w:rFonts w:ascii="Times New Roman" w:hAnsi="Times New Roman" w:cs="Times New Roman"/>
          <w:kern w:val="2"/>
          <w:sz w:val="25"/>
          <w:szCs w:val="25"/>
        </w:rPr>
        <w:t>),</w:t>
      </w:r>
      <w:proofErr w:type="spellStart"/>
      <w:r w:rsidRPr="006E4E67">
        <w:rPr>
          <w:rFonts w:ascii="Times New Roman" w:hAnsi="Times New Roman" w:cs="Times New Roman"/>
          <w:kern w:val="2"/>
          <w:sz w:val="25"/>
          <w:szCs w:val="25"/>
        </w:rPr>
        <w:t>Umunze</w:t>
      </w:r>
      <w:proofErr w:type="spellEnd"/>
      <w:proofErr w:type="gramEnd"/>
      <w:r w:rsidRPr="006E4E67">
        <w:rPr>
          <w:rFonts w:ascii="Times New Roman" w:hAnsi="Times New Roman" w:cs="Times New Roman"/>
          <w:kern w:val="2"/>
          <w:sz w:val="25"/>
          <w:szCs w:val="25"/>
        </w:rPr>
        <w:t>. Any item that was accepted by the experts was deemed to be appropriate and therefore included in the final draft. Their criticisms were used to modify the questionnaire.</w:t>
      </w:r>
    </w:p>
    <w:p w14:paraId="6B8D84C6" w14:textId="77777777" w:rsidR="002A04A4" w:rsidRPr="006E4E67" w:rsidRDefault="002A04A4" w:rsidP="00217794">
      <w:pPr>
        <w:pStyle w:val="BodyText"/>
        <w:spacing w:line="307" w:lineRule="auto"/>
        <w:ind w:right="-14"/>
        <w:contextualSpacing/>
        <w:jc w:val="both"/>
        <w:rPr>
          <w:rFonts w:ascii="Times New Roman" w:hAnsi="Times New Roman" w:cs="Times New Roman"/>
          <w:kern w:val="2"/>
          <w:sz w:val="25"/>
          <w:szCs w:val="25"/>
        </w:rPr>
      </w:pPr>
    </w:p>
    <w:p w14:paraId="2F2B9E09" w14:textId="77777777" w:rsidR="002A04A4" w:rsidRPr="006E4E67" w:rsidRDefault="002A04A4" w:rsidP="00217794">
      <w:pPr>
        <w:pStyle w:val="Heading2"/>
        <w:spacing w:line="307" w:lineRule="auto"/>
        <w:ind w:left="0"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Method of data collection</w:t>
      </w:r>
    </w:p>
    <w:p w14:paraId="375A8DB8" w14:textId="77777777" w:rsidR="002A04A4" w:rsidRPr="006E4E67" w:rsidRDefault="002A04A4" w:rsidP="00217794">
      <w:pPr>
        <w:pStyle w:val="BodyText"/>
        <w:spacing w:line="307"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instrument was administered by the researchers to the respondents who upon completion </w:t>
      </w:r>
      <w:r w:rsidRPr="006E4E67">
        <w:rPr>
          <w:rFonts w:ascii="Times New Roman" w:hAnsi="Times New Roman" w:cs="Times New Roman"/>
          <w:kern w:val="2"/>
          <w:sz w:val="25"/>
          <w:szCs w:val="25"/>
        </w:rPr>
        <w:lastRenderedPageBreak/>
        <w:t>of the questionnaire handed back the completed instrument to the researchers immediately to ensure hundred percent (100%) return rate.</w:t>
      </w:r>
    </w:p>
    <w:p w14:paraId="27FBAC81" w14:textId="77777777" w:rsidR="002A04A4" w:rsidRPr="006E4E67" w:rsidRDefault="002A04A4" w:rsidP="00217794">
      <w:pPr>
        <w:pStyle w:val="BodyText"/>
        <w:spacing w:line="307" w:lineRule="auto"/>
        <w:ind w:right="-14"/>
        <w:contextualSpacing/>
        <w:jc w:val="both"/>
        <w:rPr>
          <w:rFonts w:ascii="Times New Roman" w:hAnsi="Times New Roman" w:cs="Times New Roman"/>
          <w:kern w:val="2"/>
          <w:sz w:val="25"/>
          <w:szCs w:val="25"/>
        </w:rPr>
      </w:pPr>
    </w:p>
    <w:p w14:paraId="7D159079" w14:textId="77777777" w:rsidR="002A04A4" w:rsidRPr="006E4E67" w:rsidRDefault="002A04A4" w:rsidP="00217794">
      <w:pPr>
        <w:pStyle w:val="Heading2"/>
        <w:spacing w:line="307" w:lineRule="auto"/>
        <w:ind w:left="0"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Administration of </w:t>
      </w:r>
      <w:proofErr w:type="gramStart"/>
      <w:r w:rsidRPr="006E4E67">
        <w:rPr>
          <w:rFonts w:ascii="Times New Roman" w:hAnsi="Times New Roman" w:cs="Times New Roman"/>
          <w:kern w:val="2"/>
          <w:sz w:val="25"/>
          <w:szCs w:val="25"/>
        </w:rPr>
        <w:t>instrument</w:t>
      </w:r>
      <w:proofErr w:type="gramEnd"/>
    </w:p>
    <w:p w14:paraId="3F547A54" w14:textId="06F3173C" w:rsidR="002A04A4" w:rsidRPr="006E4E67" w:rsidRDefault="002A04A4" w:rsidP="00217794">
      <w:pPr>
        <w:pStyle w:val="BodyText"/>
        <w:spacing w:line="307"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questionnaires were administered in person to the respondents on </w:t>
      </w:r>
      <w:proofErr w:type="gramStart"/>
      <w:r w:rsidRPr="006E4E67">
        <w:rPr>
          <w:rFonts w:ascii="Times New Roman" w:hAnsi="Times New Roman" w:cs="Times New Roman"/>
          <w:kern w:val="2"/>
          <w:sz w:val="25"/>
          <w:szCs w:val="25"/>
        </w:rPr>
        <w:t>face to face</w:t>
      </w:r>
      <w:proofErr w:type="gramEnd"/>
      <w:r w:rsidRPr="006E4E67">
        <w:rPr>
          <w:rFonts w:ascii="Times New Roman" w:hAnsi="Times New Roman" w:cs="Times New Roman"/>
          <w:kern w:val="2"/>
          <w:sz w:val="25"/>
          <w:szCs w:val="25"/>
        </w:rPr>
        <w:t xml:space="preserve"> basis. This was to ensure 100% return rate.</w:t>
      </w:r>
    </w:p>
    <w:p w14:paraId="36CF0382" w14:textId="77777777" w:rsidR="00482051" w:rsidRPr="006E4E67" w:rsidRDefault="00482051" w:rsidP="00217794">
      <w:pPr>
        <w:pStyle w:val="BodyText"/>
        <w:spacing w:line="307" w:lineRule="auto"/>
        <w:ind w:right="-14"/>
        <w:contextualSpacing/>
        <w:jc w:val="both"/>
        <w:rPr>
          <w:rFonts w:ascii="Times New Roman" w:hAnsi="Times New Roman" w:cs="Times New Roman"/>
          <w:kern w:val="2"/>
          <w:sz w:val="25"/>
          <w:szCs w:val="25"/>
        </w:rPr>
      </w:pPr>
    </w:p>
    <w:p w14:paraId="54FC8A26" w14:textId="77777777" w:rsidR="002A04A4" w:rsidRPr="006E4E67" w:rsidRDefault="002A04A4" w:rsidP="00217794">
      <w:pPr>
        <w:pStyle w:val="Heading2"/>
        <w:spacing w:line="307" w:lineRule="auto"/>
        <w:ind w:left="0"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Method of data analysis</w:t>
      </w:r>
    </w:p>
    <w:p w14:paraId="774CA480" w14:textId="77777777" w:rsidR="002A04A4" w:rsidRPr="006E4E67" w:rsidRDefault="002A04A4" w:rsidP="00217794">
      <w:pPr>
        <w:pStyle w:val="BodyText"/>
        <w:spacing w:line="307"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Data collected were presented in tables and analyzed using mean.</w:t>
      </w:r>
    </w:p>
    <w:p w14:paraId="524FB464" w14:textId="77777777" w:rsidR="002A04A4" w:rsidRPr="006E4E67" w:rsidRDefault="002A04A4" w:rsidP="00217794">
      <w:pPr>
        <w:pStyle w:val="BodyText"/>
        <w:spacing w:line="307" w:lineRule="auto"/>
        <w:ind w:right="-11"/>
        <w:contextualSpacing/>
        <w:jc w:val="both"/>
        <w:rPr>
          <w:rFonts w:ascii="Times New Roman" w:hAnsi="Times New Roman" w:cs="Times New Roman"/>
          <w:kern w:val="2"/>
          <w:sz w:val="25"/>
          <w:szCs w:val="25"/>
        </w:rPr>
      </w:pPr>
    </w:p>
    <w:p w14:paraId="56C83DC3" w14:textId="77777777" w:rsidR="002A04A4" w:rsidRPr="006E4E67" w:rsidRDefault="002A04A4" w:rsidP="00217794">
      <w:pPr>
        <w:pStyle w:val="Heading2"/>
        <w:spacing w:line="307"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Decision rule</w:t>
      </w:r>
    </w:p>
    <w:p w14:paraId="5AF64F15" w14:textId="77777777" w:rsidR="002A04A4" w:rsidRPr="006E4E67" w:rsidRDefault="002A04A4" w:rsidP="00217794">
      <w:pPr>
        <w:pStyle w:val="BodyText"/>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calculated arithmetic mean value is 2.50 scores was compared with the mean response of each of the item. To make the decision therefore any mean score up to and more than 2.50, the item was accepted but, if the mean response is less than 2.50, the item was rejected.</w:t>
      </w:r>
    </w:p>
    <w:p w14:paraId="3644D263" w14:textId="77777777" w:rsidR="002A04A4" w:rsidRPr="006E4E67" w:rsidRDefault="002A04A4" w:rsidP="00217794">
      <w:pPr>
        <w:pStyle w:val="BodyText"/>
        <w:spacing w:line="307" w:lineRule="auto"/>
        <w:ind w:right="-11"/>
        <w:contextualSpacing/>
        <w:jc w:val="both"/>
        <w:rPr>
          <w:rFonts w:ascii="Times New Roman" w:hAnsi="Times New Roman" w:cs="Times New Roman"/>
          <w:kern w:val="2"/>
          <w:sz w:val="25"/>
          <w:szCs w:val="25"/>
        </w:rPr>
      </w:pPr>
    </w:p>
    <w:p w14:paraId="6484620B" w14:textId="77777777" w:rsidR="00482051" w:rsidRPr="006E4E67" w:rsidRDefault="002A04A4" w:rsidP="00217794">
      <w:pPr>
        <w:pStyle w:val="BodyText"/>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Results: </w:t>
      </w:r>
      <w:r w:rsidRPr="006E4E67">
        <w:rPr>
          <w:rFonts w:ascii="Times New Roman" w:hAnsi="Times New Roman" w:cs="Times New Roman"/>
          <w:kern w:val="2"/>
          <w:sz w:val="25"/>
          <w:szCs w:val="25"/>
        </w:rPr>
        <w:t xml:space="preserve">The results of the study were presented in line with the stated research questions </w:t>
      </w:r>
    </w:p>
    <w:p w14:paraId="0948002D" w14:textId="70F43AE5" w:rsidR="002A04A4" w:rsidRPr="006E4E67" w:rsidRDefault="002A04A4" w:rsidP="00217794">
      <w:pPr>
        <w:pStyle w:val="BodyText"/>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Research question one: </w:t>
      </w:r>
      <w:r w:rsidRPr="006E4E67">
        <w:rPr>
          <w:rFonts w:ascii="Times New Roman" w:hAnsi="Times New Roman" w:cs="Times New Roman"/>
          <w:kern w:val="2"/>
          <w:sz w:val="25"/>
          <w:szCs w:val="25"/>
        </w:rPr>
        <w:t xml:space="preserve">What are the difference food preservation practices in </w:t>
      </w:r>
      <w:proofErr w:type="spellStart"/>
      <w:r w:rsidRPr="006E4E67">
        <w:rPr>
          <w:rFonts w:ascii="Times New Roman" w:hAnsi="Times New Roman" w:cs="Times New Roman"/>
          <w:kern w:val="2"/>
          <w:sz w:val="25"/>
          <w:szCs w:val="25"/>
        </w:rPr>
        <w:t>Orumba</w:t>
      </w:r>
      <w:proofErr w:type="spellEnd"/>
      <w:r w:rsidRPr="006E4E67">
        <w:rPr>
          <w:rFonts w:ascii="Times New Roman" w:hAnsi="Times New Roman" w:cs="Times New Roman"/>
          <w:kern w:val="2"/>
          <w:sz w:val="25"/>
          <w:szCs w:val="25"/>
        </w:rPr>
        <w:t xml:space="preserve"> South L.G.A of Anambra State?</w:t>
      </w:r>
    </w:p>
    <w:p w14:paraId="2A3B7A84" w14:textId="77777777" w:rsidR="002A04A4" w:rsidRPr="006E4E67" w:rsidRDefault="002A04A4" w:rsidP="00217794">
      <w:pPr>
        <w:tabs>
          <w:tab w:val="left" w:pos="1673"/>
        </w:tabs>
        <w:spacing w:line="307" w:lineRule="auto"/>
        <w:ind w:right="-11"/>
        <w:contextualSpacing/>
        <w:jc w:val="both"/>
        <w:rPr>
          <w:rFonts w:ascii="Times New Roman" w:hAnsi="Times New Roman" w:cs="Times New Roman"/>
          <w:b/>
          <w:i/>
          <w:kern w:val="2"/>
          <w:sz w:val="25"/>
          <w:szCs w:val="25"/>
        </w:rPr>
      </w:pPr>
      <w:bookmarkStart w:id="64" w:name="Page_209"/>
      <w:bookmarkEnd w:id="64"/>
    </w:p>
    <w:p w14:paraId="46D7EE53" w14:textId="77777777" w:rsidR="002A04A4" w:rsidRPr="006E4E67" w:rsidRDefault="002A04A4" w:rsidP="00217794">
      <w:pPr>
        <w:tabs>
          <w:tab w:val="left" w:pos="1673"/>
        </w:tabs>
        <w:spacing w:line="307" w:lineRule="auto"/>
        <w:ind w:right="-11"/>
        <w:contextualSpacing/>
        <w:jc w:val="both"/>
        <w:rPr>
          <w:rFonts w:ascii="Times New Roman" w:hAnsi="Times New Roman" w:cs="Times New Roman"/>
          <w:b/>
          <w:i/>
          <w:kern w:val="2"/>
          <w:sz w:val="25"/>
          <w:szCs w:val="25"/>
        </w:rPr>
      </w:pPr>
      <w:r w:rsidRPr="006E4E67">
        <w:rPr>
          <w:rFonts w:ascii="Times New Roman" w:hAnsi="Times New Roman" w:cs="Times New Roman"/>
          <w:b/>
          <w:i/>
          <w:kern w:val="2"/>
          <w:sz w:val="25"/>
          <w:szCs w:val="25"/>
        </w:rPr>
        <w:t xml:space="preserve">Table 1: Mean Responses on Different Food Preservation Practices in </w:t>
      </w:r>
      <w:proofErr w:type="spellStart"/>
      <w:r w:rsidRPr="006E4E67">
        <w:rPr>
          <w:rFonts w:ascii="Times New Roman" w:hAnsi="Times New Roman" w:cs="Times New Roman"/>
          <w:b/>
          <w:i/>
          <w:kern w:val="2"/>
          <w:sz w:val="25"/>
          <w:szCs w:val="25"/>
        </w:rPr>
        <w:t>Orumba</w:t>
      </w:r>
      <w:proofErr w:type="spellEnd"/>
      <w:r w:rsidRPr="006E4E67">
        <w:rPr>
          <w:rFonts w:ascii="Times New Roman" w:hAnsi="Times New Roman" w:cs="Times New Roman"/>
          <w:b/>
          <w:i/>
          <w:kern w:val="2"/>
          <w:sz w:val="25"/>
          <w:szCs w:val="25"/>
        </w:rPr>
        <w:t xml:space="preserve"> South L.G.A of Anambra State</w:t>
      </w:r>
    </w:p>
    <w:p w14:paraId="64DEADDB" w14:textId="77777777" w:rsidR="002A04A4" w:rsidRPr="006E4E67" w:rsidRDefault="002A04A4" w:rsidP="00217794">
      <w:pPr>
        <w:pStyle w:val="Heading1"/>
        <w:spacing w:before="0" w:line="307"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N=100</w:t>
      </w:r>
    </w:p>
    <w:tbl>
      <w:tblPr>
        <w:tblW w:w="0" w:type="auto"/>
        <w:tblLayout w:type="fixed"/>
        <w:tblCellMar>
          <w:left w:w="0" w:type="dxa"/>
          <w:right w:w="0" w:type="dxa"/>
        </w:tblCellMar>
        <w:tblLook w:val="01E0" w:firstRow="1" w:lastRow="1" w:firstColumn="1" w:lastColumn="1" w:noHBand="0" w:noVBand="0"/>
      </w:tblPr>
      <w:tblGrid>
        <w:gridCol w:w="828"/>
        <w:gridCol w:w="3762"/>
        <w:gridCol w:w="533"/>
        <w:gridCol w:w="489"/>
        <w:gridCol w:w="1767"/>
        <w:gridCol w:w="856"/>
        <w:gridCol w:w="1280"/>
      </w:tblGrid>
      <w:tr w:rsidR="002A04A4" w:rsidRPr="006E4E67" w14:paraId="56DE46D4" w14:textId="77777777" w:rsidTr="00813F22">
        <w:trPr>
          <w:trHeight w:val="281"/>
        </w:trPr>
        <w:tc>
          <w:tcPr>
            <w:tcW w:w="828" w:type="dxa"/>
            <w:tcBorders>
              <w:top w:val="single" w:sz="4" w:space="0" w:color="000000"/>
              <w:bottom w:val="single" w:sz="4" w:space="0" w:color="000000"/>
            </w:tcBorders>
          </w:tcPr>
          <w:p w14:paraId="4DC0A43E" w14:textId="77777777" w:rsidR="002A04A4" w:rsidRPr="006E4E67" w:rsidRDefault="002A04A4" w:rsidP="00217794">
            <w:pPr>
              <w:pStyle w:val="TableParagraph"/>
              <w:spacing w:line="307" w:lineRule="auto"/>
              <w:ind w:right="-11"/>
              <w:contextualSpacing/>
              <w:jc w:val="both"/>
              <w:rPr>
                <w:rFonts w:ascii="Times New Roman" w:hAnsi="Times New Roman" w:cs="Times New Roman"/>
                <w:b/>
                <w:bCs/>
                <w:kern w:val="2"/>
                <w:sz w:val="25"/>
                <w:szCs w:val="25"/>
              </w:rPr>
            </w:pPr>
            <w:r w:rsidRPr="006E4E67">
              <w:rPr>
                <w:rFonts w:ascii="Times New Roman" w:hAnsi="Times New Roman" w:cs="Times New Roman"/>
                <w:b/>
                <w:bCs/>
                <w:kern w:val="2"/>
                <w:sz w:val="25"/>
                <w:szCs w:val="25"/>
              </w:rPr>
              <w:t>S/N</w:t>
            </w:r>
          </w:p>
        </w:tc>
        <w:tc>
          <w:tcPr>
            <w:tcW w:w="3762" w:type="dxa"/>
            <w:tcBorders>
              <w:top w:val="single" w:sz="4" w:space="0" w:color="000000"/>
              <w:bottom w:val="single" w:sz="4" w:space="0" w:color="000000"/>
            </w:tcBorders>
          </w:tcPr>
          <w:p w14:paraId="7269B7C3" w14:textId="77777777" w:rsidR="002A04A4" w:rsidRPr="006E4E67" w:rsidRDefault="002A04A4" w:rsidP="00217794">
            <w:pPr>
              <w:pStyle w:val="TableParagraph"/>
              <w:spacing w:line="307" w:lineRule="auto"/>
              <w:ind w:right="-11"/>
              <w:contextualSpacing/>
              <w:jc w:val="both"/>
              <w:rPr>
                <w:rFonts w:ascii="Times New Roman" w:hAnsi="Times New Roman" w:cs="Times New Roman"/>
                <w:b/>
                <w:bCs/>
                <w:kern w:val="2"/>
                <w:sz w:val="25"/>
                <w:szCs w:val="25"/>
              </w:rPr>
            </w:pPr>
            <w:r w:rsidRPr="006E4E67">
              <w:rPr>
                <w:rFonts w:ascii="Times New Roman" w:hAnsi="Times New Roman" w:cs="Times New Roman"/>
                <w:b/>
                <w:bCs/>
                <w:kern w:val="2"/>
                <w:sz w:val="25"/>
                <w:szCs w:val="25"/>
              </w:rPr>
              <w:t>ITEMS DESCRIPTION</w:t>
            </w:r>
          </w:p>
        </w:tc>
        <w:tc>
          <w:tcPr>
            <w:tcW w:w="533" w:type="dxa"/>
            <w:tcBorders>
              <w:top w:val="single" w:sz="4" w:space="0" w:color="000000"/>
              <w:bottom w:val="single" w:sz="4" w:space="0" w:color="000000"/>
            </w:tcBorders>
          </w:tcPr>
          <w:p w14:paraId="5CBB9A7D" w14:textId="77777777" w:rsidR="002A04A4" w:rsidRPr="006E4E67" w:rsidRDefault="002A04A4" w:rsidP="00217794">
            <w:pPr>
              <w:pStyle w:val="TableParagraph"/>
              <w:spacing w:line="307" w:lineRule="auto"/>
              <w:ind w:right="-11"/>
              <w:contextualSpacing/>
              <w:jc w:val="both"/>
              <w:rPr>
                <w:rFonts w:ascii="Times New Roman" w:hAnsi="Times New Roman" w:cs="Times New Roman"/>
                <w:b/>
                <w:bCs/>
                <w:kern w:val="2"/>
                <w:sz w:val="25"/>
                <w:szCs w:val="25"/>
              </w:rPr>
            </w:pPr>
            <w:r w:rsidRPr="006E4E67">
              <w:rPr>
                <w:rFonts w:ascii="Times New Roman" w:hAnsi="Times New Roman" w:cs="Times New Roman"/>
                <w:b/>
                <w:bCs/>
                <w:kern w:val="2"/>
                <w:sz w:val="25"/>
                <w:szCs w:val="25"/>
              </w:rPr>
              <w:t>SA</w:t>
            </w:r>
          </w:p>
        </w:tc>
        <w:tc>
          <w:tcPr>
            <w:tcW w:w="489" w:type="dxa"/>
            <w:tcBorders>
              <w:top w:val="single" w:sz="4" w:space="0" w:color="000000"/>
              <w:bottom w:val="single" w:sz="4" w:space="0" w:color="000000"/>
            </w:tcBorders>
          </w:tcPr>
          <w:p w14:paraId="2422A7EC" w14:textId="77777777" w:rsidR="002A04A4" w:rsidRPr="006E4E67" w:rsidRDefault="002A04A4" w:rsidP="00217794">
            <w:pPr>
              <w:pStyle w:val="TableParagraph"/>
              <w:spacing w:line="307" w:lineRule="auto"/>
              <w:ind w:right="-11"/>
              <w:contextualSpacing/>
              <w:jc w:val="both"/>
              <w:rPr>
                <w:rFonts w:ascii="Times New Roman" w:hAnsi="Times New Roman" w:cs="Times New Roman"/>
                <w:b/>
                <w:bCs/>
                <w:kern w:val="2"/>
                <w:sz w:val="25"/>
                <w:szCs w:val="25"/>
              </w:rPr>
            </w:pPr>
            <w:r w:rsidRPr="006E4E67">
              <w:rPr>
                <w:rFonts w:ascii="Times New Roman" w:hAnsi="Times New Roman" w:cs="Times New Roman"/>
                <w:b/>
                <w:bCs/>
                <w:kern w:val="2"/>
                <w:sz w:val="25"/>
                <w:szCs w:val="25"/>
              </w:rPr>
              <w:t>A</w:t>
            </w:r>
          </w:p>
        </w:tc>
        <w:tc>
          <w:tcPr>
            <w:tcW w:w="1767" w:type="dxa"/>
            <w:tcBorders>
              <w:top w:val="single" w:sz="4" w:space="0" w:color="000000"/>
              <w:bottom w:val="single" w:sz="4" w:space="0" w:color="000000"/>
            </w:tcBorders>
          </w:tcPr>
          <w:p w14:paraId="6090BB89" w14:textId="77777777" w:rsidR="002A04A4" w:rsidRPr="006E4E67" w:rsidRDefault="002A04A4" w:rsidP="00217794">
            <w:pPr>
              <w:pStyle w:val="TableParagraph"/>
              <w:tabs>
                <w:tab w:val="left" w:pos="649"/>
                <w:tab w:val="left" w:pos="1246"/>
              </w:tabs>
              <w:spacing w:line="307" w:lineRule="auto"/>
              <w:ind w:right="-11"/>
              <w:contextualSpacing/>
              <w:jc w:val="both"/>
              <w:rPr>
                <w:rFonts w:ascii="Times New Roman" w:hAnsi="Times New Roman" w:cs="Times New Roman"/>
                <w:b/>
                <w:bCs/>
                <w:kern w:val="2"/>
                <w:sz w:val="25"/>
                <w:szCs w:val="25"/>
              </w:rPr>
            </w:pPr>
            <w:r w:rsidRPr="006E4E67">
              <w:rPr>
                <w:rFonts w:ascii="Times New Roman" w:hAnsi="Times New Roman" w:cs="Times New Roman"/>
                <w:b/>
                <w:bCs/>
                <w:kern w:val="2"/>
                <w:sz w:val="25"/>
                <w:szCs w:val="25"/>
              </w:rPr>
              <w:t>D</w:t>
            </w:r>
            <w:r w:rsidRPr="006E4E67">
              <w:rPr>
                <w:rFonts w:ascii="Times New Roman" w:hAnsi="Times New Roman" w:cs="Times New Roman"/>
                <w:b/>
                <w:bCs/>
                <w:kern w:val="2"/>
                <w:sz w:val="25"/>
                <w:szCs w:val="25"/>
              </w:rPr>
              <w:tab/>
              <w:t>SD</w:t>
            </w:r>
            <w:r w:rsidRPr="006E4E67">
              <w:rPr>
                <w:rFonts w:ascii="Times New Roman" w:hAnsi="Times New Roman" w:cs="Times New Roman"/>
                <w:b/>
                <w:bCs/>
                <w:kern w:val="2"/>
                <w:sz w:val="25"/>
                <w:szCs w:val="25"/>
              </w:rPr>
              <w:tab/>
              <w:t>X</w:t>
            </w:r>
          </w:p>
        </w:tc>
        <w:tc>
          <w:tcPr>
            <w:tcW w:w="856" w:type="dxa"/>
            <w:tcBorders>
              <w:top w:val="single" w:sz="4" w:space="0" w:color="000000"/>
              <w:bottom w:val="single" w:sz="4" w:space="0" w:color="000000"/>
            </w:tcBorders>
          </w:tcPr>
          <w:p w14:paraId="2B775674" w14:textId="77777777" w:rsidR="002A04A4" w:rsidRPr="006E4E67" w:rsidRDefault="002A04A4" w:rsidP="00217794">
            <w:pPr>
              <w:pStyle w:val="TableParagraph"/>
              <w:spacing w:line="307" w:lineRule="auto"/>
              <w:ind w:right="-11"/>
              <w:contextualSpacing/>
              <w:jc w:val="both"/>
              <w:rPr>
                <w:rFonts w:ascii="Times New Roman" w:hAnsi="Times New Roman" w:cs="Times New Roman"/>
                <w:b/>
                <w:bCs/>
                <w:kern w:val="2"/>
                <w:sz w:val="25"/>
                <w:szCs w:val="25"/>
              </w:rPr>
            </w:pPr>
            <w:r w:rsidRPr="006E4E67">
              <w:rPr>
                <w:rFonts w:ascii="Times New Roman" w:hAnsi="Times New Roman" w:cs="Times New Roman"/>
                <w:b/>
                <w:bCs/>
                <w:kern w:val="2"/>
                <w:sz w:val="25"/>
                <w:szCs w:val="25"/>
              </w:rPr>
              <w:t>SD</w:t>
            </w:r>
          </w:p>
        </w:tc>
        <w:tc>
          <w:tcPr>
            <w:tcW w:w="1280" w:type="dxa"/>
            <w:tcBorders>
              <w:top w:val="single" w:sz="4" w:space="0" w:color="000000"/>
              <w:bottom w:val="single" w:sz="4" w:space="0" w:color="000000"/>
            </w:tcBorders>
          </w:tcPr>
          <w:p w14:paraId="1C3C7842" w14:textId="77777777" w:rsidR="002A04A4" w:rsidRPr="006E4E67" w:rsidRDefault="002A04A4" w:rsidP="00217794">
            <w:pPr>
              <w:pStyle w:val="TableParagraph"/>
              <w:spacing w:line="307" w:lineRule="auto"/>
              <w:ind w:right="-11"/>
              <w:contextualSpacing/>
              <w:jc w:val="both"/>
              <w:rPr>
                <w:rFonts w:ascii="Times New Roman" w:hAnsi="Times New Roman" w:cs="Times New Roman"/>
                <w:b/>
                <w:bCs/>
                <w:kern w:val="2"/>
                <w:sz w:val="25"/>
                <w:szCs w:val="25"/>
              </w:rPr>
            </w:pPr>
            <w:r w:rsidRPr="006E4E67">
              <w:rPr>
                <w:rFonts w:ascii="Times New Roman" w:hAnsi="Times New Roman" w:cs="Times New Roman"/>
                <w:b/>
                <w:bCs/>
                <w:kern w:val="2"/>
                <w:sz w:val="25"/>
                <w:szCs w:val="25"/>
              </w:rPr>
              <w:t>Remarks</w:t>
            </w:r>
          </w:p>
        </w:tc>
      </w:tr>
      <w:tr w:rsidR="002A04A4" w:rsidRPr="006E4E67" w14:paraId="445C8D4D" w14:textId="77777777" w:rsidTr="00813F22">
        <w:trPr>
          <w:trHeight w:val="279"/>
        </w:trPr>
        <w:tc>
          <w:tcPr>
            <w:tcW w:w="828" w:type="dxa"/>
            <w:tcBorders>
              <w:top w:val="single" w:sz="4" w:space="0" w:color="000000"/>
            </w:tcBorders>
          </w:tcPr>
          <w:p w14:paraId="28501E77" w14:textId="77777777" w:rsidR="002A04A4" w:rsidRPr="006E4E67" w:rsidRDefault="002A04A4" w:rsidP="00217794">
            <w:pPr>
              <w:pStyle w:val="TableParagraph"/>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w:t>
            </w:r>
          </w:p>
        </w:tc>
        <w:tc>
          <w:tcPr>
            <w:tcW w:w="3762" w:type="dxa"/>
            <w:tcBorders>
              <w:top w:val="single" w:sz="4" w:space="0" w:color="000000"/>
            </w:tcBorders>
          </w:tcPr>
          <w:p w14:paraId="24AD80D7" w14:textId="77777777" w:rsidR="002A04A4" w:rsidRPr="006E4E67" w:rsidRDefault="002A04A4" w:rsidP="00217794">
            <w:pPr>
              <w:pStyle w:val="TableParagraph"/>
              <w:spacing w:line="307" w:lineRule="auto"/>
              <w:ind w:right="-11"/>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Preservation through sun drying</w:t>
            </w:r>
          </w:p>
        </w:tc>
        <w:tc>
          <w:tcPr>
            <w:tcW w:w="533" w:type="dxa"/>
            <w:tcBorders>
              <w:top w:val="single" w:sz="4" w:space="0" w:color="000000"/>
            </w:tcBorders>
          </w:tcPr>
          <w:p w14:paraId="2F348821" w14:textId="77777777" w:rsidR="002A04A4" w:rsidRPr="006E4E67" w:rsidRDefault="002A04A4" w:rsidP="00217794">
            <w:pPr>
              <w:pStyle w:val="TableParagraph"/>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60</w:t>
            </w:r>
          </w:p>
        </w:tc>
        <w:tc>
          <w:tcPr>
            <w:tcW w:w="489" w:type="dxa"/>
            <w:tcBorders>
              <w:top w:val="single" w:sz="4" w:space="0" w:color="000000"/>
            </w:tcBorders>
          </w:tcPr>
          <w:p w14:paraId="0D573388" w14:textId="77777777" w:rsidR="002A04A4" w:rsidRPr="006E4E67" w:rsidRDefault="002A04A4" w:rsidP="00217794">
            <w:pPr>
              <w:pStyle w:val="TableParagraph"/>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30</w:t>
            </w:r>
          </w:p>
        </w:tc>
        <w:tc>
          <w:tcPr>
            <w:tcW w:w="1767" w:type="dxa"/>
            <w:tcBorders>
              <w:top w:val="single" w:sz="4" w:space="0" w:color="000000"/>
            </w:tcBorders>
          </w:tcPr>
          <w:p w14:paraId="65609E34" w14:textId="77777777" w:rsidR="002A04A4" w:rsidRPr="006E4E67" w:rsidRDefault="002A04A4" w:rsidP="00217794">
            <w:pPr>
              <w:pStyle w:val="TableParagraph"/>
              <w:tabs>
                <w:tab w:val="right" w:leader="hyphen" w:pos="1657"/>
              </w:tabs>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10</w:t>
            </w:r>
            <w:r w:rsidRPr="006E4E67">
              <w:rPr>
                <w:rFonts w:ascii="Times New Roman" w:hAnsi="Times New Roman" w:cs="Times New Roman"/>
                <w:kern w:val="2"/>
                <w:sz w:val="25"/>
                <w:szCs w:val="25"/>
              </w:rPr>
              <w:tab/>
              <w:t>3.50</w:t>
            </w:r>
          </w:p>
        </w:tc>
        <w:tc>
          <w:tcPr>
            <w:tcW w:w="856" w:type="dxa"/>
            <w:tcBorders>
              <w:top w:val="single" w:sz="4" w:space="0" w:color="000000"/>
            </w:tcBorders>
          </w:tcPr>
          <w:p w14:paraId="46A21AC4" w14:textId="77777777" w:rsidR="002A04A4" w:rsidRPr="006E4E67" w:rsidRDefault="002A04A4" w:rsidP="00217794">
            <w:pPr>
              <w:pStyle w:val="TableParagraph"/>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±0.04</w:t>
            </w:r>
          </w:p>
        </w:tc>
        <w:tc>
          <w:tcPr>
            <w:tcW w:w="1280" w:type="dxa"/>
            <w:tcBorders>
              <w:top w:val="single" w:sz="4" w:space="0" w:color="000000"/>
            </w:tcBorders>
          </w:tcPr>
          <w:p w14:paraId="53E99DEE" w14:textId="77777777" w:rsidR="002A04A4" w:rsidRPr="006E4E67" w:rsidRDefault="002A04A4" w:rsidP="00217794">
            <w:pPr>
              <w:pStyle w:val="TableParagraph"/>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2A04A4" w:rsidRPr="006E4E67" w14:paraId="763D99D9" w14:textId="77777777" w:rsidTr="00813F22">
        <w:trPr>
          <w:trHeight w:val="282"/>
        </w:trPr>
        <w:tc>
          <w:tcPr>
            <w:tcW w:w="828" w:type="dxa"/>
          </w:tcPr>
          <w:p w14:paraId="2DA594A5" w14:textId="77777777" w:rsidR="002A04A4" w:rsidRPr="006E4E67" w:rsidRDefault="002A04A4" w:rsidP="00217794">
            <w:pPr>
              <w:pStyle w:val="TableParagraph"/>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w:t>
            </w:r>
          </w:p>
        </w:tc>
        <w:tc>
          <w:tcPr>
            <w:tcW w:w="3762" w:type="dxa"/>
          </w:tcPr>
          <w:p w14:paraId="44445755" w14:textId="77777777" w:rsidR="002A04A4" w:rsidRPr="006E4E67" w:rsidRDefault="002A04A4" w:rsidP="00217794">
            <w:pPr>
              <w:pStyle w:val="TableParagraph"/>
              <w:spacing w:line="307" w:lineRule="auto"/>
              <w:ind w:right="-11"/>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Food storage in refrigerator</w:t>
            </w:r>
          </w:p>
        </w:tc>
        <w:tc>
          <w:tcPr>
            <w:tcW w:w="533" w:type="dxa"/>
          </w:tcPr>
          <w:p w14:paraId="0CD7261C" w14:textId="77777777" w:rsidR="002A04A4" w:rsidRPr="006E4E67" w:rsidRDefault="002A04A4" w:rsidP="00217794">
            <w:pPr>
              <w:pStyle w:val="TableParagraph"/>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50</w:t>
            </w:r>
          </w:p>
        </w:tc>
        <w:tc>
          <w:tcPr>
            <w:tcW w:w="489" w:type="dxa"/>
          </w:tcPr>
          <w:p w14:paraId="34DDA590" w14:textId="77777777" w:rsidR="002A04A4" w:rsidRPr="006E4E67" w:rsidRDefault="002A04A4" w:rsidP="00217794">
            <w:pPr>
              <w:pStyle w:val="TableParagraph"/>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40</w:t>
            </w:r>
          </w:p>
        </w:tc>
        <w:tc>
          <w:tcPr>
            <w:tcW w:w="1767" w:type="dxa"/>
          </w:tcPr>
          <w:p w14:paraId="3625514A" w14:textId="77777777" w:rsidR="002A04A4" w:rsidRPr="006E4E67" w:rsidRDefault="002A04A4" w:rsidP="00217794">
            <w:pPr>
              <w:pStyle w:val="TableParagraph"/>
              <w:tabs>
                <w:tab w:val="right" w:leader="hyphen" w:pos="1657"/>
              </w:tabs>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10</w:t>
            </w:r>
            <w:r w:rsidRPr="006E4E67">
              <w:rPr>
                <w:rFonts w:ascii="Times New Roman" w:hAnsi="Times New Roman" w:cs="Times New Roman"/>
                <w:kern w:val="2"/>
                <w:sz w:val="25"/>
                <w:szCs w:val="25"/>
              </w:rPr>
              <w:tab/>
              <w:t>3.50</w:t>
            </w:r>
          </w:p>
        </w:tc>
        <w:tc>
          <w:tcPr>
            <w:tcW w:w="856" w:type="dxa"/>
          </w:tcPr>
          <w:p w14:paraId="50AC64C4" w14:textId="77777777" w:rsidR="002A04A4" w:rsidRPr="006E4E67" w:rsidRDefault="002A04A4" w:rsidP="00217794">
            <w:pPr>
              <w:pStyle w:val="TableParagraph"/>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±0.03</w:t>
            </w:r>
          </w:p>
        </w:tc>
        <w:tc>
          <w:tcPr>
            <w:tcW w:w="1280" w:type="dxa"/>
          </w:tcPr>
          <w:p w14:paraId="00A287BA" w14:textId="77777777" w:rsidR="002A04A4" w:rsidRPr="006E4E67" w:rsidRDefault="002A04A4" w:rsidP="00217794">
            <w:pPr>
              <w:pStyle w:val="TableParagraph"/>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2A04A4" w:rsidRPr="006E4E67" w14:paraId="647A9D14" w14:textId="77777777" w:rsidTr="00813F22">
        <w:trPr>
          <w:trHeight w:val="282"/>
        </w:trPr>
        <w:tc>
          <w:tcPr>
            <w:tcW w:w="828" w:type="dxa"/>
          </w:tcPr>
          <w:p w14:paraId="34440B47" w14:textId="77777777" w:rsidR="002A04A4" w:rsidRPr="006E4E67" w:rsidRDefault="002A04A4" w:rsidP="00217794">
            <w:pPr>
              <w:pStyle w:val="TableParagraph"/>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w:t>
            </w:r>
          </w:p>
        </w:tc>
        <w:tc>
          <w:tcPr>
            <w:tcW w:w="3762" w:type="dxa"/>
          </w:tcPr>
          <w:p w14:paraId="317161F5" w14:textId="77777777" w:rsidR="002A04A4" w:rsidRPr="006E4E67" w:rsidRDefault="002A04A4" w:rsidP="00217794">
            <w:pPr>
              <w:pStyle w:val="TableParagraph"/>
              <w:spacing w:line="307" w:lineRule="auto"/>
              <w:ind w:right="-11"/>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Food preserved with chemical additives</w:t>
            </w:r>
          </w:p>
        </w:tc>
        <w:tc>
          <w:tcPr>
            <w:tcW w:w="533" w:type="dxa"/>
          </w:tcPr>
          <w:p w14:paraId="65C7D290" w14:textId="77777777" w:rsidR="002A04A4" w:rsidRPr="006E4E67" w:rsidRDefault="002A04A4" w:rsidP="00217794">
            <w:pPr>
              <w:pStyle w:val="TableParagraph"/>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60</w:t>
            </w:r>
          </w:p>
        </w:tc>
        <w:tc>
          <w:tcPr>
            <w:tcW w:w="489" w:type="dxa"/>
          </w:tcPr>
          <w:p w14:paraId="3DE5C0FE" w14:textId="77777777" w:rsidR="002A04A4" w:rsidRPr="006E4E67" w:rsidRDefault="002A04A4" w:rsidP="00217794">
            <w:pPr>
              <w:pStyle w:val="TableParagraph"/>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40</w:t>
            </w:r>
          </w:p>
        </w:tc>
        <w:tc>
          <w:tcPr>
            <w:tcW w:w="1767" w:type="dxa"/>
          </w:tcPr>
          <w:p w14:paraId="3229B295" w14:textId="77777777" w:rsidR="002A04A4" w:rsidRPr="006E4E67" w:rsidRDefault="002A04A4" w:rsidP="00217794">
            <w:pPr>
              <w:pStyle w:val="TableParagraph"/>
              <w:tabs>
                <w:tab w:val="right" w:leader="hyphen" w:pos="1657"/>
              </w:tabs>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w:t>
            </w:r>
            <w:r w:rsidRPr="006E4E67">
              <w:rPr>
                <w:rFonts w:ascii="Times New Roman" w:hAnsi="Times New Roman" w:cs="Times New Roman"/>
                <w:kern w:val="2"/>
                <w:sz w:val="25"/>
                <w:szCs w:val="25"/>
              </w:rPr>
              <w:tab/>
              <w:t>3.40</w:t>
            </w:r>
          </w:p>
        </w:tc>
        <w:tc>
          <w:tcPr>
            <w:tcW w:w="856" w:type="dxa"/>
          </w:tcPr>
          <w:p w14:paraId="04B4BD99" w14:textId="77777777" w:rsidR="002A04A4" w:rsidRPr="006E4E67" w:rsidRDefault="002A04A4" w:rsidP="00217794">
            <w:pPr>
              <w:pStyle w:val="TableParagraph"/>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±0.04</w:t>
            </w:r>
          </w:p>
        </w:tc>
        <w:tc>
          <w:tcPr>
            <w:tcW w:w="1280" w:type="dxa"/>
          </w:tcPr>
          <w:p w14:paraId="24DA444A" w14:textId="77777777" w:rsidR="002A04A4" w:rsidRPr="006E4E67" w:rsidRDefault="002A04A4" w:rsidP="00217794">
            <w:pPr>
              <w:pStyle w:val="TableParagraph"/>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2A04A4" w:rsidRPr="006E4E67" w14:paraId="1075E566" w14:textId="77777777" w:rsidTr="00482051">
        <w:trPr>
          <w:trHeight w:val="282"/>
        </w:trPr>
        <w:tc>
          <w:tcPr>
            <w:tcW w:w="828" w:type="dxa"/>
          </w:tcPr>
          <w:p w14:paraId="4EE8EC12" w14:textId="77777777" w:rsidR="002A04A4" w:rsidRPr="006E4E67" w:rsidRDefault="002A04A4" w:rsidP="00217794">
            <w:pPr>
              <w:pStyle w:val="TableParagraph"/>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4</w:t>
            </w:r>
          </w:p>
        </w:tc>
        <w:tc>
          <w:tcPr>
            <w:tcW w:w="3762" w:type="dxa"/>
          </w:tcPr>
          <w:p w14:paraId="58B54647" w14:textId="77777777" w:rsidR="002A04A4" w:rsidRPr="006E4E67" w:rsidRDefault="002A04A4" w:rsidP="00217794">
            <w:pPr>
              <w:pStyle w:val="TableParagraph"/>
              <w:spacing w:line="307" w:lineRule="auto"/>
              <w:ind w:right="-11"/>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Food preservation through smoking</w:t>
            </w:r>
          </w:p>
        </w:tc>
        <w:tc>
          <w:tcPr>
            <w:tcW w:w="533" w:type="dxa"/>
          </w:tcPr>
          <w:p w14:paraId="3D560688" w14:textId="77777777" w:rsidR="002A04A4" w:rsidRPr="006E4E67" w:rsidRDefault="002A04A4" w:rsidP="00217794">
            <w:pPr>
              <w:pStyle w:val="TableParagraph"/>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40</w:t>
            </w:r>
          </w:p>
        </w:tc>
        <w:tc>
          <w:tcPr>
            <w:tcW w:w="489" w:type="dxa"/>
          </w:tcPr>
          <w:p w14:paraId="28456919" w14:textId="77777777" w:rsidR="002A04A4" w:rsidRPr="006E4E67" w:rsidRDefault="002A04A4" w:rsidP="00217794">
            <w:pPr>
              <w:pStyle w:val="TableParagraph"/>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30</w:t>
            </w:r>
          </w:p>
        </w:tc>
        <w:tc>
          <w:tcPr>
            <w:tcW w:w="1767" w:type="dxa"/>
          </w:tcPr>
          <w:p w14:paraId="09DDA7D2" w14:textId="77777777" w:rsidR="002A04A4" w:rsidRPr="006E4E67" w:rsidRDefault="002A04A4" w:rsidP="00217794">
            <w:pPr>
              <w:pStyle w:val="TableParagraph"/>
              <w:tabs>
                <w:tab w:val="left" w:pos="649"/>
                <w:tab w:val="left" w:pos="1246"/>
              </w:tabs>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20</w:t>
            </w:r>
            <w:r w:rsidRPr="006E4E67">
              <w:rPr>
                <w:rFonts w:ascii="Times New Roman" w:hAnsi="Times New Roman" w:cs="Times New Roman"/>
                <w:kern w:val="2"/>
                <w:sz w:val="25"/>
                <w:szCs w:val="25"/>
              </w:rPr>
              <w:tab/>
              <w:t>10</w:t>
            </w:r>
            <w:r w:rsidRPr="006E4E67">
              <w:rPr>
                <w:rFonts w:ascii="Times New Roman" w:hAnsi="Times New Roman" w:cs="Times New Roman"/>
                <w:kern w:val="2"/>
                <w:sz w:val="25"/>
                <w:szCs w:val="25"/>
              </w:rPr>
              <w:tab/>
              <w:t>3.00</w:t>
            </w:r>
          </w:p>
        </w:tc>
        <w:tc>
          <w:tcPr>
            <w:tcW w:w="856" w:type="dxa"/>
          </w:tcPr>
          <w:p w14:paraId="177BDE8F" w14:textId="77777777" w:rsidR="002A04A4" w:rsidRPr="006E4E67" w:rsidRDefault="002A04A4" w:rsidP="00217794">
            <w:pPr>
              <w:pStyle w:val="TableParagraph"/>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±0.03</w:t>
            </w:r>
          </w:p>
        </w:tc>
        <w:tc>
          <w:tcPr>
            <w:tcW w:w="1280" w:type="dxa"/>
          </w:tcPr>
          <w:p w14:paraId="0615E16E" w14:textId="77777777" w:rsidR="002A04A4" w:rsidRPr="006E4E67" w:rsidRDefault="002A04A4" w:rsidP="00217794">
            <w:pPr>
              <w:pStyle w:val="TableParagraph"/>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2A04A4" w:rsidRPr="006E4E67" w14:paraId="25C8449B" w14:textId="77777777" w:rsidTr="00482051">
        <w:trPr>
          <w:trHeight w:val="285"/>
        </w:trPr>
        <w:tc>
          <w:tcPr>
            <w:tcW w:w="828" w:type="dxa"/>
            <w:tcBorders>
              <w:bottom w:val="single" w:sz="4" w:space="0" w:color="auto"/>
            </w:tcBorders>
          </w:tcPr>
          <w:p w14:paraId="15EE2285" w14:textId="77777777" w:rsidR="002A04A4" w:rsidRPr="006E4E67" w:rsidRDefault="002A04A4" w:rsidP="00217794">
            <w:pPr>
              <w:pStyle w:val="TableParagraph"/>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5</w:t>
            </w:r>
          </w:p>
        </w:tc>
        <w:tc>
          <w:tcPr>
            <w:tcW w:w="3762" w:type="dxa"/>
            <w:tcBorders>
              <w:bottom w:val="single" w:sz="4" w:space="0" w:color="auto"/>
            </w:tcBorders>
          </w:tcPr>
          <w:p w14:paraId="6BAEFF16" w14:textId="77777777" w:rsidR="002A04A4" w:rsidRPr="006E4E67" w:rsidRDefault="002A04A4" w:rsidP="00217794">
            <w:pPr>
              <w:pStyle w:val="TableParagraph"/>
              <w:spacing w:line="307" w:lineRule="auto"/>
              <w:ind w:right="-11"/>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Food preservation by canning</w:t>
            </w:r>
          </w:p>
        </w:tc>
        <w:tc>
          <w:tcPr>
            <w:tcW w:w="533" w:type="dxa"/>
            <w:tcBorders>
              <w:bottom w:val="single" w:sz="4" w:space="0" w:color="auto"/>
            </w:tcBorders>
          </w:tcPr>
          <w:p w14:paraId="337CE6BB" w14:textId="77777777" w:rsidR="002A04A4" w:rsidRPr="006E4E67" w:rsidRDefault="002A04A4" w:rsidP="00217794">
            <w:pPr>
              <w:pStyle w:val="TableParagraph"/>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65</w:t>
            </w:r>
          </w:p>
        </w:tc>
        <w:tc>
          <w:tcPr>
            <w:tcW w:w="489" w:type="dxa"/>
            <w:tcBorders>
              <w:bottom w:val="single" w:sz="4" w:space="0" w:color="auto"/>
            </w:tcBorders>
          </w:tcPr>
          <w:p w14:paraId="59AC5199" w14:textId="77777777" w:rsidR="002A04A4" w:rsidRPr="006E4E67" w:rsidRDefault="002A04A4" w:rsidP="00217794">
            <w:pPr>
              <w:pStyle w:val="TableParagraph"/>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25</w:t>
            </w:r>
          </w:p>
        </w:tc>
        <w:tc>
          <w:tcPr>
            <w:tcW w:w="1767" w:type="dxa"/>
            <w:tcBorders>
              <w:bottom w:val="single" w:sz="4" w:space="0" w:color="auto"/>
            </w:tcBorders>
          </w:tcPr>
          <w:p w14:paraId="42C3473A" w14:textId="77777777" w:rsidR="002A04A4" w:rsidRPr="006E4E67" w:rsidRDefault="002A04A4" w:rsidP="00217794">
            <w:pPr>
              <w:pStyle w:val="TableParagraph"/>
              <w:tabs>
                <w:tab w:val="left" w:pos="649"/>
                <w:tab w:val="left" w:pos="1246"/>
              </w:tabs>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10</w:t>
            </w:r>
            <w:r w:rsidRPr="006E4E67">
              <w:rPr>
                <w:rFonts w:ascii="Times New Roman" w:hAnsi="Times New Roman" w:cs="Times New Roman"/>
                <w:kern w:val="2"/>
                <w:sz w:val="25"/>
                <w:szCs w:val="25"/>
              </w:rPr>
              <w:tab/>
            </w:r>
            <w:r w:rsidRPr="006E4E67">
              <w:rPr>
                <w:rFonts w:ascii="Times New Roman" w:hAnsi="Times New Roman" w:cs="Times New Roman"/>
                <w:b/>
                <w:kern w:val="2"/>
                <w:sz w:val="25"/>
                <w:szCs w:val="25"/>
              </w:rPr>
              <w:t>----</w:t>
            </w:r>
            <w:r w:rsidRPr="006E4E67">
              <w:rPr>
                <w:rFonts w:ascii="Times New Roman" w:hAnsi="Times New Roman" w:cs="Times New Roman"/>
                <w:b/>
                <w:kern w:val="2"/>
                <w:sz w:val="25"/>
                <w:szCs w:val="25"/>
              </w:rPr>
              <w:tab/>
            </w:r>
            <w:r w:rsidRPr="006E4E67">
              <w:rPr>
                <w:rFonts w:ascii="Times New Roman" w:hAnsi="Times New Roman" w:cs="Times New Roman"/>
                <w:kern w:val="2"/>
                <w:sz w:val="25"/>
                <w:szCs w:val="25"/>
              </w:rPr>
              <w:t>3.60</w:t>
            </w:r>
          </w:p>
        </w:tc>
        <w:tc>
          <w:tcPr>
            <w:tcW w:w="856" w:type="dxa"/>
            <w:tcBorders>
              <w:bottom w:val="single" w:sz="4" w:space="0" w:color="auto"/>
            </w:tcBorders>
          </w:tcPr>
          <w:p w14:paraId="58906472" w14:textId="77777777" w:rsidR="002A04A4" w:rsidRPr="006E4E67" w:rsidRDefault="002A04A4" w:rsidP="00217794">
            <w:pPr>
              <w:pStyle w:val="TableParagraph"/>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±0.13</w:t>
            </w:r>
          </w:p>
        </w:tc>
        <w:tc>
          <w:tcPr>
            <w:tcW w:w="1280" w:type="dxa"/>
            <w:tcBorders>
              <w:bottom w:val="single" w:sz="4" w:space="0" w:color="auto"/>
            </w:tcBorders>
          </w:tcPr>
          <w:p w14:paraId="366A443A" w14:textId="77777777" w:rsidR="002A04A4" w:rsidRPr="006E4E67" w:rsidRDefault="002A04A4" w:rsidP="00217794">
            <w:pPr>
              <w:pStyle w:val="TableParagraph"/>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bl>
    <w:p w14:paraId="2C81E70D" w14:textId="77777777" w:rsidR="00217794" w:rsidRDefault="00217794" w:rsidP="00217794">
      <w:pPr>
        <w:pStyle w:val="BodyText"/>
        <w:spacing w:line="307" w:lineRule="auto"/>
        <w:ind w:right="-11"/>
        <w:contextualSpacing/>
        <w:jc w:val="both"/>
        <w:rPr>
          <w:rFonts w:ascii="Times New Roman" w:hAnsi="Times New Roman" w:cs="Times New Roman"/>
          <w:kern w:val="2"/>
          <w:sz w:val="25"/>
          <w:szCs w:val="25"/>
        </w:rPr>
      </w:pPr>
    </w:p>
    <w:p w14:paraId="0EFCB87E" w14:textId="4AEACB31" w:rsidR="002A04A4" w:rsidRPr="006E4E67" w:rsidRDefault="002A04A4" w:rsidP="00217794">
      <w:pPr>
        <w:pStyle w:val="BodyText"/>
        <w:spacing w:line="307"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From Table 1 above </w:t>
      </w:r>
      <w:proofErr w:type="gramStart"/>
      <w:r w:rsidRPr="006E4E67">
        <w:rPr>
          <w:rFonts w:ascii="Times New Roman" w:hAnsi="Times New Roman" w:cs="Times New Roman"/>
          <w:kern w:val="2"/>
          <w:sz w:val="25"/>
          <w:szCs w:val="25"/>
        </w:rPr>
        <w:t>revealed</w:t>
      </w:r>
      <w:proofErr w:type="gramEnd"/>
      <w:r w:rsidRPr="006E4E67">
        <w:rPr>
          <w:rFonts w:ascii="Times New Roman" w:hAnsi="Times New Roman" w:cs="Times New Roman"/>
          <w:kern w:val="2"/>
          <w:sz w:val="25"/>
          <w:szCs w:val="25"/>
        </w:rPr>
        <w:t xml:space="preserve"> that items 1, 2, 3, 4 and 5 were accepted by the respondents with mean scores of 3.50, 3.50, 3.40, 3.00, and 3.60 respectively which are above the mean scores of 2.50. Therefore, all the items agreed on the different food preservation practices in </w:t>
      </w:r>
      <w:proofErr w:type="spellStart"/>
      <w:r w:rsidRPr="006E4E67">
        <w:rPr>
          <w:rFonts w:ascii="Times New Roman" w:hAnsi="Times New Roman" w:cs="Times New Roman"/>
          <w:kern w:val="2"/>
          <w:sz w:val="25"/>
          <w:szCs w:val="25"/>
        </w:rPr>
        <w:t>Orumba</w:t>
      </w:r>
      <w:proofErr w:type="spellEnd"/>
      <w:r w:rsidRPr="006E4E67">
        <w:rPr>
          <w:rFonts w:ascii="Times New Roman" w:hAnsi="Times New Roman" w:cs="Times New Roman"/>
          <w:kern w:val="2"/>
          <w:sz w:val="25"/>
          <w:szCs w:val="25"/>
        </w:rPr>
        <w:t xml:space="preserve"> South L.G.A of Anambra State.</w:t>
      </w:r>
    </w:p>
    <w:p w14:paraId="103E6682" w14:textId="77777777" w:rsidR="002A04A4" w:rsidRPr="006E4E67" w:rsidRDefault="002A04A4" w:rsidP="00217794">
      <w:pPr>
        <w:pStyle w:val="BodyText"/>
        <w:spacing w:line="307" w:lineRule="auto"/>
        <w:ind w:right="-11"/>
        <w:contextualSpacing/>
        <w:jc w:val="both"/>
        <w:rPr>
          <w:rFonts w:ascii="Times New Roman" w:hAnsi="Times New Roman" w:cs="Times New Roman"/>
          <w:kern w:val="2"/>
          <w:sz w:val="25"/>
          <w:szCs w:val="25"/>
        </w:rPr>
      </w:pPr>
    </w:p>
    <w:p w14:paraId="44EF4D90" w14:textId="77777777" w:rsidR="002A04A4" w:rsidRPr="006E4E67" w:rsidRDefault="002A04A4" w:rsidP="00217794">
      <w:pPr>
        <w:pStyle w:val="BodyText"/>
        <w:spacing w:line="336"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lastRenderedPageBreak/>
        <w:t xml:space="preserve">Research Question Two: </w:t>
      </w:r>
      <w:r w:rsidRPr="006E4E67">
        <w:rPr>
          <w:rFonts w:ascii="Times New Roman" w:hAnsi="Times New Roman" w:cs="Times New Roman"/>
          <w:kern w:val="2"/>
          <w:sz w:val="25"/>
          <w:szCs w:val="25"/>
        </w:rPr>
        <w:t xml:space="preserve">What are the health implications of the food preservation practices in </w:t>
      </w:r>
      <w:proofErr w:type="spellStart"/>
      <w:r w:rsidRPr="006E4E67">
        <w:rPr>
          <w:rFonts w:ascii="Times New Roman" w:hAnsi="Times New Roman" w:cs="Times New Roman"/>
          <w:kern w:val="2"/>
          <w:sz w:val="25"/>
          <w:szCs w:val="25"/>
        </w:rPr>
        <w:t>Orumba</w:t>
      </w:r>
      <w:proofErr w:type="spellEnd"/>
      <w:r w:rsidRPr="006E4E67">
        <w:rPr>
          <w:rFonts w:ascii="Times New Roman" w:hAnsi="Times New Roman" w:cs="Times New Roman"/>
          <w:kern w:val="2"/>
          <w:sz w:val="25"/>
          <w:szCs w:val="25"/>
        </w:rPr>
        <w:t xml:space="preserve"> South L.G.A of Anambra State?</w:t>
      </w:r>
    </w:p>
    <w:p w14:paraId="4FAB2B9A" w14:textId="77777777" w:rsidR="002A04A4" w:rsidRPr="006E4E67" w:rsidRDefault="002A04A4" w:rsidP="00217794">
      <w:pPr>
        <w:tabs>
          <w:tab w:val="left" w:pos="1672"/>
        </w:tabs>
        <w:spacing w:line="336" w:lineRule="auto"/>
        <w:ind w:right="-14"/>
        <w:contextualSpacing/>
        <w:jc w:val="both"/>
        <w:rPr>
          <w:rFonts w:ascii="Times New Roman" w:hAnsi="Times New Roman" w:cs="Times New Roman"/>
          <w:b/>
          <w:i/>
          <w:kern w:val="2"/>
          <w:sz w:val="25"/>
          <w:szCs w:val="25"/>
        </w:rPr>
      </w:pPr>
      <w:r w:rsidRPr="006E4E67">
        <w:rPr>
          <w:rFonts w:ascii="Times New Roman" w:hAnsi="Times New Roman" w:cs="Times New Roman"/>
          <w:b/>
          <w:i/>
          <w:kern w:val="2"/>
          <w:sz w:val="25"/>
          <w:szCs w:val="25"/>
        </w:rPr>
        <w:t>Table 2</w:t>
      </w:r>
      <w:proofErr w:type="gramStart"/>
      <w:r w:rsidRPr="006E4E67">
        <w:rPr>
          <w:rFonts w:ascii="Times New Roman" w:hAnsi="Times New Roman" w:cs="Times New Roman"/>
          <w:b/>
          <w:i/>
          <w:kern w:val="2"/>
          <w:sz w:val="25"/>
          <w:szCs w:val="25"/>
        </w:rPr>
        <w:t>:  Mean</w:t>
      </w:r>
      <w:proofErr w:type="gramEnd"/>
      <w:r w:rsidRPr="006E4E67">
        <w:rPr>
          <w:rFonts w:ascii="Times New Roman" w:hAnsi="Times New Roman" w:cs="Times New Roman"/>
          <w:b/>
          <w:i/>
          <w:kern w:val="2"/>
          <w:sz w:val="25"/>
          <w:szCs w:val="25"/>
        </w:rPr>
        <w:t xml:space="preserve"> Responses on the Health Implications of the Food Preservation Practices in </w:t>
      </w:r>
      <w:proofErr w:type="spellStart"/>
      <w:r w:rsidRPr="006E4E67">
        <w:rPr>
          <w:rFonts w:ascii="Times New Roman" w:hAnsi="Times New Roman" w:cs="Times New Roman"/>
          <w:b/>
          <w:i/>
          <w:kern w:val="2"/>
          <w:sz w:val="25"/>
          <w:szCs w:val="25"/>
        </w:rPr>
        <w:t>Orumba</w:t>
      </w:r>
      <w:proofErr w:type="spellEnd"/>
      <w:r w:rsidRPr="006E4E67">
        <w:rPr>
          <w:rFonts w:ascii="Times New Roman" w:hAnsi="Times New Roman" w:cs="Times New Roman"/>
          <w:b/>
          <w:i/>
          <w:kern w:val="2"/>
          <w:sz w:val="25"/>
          <w:szCs w:val="25"/>
        </w:rPr>
        <w:t xml:space="preserve"> South L.G.A of Anambra State.</w:t>
      </w:r>
    </w:p>
    <w:p w14:paraId="4CEE93AD" w14:textId="3D480383" w:rsidR="002A04A4" w:rsidRPr="006E4E67" w:rsidRDefault="002A04A4" w:rsidP="00217794">
      <w:pPr>
        <w:pStyle w:val="Heading1"/>
        <w:spacing w:before="0" w:line="336" w:lineRule="auto"/>
        <w:ind w:left="0"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N=100</w:t>
      </w:r>
    </w:p>
    <w:p w14:paraId="02C0FC7F" w14:textId="01C8E94A" w:rsidR="00765E15" w:rsidRPr="006E4E67" w:rsidRDefault="00765E15" w:rsidP="00217794">
      <w:pPr>
        <w:pStyle w:val="TableParagraph"/>
        <w:pBdr>
          <w:top w:val="single" w:sz="4" w:space="1" w:color="auto"/>
          <w:bottom w:val="single" w:sz="4" w:space="1" w:color="auto"/>
        </w:pBdr>
        <w:tabs>
          <w:tab w:val="left" w:pos="0"/>
          <w:tab w:val="left" w:pos="450"/>
          <w:tab w:val="left" w:pos="4320"/>
          <w:tab w:val="left" w:pos="4770"/>
          <w:tab w:val="left" w:pos="5310"/>
          <w:tab w:val="left" w:pos="5760"/>
          <w:tab w:val="left" w:pos="6300"/>
          <w:tab w:val="left" w:pos="6390"/>
          <w:tab w:val="left" w:pos="6930"/>
          <w:tab w:val="left" w:pos="7650"/>
        </w:tabs>
        <w:spacing w:line="336" w:lineRule="auto"/>
        <w:ind w:right="-14"/>
        <w:contextualSpacing/>
        <w:rPr>
          <w:rFonts w:ascii="Times New Roman" w:hAnsi="Times New Roman" w:cs="Times New Roman"/>
          <w:b/>
          <w:bCs/>
          <w:kern w:val="2"/>
          <w:sz w:val="25"/>
          <w:szCs w:val="25"/>
        </w:rPr>
      </w:pPr>
      <w:r w:rsidRPr="006E4E67">
        <w:rPr>
          <w:rFonts w:ascii="Times New Roman" w:hAnsi="Times New Roman" w:cs="Times New Roman"/>
          <w:b/>
          <w:bCs/>
          <w:kern w:val="2"/>
          <w:sz w:val="25"/>
          <w:szCs w:val="25"/>
        </w:rPr>
        <w:t>S/N</w:t>
      </w:r>
      <w:r w:rsidRPr="006E4E67">
        <w:rPr>
          <w:rFonts w:ascii="Times New Roman" w:hAnsi="Times New Roman" w:cs="Times New Roman"/>
          <w:b/>
          <w:bCs/>
          <w:kern w:val="2"/>
          <w:sz w:val="25"/>
          <w:szCs w:val="25"/>
        </w:rPr>
        <w:tab/>
        <w:t>ITEMS DESCRIPTION</w:t>
      </w:r>
      <w:r w:rsidRPr="006E4E67">
        <w:rPr>
          <w:rFonts w:ascii="Times New Roman" w:hAnsi="Times New Roman" w:cs="Times New Roman"/>
          <w:b/>
          <w:bCs/>
          <w:kern w:val="2"/>
          <w:sz w:val="25"/>
          <w:szCs w:val="25"/>
        </w:rPr>
        <w:tab/>
        <w:t>SA</w:t>
      </w:r>
      <w:r w:rsidRPr="006E4E67">
        <w:rPr>
          <w:rFonts w:ascii="Times New Roman" w:hAnsi="Times New Roman" w:cs="Times New Roman"/>
          <w:b/>
          <w:bCs/>
          <w:kern w:val="2"/>
          <w:sz w:val="25"/>
          <w:szCs w:val="25"/>
        </w:rPr>
        <w:tab/>
        <w:t>A</w:t>
      </w:r>
      <w:r w:rsidRPr="006E4E67">
        <w:rPr>
          <w:rFonts w:ascii="Times New Roman" w:hAnsi="Times New Roman" w:cs="Times New Roman"/>
          <w:b/>
          <w:bCs/>
          <w:kern w:val="2"/>
          <w:sz w:val="25"/>
          <w:szCs w:val="25"/>
        </w:rPr>
        <w:tab/>
        <w:t>D</w:t>
      </w:r>
      <w:r w:rsidRPr="006E4E67">
        <w:rPr>
          <w:rFonts w:ascii="Times New Roman" w:hAnsi="Times New Roman" w:cs="Times New Roman"/>
          <w:b/>
          <w:bCs/>
          <w:kern w:val="2"/>
          <w:sz w:val="25"/>
          <w:szCs w:val="25"/>
        </w:rPr>
        <w:tab/>
        <w:t>SD</w:t>
      </w:r>
      <w:r w:rsidRPr="006E4E67">
        <w:rPr>
          <w:rFonts w:ascii="Times New Roman" w:hAnsi="Times New Roman" w:cs="Times New Roman"/>
          <w:b/>
          <w:bCs/>
          <w:kern w:val="2"/>
          <w:sz w:val="25"/>
          <w:szCs w:val="25"/>
        </w:rPr>
        <w:tab/>
        <w:t>X</w:t>
      </w:r>
      <w:r w:rsidRPr="006E4E67">
        <w:rPr>
          <w:rFonts w:ascii="Times New Roman" w:hAnsi="Times New Roman" w:cs="Times New Roman"/>
          <w:b/>
          <w:bCs/>
          <w:kern w:val="2"/>
          <w:sz w:val="25"/>
          <w:szCs w:val="25"/>
        </w:rPr>
        <w:tab/>
        <w:t>SD</w:t>
      </w:r>
      <w:r w:rsidRPr="006E4E67">
        <w:rPr>
          <w:rFonts w:ascii="Times New Roman" w:hAnsi="Times New Roman" w:cs="Times New Roman"/>
          <w:b/>
          <w:bCs/>
          <w:kern w:val="2"/>
          <w:sz w:val="25"/>
          <w:szCs w:val="25"/>
        </w:rPr>
        <w:tab/>
      </w:r>
      <w:r w:rsidRPr="006E4E67">
        <w:rPr>
          <w:rFonts w:ascii="Times New Roman" w:hAnsi="Times New Roman" w:cs="Times New Roman"/>
          <w:b/>
          <w:bCs/>
          <w:kern w:val="2"/>
          <w:sz w:val="25"/>
          <w:szCs w:val="25"/>
        </w:rPr>
        <w:tab/>
        <w:t>Remarks</w:t>
      </w:r>
    </w:p>
    <w:p w14:paraId="40A34D3B" w14:textId="13AA7B46" w:rsidR="00765E15" w:rsidRPr="006E4E67" w:rsidRDefault="00765E15" w:rsidP="00217794">
      <w:pPr>
        <w:pStyle w:val="TableParagraph"/>
        <w:tabs>
          <w:tab w:val="left" w:pos="0"/>
          <w:tab w:val="left" w:pos="450"/>
          <w:tab w:val="left" w:pos="4320"/>
          <w:tab w:val="left" w:pos="4770"/>
          <w:tab w:val="left" w:pos="5310"/>
          <w:tab w:val="left" w:pos="5760"/>
          <w:tab w:val="left" w:pos="6300"/>
          <w:tab w:val="left" w:pos="6390"/>
          <w:tab w:val="left" w:pos="6930"/>
          <w:tab w:val="left" w:pos="7650"/>
        </w:tabs>
        <w:spacing w:line="336" w:lineRule="auto"/>
        <w:ind w:right="-14"/>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6</w:t>
      </w:r>
      <w:r w:rsidRPr="006E4E67">
        <w:rPr>
          <w:rFonts w:ascii="Times New Roman" w:hAnsi="Times New Roman" w:cs="Times New Roman"/>
          <w:kern w:val="2"/>
          <w:sz w:val="25"/>
          <w:szCs w:val="25"/>
        </w:rPr>
        <w:tab/>
        <w:t>Additives used for food Preservatives</w:t>
      </w:r>
      <w:r w:rsidRPr="006E4E67">
        <w:rPr>
          <w:rFonts w:ascii="Times New Roman" w:hAnsi="Times New Roman" w:cs="Times New Roman"/>
          <w:kern w:val="2"/>
          <w:sz w:val="25"/>
          <w:szCs w:val="25"/>
        </w:rPr>
        <w:tab/>
        <w:t>56</w:t>
      </w:r>
      <w:r w:rsidRPr="006E4E67">
        <w:rPr>
          <w:rFonts w:ascii="Times New Roman" w:hAnsi="Times New Roman" w:cs="Times New Roman"/>
          <w:kern w:val="2"/>
          <w:sz w:val="25"/>
          <w:szCs w:val="25"/>
        </w:rPr>
        <w:tab/>
        <w:t>24</w:t>
      </w:r>
      <w:r w:rsidRPr="006E4E67">
        <w:rPr>
          <w:rFonts w:ascii="Times New Roman" w:hAnsi="Times New Roman" w:cs="Times New Roman"/>
          <w:kern w:val="2"/>
          <w:sz w:val="25"/>
          <w:szCs w:val="25"/>
        </w:rPr>
        <w:tab/>
        <w:t>15</w:t>
      </w:r>
      <w:r w:rsidRPr="006E4E67">
        <w:rPr>
          <w:rFonts w:ascii="Times New Roman" w:hAnsi="Times New Roman" w:cs="Times New Roman"/>
          <w:kern w:val="2"/>
          <w:sz w:val="25"/>
          <w:szCs w:val="25"/>
        </w:rPr>
        <w:tab/>
        <w:t>5</w:t>
      </w:r>
      <w:r w:rsidRPr="006E4E67">
        <w:rPr>
          <w:rFonts w:ascii="Times New Roman" w:hAnsi="Times New Roman" w:cs="Times New Roman"/>
          <w:kern w:val="2"/>
          <w:sz w:val="25"/>
          <w:szCs w:val="25"/>
        </w:rPr>
        <w:tab/>
        <w:t>3.31</w:t>
      </w:r>
      <w:r w:rsidRPr="006E4E67">
        <w:rPr>
          <w:rFonts w:ascii="Times New Roman" w:hAnsi="Times New Roman" w:cs="Times New Roman"/>
          <w:kern w:val="2"/>
          <w:sz w:val="25"/>
          <w:szCs w:val="25"/>
        </w:rPr>
        <w:tab/>
        <w:t>±0.03</w:t>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t>Accepted</w:t>
      </w:r>
    </w:p>
    <w:p w14:paraId="53D6BA02" w14:textId="18AE8EC5" w:rsidR="00765E15" w:rsidRPr="006E4E67" w:rsidRDefault="00765E15" w:rsidP="00217794">
      <w:pPr>
        <w:pStyle w:val="TableParagraph"/>
        <w:tabs>
          <w:tab w:val="left" w:pos="0"/>
          <w:tab w:val="left" w:pos="450"/>
          <w:tab w:val="left" w:pos="4320"/>
          <w:tab w:val="left" w:pos="4770"/>
          <w:tab w:val="left" w:pos="5310"/>
          <w:tab w:val="left" w:pos="5760"/>
          <w:tab w:val="left" w:pos="6300"/>
          <w:tab w:val="left" w:pos="6390"/>
          <w:tab w:val="left" w:pos="6930"/>
          <w:tab w:val="left" w:pos="7650"/>
        </w:tabs>
        <w:spacing w:line="336" w:lineRule="auto"/>
        <w:ind w:left="450" w:right="-14"/>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 xml:space="preserve">Such as aspartame, </w:t>
      </w:r>
      <w:proofErr w:type="spellStart"/>
      <w:r w:rsidRPr="006E4E67">
        <w:rPr>
          <w:rFonts w:ascii="Times New Roman" w:hAnsi="Times New Roman" w:cs="Times New Roman"/>
          <w:kern w:val="2"/>
          <w:sz w:val="25"/>
          <w:szCs w:val="25"/>
        </w:rPr>
        <w:t>sulphites</w:t>
      </w:r>
      <w:proofErr w:type="spellEnd"/>
      <w:r w:rsidRPr="006E4E67">
        <w:rPr>
          <w:rFonts w:ascii="Times New Roman" w:hAnsi="Times New Roman" w:cs="Times New Roman"/>
          <w:kern w:val="2"/>
          <w:sz w:val="25"/>
          <w:szCs w:val="25"/>
        </w:rPr>
        <w:t>, and</w:t>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p>
    <w:p w14:paraId="28A3AFB3" w14:textId="77777777" w:rsidR="00217794" w:rsidRDefault="00765E15" w:rsidP="00217794">
      <w:pPr>
        <w:pStyle w:val="TableParagraph"/>
        <w:tabs>
          <w:tab w:val="left" w:pos="0"/>
          <w:tab w:val="left" w:pos="450"/>
          <w:tab w:val="left" w:pos="4320"/>
          <w:tab w:val="left" w:pos="4770"/>
          <w:tab w:val="left" w:pos="5310"/>
          <w:tab w:val="left" w:pos="5760"/>
          <w:tab w:val="left" w:pos="6300"/>
          <w:tab w:val="left" w:pos="6390"/>
          <w:tab w:val="left" w:pos="6930"/>
          <w:tab w:val="left" w:pos="7650"/>
        </w:tabs>
        <w:spacing w:line="336" w:lineRule="auto"/>
        <w:ind w:left="450" w:right="-14"/>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 xml:space="preserve">benzoates aggravate breathing </w:t>
      </w:r>
    </w:p>
    <w:p w14:paraId="6FAACCF2" w14:textId="44987A96" w:rsidR="00765E15" w:rsidRPr="006E4E67" w:rsidRDefault="00765E15" w:rsidP="00217794">
      <w:pPr>
        <w:pStyle w:val="TableParagraph"/>
        <w:tabs>
          <w:tab w:val="left" w:pos="0"/>
          <w:tab w:val="left" w:pos="450"/>
          <w:tab w:val="left" w:pos="4320"/>
          <w:tab w:val="left" w:pos="4770"/>
          <w:tab w:val="left" w:pos="5310"/>
          <w:tab w:val="left" w:pos="5760"/>
          <w:tab w:val="left" w:pos="6300"/>
          <w:tab w:val="left" w:pos="6390"/>
          <w:tab w:val="left" w:pos="6930"/>
          <w:tab w:val="left" w:pos="7650"/>
        </w:tabs>
        <w:spacing w:line="336" w:lineRule="auto"/>
        <w:ind w:left="450" w:right="-14"/>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problems.</w:t>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p>
    <w:p w14:paraId="0685412D" w14:textId="0A7AD7B6" w:rsidR="00765E15" w:rsidRPr="006E4E67" w:rsidRDefault="00765E15" w:rsidP="00217794">
      <w:pPr>
        <w:pStyle w:val="TableParagraph"/>
        <w:tabs>
          <w:tab w:val="left" w:pos="0"/>
          <w:tab w:val="left" w:pos="450"/>
          <w:tab w:val="left" w:pos="4320"/>
          <w:tab w:val="left" w:pos="4770"/>
          <w:tab w:val="left" w:pos="5310"/>
          <w:tab w:val="left" w:pos="5760"/>
          <w:tab w:val="left" w:pos="6300"/>
          <w:tab w:val="left" w:pos="6390"/>
          <w:tab w:val="left" w:pos="6930"/>
          <w:tab w:val="left" w:pos="7650"/>
        </w:tabs>
        <w:spacing w:line="336" w:lineRule="auto"/>
        <w:ind w:right="-14"/>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7</w:t>
      </w:r>
      <w:r w:rsidRPr="006E4E67">
        <w:rPr>
          <w:rFonts w:ascii="Times New Roman" w:hAnsi="Times New Roman" w:cs="Times New Roman"/>
          <w:kern w:val="2"/>
          <w:sz w:val="25"/>
          <w:szCs w:val="25"/>
        </w:rPr>
        <w:tab/>
        <w:t>Additives used for food preservation</w:t>
      </w:r>
      <w:r w:rsidRPr="006E4E67">
        <w:rPr>
          <w:rFonts w:ascii="Times New Roman" w:hAnsi="Times New Roman" w:cs="Times New Roman"/>
          <w:kern w:val="2"/>
          <w:sz w:val="25"/>
          <w:szCs w:val="25"/>
        </w:rPr>
        <w:tab/>
        <w:t>60</w:t>
      </w:r>
      <w:r w:rsidRPr="006E4E67">
        <w:rPr>
          <w:rFonts w:ascii="Times New Roman" w:hAnsi="Times New Roman" w:cs="Times New Roman"/>
          <w:kern w:val="2"/>
          <w:sz w:val="25"/>
          <w:szCs w:val="25"/>
        </w:rPr>
        <w:tab/>
        <w:t>30</w:t>
      </w:r>
      <w:r w:rsidRPr="006E4E67">
        <w:rPr>
          <w:rFonts w:ascii="Times New Roman" w:hAnsi="Times New Roman" w:cs="Times New Roman"/>
          <w:kern w:val="2"/>
          <w:sz w:val="25"/>
          <w:szCs w:val="25"/>
        </w:rPr>
        <w:tab/>
      </w:r>
      <w:r w:rsidRPr="006E4E67">
        <w:rPr>
          <w:rFonts w:ascii="Times New Roman" w:hAnsi="Times New Roman" w:cs="Times New Roman"/>
          <w:b/>
          <w:kern w:val="2"/>
          <w:sz w:val="25"/>
          <w:szCs w:val="25"/>
        </w:rPr>
        <w:t>10</w:t>
      </w:r>
      <w:r w:rsidRPr="006E4E67">
        <w:rPr>
          <w:rFonts w:ascii="Times New Roman" w:hAnsi="Times New Roman" w:cs="Times New Roman"/>
          <w:b/>
          <w:kern w:val="2"/>
          <w:sz w:val="25"/>
          <w:szCs w:val="25"/>
        </w:rPr>
        <w:tab/>
      </w:r>
      <w:proofErr w:type="gramStart"/>
      <w:r w:rsidRPr="006E4E67">
        <w:rPr>
          <w:rFonts w:ascii="Times New Roman" w:hAnsi="Times New Roman" w:cs="Times New Roman"/>
          <w:kern w:val="2"/>
          <w:sz w:val="25"/>
          <w:szCs w:val="25"/>
        </w:rPr>
        <w:t>.....</w:t>
      </w:r>
      <w:proofErr w:type="gramEnd"/>
      <w:r w:rsidRPr="006E4E67">
        <w:rPr>
          <w:rFonts w:ascii="Times New Roman" w:hAnsi="Times New Roman" w:cs="Times New Roman"/>
          <w:kern w:val="2"/>
          <w:sz w:val="25"/>
          <w:szCs w:val="25"/>
        </w:rPr>
        <w:tab/>
        <w:t>3.50</w:t>
      </w:r>
      <w:r w:rsidRPr="006E4E67">
        <w:rPr>
          <w:rFonts w:ascii="Times New Roman" w:hAnsi="Times New Roman" w:cs="Times New Roman"/>
          <w:kern w:val="2"/>
          <w:sz w:val="25"/>
          <w:szCs w:val="25"/>
        </w:rPr>
        <w:tab/>
        <w:t>±0.04</w:t>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t>Accepted</w:t>
      </w:r>
    </w:p>
    <w:p w14:paraId="41220622" w14:textId="3CD75691" w:rsidR="00765E15" w:rsidRPr="006E4E67" w:rsidRDefault="00217794" w:rsidP="00217794">
      <w:pPr>
        <w:pStyle w:val="TableParagraph"/>
        <w:tabs>
          <w:tab w:val="left" w:pos="0"/>
          <w:tab w:val="left" w:pos="450"/>
          <w:tab w:val="left" w:pos="4320"/>
          <w:tab w:val="left" w:pos="4770"/>
          <w:tab w:val="left" w:pos="5310"/>
          <w:tab w:val="left" w:pos="5760"/>
          <w:tab w:val="left" w:pos="6300"/>
          <w:tab w:val="left" w:pos="6390"/>
          <w:tab w:val="left" w:pos="6930"/>
          <w:tab w:val="left" w:pos="7650"/>
        </w:tabs>
        <w:spacing w:line="336" w:lineRule="auto"/>
        <w:ind w:left="450" w:right="-14"/>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 xml:space="preserve">can </w:t>
      </w:r>
      <w:r w:rsidR="00765E15" w:rsidRPr="006E4E67">
        <w:rPr>
          <w:rFonts w:ascii="Times New Roman" w:hAnsi="Times New Roman" w:cs="Times New Roman"/>
          <w:kern w:val="2"/>
          <w:sz w:val="25"/>
          <w:szCs w:val="25"/>
        </w:rPr>
        <w:t xml:space="preserve">cause </w:t>
      </w:r>
      <w:proofErr w:type="gramStart"/>
      <w:r w:rsidR="00765E15" w:rsidRPr="006E4E67">
        <w:rPr>
          <w:rFonts w:ascii="Times New Roman" w:hAnsi="Times New Roman" w:cs="Times New Roman"/>
          <w:kern w:val="2"/>
          <w:sz w:val="25"/>
          <w:szCs w:val="25"/>
        </w:rPr>
        <w:t>Cardiovascular diseases</w:t>
      </w:r>
      <w:proofErr w:type="gramEnd"/>
      <w:r w:rsidR="00765E15" w:rsidRPr="006E4E67">
        <w:rPr>
          <w:rFonts w:ascii="Times New Roman" w:hAnsi="Times New Roman" w:cs="Times New Roman"/>
          <w:kern w:val="2"/>
          <w:sz w:val="25"/>
          <w:szCs w:val="25"/>
        </w:rPr>
        <w:tab/>
      </w:r>
      <w:r w:rsidR="00765E15" w:rsidRPr="006E4E67">
        <w:rPr>
          <w:rFonts w:ascii="Times New Roman" w:hAnsi="Times New Roman" w:cs="Times New Roman"/>
          <w:kern w:val="2"/>
          <w:sz w:val="25"/>
          <w:szCs w:val="25"/>
        </w:rPr>
        <w:tab/>
      </w:r>
      <w:r w:rsidR="00765E15" w:rsidRPr="006E4E67">
        <w:rPr>
          <w:rFonts w:ascii="Times New Roman" w:hAnsi="Times New Roman" w:cs="Times New Roman"/>
          <w:kern w:val="2"/>
          <w:sz w:val="25"/>
          <w:szCs w:val="25"/>
        </w:rPr>
        <w:tab/>
      </w:r>
      <w:r w:rsidR="00765E15" w:rsidRPr="006E4E67">
        <w:rPr>
          <w:rFonts w:ascii="Times New Roman" w:hAnsi="Times New Roman" w:cs="Times New Roman"/>
          <w:kern w:val="2"/>
          <w:sz w:val="25"/>
          <w:szCs w:val="25"/>
        </w:rPr>
        <w:tab/>
      </w:r>
      <w:r w:rsidR="00765E15" w:rsidRPr="006E4E67">
        <w:rPr>
          <w:rFonts w:ascii="Times New Roman" w:hAnsi="Times New Roman" w:cs="Times New Roman"/>
          <w:kern w:val="2"/>
          <w:sz w:val="25"/>
          <w:szCs w:val="25"/>
        </w:rPr>
        <w:tab/>
      </w:r>
      <w:r w:rsidR="00765E15" w:rsidRPr="006E4E67">
        <w:rPr>
          <w:rFonts w:ascii="Times New Roman" w:hAnsi="Times New Roman" w:cs="Times New Roman"/>
          <w:kern w:val="2"/>
          <w:sz w:val="25"/>
          <w:szCs w:val="25"/>
        </w:rPr>
        <w:tab/>
      </w:r>
    </w:p>
    <w:p w14:paraId="51521553" w14:textId="00251B8E" w:rsidR="00765E15" w:rsidRPr="006E4E67" w:rsidRDefault="00217794" w:rsidP="00217794">
      <w:pPr>
        <w:pStyle w:val="TableParagraph"/>
        <w:tabs>
          <w:tab w:val="left" w:pos="0"/>
          <w:tab w:val="left" w:pos="450"/>
          <w:tab w:val="left" w:pos="4320"/>
          <w:tab w:val="left" w:pos="4770"/>
          <w:tab w:val="left" w:pos="5310"/>
          <w:tab w:val="left" w:pos="5760"/>
          <w:tab w:val="left" w:pos="6300"/>
          <w:tab w:val="left" w:pos="6390"/>
          <w:tab w:val="left" w:pos="6930"/>
          <w:tab w:val="left" w:pos="7650"/>
        </w:tabs>
        <w:spacing w:line="336" w:lineRule="auto"/>
        <w:ind w:left="450" w:right="-14"/>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 xml:space="preserve">known as </w:t>
      </w:r>
      <w:r w:rsidR="00765E15" w:rsidRPr="006E4E67">
        <w:rPr>
          <w:rFonts w:ascii="Times New Roman" w:hAnsi="Times New Roman" w:cs="Times New Roman"/>
          <w:kern w:val="2"/>
          <w:sz w:val="25"/>
          <w:szCs w:val="25"/>
        </w:rPr>
        <w:t>heart diseases.</w:t>
      </w:r>
      <w:r w:rsidR="00765E15" w:rsidRPr="006E4E67">
        <w:rPr>
          <w:rFonts w:ascii="Times New Roman" w:hAnsi="Times New Roman" w:cs="Times New Roman"/>
          <w:kern w:val="2"/>
          <w:sz w:val="25"/>
          <w:szCs w:val="25"/>
        </w:rPr>
        <w:tab/>
      </w:r>
      <w:r w:rsidR="00765E15" w:rsidRPr="006E4E67">
        <w:rPr>
          <w:rFonts w:ascii="Times New Roman" w:hAnsi="Times New Roman" w:cs="Times New Roman"/>
          <w:kern w:val="2"/>
          <w:sz w:val="25"/>
          <w:szCs w:val="25"/>
        </w:rPr>
        <w:tab/>
      </w:r>
      <w:r w:rsidR="00765E15" w:rsidRPr="006E4E67">
        <w:rPr>
          <w:rFonts w:ascii="Times New Roman" w:hAnsi="Times New Roman" w:cs="Times New Roman"/>
          <w:kern w:val="2"/>
          <w:sz w:val="25"/>
          <w:szCs w:val="25"/>
        </w:rPr>
        <w:tab/>
      </w:r>
      <w:r w:rsidR="00765E15" w:rsidRPr="006E4E67">
        <w:rPr>
          <w:rFonts w:ascii="Times New Roman" w:hAnsi="Times New Roman" w:cs="Times New Roman"/>
          <w:kern w:val="2"/>
          <w:sz w:val="25"/>
          <w:szCs w:val="25"/>
        </w:rPr>
        <w:tab/>
      </w:r>
      <w:r w:rsidR="00765E15" w:rsidRPr="006E4E67">
        <w:rPr>
          <w:rFonts w:ascii="Times New Roman" w:hAnsi="Times New Roman" w:cs="Times New Roman"/>
          <w:kern w:val="2"/>
          <w:sz w:val="25"/>
          <w:szCs w:val="25"/>
        </w:rPr>
        <w:tab/>
      </w:r>
      <w:r w:rsidR="00765E15" w:rsidRPr="006E4E67">
        <w:rPr>
          <w:rFonts w:ascii="Times New Roman" w:hAnsi="Times New Roman" w:cs="Times New Roman"/>
          <w:kern w:val="2"/>
          <w:sz w:val="25"/>
          <w:szCs w:val="25"/>
        </w:rPr>
        <w:tab/>
      </w:r>
    </w:p>
    <w:p w14:paraId="5508FC39" w14:textId="0E3C949C" w:rsidR="00765E15" w:rsidRPr="006E4E67" w:rsidRDefault="00765E15" w:rsidP="00217794">
      <w:pPr>
        <w:pStyle w:val="TableParagraph"/>
        <w:tabs>
          <w:tab w:val="left" w:pos="0"/>
          <w:tab w:val="left" w:pos="450"/>
          <w:tab w:val="left" w:pos="4320"/>
          <w:tab w:val="left" w:pos="4770"/>
          <w:tab w:val="left" w:pos="5310"/>
          <w:tab w:val="left" w:pos="5760"/>
          <w:tab w:val="left" w:pos="6300"/>
          <w:tab w:val="left" w:pos="6390"/>
          <w:tab w:val="left" w:pos="6930"/>
          <w:tab w:val="left" w:pos="7650"/>
        </w:tabs>
        <w:spacing w:line="336" w:lineRule="auto"/>
        <w:ind w:right="-14"/>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8</w:t>
      </w:r>
      <w:r w:rsidRPr="006E4E67">
        <w:rPr>
          <w:rFonts w:ascii="Times New Roman" w:hAnsi="Times New Roman" w:cs="Times New Roman"/>
          <w:kern w:val="2"/>
          <w:sz w:val="25"/>
          <w:szCs w:val="25"/>
        </w:rPr>
        <w:tab/>
        <w:t>Snacks or meals that are loaded</w:t>
      </w:r>
      <w:r w:rsidRPr="006E4E67">
        <w:rPr>
          <w:rFonts w:ascii="Times New Roman" w:hAnsi="Times New Roman" w:cs="Times New Roman"/>
          <w:kern w:val="2"/>
          <w:sz w:val="25"/>
          <w:szCs w:val="25"/>
        </w:rPr>
        <w:tab/>
        <w:t>60</w:t>
      </w:r>
      <w:r w:rsidRPr="006E4E67">
        <w:rPr>
          <w:rFonts w:ascii="Times New Roman" w:hAnsi="Times New Roman" w:cs="Times New Roman"/>
          <w:kern w:val="2"/>
          <w:sz w:val="25"/>
          <w:szCs w:val="25"/>
        </w:rPr>
        <w:tab/>
        <w:t>40</w:t>
      </w:r>
      <w:r w:rsidRPr="006E4E67">
        <w:rPr>
          <w:rFonts w:ascii="Times New Roman" w:hAnsi="Times New Roman" w:cs="Times New Roman"/>
          <w:kern w:val="2"/>
          <w:sz w:val="25"/>
          <w:szCs w:val="25"/>
        </w:rPr>
        <w:tab/>
        <w:t>....</w:t>
      </w:r>
      <w:r w:rsidRPr="006E4E67">
        <w:rPr>
          <w:rFonts w:ascii="Times New Roman" w:hAnsi="Times New Roman" w:cs="Times New Roman"/>
          <w:kern w:val="2"/>
          <w:sz w:val="25"/>
          <w:szCs w:val="25"/>
        </w:rPr>
        <w:tab/>
        <w:t>.....</w:t>
      </w:r>
      <w:r w:rsidRPr="006E4E67">
        <w:rPr>
          <w:rFonts w:ascii="Times New Roman" w:hAnsi="Times New Roman" w:cs="Times New Roman"/>
          <w:kern w:val="2"/>
          <w:sz w:val="25"/>
          <w:szCs w:val="25"/>
        </w:rPr>
        <w:tab/>
        <w:t>3.40</w:t>
      </w:r>
      <w:r w:rsidRPr="006E4E67">
        <w:rPr>
          <w:rFonts w:ascii="Times New Roman" w:hAnsi="Times New Roman" w:cs="Times New Roman"/>
          <w:kern w:val="2"/>
          <w:sz w:val="25"/>
          <w:szCs w:val="25"/>
        </w:rPr>
        <w:tab/>
        <w:t>±0.04</w:t>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t>Accepted</w:t>
      </w:r>
    </w:p>
    <w:p w14:paraId="54C10633" w14:textId="275ED14C" w:rsidR="00765E15" w:rsidRPr="006E4E67" w:rsidRDefault="00217794" w:rsidP="00217794">
      <w:pPr>
        <w:pStyle w:val="TableParagraph"/>
        <w:tabs>
          <w:tab w:val="left" w:pos="0"/>
          <w:tab w:val="left" w:pos="450"/>
          <w:tab w:val="left" w:pos="4320"/>
          <w:tab w:val="left" w:pos="4770"/>
          <w:tab w:val="left" w:pos="5310"/>
          <w:tab w:val="left" w:pos="5760"/>
          <w:tab w:val="left" w:pos="6300"/>
          <w:tab w:val="left" w:pos="6390"/>
          <w:tab w:val="left" w:pos="6930"/>
          <w:tab w:val="left" w:pos="7650"/>
        </w:tabs>
        <w:spacing w:line="336" w:lineRule="auto"/>
        <w:ind w:left="450" w:right="-14"/>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 xml:space="preserve">with </w:t>
      </w:r>
      <w:r w:rsidR="00765E15" w:rsidRPr="006E4E67">
        <w:rPr>
          <w:rFonts w:ascii="Times New Roman" w:hAnsi="Times New Roman" w:cs="Times New Roman"/>
          <w:kern w:val="2"/>
          <w:sz w:val="25"/>
          <w:szCs w:val="25"/>
        </w:rPr>
        <w:t>nitrites and nitrates mix with</w:t>
      </w:r>
      <w:r w:rsidR="00765E15" w:rsidRPr="006E4E67">
        <w:rPr>
          <w:rFonts w:ascii="Times New Roman" w:hAnsi="Times New Roman" w:cs="Times New Roman"/>
          <w:kern w:val="2"/>
          <w:sz w:val="25"/>
          <w:szCs w:val="25"/>
        </w:rPr>
        <w:tab/>
      </w:r>
      <w:r w:rsidR="00765E15" w:rsidRPr="006E4E67">
        <w:rPr>
          <w:rFonts w:ascii="Times New Roman" w:hAnsi="Times New Roman" w:cs="Times New Roman"/>
          <w:kern w:val="2"/>
          <w:sz w:val="25"/>
          <w:szCs w:val="25"/>
        </w:rPr>
        <w:tab/>
      </w:r>
      <w:r w:rsidR="00765E15" w:rsidRPr="006E4E67">
        <w:rPr>
          <w:rFonts w:ascii="Times New Roman" w:hAnsi="Times New Roman" w:cs="Times New Roman"/>
          <w:kern w:val="2"/>
          <w:sz w:val="25"/>
          <w:szCs w:val="25"/>
        </w:rPr>
        <w:tab/>
      </w:r>
      <w:r w:rsidR="00765E15" w:rsidRPr="006E4E67">
        <w:rPr>
          <w:rFonts w:ascii="Times New Roman" w:hAnsi="Times New Roman" w:cs="Times New Roman"/>
          <w:kern w:val="2"/>
          <w:sz w:val="25"/>
          <w:szCs w:val="25"/>
        </w:rPr>
        <w:tab/>
      </w:r>
      <w:r w:rsidR="00765E15" w:rsidRPr="006E4E67">
        <w:rPr>
          <w:rFonts w:ascii="Times New Roman" w:hAnsi="Times New Roman" w:cs="Times New Roman"/>
          <w:kern w:val="2"/>
          <w:sz w:val="25"/>
          <w:szCs w:val="25"/>
        </w:rPr>
        <w:tab/>
      </w:r>
      <w:r w:rsidR="00765E15" w:rsidRPr="006E4E67">
        <w:rPr>
          <w:rFonts w:ascii="Times New Roman" w:hAnsi="Times New Roman" w:cs="Times New Roman"/>
          <w:kern w:val="2"/>
          <w:sz w:val="25"/>
          <w:szCs w:val="25"/>
        </w:rPr>
        <w:tab/>
      </w:r>
    </w:p>
    <w:p w14:paraId="0648C798" w14:textId="610D59BD" w:rsidR="00217794" w:rsidRDefault="00217794" w:rsidP="00217794">
      <w:pPr>
        <w:pStyle w:val="TableParagraph"/>
        <w:tabs>
          <w:tab w:val="left" w:pos="0"/>
          <w:tab w:val="left" w:pos="450"/>
          <w:tab w:val="left" w:pos="4320"/>
          <w:tab w:val="left" w:pos="4770"/>
          <w:tab w:val="left" w:pos="5310"/>
          <w:tab w:val="left" w:pos="5760"/>
          <w:tab w:val="left" w:pos="6300"/>
          <w:tab w:val="left" w:pos="6390"/>
          <w:tab w:val="left" w:pos="6930"/>
          <w:tab w:val="left" w:pos="7650"/>
        </w:tabs>
        <w:spacing w:line="336" w:lineRule="auto"/>
        <w:ind w:left="450" w:right="-14"/>
        <w:contextualSpacing/>
        <w:rPr>
          <w:rFonts w:ascii="Times New Roman" w:hAnsi="Times New Roman" w:cs="Times New Roman"/>
          <w:b/>
          <w:kern w:val="2"/>
          <w:sz w:val="25"/>
          <w:szCs w:val="25"/>
        </w:rPr>
      </w:pPr>
      <w:proofErr w:type="gramStart"/>
      <w:r w:rsidRPr="006E4E67">
        <w:rPr>
          <w:rFonts w:ascii="Times New Roman" w:hAnsi="Times New Roman" w:cs="Times New Roman"/>
          <w:kern w:val="2"/>
          <w:sz w:val="25"/>
          <w:szCs w:val="25"/>
        </w:rPr>
        <w:t>the gastric</w:t>
      </w:r>
      <w:proofErr w:type="gramEnd"/>
      <w:r w:rsidRPr="006E4E67">
        <w:rPr>
          <w:rFonts w:ascii="Times New Roman" w:hAnsi="Times New Roman" w:cs="Times New Roman"/>
          <w:kern w:val="2"/>
          <w:sz w:val="25"/>
          <w:szCs w:val="25"/>
        </w:rPr>
        <w:t xml:space="preserve"> </w:t>
      </w:r>
      <w:r w:rsidR="00765E15" w:rsidRPr="006E4E67">
        <w:rPr>
          <w:rFonts w:ascii="Times New Roman" w:hAnsi="Times New Roman" w:cs="Times New Roman"/>
          <w:kern w:val="2"/>
          <w:sz w:val="25"/>
          <w:szCs w:val="25"/>
        </w:rPr>
        <w:t xml:space="preserve">acids </w:t>
      </w:r>
      <w:proofErr w:type="gramStart"/>
      <w:r w:rsidR="00765E15" w:rsidRPr="006E4E67">
        <w:rPr>
          <w:rFonts w:ascii="Times New Roman" w:hAnsi="Times New Roman" w:cs="Times New Roman"/>
          <w:kern w:val="2"/>
          <w:sz w:val="25"/>
          <w:szCs w:val="25"/>
        </w:rPr>
        <w:t>and form</w:t>
      </w:r>
      <w:proofErr w:type="gramEnd"/>
      <w:r w:rsidR="00765E15" w:rsidRPr="006E4E67">
        <w:rPr>
          <w:rFonts w:ascii="Times New Roman" w:hAnsi="Times New Roman" w:cs="Times New Roman"/>
          <w:kern w:val="2"/>
          <w:sz w:val="25"/>
          <w:szCs w:val="25"/>
        </w:rPr>
        <w:t xml:space="preserve"> </w:t>
      </w:r>
      <w:r w:rsidR="00765E15" w:rsidRPr="006E4E67">
        <w:rPr>
          <w:rFonts w:ascii="Times New Roman" w:hAnsi="Times New Roman" w:cs="Times New Roman"/>
          <w:b/>
          <w:kern w:val="2"/>
          <w:sz w:val="25"/>
          <w:szCs w:val="25"/>
        </w:rPr>
        <w:t>cancer-</w:t>
      </w:r>
    </w:p>
    <w:p w14:paraId="0C17B729" w14:textId="2BC02B45" w:rsidR="00765E15" w:rsidRPr="006E4E67" w:rsidRDefault="00765E15" w:rsidP="00217794">
      <w:pPr>
        <w:pStyle w:val="TableParagraph"/>
        <w:tabs>
          <w:tab w:val="left" w:pos="0"/>
          <w:tab w:val="left" w:pos="450"/>
          <w:tab w:val="left" w:pos="4320"/>
          <w:tab w:val="left" w:pos="4770"/>
          <w:tab w:val="left" w:pos="5310"/>
          <w:tab w:val="left" w:pos="5760"/>
          <w:tab w:val="left" w:pos="6300"/>
          <w:tab w:val="left" w:pos="6390"/>
          <w:tab w:val="left" w:pos="6930"/>
          <w:tab w:val="left" w:pos="7650"/>
        </w:tabs>
        <w:spacing w:line="336" w:lineRule="auto"/>
        <w:ind w:left="450" w:right="-14"/>
        <w:contextualSpacing/>
        <w:rPr>
          <w:rFonts w:ascii="Times New Roman" w:hAnsi="Times New Roman" w:cs="Times New Roman"/>
          <w:kern w:val="2"/>
          <w:sz w:val="25"/>
          <w:szCs w:val="25"/>
        </w:rPr>
      </w:pPr>
      <w:r w:rsidRPr="006E4E67">
        <w:rPr>
          <w:rFonts w:ascii="Times New Roman" w:hAnsi="Times New Roman" w:cs="Times New Roman"/>
          <w:b/>
          <w:kern w:val="2"/>
          <w:sz w:val="25"/>
          <w:szCs w:val="25"/>
        </w:rPr>
        <w:t>causing agents.</w:t>
      </w:r>
      <w:r w:rsidRPr="006E4E67">
        <w:rPr>
          <w:rFonts w:ascii="Times New Roman" w:hAnsi="Times New Roman" w:cs="Times New Roman"/>
          <w:b/>
          <w:kern w:val="2"/>
          <w:sz w:val="25"/>
          <w:szCs w:val="25"/>
        </w:rPr>
        <w:tab/>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p>
    <w:p w14:paraId="169FDBAB" w14:textId="789EF00F" w:rsidR="00765E15" w:rsidRPr="006E4E67" w:rsidRDefault="00765E15" w:rsidP="00217794">
      <w:pPr>
        <w:pStyle w:val="TableParagraph"/>
        <w:tabs>
          <w:tab w:val="left" w:pos="0"/>
          <w:tab w:val="left" w:pos="450"/>
          <w:tab w:val="left" w:pos="4320"/>
          <w:tab w:val="left" w:pos="4770"/>
          <w:tab w:val="left" w:pos="5310"/>
          <w:tab w:val="left" w:pos="5760"/>
          <w:tab w:val="left" w:pos="6300"/>
          <w:tab w:val="left" w:pos="6390"/>
          <w:tab w:val="left" w:pos="6930"/>
          <w:tab w:val="left" w:pos="7650"/>
        </w:tabs>
        <w:spacing w:line="336" w:lineRule="auto"/>
        <w:ind w:left="450" w:right="-14" w:hanging="45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9</w:t>
      </w:r>
      <w:r w:rsidRPr="006E4E67">
        <w:rPr>
          <w:rFonts w:ascii="Times New Roman" w:hAnsi="Times New Roman" w:cs="Times New Roman"/>
          <w:kern w:val="2"/>
          <w:sz w:val="25"/>
          <w:szCs w:val="25"/>
        </w:rPr>
        <w:tab/>
        <w:t>young children like hyperactive</w:t>
      </w:r>
      <w:r w:rsidRPr="006E4E67">
        <w:rPr>
          <w:rFonts w:ascii="Times New Roman" w:hAnsi="Times New Roman" w:cs="Times New Roman"/>
          <w:kern w:val="2"/>
          <w:sz w:val="25"/>
          <w:szCs w:val="25"/>
        </w:rPr>
        <w:tab/>
        <w:t>­</w:t>
      </w:r>
      <w:r w:rsidRPr="006E4E67">
        <w:rPr>
          <w:rFonts w:ascii="Times New Roman" w:hAnsi="Times New Roman" w:cs="Times New Roman"/>
          <w:kern w:val="2"/>
          <w:sz w:val="25"/>
          <w:szCs w:val="25"/>
        </w:rPr>
        <w:tab/>
        <w:t>25</w:t>
      </w:r>
      <w:r w:rsidRPr="006E4E67">
        <w:rPr>
          <w:rFonts w:ascii="Times New Roman" w:hAnsi="Times New Roman" w:cs="Times New Roman"/>
          <w:kern w:val="2"/>
          <w:sz w:val="25"/>
          <w:szCs w:val="25"/>
        </w:rPr>
        <w:tab/>
        <w:t>5</w:t>
      </w:r>
      <w:r w:rsidRPr="006E4E67">
        <w:rPr>
          <w:rFonts w:ascii="Times New Roman" w:hAnsi="Times New Roman" w:cs="Times New Roman"/>
          <w:kern w:val="2"/>
          <w:sz w:val="25"/>
          <w:szCs w:val="25"/>
        </w:rPr>
        <w:tab/>
      </w:r>
      <w:proofErr w:type="gramStart"/>
      <w:r w:rsidRPr="006E4E67">
        <w:rPr>
          <w:rFonts w:ascii="Times New Roman" w:hAnsi="Times New Roman" w:cs="Times New Roman"/>
          <w:kern w:val="2"/>
          <w:sz w:val="25"/>
          <w:szCs w:val="25"/>
        </w:rPr>
        <w:t>.....</w:t>
      </w:r>
      <w:proofErr w:type="gramEnd"/>
      <w:r w:rsidRPr="006E4E67">
        <w:rPr>
          <w:rFonts w:ascii="Times New Roman" w:hAnsi="Times New Roman" w:cs="Times New Roman"/>
          <w:kern w:val="2"/>
          <w:sz w:val="25"/>
          <w:szCs w:val="25"/>
        </w:rPr>
        <w:tab/>
        <w:t>3.60</w:t>
      </w:r>
      <w:r w:rsidRPr="006E4E67">
        <w:rPr>
          <w:rFonts w:ascii="Times New Roman" w:hAnsi="Times New Roman" w:cs="Times New Roman"/>
          <w:kern w:val="2"/>
          <w:sz w:val="25"/>
          <w:szCs w:val="25"/>
        </w:rPr>
        <w:tab/>
        <w:t>±0.04</w:t>
      </w:r>
      <w:r w:rsidRPr="006E4E67">
        <w:rPr>
          <w:rFonts w:ascii="Times New Roman" w:hAnsi="Times New Roman" w:cs="Times New Roman"/>
          <w:kern w:val="2"/>
          <w:sz w:val="25"/>
          <w:szCs w:val="25"/>
        </w:rPr>
        <w:tab/>
        <w:t>Accepted</w:t>
      </w:r>
      <w:r w:rsidR="00217794" w:rsidRPr="00217794">
        <w:rPr>
          <w:rFonts w:ascii="Times New Roman" w:hAnsi="Times New Roman" w:cs="Times New Roman"/>
          <w:kern w:val="2"/>
          <w:sz w:val="25"/>
          <w:szCs w:val="25"/>
        </w:rPr>
        <w:t xml:space="preserve"> </w:t>
      </w:r>
      <w:proofErr w:type="spellStart"/>
      <w:r w:rsidR="00217794" w:rsidRPr="006E4E67">
        <w:rPr>
          <w:rFonts w:ascii="Times New Roman" w:hAnsi="Times New Roman" w:cs="Times New Roman"/>
          <w:kern w:val="2"/>
          <w:sz w:val="25"/>
          <w:szCs w:val="25"/>
        </w:rPr>
        <w:t>behaviour</w:t>
      </w:r>
      <w:proofErr w:type="spellEnd"/>
    </w:p>
    <w:p w14:paraId="01B6DBDE" w14:textId="77777777" w:rsidR="00765E15" w:rsidRPr="006E4E67" w:rsidRDefault="00765E15" w:rsidP="00217794">
      <w:pPr>
        <w:pStyle w:val="TableParagraph"/>
        <w:tabs>
          <w:tab w:val="left" w:pos="0"/>
          <w:tab w:val="left" w:pos="450"/>
          <w:tab w:val="left" w:pos="4320"/>
          <w:tab w:val="left" w:pos="4770"/>
          <w:tab w:val="left" w:pos="5310"/>
          <w:tab w:val="left" w:pos="5760"/>
          <w:tab w:val="left" w:pos="6300"/>
          <w:tab w:val="left" w:pos="6390"/>
          <w:tab w:val="left" w:pos="6930"/>
          <w:tab w:val="left" w:pos="7650"/>
        </w:tabs>
        <w:spacing w:line="336" w:lineRule="auto"/>
        <w:ind w:right="-14"/>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10</w:t>
      </w:r>
      <w:r w:rsidRPr="006E4E67">
        <w:rPr>
          <w:rFonts w:ascii="Times New Roman" w:hAnsi="Times New Roman" w:cs="Times New Roman"/>
          <w:kern w:val="2"/>
          <w:sz w:val="25"/>
          <w:szCs w:val="25"/>
        </w:rPr>
        <w:tab/>
        <w:t>Additives used for food preservatives</w:t>
      </w:r>
      <w:r w:rsidRPr="006E4E67">
        <w:rPr>
          <w:rFonts w:ascii="Times New Roman" w:hAnsi="Times New Roman" w:cs="Times New Roman"/>
          <w:kern w:val="2"/>
          <w:sz w:val="25"/>
          <w:szCs w:val="25"/>
        </w:rPr>
        <w:tab/>
        <w:t>57</w:t>
      </w:r>
      <w:r w:rsidRPr="006E4E67">
        <w:rPr>
          <w:rFonts w:ascii="Times New Roman" w:hAnsi="Times New Roman" w:cs="Times New Roman"/>
          <w:kern w:val="2"/>
          <w:sz w:val="25"/>
          <w:szCs w:val="25"/>
        </w:rPr>
        <w:tab/>
        <w:t>23</w:t>
      </w:r>
      <w:r w:rsidRPr="006E4E67">
        <w:rPr>
          <w:rFonts w:ascii="Times New Roman" w:hAnsi="Times New Roman" w:cs="Times New Roman"/>
          <w:kern w:val="2"/>
          <w:sz w:val="25"/>
          <w:szCs w:val="25"/>
        </w:rPr>
        <w:tab/>
        <w:t>16</w:t>
      </w:r>
      <w:r w:rsidRPr="006E4E67">
        <w:rPr>
          <w:rFonts w:ascii="Times New Roman" w:hAnsi="Times New Roman" w:cs="Times New Roman"/>
          <w:kern w:val="2"/>
          <w:sz w:val="25"/>
          <w:szCs w:val="25"/>
        </w:rPr>
        <w:tab/>
        <w:t>4</w:t>
      </w:r>
      <w:r w:rsidRPr="006E4E67">
        <w:rPr>
          <w:rFonts w:ascii="Times New Roman" w:hAnsi="Times New Roman" w:cs="Times New Roman"/>
          <w:kern w:val="2"/>
          <w:sz w:val="25"/>
          <w:szCs w:val="25"/>
        </w:rPr>
        <w:tab/>
        <w:t>3.33</w:t>
      </w:r>
      <w:r w:rsidRPr="006E4E67">
        <w:rPr>
          <w:rFonts w:ascii="Times New Roman" w:hAnsi="Times New Roman" w:cs="Times New Roman"/>
          <w:kern w:val="2"/>
          <w:sz w:val="25"/>
          <w:szCs w:val="25"/>
        </w:rPr>
        <w:tab/>
        <w:t>±0.03</w:t>
      </w:r>
      <w:r w:rsidRPr="006E4E67">
        <w:rPr>
          <w:rFonts w:ascii="Times New Roman" w:hAnsi="Times New Roman" w:cs="Times New Roman"/>
          <w:kern w:val="2"/>
          <w:sz w:val="25"/>
          <w:szCs w:val="25"/>
        </w:rPr>
        <w:tab/>
        <w:t>Accepted</w:t>
      </w:r>
    </w:p>
    <w:p w14:paraId="5884F75F" w14:textId="583885FE" w:rsidR="00765E15" w:rsidRPr="006E4E67" w:rsidRDefault="00765E15" w:rsidP="00217794">
      <w:pPr>
        <w:pStyle w:val="TableParagraph"/>
        <w:tabs>
          <w:tab w:val="left" w:pos="0"/>
          <w:tab w:val="left" w:pos="450"/>
          <w:tab w:val="left" w:pos="4320"/>
          <w:tab w:val="left" w:pos="4770"/>
          <w:tab w:val="left" w:pos="5310"/>
          <w:tab w:val="left" w:pos="5760"/>
          <w:tab w:val="left" w:pos="6300"/>
          <w:tab w:val="left" w:pos="6390"/>
          <w:tab w:val="left" w:pos="6930"/>
          <w:tab w:val="left" w:pos="7650"/>
        </w:tabs>
        <w:spacing w:line="336" w:lineRule="auto"/>
        <w:ind w:right="-14"/>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 xml:space="preserve">        </w:t>
      </w:r>
      <w:r w:rsidR="002A04A4" w:rsidRPr="006E4E67">
        <w:rPr>
          <w:rFonts w:ascii="Times New Roman" w:hAnsi="Times New Roman" w:cs="Times New Roman"/>
          <w:kern w:val="2"/>
          <w:sz w:val="25"/>
          <w:szCs w:val="25"/>
        </w:rPr>
        <w:t>could cause obesity in some as it</w:t>
      </w:r>
      <w:r w:rsidR="002A04A4" w:rsidRPr="006E4E67">
        <w:rPr>
          <w:rFonts w:ascii="Times New Roman" w:hAnsi="Times New Roman" w:cs="Times New Roman"/>
          <w:kern w:val="2"/>
          <w:sz w:val="25"/>
          <w:szCs w:val="25"/>
        </w:rPr>
        <w:tab/>
      </w:r>
    </w:p>
    <w:p w14:paraId="00458E32" w14:textId="0B79556A" w:rsidR="00217794" w:rsidRDefault="00765E15" w:rsidP="00217794">
      <w:pPr>
        <w:pBdr>
          <w:bottom w:val="single" w:sz="4" w:space="1" w:color="auto"/>
        </w:pBdr>
        <w:tabs>
          <w:tab w:val="left" w:pos="450"/>
          <w:tab w:val="left" w:pos="1862"/>
          <w:tab w:val="left" w:pos="2539"/>
          <w:tab w:val="left" w:pos="3310"/>
          <w:tab w:val="left" w:pos="4507"/>
          <w:tab w:val="left" w:pos="4590"/>
          <w:tab w:val="left" w:pos="5310"/>
          <w:tab w:val="left" w:pos="5940"/>
          <w:tab w:val="left" w:pos="6480"/>
          <w:tab w:val="left" w:pos="7200"/>
          <w:tab w:val="left" w:pos="7920"/>
        </w:tabs>
        <w:spacing w:line="336"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        </w:t>
      </w:r>
      <w:r w:rsidR="00217794" w:rsidRPr="006E4E67">
        <w:rPr>
          <w:rFonts w:ascii="Times New Roman" w:hAnsi="Times New Roman" w:cs="Times New Roman"/>
          <w:kern w:val="2"/>
          <w:sz w:val="25"/>
          <w:szCs w:val="25"/>
        </w:rPr>
        <w:t xml:space="preserve">contains </w:t>
      </w:r>
      <w:r w:rsidR="002A04A4" w:rsidRPr="006E4E67">
        <w:rPr>
          <w:rFonts w:ascii="Times New Roman" w:hAnsi="Times New Roman" w:cs="Times New Roman"/>
          <w:kern w:val="2"/>
          <w:sz w:val="25"/>
          <w:szCs w:val="25"/>
        </w:rPr>
        <w:t>fatty</w:t>
      </w:r>
      <w:r w:rsidRPr="006E4E67">
        <w:rPr>
          <w:rFonts w:ascii="Times New Roman" w:hAnsi="Times New Roman" w:cs="Times New Roman"/>
          <w:kern w:val="2"/>
          <w:sz w:val="25"/>
          <w:szCs w:val="25"/>
        </w:rPr>
        <w:t xml:space="preserve"> </w:t>
      </w:r>
      <w:r w:rsidR="002A04A4" w:rsidRPr="006E4E67">
        <w:rPr>
          <w:rFonts w:ascii="Times New Roman" w:hAnsi="Times New Roman" w:cs="Times New Roman"/>
          <w:kern w:val="2"/>
          <w:sz w:val="25"/>
          <w:szCs w:val="25"/>
        </w:rPr>
        <w:t>acids</w:t>
      </w:r>
      <w:r w:rsidRPr="006E4E67">
        <w:rPr>
          <w:rFonts w:ascii="Times New Roman" w:hAnsi="Times New Roman" w:cs="Times New Roman"/>
          <w:kern w:val="2"/>
          <w:sz w:val="25"/>
          <w:szCs w:val="25"/>
        </w:rPr>
        <w:t xml:space="preserve"> </w:t>
      </w:r>
      <w:r w:rsidR="002A04A4" w:rsidRPr="006E4E67">
        <w:rPr>
          <w:rFonts w:ascii="Times New Roman" w:hAnsi="Times New Roman" w:cs="Times New Roman"/>
          <w:kern w:val="2"/>
          <w:sz w:val="25"/>
          <w:szCs w:val="25"/>
        </w:rPr>
        <w:t>especially</w:t>
      </w:r>
      <w:r w:rsidRPr="006E4E67">
        <w:rPr>
          <w:rFonts w:ascii="Times New Roman" w:hAnsi="Times New Roman" w:cs="Times New Roman"/>
          <w:kern w:val="2"/>
          <w:sz w:val="25"/>
          <w:szCs w:val="25"/>
        </w:rPr>
        <w:t xml:space="preserve"> </w:t>
      </w:r>
      <w:r w:rsidR="002A04A4" w:rsidRPr="006E4E67">
        <w:rPr>
          <w:rFonts w:ascii="Times New Roman" w:hAnsi="Times New Roman" w:cs="Times New Roman"/>
          <w:kern w:val="2"/>
          <w:sz w:val="25"/>
          <w:szCs w:val="25"/>
        </w:rPr>
        <w:t xml:space="preserve">in </w:t>
      </w:r>
    </w:p>
    <w:p w14:paraId="7C9BA1A1" w14:textId="076CBA4E" w:rsidR="002A04A4" w:rsidRPr="006E4E67" w:rsidRDefault="00217794" w:rsidP="00217794">
      <w:pPr>
        <w:pBdr>
          <w:bottom w:val="single" w:sz="4" w:space="1" w:color="auto"/>
        </w:pBdr>
        <w:tabs>
          <w:tab w:val="left" w:pos="450"/>
          <w:tab w:val="left" w:pos="1862"/>
          <w:tab w:val="left" w:pos="2539"/>
          <w:tab w:val="left" w:pos="3310"/>
          <w:tab w:val="left" w:pos="4507"/>
          <w:tab w:val="left" w:pos="4590"/>
          <w:tab w:val="left" w:pos="5310"/>
          <w:tab w:val="left" w:pos="5940"/>
          <w:tab w:val="left" w:pos="6480"/>
          <w:tab w:val="left" w:pos="7200"/>
          <w:tab w:val="left" w:pos="7920"/>
        </w:tabs>
        <w:spacing w:line="336" w:lineRule="auto"/>
        <w:ind w:right="-14"/>
        <w:contextualSpacing/>
        <w:jc w:val="both"/>
        <w:rPr>
          <w:rFonts w:ascii="Times New Roman" w:hAnsi="Times New Roman" w:cs="Times New Roman"/>
          <w:kern w:val="2"/>
          <w:sz w:val="25"/>
          <w:szCs w:val="25"/>
        </w:rPr>
      </w:pPr>
      <w:r>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processed foods.</w:t>
      </w:r>
      <w:r w:rsidR="002A04A4" w:rsidRPr="006E4E67">
        <w:rPr>
          <w:rFonts w:ascii="Times New Roman" w:hAnsi="Times New Roman" w:cs="Times New Roman"/>
          <w:kern w:val="2"/>
          <w:sz w:val="25"/>
          <w:szCs w:val="25"/>
        </w:rPr>
        <w:tab/>
      </w:r>
    </w:p>
    <w:p w14:paraId="1A6B4216" w14:textId="77777777" w:rsidR="00A51E2D" w:rsidRPr="006E4E67" w:rsidRDefault="00A51E2D" w:rsidP="00217794">
      <w:pPr>
        <w:pStyle w:val="BodyText"/>
        <w:spacing w:line="336" w:lineRule="auto"/>
        <w:ind w:right="-14"/>
        <w:contextualSpacing/>
        <w:jc w:val="both"/>
        <w:rPr>
          <w:rFonts w:ascii="Times New Roman" w:hAnsi="Times New Roman" w:cs="Times New Roman"/>
          <w:kern w:val="2"/>
          <w:sz w:val="25"/>
          <w:szCs w:val="25"/>
        </w:rPr>
      </w:pPr>
    </w:p>
    <w:p w14:paraId="53981676" w14:textId="6C33CDCE" w:rsidR="002A04A4" w:rsidRPr="006E4E67" w:rsidRDefault="002A04A4" w:rsidP="00217794">
      <w:pPr>
        <w:pStyle w:val="BodyText"/>
        <w:spacing w:line="336" w:lineRule="auto"/>
        <w:ind w:right="-14"/>
        <w:contextualSpacing/>
        <w:jc w:val="both"/>
        <w:rPr>
          <w:rFonts w:ascii="Times New Roman" w:hAnsi="Times New Roman" w:cs="Times New Roman"/>
          <w:kern w:val="2"/>
          <w:sz w:val="25"/>
          <w:szCs w:val="25"/>
        </w:rPr>
      </w:pPr>
      <w:proofErr w:type="gramStart"/>
      <w:r w:rsidRPr="006E4E67">
        <w:rPr>
          <w:rFonts w:ascii="Times New Roman" w:hAnsi="Times New Roman" w:cs="Times New Roman"/>
          <w:kern w:val="2"/>
          <w:sz w:val="25"/>
          <w:szCs w:val="25"/>
        </w:rPr>
        <w:t>The table</w:t>
      </w:r>
      <w:proofErr w:type="gramEnd"/>
      <w:r w:rsidRPr="006E4E67">
        <w:rPr>
          <w:rFonts w:ascii="Times New Roman" w:hAnsi="Times New Roman" w:cs="Times New Roman"/>
          <w:kern w:val="2"/>
          <w:sz w:val="25"/>
          <w:szCs w:val="25"/>
        </w:rPr>
        <w:t xml:space="preserve"> 2 revealed that </w:t>
      </w:r>
      <w:proofErr w:type="gramStart"/>
      <w:r w:rsidRPr="006E4E67">
        <w:rPr>
          <w:rFonts w:ascii="Times New Roman" w:hAnsi="Times New Roman" w:cs="Times New Roman"/>
          <w:kern w:val="2"/>
          <w:sz w:val="25"/>
          <w:szCs w:val="25"/>
        </w:rPr>
        <w:t>item</w:t>
      </w:r>
      <w:proofErr w:type="gramEnd"/>
      <w:r w:rsidRPr="006E4E67">
        <w:rPr>
          <w:rFonts w:ascii="Times New Roman" w:hAnsi="Times New Roman" w:cs="Times New Roman"/>
          <w:kern w:val="2"/>
          <w:sz w:val="25"/>
          <w:szCs w:val="25"/>
        </w:rPr>
        <w:t xml:space="preserve"> 6, 7, 8, 9, and 10 were accepted by the respondents with mean scores of 3.31, 3.50, 3.40, 3.60 and 3.33 respectively which are above the mean scores of 2.50. Therefore, all the items agreed on the health implications of the food preservation practices.</w:t>
      </w:r>
    </w:p>
    <w:p w14:paraId="52899A40" w14:textId="77777777" w:rsidR="002A04A4" w:rsidRPr="006E4E67" w:rsidRDefault="002A04A4" w:rsidP="00217794">
      <w:pPr>
        <w:pStyle w:val="Heading2"/>
        <w:spacing w:line="336" w:lineRule="auto"/>
        <w:ind w:left="0" w:right="-14"/>
        <w:contextualSpacing/>
        <w:jc w:val="both"/>
        <w:rPr>
          <w:rFonts w:ascii="Times New Roman" w:hAnsi="Times New Roman" w:cs="Times New Roman"/>
          <w:kern w:val="2"/>
          <w:sz w:val="25"/>
          <w:szCs w:val="25"/>
        </w:rPr>
      </w:pPr>
      <w:bookmarkStart w:id="65" w:name="Page_210"/>
      <w:bookmarkEnd w:id="65"/>
      <w:r w:rsidRPr="006E4E67">
        <w:rPr>
          <w:rFonts w:ascii="Times New Roman" w:hAnsi="Times New Roman" w:cs="Times New Roman"/>
          <w:kern w:val="2"/>
          <w:sz w:val="25"/>
          <w:szCs w:val="25"/>
        </w:rPr>
        <w:t xml:space="preserve">Research Question Three: What are the strategies for improving food preservation practices in </w:t>
      </w:r>
      <w:proofErr w:type="spellStart"/>
      <w:r w:rsidRPr="006E4E67">
        <w:rPr>
          <w:rFonts w:ascii="Times New Roman" w:hAnsi="Times New Roman" w:cs="Times New Roman"/>
          <w:kern w:val="2"/>
          <w:sz w:val="25"/>
          <w:szCs w:val="25"/>
        </w:rPr>
        <w:t>Orumba</w:t>
      </w:r>
      <w:proofErr w:type="spellEnd"/>
      <w:r w:rsidRPr="006E4E67">
        <w:rPr>
          <w:rFonts w:ascii="Times New Roman" w:hAnsi="Times New Roman" w:cs="Times New Roman"/>
          <w:kern w:val="2"/>
          <w:sz w:val="25"/>
          <w:szCs w:val="25"/>
        </w:rPr>
        <w:t xml:space="preserve"> South L.G.A of Anambra State.</w:t>
      </w:r>
    </w:p>
    <w:p w14:paraId="03EF7D9E" w14:textId="2DD66E31" w:rsidR="002A04A4" w:rsidRDefault="002A04A4" w:rsidP="00217794">
      <w:pPr>
        <w:pStyle w:val="BodyText"/>
        <w:spacing w:line="336" w:lineRule="auto"/>
        <w:ind w:right="-14"/>
        <w:contextualSpacing/>
        <w:jc w:val="both"/>
        <w:rPr>
          <w:rFonts w:ascii="Times New Roman" w:hAnsi="Times New Roman" w:cs="Times New Roman"/>
          <w:b/>
          <w:kern w:val="2"/>
          <w:sz w:val="25"/>
          <w:szCs w:val="25"/>
        </w:rPr>
      </w:pPr>
    </w:p>
    <w:p w14:paraId="164E0E51" w14:textId="4B87FBF6" w:rsidR="00217794" w:rsidRDefault="00217794" w:rsidP="00217794">
      <w:pPr>
        <w:pStyle w:val="BodyText"/>
        <w:spacing w:line="336" w:lineRule="auto"/>
        <w:ind w:right="-14"/>
        <w:contextualSpacing/>
        <w:jc w:val="both"/>
        <w:rPr>
          <w:rFonts w:ascii="Times New Roman" w:hAnsi="Times New Roman" w:cs="Times New Roman"/>
          <w:b/>
          <w:kern w:val="2"/>
          <w:sz w:val="25"/>
          <w:szCs w:val="25"/>
        </w:rPr>
      </w:pPr>
    </w:p>
    <w:p w14:paraId="3AD9F199" w14:textId="56163D44" w:rsidR="00217794" w:rsidRDefault="00217794" w:rsidP="00217794">
      <w:pPr>
        <w:pStyle w:val="BodyText"/>
        <w:spacing w:line="336" w:lineRule="auto"/>
        <w:ind w:right="-14"/>
        <w:contextualSpacing/>
        <w:jc w:val="both"/>
        <w:rPr>
          <w:rFonts w:ascii="Times New Roman" w:hAnsi="Times New Roman" w:cs="Times New Roman"/>
          <w:b/>
          <w:kern w:val="2"/>
          <w:sz w:val="25"/>
          <w:szCs w:val="25"/>
        </w:rPr>
      </w:pPr>
    </w:p>
    <w:p w14:paraId="15B2CD40" w14:textId="77777777" w:rsidR="002A04A4" w:rsidRPr="006E4E67" w:rsidRDefault="002A04A4" w:rsidP="00217794">
      <w:pPr>
        <w:pStyle w:val="Heading3"/>
        <w:tabs>
          <w:tab w:val="left" w:pos="1673"/>
        </w:tabs>
        <w:spacing w:line="336" w:lineRule="auto"/>
        <w:ind w:left="0"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Table 3:</w:t>
      </w:r>
      <w:r w:rsidRPr="006E4E67">
        <w:rPr>
          <w:rFonts w:ascii="Times New Roman" w:hAnsi="Times New Roman" w:cs="Times New Roman"/>
          <w:kern w:val="2"/>
          <w:sz w:val="25"/>
          <w:szCs w:val="25"/>
        </w:rPr>
        <w:tab/>
        <w:t xml:space="preserve">Mean Response on the Strategies for Improving Food Preservation Practices in </w:t>
      </w:r>
      <w:proofErr w:type="spellStart"/>
      <w:r w:rsidRPr="006E4E67">
        <w:rPr>
          <w:rFonts w:ascii="Times New Roman" w:hAnsi="Times New Roman" w:cs="Times New Roman"/>
          <w:kern w:val="2"/>
          <w:sz w:val="25"/>
          <w:szCs w:val="25"/>
        </w:rPr>
        <w:t>Orumba</w:t>
      </w:r>
      <w:proofErr w:type="spellEnd"/>
      <w:r w:rsidRPr="006E4E67">
        <w:rPr>
          <w:rFonts w:ascii="Times New Roman" w:hAnsi="Times New Roman" w:cs="Times New Roman"/>
          <w:kern w:val="2"/>
          <w:sz w:val="25"/>
          <w:szCs w:val="25"/>
        </w:rPr>
        <w:t xml:space="preserve"> South L.G.A of Anambra State.</w:t>
      </w:r>
    </w:p>
    <w:p w14:paraId="0778C23B"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N</w:t>
      </w:r>
      <w:r w:rsidRPr="006E4E67">
        <w:rPr>
          <w:rFonts w:ascii="Times New Roman" w:hAnsi="Times New Roman" w:cs="Times New Roman"/>
          <w:b/>
          <w:kern w:val="2"/>
          <w:sz w:val="25"/>
          <w:szCs w:val="25"/>
        </w:rPr>
        <w:t>=</w:t>
      </w:r>
      <w:r w:rsidRPr="006E4E67">
        <w:rPr>
          <w:rFonts w:ascii="Times New Roman" w:hAnsi="Times New Roman" w:cs="Times New Roman"/>
          <w:kern w:val="2"/>
          <w:sz w:val="25"/>
          <w:szCs w:val="25"/>
        </w:rPr>
        <w:t>100</w:t>
      </w:r>
    </w:p>
    <w:tbl>
      <w:tblPr>
        <w:tblW w:w="0" w:type="auto"/>
        <w:tblLayout w:type="fixed"/>
        <w:tblCellMar>
          <w:left w:w="0" w:type="dxa"/>
          <w:right w:w="0" w:type="dxa"/>
        </w:tblCellMar>
        <w:tblLook w:val="01E0" w:firstRow="1" w:lastRow="1" w:firstColumn="1" w:lastColumn="1" w:noHBand="0" w:noVBand="0"/>
      </w:tblPr>
      <w:tblGrid>
        <w:gridCol w:w="5093"/>
        <w:gridCol w:w="512"/>
        <w:gridCol w:w="496"/>
        <w:gridCol w:w="582"/>
        <w:gridCol w:w="693"/>
        <w:gridCol w:w="905"/>
        <w:gridCol w:w="1272"/>
      </w:tblGrid>
      <w:tr w:rsidR="002A04A4" w:rsidRPr="006E4E67" w14:paraId="308AD872" w14:textId="77777777" w:rsidTr="00813F22">
        <w:trPr>
          <w:trHeight w:val="311"/>
        </w:trPr>
        <w:tc>
          <w:tcPr>
            <w:tcW w:w="5093" w:type="dxa"/>
            <w:tcBorders>
              <w:top w:val="single" w:sz="4" w:space="0" w:color="000000"/>
              <w:bottom w:val="single" w:sz="4" w:space="0" w:color="000000"/>
            </w:tcBorders>
          </w:tcPr>
          <w:p w14:paraId="3EC00AD4" w14:textId="77777777" w:rsidR="002A04A4" w:rsidRPr="006E4E67" w:rsidRDefault="002A04A4" w:rsidP="006E4E67">
            <w:pPr>
              <w:pStyle w:val="TableParagraph"/>
              <w:tabs>
                <w:tab w:val="left" w:pos="951"/>
                <w:tab w:val="left" w:pos="4455"/>
              </w:tabs>
              <w:spacing w:line="300" w:lineRule="auto"/>
              <w:ind w:right="-11"/>
              <w:contextualSpacing/>
              <w:jc w:val="both"/>
              <w:rPr>
                <w:rFonts w:ascii="Times New Roman" w:hAnsi="Times New Roman" w:cs="Times New Roman"/>
                <w:b/>
                <w:bCs/>
                <w:kern w:val="2"/>
                <w:sz w:val="25"/>
                <w:szCs w:val="25"/>
              </w:rPr>
            </w:pPr>
            <w:r w:rsidRPr="006E4E67">
              <w:rPr>
                <w:rFonts w:ascii="Times New Roman" w:hAnsi="Times New Roman" w:cs="Times New Roman"/>
                <w:b/>
                <w:bCs/>
                <w:kern w:val="2"/>
                <w:sz w:val="25"/>
                <w:szCs w:val="25"/>
              </w:rPr>
              <w:t>S/N</w:t>
            </w:r>
            <w:r w:rsidRPr="006E4E67">
              <w:rPr>
                <w:rFonts w:ascii="Times New Roman" w:hAnsi="Times New Roman" w:cs="Times New Roman"/>
                <w:b/>
                <w:bCs/>
                <w:kern w:val="2"/>
                <w:sz w:val="25"/>
                <w:szCs w:val="25"/>
              </w:rPr>
              <w:tab/>
              <w:t>ITEMS DESCRIPTION</w:t>
            </w:r>
            <w:r w:rsidRPr="006E4E67">
              <w:rPr>
                <w:rFonts w:ascii="Times New Roman" w:hAnsi="Times New Roman" w:cs="Times New Roman"/>
                <w:b/>
                <w:bCs/>
                <w:kern w:val="2"/>
                <w:sz w:val="25"/>
                <w:szCs w:val="25"/>
              </w:rPr>
              <w:tab/>
              <w:t>SA</w:t>
            </w:r>
          </w:p>
        </w:tc>
        <w:tc>
          <w:tcPr>
            <w:tcW w:w="512" w:type="dxa"/>
            <w:tcBorders>
              <w:top w:val="single" w:sz="4" w:space="0" w:color="000000"/>
              <w:bottom w:val="single" w:sz="4" w:space="0" w:color="000000"/>
            </w:tcBorders>
          </w:tcPr>
          <w:p w14:paraId="686C4619" w14:textId="77777777" w:rsidR="002A04A4" w:rsidRPr="006E4E67" w:rsidRDefault="002A04A4" w:rsidP="006E4E67">
            <w:pPr>
              <w:pStyle w:val="TableParagraph"/>
              <w:spacing w:line="300" w:lineRule="auto"/>
              <w:ind w:right="-11"/>
              <w:contextualSpacing/>
              <w:jc w:val="both"/>
              <w:rPr>
                <w:rFonts w:ascii="Times New Roman" w:hAnsi="Times New Roman" w:cs="Times New Roman"/>
                <w:b/>
                <w:bCs/>
                <w:kern w:val="2"/>
                <w:sz w:val="25"/>
                <w:szCs w:val="25"/>
              </w:rPr>
            </w:pPr>
            <w:r w:rsidRPr="006E4E67">
              <w:rPr>
                <w:rFonts w:ascii="Times New Roman" w:hAnsi="Times New Roman" w:cs="Times New Roman"/>
                <w:b/>
                <w:bCs/>
                <w:kern w:val="2"/>
                <w:sz w:val="25"/>
                <w:szCs w:val="25"/>
              </w:rPr>
              <w:t>A</w:t>
            </w:r>
          </w:p>
        </w:tc>
        <w:tc>
          <w:tcPr>
            <w:tcW w:w="496" w:type="dxa"/>
            <w:tcBorders>
              <w:top w:val="single" w:sz="4" w:space="0" w:color="000000"/>
              <w:bottom w:val="single" w:sz="4" w:space="0" w:color="000000"/>
            </w:tcBorders>
          </w:tcPr>
          <w:p w14:paraId="1CCA1A2E" w14:textId="77777777" w:rsidR="002A04A4" w:rsidRPr="006E4E67" w:rsidRDefault="002A04A4" w:rsidP="006E4E67">
            <w:pPr>
              <w:pStyle w:val="TableParagraph"/>
              <w:spacing w:line="300" w:lineRule="auto"/>
              <w:ind w:right="-11"/>
              <w:contextualSpacing/>
              <w:jc w:val="both"/>
              <w:rPr>
                <w:rFonts w:ascii="Times New Roman" w:hAnsi="Times New Roman" w:cs="Times New Roman"/>
                <w:b/>
                <w:bCs/>
                <w:kern w:val="2"/>
                <w:sz w:val="25"/>
                <w:szCs w:val="25"/>
              </w:rPr>
            </w:pPr>
            <w:r w:rsidRPr="006E4E67">
              <w:rPr>
                <w:rFonts w:ascii="Times New Roman" w:hAnsi="Times New Roman" w:cs="Times New Roman"/>
                <w:b/>
                <w:bCs/>
                <w:kern w:val="2"/>
                <w:sz w:val="25"/>
                <w:szCs w:val="25"/>
              </w:rPr>
              <w:t>D</w:t>
            </w:r>
          </w:p>
        </w:tc>
        <w:tc>
          <w:tcPr>
            <w:tcW w:w="582" w:type="dxa"/>
            <w:tcBorders>
              <w:top w:val="single" w:sz="4" w:space="0" w:color="000000"/>
              <w:bottom w:val="single" w:sz="4" w:space="0" w:color="000000"/>
            </w:tcBorders>
          </w:tcPr>
          <w:p w14:paraId="105B1C2C" w14:textId="77777777" w:rsidR="002A04A4" w:rsidRPr="006E4E67" w:rsidRDefault="002A04A4" w:rsidP="006E4E67">
            <w:pPr>
              <w:pStyle w:val="TableParagraph"/>
              <w:spacing w:line="300" w:lineRule="auto"/>
              <w:ind w:right="-11"/>
              <w:contextualSpacing/>
              <w:jc w:val="both"/>
              <w:rPr>
                <w:rFonts w:ascii="Times New Roman" w:hAnsi="Times New Roman" w:cs="Times New Roman"/>
                <w:b/>
                <w:bCs/>
                <w:kern w:val="2"/>
                <w:sz w:val="25"/>
                <w:szCs w:val="25"/>
              </w:rPr>
            </w:pPr>
            <w:r w:rsidRPr="006E4E67">
              <w:rPr>
                <w:rFonts w:ascii="Times New Roman" w:hAnsi="Times New Roman" w:cs="Times New Roman"/>
                <w:b/>
                <w:bCs/>
                <w:kern w:val="2"/>
                <w:sz w:val="25"/>
                <w:szCs w:val="25"/>
              </w:rPr>
              <w:t>SD</w:t>
            </w:r>
          </w:p>
        </w:tc>
        <w:tc>
          <w:tcPr>
            <w:tcW w:w="693" w:type="dxa"/>
            <w:tcBorders>
              <w:top w:val="single" w:sz="4" w:space="0" w:color="000000"/>
              <w:bottom w:val="single" w:sz="4" w:space="0" w:color="000000"/>
            </w:tcBorders>
          </w:tcPr>
          <w:p w14:paraId="12548613" w14:textId="77777777" w:rsidR="002A04A4" w:rsidRPr="006E4E67" w:rsidRDefault="002A04A4" w:rsidP="006E4E67">
            <w:pPr>
              <w:pStyle w:val="TableParagraph"/>
              <w:spacing w:line="300" w:lineRule="auto"/>
              <w:ind w:right="-11"/>
              <w:contextualSpacing/>
              <w:jc w:val="both"/>
              <w:rPr>
                <w:rFonts w:ascii="Times New Roman" w:hAnsi="Times New Roman" w:cs="Times New Roman"/>
                <w:b/>
                <w:bCs/>
                <w:kern w:val="2"/>
                <w:sz w:val="25"/>
                <w:szCs w:val="25"/>
              </w:rPr>
            </w:pPr>
            <w:r w:rsidRPr="006E4E67">
              <w:rPr>
                <w:rFonts w:ascii="Times New Roman" w:hAnsi="Times New Roman" w:cs="Times New Roman"/>
                <w:b/>
                <w:bCs/>
                <w:kern w:val="2"/>
                <w:sz w:val="25"/>
                <w:szCs w:val="25"/>
              </w:rPr>
              <w:t>X</w:t>
            </w:r>
          </w:p>
        </w:tc>
        <w:tc>
          <w:tcPr>
            <w:tcW w:w="905" w:type="dxa"/>
            <w:tcBorders>
              <w:top w:val="single" w:sz="4" w:space="0" w:color="000000"/>
              <w:bottom w:val="single" w:sz="4" w:space="0" w:color="000000"/>
            </w:tcBorders>
          </w:tcPr>
          <w:p w14:paraId="4FA84252" w14:textId="77777777" w:rsidR="002A04A4" w:rsidRPr="006E4E67" w:rsidRDefault="002A04A4" w:rsidP="006E4E67">
            <w:pPr>
              <w:pStyle w:val="TableParagraph"/>
              <w:spacing w:line="300" w:lineRule="auto"/>
              <w:ind w:right="-11"/>
              <w:contextualSpacing/>
              <w:jc w:val="both"/>
              <w:rPr>
                <w:rFonts w:ascii="Times New Roman" w:hAnsi="Times New Roman" w:cs="Times New Roman"/>
                <w:b/>
                <w:bCs/>
                <w:kern w:val="2"/>
                <w:sz w:val="25"/>
                <w:szCs w:val="25"/>
              </w:rPr>
            </w:pPr>
            <w:r w:rsidRPr="006E4E67">
              <w:rPr>
                <w:rFonts w:ascii="Times New Roman" w:hAnsi="Times New Roman" w:cs="Times New Roman"/>
                <w:b/>
                <w:bCs/>
                <w:kern w:val="2"/>
                <w:sz w:val="25"/>
                <w:szCs w:val="25"/>
              </w:rPr>
              <w:t>SD</w:t>
            </w:r>
          </w:p>
        </w:tc>
        <w:tc>
          <w:tcPr>
            <w:tcW w:w="1272" w:type="dxa"/>
            <w:tcBorders>
              <w:top w:val="single" w:sz="4" w:space="0" w:color="000000"/>
              <w:bottom w:val="single" w:sz="4" w:space="0" w:color="000000"/>
            </w:tcBorders>
          </w:tcPr>
          <w:p w14:paraId="05051F35" w14:textId="77777777" w:rsidR="002A04A4" w:rsidRPr="006E4E67" w:rsidRDefault="002A04A4" w:rsidP="006E4E67">
            <w:pPr>
              <w:pStyle w:val="TableParagraph"/>
              <w:spacing w:line="300" w:lineRule="auto"/>
              <w:ind w:right="-11"/>
              <w:contextualSpacing/>
              <w:jc w:val="both"/>
              <w:rPr>
                <w:rFonts w:ascii="Times New Roman" w:hAnsi="Times New Roman" w:cs="Times New Roman"/>
                <w:b/>
                <w:bCs/>
                <w:kern w:val="2"/>
                <w:sz w:val="25"/>
                <w:szCs w:val="25"/>
              </w:rPr>
            </w:pPr>
            <w:r w:rsidRPr="006E4E67">
              <w:rPr>
                <w:rFonts w:ascii="Times New Roman" w:hAnsi="Times New Roman" w:cs="Times New Roman"/>
                <w:b/>
                <w:bCs/>
                <w:kern w:val="2"/>
                <w:sz w:val="25"/>
                <w:szCs w:val="25"/>
              </w:rPr>
              <w:t>Remarks</w:t>
            </w:r>
          </w:p>
        </w:tc>
      </w:tr>
      <w:tr w:rsidR="002A04A4" w:rsidRPr="006E4E67" w14:paraId="77347A79" w14:textId="77777777" w:rsidTr="00813F22">
        <w:trPr>
          <w:trHeight w:val="311"/>
        </w:trPr>
        <w:tc>
          <w:tcPr>
            <w:tcW w:w="5093" w:type="dxa"/>
            <w:tcBorders>
              <w:top w:val="single" w:sz="4" w:space="0" w:color="000000"/>
            </w:tcBorders>
          </w:tcPr>
          <w:p w14:paraId="599E5CFD" w14:textId="77777777" w:rsidR="002A04A4" w:rsidRPr="006E4E67" w:rsidRDefault="002A04A4" w:rsidP="006E4E67">
            <w:pPr>
              <w:pStyle w:val="TableParagraph"/>
              <w:tabs>
                <w:tab w:val="left" w:pos="757"/>
                <w:tab w:val="left" w:pos="4455"/>
              </w:tabs>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11</w:t>
            </w:r>
            <w:r w:rsidRPr="006E4E67">
              <w:rPr>
                <w:rFonts w:ascii="Times New Roman" w:hAnsi="Times New Roman" w:cs="Times New Roman"/>
                <w:kern w:val="2"/>
                <w:sz w:val="25"/>
                <w:szCs w:val="25"/>
              </w:rPr>
              <w:tab/>
              <w:t>Methods like sun drying and use of</w:t>
            </w:r>
            <w:r w:rsidRPr="006E4E67">
              <w:rPr>
                <w:rFonts w:ascii="Times New Roman" w:hAnsi="Times New Roman" w:cs="Times New Roman"/>
                <w:kern w:val="2"/>
                <w:sz w:val="25"/>
                <w:szCs w:val="25"/>
              </w:rPr>
              <w:tab/>
              <w:t>60</w:t>
            </w:r>
          </w:p>
        </w:tc>
        <w:tc>
          <w:tcPr>
            <w:tcW w:w="512" w:type="dxa"/>
            <w:tcBorders>
              <w:top w:val="single" w:sz="4" w:space="0" w:color="000000"/>
            </w:tcBorders>
          </w:tcPr>
          <w:p w14:paraId="2B622C01"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25</w:t>
            </w:r>
          </w:p>
        </w:tc>
        <w:tc>
          <w:tcPr>
            <w:tcW w:w="496" w:type="dxa"/>
            <w:tcBorders>
              <w:top w:val="single" w:sz="4" w:space="0" w:color="000000"/>
            </w:tcBorders>
          </w:tcPr>
          <w:p w14:paraId="703EF0E3"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10</w:t>
            </w:r>
          </w:p>
        </w:tc>
        <w:tc>
          <w:tcPr>
            <w:tcW w:w="582" w:type="dxa"/>
            <w:tcBorders>
              <w:top w:val="single" w:sz="4" w:space="0" w:color="000000"/>
            </w:tcBorders>
          </w:tcPr>
          <w:p w14:paraId="39AC1C17"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5</w:t>
            </w:r>
          </w:p>
        </w:tc>
        <w:tc>
          <w:tcPr>
            <w:tcW w:w="693" w:type="dxa"/>
            <w:tcBorders>
              <w:top w:val="single" w:sz="4" w:space="0" w:color="000000"/>
            </w:tcBorders>
          </w:tcPr>
          <w:p w14:paraId="1ABE804A"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3.40</w:t>
            </w:r>
          </w:p>
        </w:tc>
        <w:tc>
          <w:tcPr>
            <w:tcW w:w="905" w:type="dxa"/>
            <w:tcBorders>
              <w:top w:val="single" w:sz="4" w:space="0" w:color="000000"/>
            </w:tcBorders>
          </w:tcPr>
          <w:p w14:paraId="194C59DF"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±0.03</w:t>
            </w:r>
          </w:p>
        </w:tc>
        <w:tc>
          <w:tcPr>
            <w:tcW w:w="1272" w:type="dxa"/>
            <w:tcBorders>
              <w:top w:val="single" w:sz="4" w:space="0" w:color="000000"/>
            </w:tcBorders>
          </w:tcPr>
          <w:p w14:paraId="21208253"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2A04A4" w:rsidRPr="006E4E67" w14:paraId="4CFE85BC" w14:textId="77777777" w:rsidTr="00813F22">
        <w:trPr>
          <w:trHeight w:val="311"/>
        </w:trPr>
        <w:tc>
          <w:tcPr>
            <w:tcW w:w="5093" w:type="dxa"/>
          </w:tcPr>
          <w:p w14:paraId="334B695F"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            local oven should be used</w:t>
            </w:r>
          </w:p>
        </w:tc>
        <w:tc>
          <w:tcPr>
            <w:tcW w:w="512" w:type="dxa"/>
          </w:tcPr>
          <w:p w14:paraId="6F162D43"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496" w:type="dxa"/>
          </w:tcPr>
          <w:p w14:paraId="40D355AE"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582" w:type="dxa"/>
          </w:tcPr>
          <w:p w14:paraId="068AD53F"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693" w:type="dxa"/>
          </w:tcPr>
          <w:p w14:paraId="17238DFB"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905" w:type="dxa"/>
          </w:tcPr>
          <w:p w14:paraId="4A0AA396"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1272" w:type="dxa"/>
          </w:tcPr>
          <w:p w14:paraId="15327D53"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r>
      <w:tr w:rsidR="002A04A4" w:rsidRPr="006E4E67" w14:paraId="4764D6A0" w14:textId="77777777" w:rsidTr="00813F22">
        <w:trPr>
          <w:trHeight w:val="310"/>
        </w:trPr>
        <w:tc>
          <w:tcPr>
            <w:tcW w:w="5093" w:type="dxa"/>
          </w:tcPr>
          <w:p w14:paraId="5B5D5A0F" w14:textId="77777777" w:rsidR="002A04A4" w:rsidRPr="006E4E67" w:rsidRDefault="002A04A4" w:rsidP="006E4E67">
            <w:pPr>
              <w:pStyle w:val="TableParagraph"/>
              <w:tabs>
                <w:tab w:val="left" w:pos="757"/>
                <w:tab w:val="left" w:pos="4455"/>
              </w:tabs>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12</w:t>
            </w:r>
            <w:r w:rsidRPr="006E4E67">
              <w:rPr>
                <w:rFonts w:ascii="Times New Roman" w:hAnsi="Times New Roman" w:cs="Times New Roman"/>
                <w:kern w:val="2"/>
                <w:sz w:val="25"/>
                <w:szCs w:val="25"/>
              </w:rPr>
              <w:tab/>
              <w:t>Smoking under hygienic conditions</w:t>
            </w:r>
            <w:r w:rsidRPr="006E4E67">
              <w:rPr>
                <w:rFonts w:ascii="Times New Roman" w:hAnsi="Times New Roman" w:cs="Times New Roman"/>
                <w:kern w:val="2"/>
                <w:sz w:val="25"/>
                <w:szCs w:val="25"/>
              </w:rPr>
              <w:tab/>
              <w:t>57</w:t>
            </w:r>
          </w:p>
        </w:tc>
        <w:tc>
          <w:tcPr>
            <w:tcW w:w="512" w:type="dxa"/>
          </w:tcPr>
          <w:p w14:paraId="2754C658"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23</w:t>
            </w:r>
          </w:p>
        </w:tc>
        <w:tc>
          <w:tcPr>
            <w:tcW w:w="496" w:type="dxa"/>
          </w:tcPr>
          <w:p w14:paraId="7A49F016"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16</w:t>
            </w:r>
          </w:p>
        </w:tc>
        <w:tc>
          <w:tcPr>
            <w:tcW w:w="582" w:type="dxa"/>
          </w:tcPr>
          <w:p w14:paraId="018C7F32"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4</w:t>
            </w:r>
          </w:p>
        </w:tc>
        <w:tc>
          <w:tcPr>
            <w:tcW w:w="693" w:type="dxa"/>
          </w:tcPr>
          <w:p w14:paraId="05F856BE"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3.33</w:t>
            </w:r>
          </w:p>
        </w:tc>
        <w:tc>
          <w:tcPr>
            <w:tcW w:w="905" w:type="dxa"/>
          </w:tcPr>
          <w:p w14:paraId="232465A2"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±0.03</w:t>
            </w:r>
          </w:p>
        </w:tc>
        <w:tc>
          <w:tcPr>
            <w:tcW w:w="1272" w:type="dxa"/>
          </w:tcPr>
          <w:p w14:paraId="465BB613"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2A04A4" w:rsidRPr="006E4E67" w14:paraId="050FE347" w14:textId="77777777" w:rsidTr="00813F22">
        <w:trPr>
          <w:trHeight w:val="313"/>
        </w:trPr>
        <w:tc>
          <w:tcPr>
            <w:tcW w:w="5093" w:type="dxa"/>
          </w:tcPr>
          <w:p w14:paraId="028A8083" w14:textId="77777777" w:rsidR="002A04A4" w:rsidRPr="006E4E67" w:rsidRDefault="002A04A4" w:rsidP="006E4E67">
            <w:pPr>
              <w:pStyle w:val="TableParagraph"/>
              <w:tabs>
                <w:tab w:val="left" w:pos="757"/>
                <w:tab w:val="left" w:pos="4455"/>
              </w:tabs>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13</w:t>
            </w:r>
            <w:r w:rsidRPr="006E4E67">
              <w:rPr>
                <w:rFonts w:ascii="Times New Roman" w:hAnsi="Times New Roman" w:cs="Times New Roman"/>
                <w:kern w:val="2"/>
                <w:sz w:val="25"/>
                <w:szCs w:val="25"/>
              </w:rPr>
              <w:tab/>
              <w:t>Protection from moisture to prevent</w:t>
            </w:r>
            <w:r w:rsidRPr="006E4E67">
              <w:rPr>
                <w:rFonts w:ascii="Times New Roman" w:hAnsi="Times New Roman" w:cs="Times New Roman"/>
                <w:kern w:val="2"/>
                <w:sz w:val="25"/>
                <w:szCs w:val="25"/>
              </w:rPr>
              <w:tab/>
              <w:t>60</w:t>
            </w:r>
          </w:p>
        </w:tc>
        <w:tc>
          <w:tcPr>
            <w:tcW w:w="512" w:type="dxa"/>
          </w:tcPr>
          <w:p w14:paraId="1670C08A"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30</w:t>
            </w:r>
          </w:p>
        </w:tc>
        <w:tc>
          <w:tcPr>
            <w:tcW w:w="496" w:type="dxa"/>
          </w:tcPr>
          <w:p w14:paraId="7E972248"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10</w:t>
            </w:r>
          </w:p>
        </w:tc>
        <w:tc>
          <w:tcPr>
            <w:tcW w:w="582" w:type="dxa"/>
          </w:tcPr>
          <w:p w14:paraId="070B2530"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w:t>
            </w:r>
          </w:p>
        </w:tc>
        <w:tc>
          <w:tcPr>
            <w:tcW w:w="693" w:type="dxa"/>
          </w:tcPr>
          <w:p w14:paraId="519E4DD2"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3.50</w:t>
            </w:r>
          </w:p>
        </w:tc>
        <w:tc>
          <w:tcPr>
            <w:tcW w:w="905" w:type="dxa"/>
          </w:tcPr>
          <w:p w14:paraId="411C51A6"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±0.04</w:t>
            </w:r>
          </w:p>
        </w:tc>
        <w:tc>
          <w:tcPr>
            <w:tcW w:w="1272" w:type="dxa"/>
          </w:tcPr>
          <w:p w14:paraId="76751768"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2A04A4" w:rsidRPr="006E4E67" w14:paraId="7B86D579" w14:textId="77777777" w:rsidTr="00813F22">
        <w:trPr>
          <w:trHeight w:val="310"/>
        </w:trPr>
        <w:tc>
          <w:tcPr>
            <w:tcW w:w="5093" w:type="dxa"/>
          </w:tcPr>
          <w:p w14:paraId="4D8EBCE3"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            spoilage</w:t>
            </w:r>
          </w:p>
        </w:tc>
        <w:tc>
          <w:tcPr>
            <w:tcW w:w="512" w:type="dxa"/>
          </w:tcPr>
          <w:p w14:paraId="77F11CBD"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496" w:type="dxa"/>
          </w:tcPr>
          <w:p w14:paraId="77E87B6A"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582" w:type="dxa"/>
          </w:tcPr>
          <w:p w14:paraId="2CD37BFB"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693" w:type="dxa"/>
          </w:tcPr>
          <w:p w14:paraId="48482A5E"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905" w:type="dxa"/>
          </w:tcPr>
          <w:p w14:paraId="138E3E5B"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1272" w:type="dxa"/>
          </w:tcPr>
          <w:p w14:paraId="52FAD33E"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r>
      <w:tr w:rsidR="002A04A4" w:rsidRPr="006E4E67" w14:paraId="5A7ABDB8" w14:textId="77777777" w:rsidTr="00813F22">
        <w:trPr>
          <w:trHeight w:val="311"/>
        </w:trPr>
        <w:tc>
          <w:tcPr>
            <w:tcW w:w="5093" w:type="dxa"/>
          </w:tcPr>
          <w:p w14:paraId="7EB88EFF" w14:textId="77777777" w:rsidR="002A04A4" w:rsidRPr="006E4E67" w:rsidRDefault="002A04A4" w:rsidP="006E4E67">
            <w:pPr>
              <w:pStyle w:val="TableParagraph"/>
              <w:tabs>
                <w:tab w:val="left" w:pos="757"/>
                <w:tab w:val="left" w:pos="4455"/>
              </w:tabs>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14</w:t>
            </w:r>
            <w:r w:rsidRPr="006E4E67">
              <w:rPr>
                <w:rFonts w:ascii="Times New Roman" w:hAnsi="Times New Roman" w:cs="Times New Roman"/>
                <w:kern w:val="2"/>
                <w:sz w:val="25"/>
                <w:szCs w:val="25"/>
              </w:rPr>
              <w:tab/>
              <w:t>More hygienic practices such as</w:t>
            </w:r>
            <w:r w:rsidRPr="006E4E67">
              <w:rPr>
                <w:rFonts w:ascii="Times New Roman" w:hAnsi="Times New Roman" w:cs="Times New Roman"/>
                <w:kern w:val="2"/>
                <w:sz w:val="25"/>
                <w:szCs w:val="25"/>
              </w:rPr>
              <w:tab/>
              <w:t>65</w:t>
            </w:r>
          </w:p>
        </w:tc>
        <w:tc>
          <w:tcPr>
            <w:tcW w:w="512" w:type="dxa"/>
          </w:tcPr>
          <w:p w14:paraId="0952B936"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25</w:t>
            </w:r>
          </w:p>
        </w:tc>
        <w:tc>
          <w:tcPr>
            <w:tcW w:w="496" w:type="dxa"/>
          </w:tcPr>
          <w:p w14:paraId="459807BC"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10</w:t>
            </w:r>
          </w:p>
        </w:tc>
        <w:tc>
          <w:tcPr>
            <w:tcW w:w="582" w:type="dxa"/>
          </w:tcPr>
          <w:p w14:paraId="746D9D32"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w:t>
            </w:r>
          </w:p>
        </w:tc>
        <w:tc>
          <w:tcPr>
            <w:tcW w:w="693" w:type="dxa"/>
          </w:tcPr>
          <w:p w14:paraId="2C348891"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3.60</w:t>
            </w:r>
          </w:p>
        </w:tc>
        <w:tc>
          <w:tcPr>
            <w:tcW w:w="905" w:type="dxa"/>
          </w:tcPr>
          <w:p w14:paraId="7667F0D3"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±0.13</w:t>
            </w:r>
          </w:p>
        </w:tc>
        <w:tc>
          <w:tcPr>
            <w:tcW w:w="1272" w:type="dxa"/>
          </w:tcPr>
          <w:p w14:paraId="0C8EB9CE"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2A04A4" w:rsidRPr="006E4E67" w14:paraId="39CAB79E" w14:textId="77777777" w:rsidTr="00813F22">
        <w:trPr>
          <w:trHeight w:val="309"/>
        </w:trPr>
        <w:tc>
          <w:tcPr>
            <w:tcW w:w="5093" w:type="dxa"/>
          </w:tcPr>
          <w:p w14:paraId="31CD2A4A"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            use of salt</w:t>
            </w:r>
          </w:p>
        </w:tc>
        <w:tc>
          <w:tcPr>
            <w:tcW w:w="512" w:type="dxa"/>
          </w:tcPr>
          <w:p w14:paraId="26DC28AF"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496" w:type="dxa"/>
          </w:tcPr>
          <w:p w14:paraId="67118635"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582" w:type="dxa"/>
          </w:tcPr>
          <w:p w14:paraId="265687C8"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693" w:type="dxa"/>
          </w:tcPr>
          <w:p w14:paraId="60A3C60B"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905" w:type="dxa"/>
          </w:tcPr>
          <w:p w14:paraId="05F16B4B"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1272" w:type="dxa"/>
          </w:tcPr>
          <w:p w14:paraId="19ADC0D0"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r>
      <w:tr w:rsidR="002A04A4" w:rsidRPr="006E4E67" w14:paraId="7429A766" w14:textId="77777777" w:rsidTr="00813F22">
        <w:trPr>
          <w:trHeight w:val="312"/>
        </w:trPr>
        <w:tc>
          <w:tcPr>
            <w:tcW w:w="5093" w:type="dxa"/>
          </w:tcPr>
          <w:p w14:paraId="30F2E9E3" w14:textId="77777777" w:rsidR="002A04A4" w:rsidRPr="006E4E67" w:rsidRDefault="002A04A4" w:rsidP="006E4E67">
            <w:pPr>
              <w:pStyle w:val="TableParagraph"/>
              <w:tabs>
                <w:tab w:val="left" w:pos="757"/>
                <w:tab w:val="left" w:pos="4455"/>
              </w:tabs>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15</w:t>
            </w:r>
            <w:r w:rsidRPr="006E4E67">
              <w:rPr>
                <w:rFonts w:ascii="Times New Roman" w:hAnsi="Times New Roman" w:cs="Times New Roman"/>
                <w:kern w:val="2"/>
                <w:sz w:val="25"/>
                <w:szCs w:val="25"/>
              </w:rPr>
              <w:tab/>
              <w:t>Safe food handling practices to be</w:t>
            </w:r>
            <w:r w:rsidRPr="006E4E67">
              <w:rPr>
                <w:rFonts w:ascii="Times New Roman" w:hAnsi="Times New Roman" w:cs="Times New Roman"/>
                <w:kern w:val="2"/>
                <w:sz w:val="25"/>
                <w:szCs w:val="25"/>
              </w:rPr>
              <w:tab/>
              <w:t>70</w:t>
            </w:r>
          </w:p>
        </w:tc>
        <w:tc>
          <w:tcPr>
            <w:tcW w:w="512" w:type="dxa"/>
          </w:tcPr>
          <w:p w14:paraId="720379DC"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25</w:t>
            </w:r>
          </w:p>
        </w:tc>
        <w:tc>
          <w:tcPr>
            <w:tcW w:w="496" w:type="dxa"/>
          </w:tcPr>
          <w:p w14:paraId="0A66E94E"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5</w:t>
            </w:r>
          </w:p>
        </w:tc>
        <w:tc>
          <w:tcPr>
            <w:tcW w:w="582" w:type="dxa"/>
          </w:tcPr>
          <w:p w14:paraId="29111CE5"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w:t>
            </w:r>
          </w:p>
        </w:tc>
        <w:tc>
          <w:tcPr>
            <w:tcW w:w="693" w:type="dxa"/>
          </w:tcPr>
          <w:p w14:paraId="108E4294"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3.60</w:t>
            </w:r>
          </w:p>
        </w:tc>
        <w:tc>
          <w:tcPr>
            <w:tcW w:w="905" w:type="dxa"/>
          </w:tcPr>
          <w:p w14:paraId="3C9CE2E2"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±0.04</w:t>
            </w:r>
          </w:p>
        </w:tc>
        <w:tc>
          <w:tcPr>
            <w:tcW w:w="1272" w:type="dxa"/>
          </w:tcPr>
          <w:p w14:paraId="69B8DE00"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bl>
    <w:p w14:paraId="7D07E87D" w14:textId="1BADCF9D" w:rsidR="002A04A4" w:rsidRPr="006E4E67" w:rsidRDefault="002A04A4" w:rsidP="006E4E67">
      <w:pPr>
        <w:pStyle w:val="BodyText"/>
        <w:spacing w:line="300" w:lineRule="auto"/>
        <w:ind w:right="-11" w:firstLine="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applied</w:t>
      </w:r>
    </w:p>
    <w:p w14:paraId="336F0E1B" w14:textId="77777777" w:rsidR="002A04A4" w:rsidRPr="006E4E67" w:rsidRDefault="002A04A4" w:rsidP="006E4E67">
      <w:pPr>
        <w:pStyle w:val="BodyText"/>
        <w:pBdr>
          <w:bottom w:val="single" w:sz="4" w:space="1" w:color="auto"/>
        </w:pBdr>
        <w:tabs>
          <w:tab w:val="left" w:pos="838"/>
          <w:tab w:val="left" w:pos="4659"/>
          <w:tab w:val="left" w:pos="5232"/>
          <w:tab w:val="left" w:pos="5706"/>
          <w:tab w:val="left" w:pos="6224"/>
          <w:tab w:val="left" w:pos="6789"/>
          <w:tab w:val="left" w:pos="7497"/>
          <w:tab w:val="left" w:pos="8383"/>
          <w:tab w:val="left" w:pos="9546"/>
        </w:tabs>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16</w:t>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u w:color="000000"/>
        </w:rPr>
        <w:t xml:space="preserve"> Reduced </w:t>
      </w:r>
      <w:proofErr w:type="gramStart"/>
      <w:r w:rsidRPr="006E4E67">
        <w:rPr>
          <w:rFonts w:ascii="Times New Roman" w:hAnsi="Times New Roman" w:cs="Times New Roman"/>
          <w:kern w:val="2"/>
          <w:sz w:val="25"/>
          <w:szCs w:val="25"/>
          <w:u w:color="000000"/>
        </w:rPr>
        <w:t>use</w:t>
      </w:r>
      <w:proofErr w:type="gramEnd"/>
      <w:r w:rsidRPr="006E4E67">
        <w:rPr>
          <w:rFonts w:ascii="Times New Roman" w:hAnsi="Times New Roman" w:cs="Times New Roman"/>
          <w:kern w:val="2"/>
          <w:sz w:val="25"/>
          <w:szCs w:val="25"/>
          <w:u w:color="000000"/>
        </w:rPr>
        <w:t xml:space="preserve"> of chemical additives</w:t>
      </w:r>
      <w:r w:rsidRPr="006E4E67">
        <w:rPr>
          <w:rFonts w:ascii="Times New Roman" w:hAnsi="Times New Roman" w:cs="Times New Roman"/>
          <w:kern w:val="2"/>
          <w:sz w:val="25"/>
          <w:szCs w:val="25"/>
          <w:u w:color="000000"/>
        </w:rPr>
        <w:tab/>
      </w:r>
      <w:r w:rsidRPr="006E4E67">
        <w:rPr>
          <w:rFonts w:ascii="Times New Roman" w:hAnsi="Times New Roman" w:cs="Times New Roman"/>
          <w:kern w:val="2"/>
          <w:sz w:val="25"/>
          <w:szCs w:val="25"/>
        </w:rPr>
        <w:t>50</w:t>
      </w:r>
      <w:r w:rsidRPr="006E4E67">
        <w:rPr>
          <w:rFonts w:ascii="Times New Roman" w:hAnsi="Times New Roman" w:cs="Times New Roman"/>
          <w:kern w:val="2"/>
          <w:sz w:val="25"/>
          <w:szCs w:val="25"/>
        </w:rPr>
        <w:tab/>
        <w:t>40</w:t>
      </w:r>
      <w:r w:rsidRPr="006E4E67">
        <w:rPr>
          <w:rFonts w:ascii="Times New Roman" w:hAnsi="Times New Roman" w:cs="Times New Roman"/>
          <w:kern w:val="2"/>
          <w:sz w:val="25"/>
          <w:szCs w:val="25"/>
        </w:rPr>
        <w:tab/>
        <w:t>10</w:t>
      </w:r>
      <w:r w:rsidRPr="006E4E67">
        <w:rPr>
          <w:rFonts w:ascii="Times New Roman" w:hAnsi="Times New Roman" w:cs="Times New Roman"/>
          <w:kern w:val="2"/>
          <w:sz w:val="25"/>
          <w:szCs w:val="25"/>
        </w:rPr>
        <w:tab/>
      </w:r>
      <w:r w:rsidRPr="006E4E67">
        <w:rPr>
          <w:rFonts w:ascii="Times New Roman" w:hAnsi="Times New Roman" w:cs="Times New Roman"/>
          <w:b/>
          <w:kern w:val="2"/>
          <w:sz w:val="25"/>
          <w:szCs w:val="25"/>
        </w:rPr>
        <w:t>----</w:t>
      </w:r>
      <w:r w:rsidRPr="006E4E67">
        <w:rPr>
          <w:rFonts w:ascii="Times New Roman" w:hAnsi="Times New Roman" w:cs="Times New Roman"/>
          <w:b/>
          <w:kern w:val="2"/>
          <w:sz w:val="25"/>
          <w:szCs w:val="25"/>
        </w:rPr>
        <w:tab/>
      </w:r>
      <w:r w:rsidRPr="006E4E67">
        <w:rPr>
          <w:rFonts w:ascii="Times New Roman" w:hAnsi="Times New Roman" w:cs="Times New Roman"/>
          <w:kern w:val="2"/>
          <w:sz w:val="25"/>
          <w:szCs w:val="25"/>
        </w:rPr>
        <w:t>3.50</w:t>
      </w:r>
      <w:r w:rsidRPr="006E4E67">
        <w:rPr>
          <w:rFonts w:ascii="Times New Roman" w:hAnsi="Times New Roman" w:cs="Times New Roman"/>
          <w:kern w:val="2"/>
          <w:sz w:val="25"/>
          <w:szCs w:val="25"/>
        </w:rPr>
        <w:tab/>
        <w:t>±0.03</w:t>
      </w:r>
      <w:r w:rsidRPr="006E4E67">
        <w:rPr>
          <w:rFonts w:ascii="Times New Roman" w:hAnsi="Times New Roman" w:cs="Times New Roman"/>
          <w:kern w:val="2"/>
          <w:sz w:val="25"/>
          <w:szCs w:val="25"/>
        </w:rPr>
        <w:tab/>
        <w:t>Accepted</w:t>
      </w:r>
      <w:r w:rsidRPr="006E4E67">
        <w:rPr>
          <w:rFonts w:ascii="Times New Roman" w:hAnsi="Times New Roman" w:cs="Times New Roman"/>
          <w:kern w:val="2"/>
          <w:sz w:val="25"/>
          <w:szCs w:val="25"/>
        </w:rPr>
        <w:tab/>
      </w:r>
    </w:p>
    <w:p w14:paraId="467CDDAD"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3F5114B5"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Table 3 above revealed that </w:t>
      </w:r>
      <w:proofErr w:type="gramStart"/>
      <w:r w:rsidRPr="006E4E67">
        <w:rPr>
          <w:rFonts w:ascii="Times New Roman" w:hAnsi="Times New Roman" w:cs="Times New Roman"/>
          <w:kern w:val="2"/>
          <w:sz w:val="25"/>
          <w:szCs w:val="25"/>
        </w:rPr>
        <w:t>item</w:t>
      </w:r>
      <w:proofErr w:type="gramEnd"/>
      <w:r w:rsidRPr="006E4E67">
        <w:rPr>
          <w:rFonts w:ascii="Times New Roman" w:hAnsi="Times New Roman" w:cs="Times New Roman"/>
          <w:kern w:val="2"/>
          <w:sz w:val="25"/>
          <w:szCs w:val="25"/>
        </w:rPr>
        <w:t xml:space="preserve"> 14, 12, 13, 14, 15 and 16 were accepted by the respondents with mean scores of 3.40, 3.33, 3.50, 3.60, 3.60 and 3.50 respectively which are above the mean scores of 2.50. Therefore, all the items agreed that strategies for improving food preservation practices are the items listed in table 3.</w:t>
      </w:r>
    </w:p>
    <w:p w14:paraId="24943BF2"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65CC84BC"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Discussion of the Findings</w:t>
      </w:r>
    </w:p>
    <w:p w14:paraId="720D079F"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Table 1 revealed that the different food preservation practices are preservation through sun drying, food storage in refrigerators, food preserved with chemical additives, food preservation through smoking and food preservation by canning. Freezing methods are one of the </w:t>
      </w:r>
      <w:proofErr w:type="gramStart"/>
      <w:r w:rsidRPr="006E4E67">
        <w:rPr>
          <w:rFonts w:ascii="Times New Roman" w:hAnsi="Times New Roman" w:cs="Times New Roman"/>
          <w:kern w:val="2"/>
          <w:sz w:val="25"/>
          <w:szCs w:val="25"/>
        </w:rPr>
        <w:t>most commonly used</w:t>
      </w:r>
      <w:proofErr w:type="gramEnd"/>
      <w:r w:rsidRPr="006E4E67">
        <w:rPr>
          <w:rFonts w:ascii="Times New Roman" w:hAnsi="Times New Roman" w:cs="Times New Roman"/>
          <w:kern w:val="2"/>
          <w:sz w:val="25"/>
          <w:szCs w:val="25"/>
        </w:rPr>
        <w:t xml:space="preserve"> processes commercially and domestically for preserving a wide range of food including prepared food stuffs. Naturally, this requires access to electricity- generated refrigeration systems but if you have this it is one of the easiest methods to store food. </w:t>
      </w:r>
      <w:proofErr w:type="gramStart"/>
      <w:r w:rsidRPr="006E4E67">
        <w:rPr>
          <w:rFonts w:ascii="Times New Roman" w:hAnsi="Times New Roman" w:cs="Times New Roman"/>
          <w:kern w:val="2"/>
          <w:sz w:val="25"/>
          <w:szCs w:val="25"/>
        </w:rPr>
        <w:t>But,</w:t>
      </w:r>
      <w:proofErr w:type="gramEnd"/>
      <w:r w:rsidRPr="006E4E67">
        <w:rPr>
          <w:rFonts w:ascii="Times New Roman" w:hAnsi="Times New Roman" w:cs="Times New Roman"/>
          <w:kern w:val="2"/>
          <w:sz w:val="25"/>
          <w:szCs w:val="25"/>
        </w:rPr>
        <w:t xml:space="preserve"> whereby there is no sufficient electricity, the </w:t>
      </w:r>
      <w:proofErr w:type="gramStart"/>
      <w:r w:rsidRPr="006E4E67">
        <w:rPr>
          <w:rFonts w:ascii="Times New Roman" w:hAnsi="Times New Roman" w:cs="Times New Roman"/>
          <w:kern w:val="2"/>
          <w:sz w:val="25"/>
          <w:szCs w:val="25"/>
        </w:rPr>
        <w:t>foods</w:t>
      </w:r>
      <w:proofErr w:type="gramEnd"/>
      <w:r w:rsidRPr="006E4E67">
        <w:rPr>
          <w:rFonts w:ascii="Times New Roman" w:hAnsi="Times New Roman" w:cs="Times New Roman"/>
          <w:kern w:val="2"/>
          <w:sz w:val="25"/>
          <w:szCs w:val="25"/>
        </w:rPr>
        <w:t xml:space="preserve"> stored inside the freezer can </w:t>
      </w:r>
      <w:proofErr w:type="gramStart"/>
      <w:r w:rsidRPr="006E4E67">
        <w:rPr>
          <w:rFonts w:ascii="Times New Roman" w:hAnsi="Times New Roman" w:cs="Times New Roman"/>
          <w:kern w:val="2"/>
          <w:sz w:val="25"/>
          <w:szCs w:val="25"/>
        </w:rPr>
        <w:t>spoil</w:t>
      </w:r>
      <w:proofErr w:type="gramEnd"/>
      <w:r w:rsidRPr="006E4E67">
        <w:rPr>
          <w:rFonts w:ascii="Times New Roman" w:hAnsi="Times New Roman" w:cs="Times New Roman"/>
          <w:kern w:val="2"/>
          <w:sz w:val="25"/>
          <w:szCs w:val="25"/>
        </w:rPr>
        <w:t xml:space="preserve"> leading to food waste and when </w:t>
      </w:r>
      <w:proofErr w:type="gramStart"/>
      <w:r w:rsidRPr="006E4E67">
        <w:rPr>
          <w:rFonts w:ascii="Times New Roman" w:hAnsi="Times New Roman" w:cs="Times New Roman"/>
          <w:kern w:val="2"/>
          <w:sz w:val="25"/>
          <w:szCs w:val="25"/>
        </w:rPr>
        <w:t>consumed</w:t>
      </w:r>
      <w:proofErr w:type="gramEnd"/>
      <w:r w:rsidRPr="006E4E67">
        <w:rPr>
          <w:rFonts w:ascii="Times New Roman" w:hAnsi="Times New Roman" w:cs="Times New Roman"/>
          <w:kern w:val="2"/>
          <w:sz w:val="25"/>
          <w:szCs w:val="25"/>
        </w:rPr>
        <w:t xml:space="preserve"> can cause food poison.</w:t>
      </w:r>
    </w:p>
    <w:p w14:paraId="78EA4B1B"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4F503DD3" w14:textId="77777777" w:rsidR="002A04A4" w:rsidRPr="006E4E67" w:rsidRDefault="002A04A4" w:rsidP="006E4E67">
      <w:pPr>
        <w:pStyle w:val="BodyText"/>
        <w:spacing w:line="300" w:lineRule="auto"/>
        <w:ind w:right="-11" w:firstLine="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Smoking reduces water activity gradually to prevent bacteria and fungi growth. It works well for most food, like fish, meat, legumes, </w:t>
      </w:r>
      <w:proofErr w:type="gramStart"/>
      <w:r w:rsidRPr="006E4E67">
        <w:rPr>
          <w:rFonts w:ascii="Times New Roman" w:hAnsi="Times New Roman" w:cs="Times New Roman"/>
          <w:kern w:val="2"/>
          <w:sz w:val="25"/>
          <w:szCs w:val="25"/>
        </w:rPr>
        <w:t>cereals;</w:t>
      </w:r>
      <w:proofErr w:type="gramEnd"/>
      <w:r w:rsidRPr="006E4E67">
        <w:rPr>
          <w:rFonts w:ascii="Times New Roman" w:hAnsi="Times New Roman" w:cs="Times New Roman"/>
          <w:kern w:val="2"/>
          <w:sz w:val="25"/>
          <w:szCs w:val="25"/>
        </w:rPr>
        <w:t xml:space="preserve"> and some fruits and vegetables. Smoking works because it removes much of the foods water. The disadvantages of smoking food include loss of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loss of aroma and loss of quality.</w:t>
      </w:r>
    </w:p>
    <w:p w14:paraId="1917BC59"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 xml:space="preserve">Table 2 indicated that the health implications of the food preservation practices are additives used for food Preservatives such as aspartame, </w:t>
      </w:r>
      <w:proofErr w:type="spellStart"/>
      <w:r w:rsidRPr="006E4E67">
        <w:rPr>
          <w:rFonts w:ascii="Times New Roman" w:hAnsi="Times New Roman" w:cs="Times New Roman"/>
          <w:kern w:val="2"/>
          <w:sz w:val="25"/>
          <w:szCs w:val="25"/>
        </w:rPr>
        <w:t>sulphites</w:t>
      </w:r>
      <w:proofErr w:type="spellEnd"/>
      <w:r w:rsidRPr="006E4E67">
        <w:rPr>
          <w:rFonts w:ascii="Times New Roman" w:hAnsi="Times New Roman" w:cs="Times New Roman"/>
          <w:kern w:val="2"/>
          <w:sz w:val="25"/>
          <w:szCs w:val="25"/>
        </w:rPr>
        <w:t xml:space="preserve">, and benzoates aggravate breathing problems, additives used for food preservation can cause cardiovascular diseases known as heart diseases, snacks or meals that are loaded with nitrites and nitrates, mix with the gastric </w:t>
      </w:r>
      <w:bookmarkStart w:id="66" w:name="Page_211"/>
      <w:bookmarkEnd w:id="66"/>
      <w:r w:rsidRPr="006E4E67">
        <w:rPr>
          <w:rFonts w:ascii="Times New Roman" w:hAnsi="Times New Roman" w:cs="Times New Roman"/>
          <w:kern w:val="2"/>
          <w:sz w:val="25"/>
          <w:szCs w:val="25"/>
        </w:rPr>
        <w:t xml:space="preserve">acids and form </w:t>
      </w:r>
      <w:r w:rsidRPr="006E4E67">
        <w:rPr>
          <w:rFonts w:ascii="Times New Roman" w:hAnsi="Times New Roman" w:cs="Times New Roman"/>
          <w:b/>
          <w:kern w:val="2"/>
          <w:sz w:val="25"/>
          <w:szCs w:val="25"/>
        </w:rPr>
        <w:t xml:space="preserve">cancer-causing agents, </w:t>
      </w:r>
      <w:r w:rsidRPr="006E4E67">
        <w:rPr>
          <w:rFonts w:ascii="Times New Roman" w:hAnsi="Times New Roman" w:cs="Times New Roman"/>
          <w:kern w:val="2"/>
          <w:sz w:val="25"/>
          <w:szCs w:val="25"/>
        </w:rPr>
        <w:t xml:space="preserve">preservatives can cause problem within young children like hyperactive </w:t>
      </w:r>
      <w:proofErr w:type="spellStart"/>
      <w:r w:rsidRPr="006E4E67">
        <w:rPr>
          <w:rFonts w:ascii="Times New Roman" w:hAnsi="Times New Roman" w:cs="Times New Roman"/>
          <w:kern w:val="2"/>
          <w:sz w:val="25"/>
          <w:szCs w:val="25"/>
        </w:rPr>
        <w:t>behaviour</w:t>
      </w:r>
      <w:proofErr w:type="spellEnd"/>
      <w:r w:rsidRPr="006E4E67">
        <w:rPr>
          <w:rFonts w:ascii="Times New Roman" w:hAnsi="Times New Roman" w:cs="Times New Roman"/>
          <w:kern w:val="2"/>
          <w:sz w:val="25"/>
          <w:szCs w:val="25"/>
        </w:rPr>
        <w:t xml:space="preserve"> and additives used for food preservatives could cause obesity in some as it contains fatty acids especially in processed foods, generally, recognized as Safe list (Fennema, 2006). The result agreed with the studies that demonstrated that the consumption of artificial sweeteners and dietary emulsifiers can alter the gut microbiota resulting in intestinal disturbance and inflammation, </w:t>
      </w:r>
      <w:proofErr w:type="spellStart"/>
      <w:r w:rsidRPr="006E4E67">
        <w:rPr>
          <w:rFonts w:ascii="Times New Roman" w:hAnsi="Times New Roman" w:cs="Times New Roman"/>
          <w:kern w:val="2"/>
          <w:sz w:val="25"/>
          <w:szCs w:val="25"/>
        </w:rPr>
        <w:t>favouring</w:t>
      </w:r>
      <w:proofErr w:type="spellEnd"/>
      <w:r w:rsidRPr="006E4E67">
        <w:rPr>
          <w:rFonts w:ascii="Times New Roman" w:hAnsi="Times New Roman" w:cs="Times New Roman"/>
          <w:kern w:val="2"/>
          <w:sz w:val="25"/>
          <w:szCs w:val="25"/>
        </w:rPr>
        <w:t xml:space="preserve"> the development of the metabolic syndrome (Neto, </w:t>
      </w:r>
      <w:proofErr w:type="spellStart"/>
      <w:r w:rsidRPr="006E4E67">
        <w:rPr>
          <w:rFonts w:ascii="Times New Roman" w:hAnsi="Times New Roman" w:cs="Times New Roman"/>
          <w:kern w:val="2"/>
          <w:sz w:val="25"/>
          <w:szCs w:val="25"/>
        </w:rPr>
        <w:t>Ausina</w:t>
      </w:r>
      <w:proofErr w:type="spellEnd"/>
      <w:r w:rsidRPr="006E4E67">
        <w:rPr>
          <w:rFonts w:ascii="Times New Roman" w:hAnsi="Times New Roman" w:cs="Times New Roman"/>
          <w:kern w:val="2"/>
          <w:sz w:val="25"/>
          <w:szCs w:val="25"/>
        </w:rPr>
        <w:t xml:space="preserve"> &amp; Sola-Penna, 2017).</w:t>
      </w:r>
    </w:p>
    <w:p w14:paraId="3EA150DD"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4DA80068"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Table 3 revealed the strategies for improving food preservation practices which are sun drying and use of local oven, smoking under hygienic conditions, protection from moisture to prevent spoilage, hygienic practices such as use of salt, safe food handling practices to be applied and reduced use of chemical additives.</w:t>
      </w:r>
    </w:p>
    <w:p w14:paraId="4124729E"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2E4DF343"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Implications of the Findings</w:t>
      </w:r>
    </w:p>
    <w:p w14:paraId="7F7A1F56" w14:textId="77777777" w:rsidR="002A04A4" w:rsidRPr="006E4E67" w:rsidRDefault="002A04A4" w:rsidP="006E4E67">
      <w:pPr>
        <w:pStyle w:val="ListParagraph"/>
        <w:numPr>
          <w:ilvl w:val="0"/>
          <w:numId w:val="83"/>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World Health Organization revealed that high doses </w:t>
      </w:r>
      <w:proofErr w:type="gramStart"/>
      <w:r w:rsidRPr="006E4E67">
        <w:rPr>
          <w:rFonts w:ascii="Times New Roman" w:hAnsi="Times New Roman" w:cs="Times New Roman"/>
          <w:kern w:val="2"/>
          <w:sz w:val="25"/>
          <w:szCs w:val="25"/>
        </w:rPr>
        <w:t>of the preservative</w:t>
      </w:r>
      <w:proofErr w:type="gramEnd"/>
      <w:r w:rsidRPr="006E4E67">
        <w:rPr>
          <w:rFonts w:ascii="Times New Roman" w:hAnsi="Times New Roman" w:cs="Times New Roman"/>
          <w:kern w:val="2"/>
          <w:sz w:val="25"/>
          <w:szCs w:val="25"/>
        </w:rPr>
        <w:t xml:space="preserve"> may cause damage to the heart, spleen, liver, kidneys, brain and adrenal glands.</w:t>
      </w:r>
    </w:p>
    <w:p w14:paraId="0B1129D2" w14:textId="77777777" w:rsidR="002A04A4" w:rsidRPr="006E4E67" w:rsidRDefault="002A04A4" w:rsidP="006E4E67">
      <w:pPr>
        <w:pStyle w:val="ListParagraph"/>
        <w:numPr>
          <w:ilvl w:val="0"/>
          <w:numId w:val="83"/>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Center for Science in the Public Interest revealed that low doses of propyl gallate may increase risk of cancer.</w:t>
      </w:r>
    </w:p>
    <w:p w14:paraId="2C7E0F45" w14:textId="77777777" w:rsidR="002A04A4" w:rsidRPr="006E4E67" w:rsidRDefault="002A04A4" w:rsidP="006E4E67">
      <w:pPr>
        <w:pStyle w:val="ListParagraph"/>
        <w:numPr>
          <w:ilvl w:val="0"/>
          <w:numId w:val="83"/>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More </w:t>
      </w:r>
      <w:proofErr w:type="gramStart"/>
      <w:r w:rsidRPr="006E4E67">
        <w:rPr>
          <w:rFonts w:ascii="Times New Roman" w:hAnsi="Times New Roman" w:cs="Times New Roman"/>
          <w:kern w:val="2"/>
          <w:sz w:val="25"/>
          <w:szCs w:val="25"/>
        </w:rPr>
        <w:t>researches</w:t>
      </w:r>
      <w:proofErr w:type="gramEnd"/>
      <w:r w:rsidRPr="006E4E67">
        <w:rPr>
          <w:rFonts w:ascii="Times New Roman" w:hAnsi="Times New Roman" w:cs="Times New Roman"/>
          <w:kern w:val="2"/>
          <w:sz w:val="25"/>
          <w:szCs w:val="25"/>
        </w:rPr>
        <w:t xml:space="preserve"> are needed to determine the </w:t>
      </w:r>
      <w:proofErr w:type="gramStart"/>
      <w:r w:rsidRPr="006E4E67">
        <w:rPr>
          <w:rFonts w:ascii="Times New Roman" w:hAnsi="Times New Roman" w:cs="Times New Roman"/>
          <w:kern w:val="2"/>
          <w:sz w:val="25"/>
          <w:szCs w:val="25"/>
        </w:rPr>
        <w:t>impacts</w:t>
      </w:r>
      <w:proofErr w:type="gramEnd"/>
      <w:r w:rsidRPr="006E4E67">
        <w:rPr>
          <w:rFonts w:ascii="Times New Roman" w:hAnsi="Times New Roman" w:cs="Times New Roman"/>
          <w:kern w:val="2"/>
          <w:sz w:val="25"/>
          <w:szCs w:val="25"/>
        </w:rPr>
        <w:t xml:space="preserve"> of these preservatives on human health.</w:t>
      </w:r>
    </w:p>
    <w:p w14:paraId="7B1C8375" w14:textId="77777777" w:rsidR="002A04A4" w:rsidRPr="006E4E67" w:rsidRDefault="002A04A4" w:rsidP="006E4E67">
      <w:pPr>
        <w:pStyle w:val="BodyText"/>
        <w:tabs>
          <w:tab w:val="left" w:pos="720"/>
        </w:tabs>
        <w:spacing w:line="300" w:lineRule="auto"/>
        <w:ind w:left="720" w:right="-11" w:hanging="720"/>
        <w:contextualSpacing/>
        <w:jc w:val="both"/>
        <w:rPr>
          <w:rFonts w:ascii="Times New Roman" w:hAnsi="Times New Roman" w:cs="Times New Roman"/>
          <w:kern w:val="2"/>
          <w:sz w:val="25"/>
          <w:szCs w:val="25"/>
        </w:rPr>
      </w:pPr>
    </w:p>
    <w:p w14:paraId="0FEC24F4"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Conclusion</w:t>
      </w:r>
    </w:p>
    <w:p w14:paraId="71526B72"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One of the greatest challenges facing food scientists in Nigeria today is the upgrading of the traditional methods of food preservation. The traditional methods of food preservation remain at the empirical level. They are still rather crude or not standardized and are not based on sound scientific </w:t>
      </w:r>
      <w:proofErr w:type="gramStart"/>
      <w:r w:rsidRPr="006E4E67">
        <w:rPr>
          <w:rFonts w:ascii="Times New Roman" w:hAnsi="Times New Roman" w:cs="Times New Roman"/>
          <w:kern w:val="2"/>
          <w:sz w:val="25"/>
          <w:szCs w:val="25"/>
        </w:rPr>
        <w:t>principles</w:t>
      </w:r>
      <w:proofErr w:type="gramEnd"/>
      <w:r w:rsidRPr="006E4E67">
        <w:rPr>
          <w:rFonts w:ascii="Times New Roman" w:hAnsi="Times New Roman" w:cs="Times New Roman"/>
          <w:kern w:val="2"/>
          <w:sz w:val="25"/>
          <w:szCs w:val="25"/>
        </w:rPr>
        <w:t xml:space="preserve"> making them in their present form unsuitable </w:t>
      </w:r>
      <w:proofErr w:type="gramStart"/>
      <w:r w:rsidRPr="006E4E67">
        <w:rPr>
          <w:rFonts w:ascii="Times New Roman" w:hAnsi="Times New Roman" w:cs="Times New Roman"/>
          <w:kern w:val="2"/>
          <w:sz w:val="25"/>
          <w:szCs w:val="25"/>
        </w:rPr>
        <w:t>to</w:t>
      </w:r>
      <w:proofErr w:type="gramEnd"/>
      <w:r w:rsidRPr="006E4E67">
        <w:rPr>
          <w:rFonts w:ascii="Times New Roman" w:hAnsi="Times New Roman" w:cs="Times New Roman"/>
          <w:kern w:val="2"/>
          <w:sz w:val="25"/>
          <w:szCs w:val="25"/>
        </w:rPr>
        <w:t xml:space="preserve"> </w:t>
      </w:r>
      <w:proofErr w:type="gramStart"/>
      <w:r w:rsidRPr="006E4E67">
        <w:rPr>
          <w:rFonts w:ascii="Times New Roman" w:hAnsi="Times New Roman" w:cs="Times New Roman"/>
          <w:kern w:val="2"/>
          <w:sz w:val="25"/>
          <w:szCs w:val="25"/>
        </w:rPr>
        <w:t>large scale</w:t>
      </w:r>
      <w:proofErr w:type="gramEnd"/>
      <w:r w:rsidRPr="006E4E67">
        <w:rPr>
          <w:rFonts w:ascii="Times New Roman" w:hAnsi="Times New Roman" w:cs="Times New Roman"/>
          <w:kern w:val="2"/>
          <w:sz w:val="25"/>
          <w:szCs w:val="25"/>
        </w:rPr>
        <w:t xml:space="preserve"> industrial production. The process is often laborious and time consuming and invariably the quality of products </w:t>
      </w:r>
      <w:proofErr w:type="gramStart"/>
      <w:r w:rsidRPr="006E4E67">
        <w:rPr>
          <w:rFonts w:ascii="Times New Roman" w:hAnsi="Times New Roman" w:cs="Times New Roman"/>
          <w:kern w:val="2"/>
          <w:sz w:val="25"/>
          <w:szCs w:val="25"/>
        </w:rPr>
        <w:t>require</w:t>
      </w:r>
      <w:proofErr w:type="gramEnd"/>
      <w:r w:rsidRPr="006E4E67">
        <w:rPr>
          <w:rFonts w:ascii="Times New Roman" w:hAnsi="Times New Roman" w:cs="Times New Roman"/>
          <w:kern w:val="2"/>
          <w:sz w:val="25"/>
          <w:szCs w:val="25"/>
        </w:rPr>
        <w:t xml:space="preserve"> substantial improvements in upgrading these technologies the food scientists are faced with the challenge of modernizing the processes and equipment while still retaining the traditional attributes of the food products crucial to consumer acceptance. While there have been some instances where the introduction of modern techniques has resulted in products unacceptable to </w:t>
      </w:r>
      <w:proofErr w:type="gramStart"/>
      <w:r w:rsidRPr="006E4E67">
        <w:rPr>
          <w:rFonts w:ascii="Times New Roman" w:hAnsi="Times New Roman" w:cs="Times New Roman"/>
          <w:kern w:val="2"/>
          <w:sz w:val="25"/>
          <w:szCs w:val="25"/>
        </w:rPr>
        <w:t>consumers</w:t>
      </w:r>
      <w:proofErr w:type="gramEnd"/>
      <w:r w:rsidRPr="006E4E67">
        <w:rPr>
          <w:rFonts w:ascii="Times New Roman" w:hAnsi="Times New Roman" w:cs="Times New Roman"/>
          <w:kern w:val="2"/>
          <w:sz w:val="25"/>
          <w:szCs w:val="25"/>
        </w:rPr>
        <w:t xml:space="preserve"> </w:t>
      </w:r>
      <w:proofErr w:type="gramStart"/>
      <w:r w:rsidRPr="006E4E67">
        <w:rPr>
          <w:rFonts w:ascii="Times New Roman" w:hAnsi="Times New Roman" w:cs="Times New Roman"/>
          <w:kern w:val="2"/>
          <w:sz w:val="25"/>
          <w:szCs w:val="25"/>
        </w:rPr>
        <w:t>a number of</w:t>
      </w:r>
      <w:proofErr w:type="gramEnd"/>
      <w:r w:rsidRPr="006E4E67">
        <w:rPr>
          <w:rFonts w:ascii="Times New Roman" w:hAnsi="Times New Roman" w:cs="Times New Roman"/>
          <w:kern w:val="2"/>
          <w:sz w:val="25"/>
          <w:szCs w:val="25"/>
        </w:rPr>
        <w:t xml:space="preserve"> successes have been recorded.</w:t>
      </w:r>
    </w:p>
    <w:p w14:paraId="11E29A39"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Recommendations</w:t>
      </w:r>
    </w:p>
    <w:p w14:paraId="3D433881"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In view of the findings of the study, it is recommended that:</w:t>
      </w:r>
    </w:p>
    <w:p w14:paraId="56DB7565" w14:textId="77777777" w:rsidR="002A04A4" w:rsidRPr="006E4E67" w:rsidRDefault="002A04A4" w:rsidP="006E4E67">
      <w:pPr>
        <w:pStyle w:val="ListParagraph"/>
        <w:numPr>
          <w:ilvl w:val="0"/>
          <w:numId w:val="82"/>
        </w:numPr>
        <w:tabs>
          <w:tab w:val="left" w:pos="976"/>
          <w:tab w:val="left" w:pos="1032"/>
        </w:tabs>
        <w:spacing w:line="300" w:lineRule="auto"/>
        <w:ind w:left="72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use of simple but effective on-farm and off-farm storage facilities and </w:t>
      </w:r>
      <w:proofErr w:type="spellStart"/>
      <w:r w:rsidRPr="006E4E67">
        <w:rPr>
          <w:rFonts w:ascii="Times New Roman" w:hAnsi="Times New Roman" w:cs="Times New Roman"/>
          <w:kern w:val="2"/>
          <w:sz w:val="25"/>
          <w:szCs w:val="25"/>
        </w:rPr>
        <w:t>agro</w:t>
      </w:r>
      <w:proofErr w:type="spellEnd"/>
      <w:r w:rsidRPr="006E4E67">
        <w:rPr>
          <w:rFonts w:ascii="Times New Roman" w:hAnsi="Times New Roman" w:cs="Times New Roman"/>
          <w:kern w:val="2"/>
          <w:sz w:val="25"/>
          <w:szCs w:val="25"/>
        </w:rPr>
        <w:t xml:space="preserve">- processing technology should be promoted to add value to products and increase </w:t>
      </w:r>
      <w:proofErr w:type="gramStart"/>
      <w:r w:rsidRPr="006E4E67">
        <w:rPr>
          <w:rFonts w:ascii="Times New Roman" w:hAnsi="Times New Roman" w:cs="Times New Roman"/>
          <w:kern w:val="2"/>
          <w:sz w:val="25"/>
          <w:szCs w:val="25"/>
        </w:rPr>
        <w:t>their shelf</w:t>
      </w:r>
      <w:proofErr w:type="gramEnd"/>
      <w:r w:rsidRPr="006E4E67">
        <w:rPr>
          <w:rFonts w:ascii="Times New Roman" w:hAnsi="Times New Roman" w:cs="Times New Roman"/>
          <w:kern w:val="2"/>
          <w:sz w:val="25"/>
          <w:szCs w:val="25"/>
        </w:rPr>
        <w:t xml:space="preserve"> life.</w:t>
      </w:r>
    </w:p>
    <w:p w14:paraId="3C3376F0" w14:textId="77777777" w:rsidR="002A04A4" w:rsidRPr="006E4E67" w:rsidRDefault="002A04A4" w:rsidP="006E4E67">
      <w:pPr>
        <w:pStyle w:val="ListParagraph"/>
        <w:numPr>
          <w:ilvl w:val="0"/>
          <w:numId w:val="82"/>
        </w:numPr>
        <w:tabs>
          <w:tab w:val="left" w:pos="976"/>
          <w:tab w:val="left" w:pos="1032"/>
        </w:tabs>
        <w:spacing w:line="300" w:lineRule="auto"/>
        <w:ind w:left="72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Strategic Grain Reserve Scheme should be modernized, strengthened and upgraded to a National Food Reserve Program, which will enable it to handle all staples and essential food products. This will be the launch pad for the accelerated attainment of Nigeria's national food security goal.</w:t>
      </w:r>
    </w:p>
    <w:p w14:paraId="1D66A776" w14:textId="77777777" w:rsidR="002A04A4" w:rsidRPr="006E4E67" w:rsidRDefault="002A04A4" w:rsidP="006E4E67">
      <w:pPr>
        <w:pStyle w:val="ListParagraph"/>
        <w:numPr>
          <w:ilvl w:val="0"/>
          <w:numId w:val="82"/>
        </w:numPr>
        <w:tabs>
          <w:tab w:val="left" w:pos="976"/>
          <w:tab w:val="left" w:pos="1032"/>
        </w:tabs>
        <w:spacing w:line="300" w:lineRule="auto"/>
        <w:ind w:left="72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Finally, preservatives used in food items should be minimized to reduce the rate of death caused by high rate of preservatives.</w:t>
      </w:r>
    </w:p>
    <w:p w14:paraId="06331E48"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bookmarkStart w:id="67" w:name="Page_212"/>
      <w:bookmarkEnd w:id="67"/>
    </w:p>
    <w:p w14:paraId="721D5D69"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References</w:t>
      </w:r>
    </w:p>
    <w:p w14:paraId="6B957A41" w14:textId="77777777" w:rsidR="002A04A4" w:rsidRPr="006E4E67" w:rsidRDefault="002A04A4" w:rsidP="006E4E67">
      <w:pPr>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Bengtsson, R.D. (1996). </w:t>
      </w:r>
      <w:r w:rsidRPr="006E4E67">
        <w:rPr>
          <w:rFonts w:ascii="Times New Roman" w:hAnsi="Times New Roman" w:cs="Times New Roman"/>
          <w:i/>
          <w:kern w:val="2"/>
          <w:sz w:val="25"/>
          <w:szCs w:val="25"/>
        </w:rPr>
        <w:t xml:space="preserve">The indigenous gastrointestinal microflora. </w:t>
      </w:r>
      <w:r w:rsidRPr="006E4E67">
        <w:rPr>
          <w:rFonts w:ascii="Times New Roman" w:hAnsi="Times New Roman" w:cs="Times New Roman"/>
          <w:kern w:val="2"/>
          <w:sz w:val="25"/>
          <w:szCs w:val="25"/>
        </w:rPr>
        <w:t xml:space="preserve">Trends in Microbiology. </w:t>
      </w:r>
      <w:r w:rsidRPr="006E4E67">
        <w:rPr>
          <w:rFonts w:ascii="Times New Roman" w:hAnsi="Times New Roman" w:cs="Times New Roman"/>
          <w:i/>
          <w:kern w:val="2"/>
          <w:sz w:val="25"/>
          <w:szCs w:val="25"/>
        </w:rPr>
        <w:t xml:space="preserve">Journal of Scientific Research, </w:t>
      </w:r>
      <w:r w:rsidRPr="006E4E67">
        <w:rPr>
          <w:rFonts w:ascii="Times New Roman" w:hAnsi="Times New Roman" w:cs="Times New Roman"/>
          <w:kern w:val="2"/>
          <w:sz w:val="25"/>
          <w:szCs w:val="25"/>
        </w:rPr>
        <w:t>4: 430-435.</w:t>
      </w:r>
    </w:p>
    <w:p w14:paraId="60800C38" w14:textId="77777777" w:rsidR="002A04A4" w:rsidRPr="006E4E67" w:rsidRDefault="002A04A4" w:rsidP="006E4E67">
      <w:pPr>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Fennema, O.R. (2006). </w:t>
      </w:r>
      <w:r w:rsidRPr="006E4E67">
        <w:rPr>
          <w:rFonts w:ascii="Times New Roman" w:hAnsi="Times New Roman" w:cs="Times New Roman"/>
          <w:i/>
          <w:kern w:val="2"/>
          <w:sz w:val="25"/>
          <w:szCs w:val="25"/>
        </w:rPr>
        <w:t xml:space="preserve">Food chemistry (3rd ed.). </w:t>
      </w:r>
      <w:r w:rsidRPr="006E4E67">
        <w:rPr>
          <w:rFonts w:ascii="Times New Roman" w:hAnsi="Times New Roman" w:cs="Times New Roman"/>
          <w:kern w:val="2"/>
          <w:sz w:val="25"/>
          <w:szCs w:val="25"/>
        </w:rPr>
        <w:t>Marcel Dekker, New York</w:t>
      </w:r>
    </w:p>
    <w:p w14:paraId="2B619CE2" w14:textId="77777777" w:rsidR="002A04A4" w:rsidRPr="006E4E67" w:rsidRDefault="002A04A4" w:rsidP="006E4E67">
      <w:pPr>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Henry C.J.K. &amp; Chapman C. (2002). </w:t>
      </w:r>
      <w:r w:rsidRPr="006E4E67">
        <w:rPr>
          <w:rFonts w:ascii="Times New Roman" w:hAnsi="Times New Roman" w:cs="Times New Roman"/>
          <w:i/>
          <w:kern w:val="2"/>
          <w:sz w:val="25"/>
          <w:szCs w:val="25"/>
        </w:rPr>
        <w:t xml:space="preserve">The nutrition handbook for food processors. </w:t>
      </w:r>
      <w:r w:rsidRPr="006E4E67">
        <w:rPr>
          <w:rFonts w:ascii="Times New Roman" w:hAnsi="Times New Roman" w:cs="Times New Roman"/>
          <w:kern w:val="2"/>
          <w:sz w:val="25"/>
          <w:szCs w:val="25"/>
        </w:rPr>
        <w:t>Woodhead Publishing Ltd.</w:t>
      </w:r>
    </w:p>
    <w:p w14:paraId="5ACC4A17" w14:textId="77777777" w:rsidR="002A04A4" w:rsidRPr="006E4E67" w:rsidRDefault="002A04A4" w:rsidP="006E4E67">
      <w:pPr>
        <w:spacing w:line="300" w:lineRule="auto"/>
        <w:ind w:left="720" w:right="-11" w:hanging="720"/>
        <w:contextualSpacing/>
        <w:jc w:val="both"/>
        <w:rPr>
          <w:rFonts w:ascii="Times New Roman" w:hAnsi="Times New Roman" w:cs="Times New Roman"/>
          <w:i/>
          <w:kern w:val="2"/>
          <w:sz w:val="25"/>
          <w:szCs w:val="25"/>
        </w:rPr>
      </w:pPr>
      <w:r w:rsidRPr="006E4E67">
        <w:rPr>
          <w:rFonts w:ascii="Times New Roman" w:hAnsi="Times New Roman" w:cs="Times New Roman"/>
          <w:kern w:val="2"/>
          <w:sz w:val="25"/>
          <w:szCs w:val="25"/>
        </w:rPr>
        <w:t xml:space="preserve">Luis, A. A. P. (2016). </w:t>
      </w:r>
      <w:hyperlink r:id="rId42">
        <w:r w:rsidRPr="006E4E67">
          <w:rPr>
            <w:rFonts w:ascii="Times New Roman" w:hAnsi="Times New Roman" w:cs="Times New Roman"/>
            <w:kern w:val="2"/>
            <w:sz w:val="25"/>
            <w:szCs w:val="25"/>
            <w:u w:val="single" w:color="0000C4"/>
          </w:rPr>
          <w:t>Basic</w:t>
        </w:r>
        <w:r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u w:val="single" w:color="0000C4"/>
          </w:rPr>
          <w:t>aspects</w:t>
        </w:r>
        <w:r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u w:val="single" w:color="0000C4"/>
          </w:rPr>
          <w:t>of</w:t>
        </w:r>
        <w:r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u w:val="single" w:color="0000C4"/>
          </w:rPr>
          <w:t>food</w:t>
        </w:r>
        <w:r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u w:val="single" w:color="0000C4"/>
          </w:rPr>
          <w:t>preservation</w:t>
        </w:r>
        <w:r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u w:val="single" w:color="0000C4"/>
          </w:rPr>
          <w:t>by</w:t>
        </w:r>
        <w:r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u w:val="single" w:color="0000C4"/>
          </w:rPr>
          <w:t>hurdle</w:t>
        </w:r>
        <w:r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u w:val="single" w:color="0000C4"/>
          </w:rPr>
          <w:t>technology</w:t>
        </w:r>
      </w:hyperlink>
      <w:r w:rsidRPr="006E4E67">
        <w:rPr>
          <w:rFonts w:ascii="Times New Roman" w:hAnsi="Times New Roman" w:cs="Times New Roman"/>
          <w:kern w:val="2"/>
          <w:sz w:val="25"/>
          <w:szCs w:val="25"/>
          <w:u w:val="single" w:color="0000C4"/>
        </w:rPr>
        <w:t xml:space="preserve">. </w:t>
      </w:r>
      <w:r w:rsidRPr="006E4E67">
        <w:rPr>
          <w:rFonts w:ascii="Times New Roman" w:hAnsi="Times New Roman" w:cs="Times New Roman"/>
          <w:i/>
          <w:kern w:val="2"/>
          <w:sz w:val="25"/>
          <w:szCs w:val="25"/>
        </w:rPr>
        <w:t>of Food Microbiology</w:t>
      </w:r>
      <w:r w:rsidRPr="006E4E67">
        <w:rPr>
          <w:rFonts w:ascii="Times New Roman" w:hAnsi="Times New Roman" w:cs="Times New Roman"/>
          <w:kern w:val="2"/>
          <w:sz w:val="25"/>
          <w:szCs w:val="25"/>
        </w:rPr>
        <w:t xml:space="preserve">, </w:t>
      </w:r>
      <w:r w:rsidRPr="006E4E67">
        <w:rPr>
          <w:rFonts w:ascii="Times New Roman" w:hAnsi="Times New Roman" w:cs="Times New Roman"/>
          <w:b/>
          <w:kern w:val="2"/>
          <w:sz w:val="25"/>
          <w:szCs w:val="25"/>
        </w:rPr>
        <w:t>55</w:t>
      </w:r>
      <w:r w:rsidRPr="006E4E67">
        <w:rPr>
          <w:rFonts w:ascii="Times New Roman" w:hAnsi="Times New Roman" w:cs="Times New Roman"/>
          <w:kern w:val="2"/>
          <w:sz w:val="25"/>
          <w:szCs w:val="25"/>
        </w:rPr>
        <w:t>:181–186.</w:t>
      </w:r>
      <w:r w:rsidRPr="006E4E67">
        <w:rPr>
          <w:rFonts w:ascii="Times New Roman" w:hAnsi="Times New Roman" w:cs="Times New Roman"/>
          <w:i/>
          <w:kern w:val="2"/>
          <w:sz w:val="25"/>
          <w:szCs w:val="25"/>
        </w:rPr>
        <w:t>International Journal</w:t>
      </w:r>
    </w:p>
    <w:p w14:paraId="6A4332D6" w14:textId="77777777" w:rsidR="002A04A4" w:rsidRPr="006E4E67" w:rsidRDefault="002A04A4" w:rsidP="006E4E67">
      <w:pPr>
        <w:pStyle w:val="BodyText"/>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Neto H.A.P., </w:t>
      </w:r>
      <w:proofErr w:type="spellStart"/>
      <w:r w:rsidRPr="006E4E67">
        <w:rPr>
          <w:rFonts w:ascii="Times New Roman" w:hAnsi="Times New Roman" w:cs="Times New Roman"/>
          <w:kern w:val="2"/>
          <w:sz w:val="25"/>
          <w:szCs w:val="25"/>
        </w:rPr>
        <w:t>Ausina</w:t>
      </w:r>
      <w:proofErr w:type="spellEnd"/>
      <w:r w:rsidRPr="006E4E67">
        <w:rPr>
          <w:rFonts w:ascii="Times New Roman" w:hAnsi="Times New Roman" w:cs="Times New Roman"/>
          <w:kern w:val="2"/>
          <w:sz w:val="25"/>
          <w:szCs w:val="25"/>
        </w:rPr>
        <w:t xml:space="preserve"> P. and Sola-Penna M. (2017). Effects of additives on immune cells as contributors of body weight gain and immune-mediated metabolic dysregulation. </w:t>
      </w:r>
      <w:r w:rsidRPr="006E4E67">
        <w:rPr>
          <w:rFonts w:ascii="Times New Roman" w:hAnsi="Times New Roman" w:cs="Times New Roman"/>
          <w:i/>
          <w:kern w:val="2"/>
          <w:sz w:val="25"/>
          <w:szCs w:val="25"/>
        </w:rPr>
        <w:t>Front Immunology</w:t>
      </w:r>
      <w:r w:rsidRPr="006E4E67">
        <w:rPr>
          <w:rFonts w:ascii="Times New Roman" w:hAnsi="Times New Roman" w:cs="Times New Roman"/>
          <w:kern w:val="2"/>
          <w:sz w:val="25"/>
          <w:szCs w:val="25"/>
        </w:rPr>
        <w:t>, 8: 1478</w:t>
      </w:r>
      <w:bookmarkStart w:id="68" w:name="Page_213"/>
      <w:bookmarkEnd w:id="68"/>
    </w:p>
    <w:p w14:paraId="2F023DD2" w14:textId="77777777" w:rsidR="002A04A4" w:rsidRPr="006E4E67" w:rsidRDefault="002A04A4" w:rsidP="006E4E67">
      <w:pPr>
        <w:pStyle w:val="BodyText"/>
        <w:spacing w:line="300" w:lineRule="auto"/>
        <w:ind w:right="-11" w:hanging="727"/>
        <w:contextualSpacing/>
        <w:jc w:val="both"/>
        <w:rPr>
          <w:rFonts w:ascii="Times New Roman" w:hAnsi="Times New Roman" w:cs="Times New Roman"/>
          <w:kern w:val="2"/>
          <w:sz w:val="25"/>
          <w:szCs w:val="25"/>
        </w:rPr>
      </w:pPr>
    </w:p>
    <w:p w14:paraId="040A615B" w14:textId="77777777" w:rsidR="002A04A4" w:rsidRPr="006E4E67" w:rsidRDefault="002A04A4" w:rsidP="006E4E67">
      <w:pPr>
        <w:pStyle w:val="BodyText"/>
        <w:spacing w:line="300" w:lineRule="auto"/>
        <w:ind w:right="-11" w:hanging="727"/>
        <w:contextualSpacing/>
        <w:jc w:val="both"/>
        <w:rPr>
          <w:rFonts w:ascii="Times New Roman" w:hAnsi="Times New Roman" w:cs="Times New Roman"/>
          <w:kern w:val="2"/>
          <w:sz w:val="25"/>
          <w:szCs w:val="25"/>
        </w:rPr>
      </w:pPr>
    </w:p>
    <w:p w14:paraId="1D459F27" w14:textId="35632362"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sectPr w:rsidR="002A04A4" w:rsidRPr="006E4E67" w:rsidSect="001924A7">
          <w:footerReference w:type="default" r:id="rId43"/>
          <w:pgSz w:w="12240" w:h="15840" w:code="1"/>
          <w:pgMar w:top="1440" w:right="1440" w:bottom="1440" w:left="1440" w:header="0" w:footer="1080" w:gutter="0"/>
          <w:cols w:space="720"/>
        </w:sectPr>
      </w:pPr>
    </w:p>
    <w:p w14:paraId="12F74C66" w14:textId="77777777" w:rsidR="002A04A4" w:rsidRPr="006E4E67" w:rsidRDefault="002A04A4" w:rsidP="006E4E67">
      <w:pPr>
        <w:pStyle w:val="BodyText"/>
        <w:spacing w:line="300" w:lineRule="auto"/>
        <w:ind w:right="-11"/>
        <w:contextualSpacing/>
        <w:jc w:val="center"/>
        <w:rPr>
          <w:rFonts w:ascii="Times New Roman" w:hAnsi="Times New Roman" w:cs="Times New Roman"/>
          <w:b/>
          <w:bCs/>
          <w:kern w:val="2"/>
          <w:sz w:val="25"/>
          <w:szCs w:val="25"/>
        </w:rPr>
      </w:pPr>
      <w:r w:rsidRPr="006E4E67">
        <w:rPr>
          <w:rFonts w:ascii="Times New Roman" w:hAnsi="Times New Roman" w:cs="Times New Roman"/>
          <w:b/>
          <w:bCs/>
          <w:kern w:val="2"/>
          <w:sz w:val="25"/>
          <w:szCs w:val="25"/>
        </w:rPr>
        <w:lastRenderedPageBreak/>
        <w:t>INFLUENCE OF CLASS SIZE ON THE ACADEMIC ACHIEVEMENT OF JUNIOR SECONDARY SCHOOL STUDENTS IN FRENCH IN ONITHSA EDUCATION ZONE</w:t>
      </w:r>
    </w:p>
    <w:p w14:paraId="343AA57E"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48EBB4B4"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Okeke, Nchedo Priscilla </w:t>
      </w:r>
      <w:r w:rsidRPr="006E4E67">
        <w:rPr>
          <w:rFonts w:ascii="Times New Roman" w:hAnsi="Times New Roman" w:cs="Times New Roman"/>
          <w:kern w:val="2"/>
          <w:sz w:val="25"/>
          <w:szCs w:val="25"/>
          <w:vertAlign w:val="superscript"/>
        </w:rPr>
        <w:t>1</w:t>
      </w:r>
    </w:p>
    <w:p w14:paraId="158046BE" w14:textId="77777777" w:rsidR="002A04A4" w:rsidRPr="006E4E67" w:rsidRDefault="002A04A4" w:rsidP="006E4E67">
      <w:pPr>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Okafor, Paschal S.</w:t>
      </w:r>
      <w:r w:rsidRPr="006E4E67">
        <w:rPr>
          <w:rFonts w:ascii="Times New Roman" w:hAnsi="Times New Roman" w:cs="Times New Roman"/>
          <w:b/>
          <w:kern w:val="2"/>
          <w:sz w:val="25"/>
          <w:szCs w:val="25"/>
          <w:vertAlign w:val="superscript"/>
        </w:rPr>
        <w:t xml:space="preserve"> 2</w:t>
      </w:r>
    </w:p>
    <w:p w14:paraId="6F1B2B0E" w14:textId="77777777" w:rsidR="00F43213" w:rsidRPr="006E4E67" w:rsidRDefault="002A04A4" w:rsidP="006E4E67">
      <w:pPr>
        <w:pStyle w:val="ListParagraph"/>
        <w:numPr>
          <w:ilvl w:val="0"/>
          <w:numId w:val="81"/>
        </w:numPr>
        <w:tabs>
          <w:tab w:val="left" w:pos="180"/>
          <w:tab w:val="left" w:pos="270"/>
        </w:tabs>
        <w:spacing w:line="300" w:lineRule="auto"/>
        <w:ind w:left="0" w:right="-11" w:firstLine="0"/>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 xml:space="preserve">Department of French, Nwafor </w:t>
      </w:r>
      <w:proofErr w:type="spellStart"/>
      <w:r w:rsidRPr="006E4E67">
        <w:rPr>
          <w:rFonts w:ascii="Times New Roman" w:hAnsi="Times New Roman" w:cs="Times New Roman"/>
          <w:i/>
          <w:kern w:val="2"/>
          <w:sz w:val="25"/>
          <w:szCs w:val="25"/>
        </w:rPr>
        <w:t>Orizu</w:t>
      </w:r>
      <w:proofErr w:type="spellEnd"/>
      <w:r w:rsidRPr="006E4E67">
        <w:rPr>
          <w:rFonts w:ascii="Times New Roman" w:hAnsi="Times New Roman" w:cs="Times New Roman"/>
          <w:i/>
          <w:kern w:val="2"/>
          <w:sz w:val="25"/>
          <w:szCs w:val="25"/>
        </w:rPr>
        <w:t xml:space="preserve"> College of Education, </w:t>
      </w:r>
      <w:proofErr w:type="spellStart"/>
      <w:r w:rsidRPr="006E4E67">
        <w:rPr>
          <w:rFonts w:ascii="Times New Roman" w:hAnsi="Times New Roman" w:cs="Times New Roman"/>
          <w:i/>
          <w:kern w:val="2"/>
          <w:sz w:val="25"/>
          <w:szCs w:val="25"/>
        </w:rPr>
        <w:t>Nsugbe</w:t>
      </w:r>
      <w:proofErr w:type="spellEnd"/>
      <w:r w:rsidRPr="006E4E67">
        <w:rPr>
          <w:rFonts w:ascii="Times New Roman" w:hAnsi="Times New Roman" w:cs="Times New Roman"/>
          <w:i/>
          <w:kern w:val="2"/>
          <w:sz w:val="25"/>
          <w:szCs w:val="25"/>
        </w:rPr>
        <w:t xml:space="preserve">. </w:t>
      </w:r>
    </w:p>
    <w:p w14:paraId="7526A955" w14:textId="00FC6E2B" w:rsidR="002A04A4" w:rsidRPr="006E4E67" w:rsidRDefault="002A04A4" w:rsidP="006E4E67">
      <w:pPr>
        <w:pStyle w:val="ListParagraph"/>
        <w:tabs>
          <w:tab w:val="left" w:pos="180"/>
          <w:tab w:val="left" w:pos="270"/>
        </w:tabs>
        <w:spacing w:line="300" w:lineRule="auto"/>
        <w:ind w:left="0" w:right="-11" w:firstLine="0"/>
        <w:contextualSpacing/>
        <w:jc w:val="both"/>
        <w:rPr>
          <w:rFonts w:ascii="Times New Roman" w:hAnsi="Times New Roman" w:cs="Times New Roman"/>
          <w:i/>
          <w:kern w:val="2"/>
          <w:sz w:val="25"/>
          <w:szCs w:val="25"/>
        </w:rPr>
      </w:pPr>
      <w:proofErr w:type="gramStart"/>
      <w:r w:rsidRPr="006E4E67">
        <w:rPr>
          <w:rFonts w:ascii="Times New Roman" w:hAnsi="Times New Roman" w:cs="Times New Roman"/>
          <w:i/>
          <w:kern w:val="2"/>
          <w:sz w:val="25"/>
          <w:szCs w:val="25"/>
        </w:rPr>
        <w:t>Email :</w:t>
      </w:r>
      <w:proofErr w:type="gramEnd"/>
      <w:r w:rsidRPr="006E4E67">
        <w:rPr>
          <w:rFonts w:ascii="Times New Roman" w:hAnsi="Times New Roman" w:cs="Times New Roman"/>
          <w:i/>
          <w:kern w:val="2"/>
          <w:sz w:val="25"/>
          <w:szCs w:val="25"/>
        </w:rPr>
        <w:t xml:space="preserve"> </w:t>
      </w:r>
      <w:hyperlink r:id="rId44">
        <w:r w:rsidRPr="006E4E67">
          <w:rPr>
            <w:rFonts w:ascii="Times New Roman" w:hAnsi="Times New Roman" w:cs="Times New Roman"/>
            <w:i/>
            <w:kern w:val="2"/>
            <w:sz w:val="25"/>
            <w:szCs w:val="25"/>
          </w:rPr>
          <w:t>cheddyprisca@gmail.com</w:t>
        </w:r>
      </w:hyperlink>
    </w:p>
    <w:p w14:paraId="673B1890" w14:textId="77777777" w:rsidR="002A04A4" w:rsidRPr="006E4E67" w:rsidRDefault="002A04A4" w:rsidP="006E4E67">
      <w:pPr>
        <w:pStyle w:val="ListParagraph"/>
        <w:numPr>
          <w:ilvl w:val="0"/>
          <w:numId w:val="81"/>
        </w:numPr>
        <w:tabs>
          <w:tab w:val="left" w:pos="180"/>
          <w:tab w:val="left" w:pos="270"/>
          <w:tab w:val="left" w:pos="484"/>
        </w:tabs>
        <w:spacing w:line="300" w:lineRule="auto"/>
        <w:ind w:left="0" w:right="-11" w:firstLine="0"/>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 xml:space="preserve">Department of Education Foundations, Federal College of Education (Technical), </w:t>
      </w:r>
      <w:proofErr w:type="spellStart"/>
      <w:r w:rsidRPr="006E4E67">
        <w:rPr>
          <w:rFonts w:ascii="Times New Roman" w:hAnsi="Times New Roman" w:cs="Times New Roman"/>
          <w:i/>
          <w:kern w:val="2"/>
          <w:sz w:val="25"/>
          <w:szCs w:val="25"/>
        </w:rPr>
        <w:t>Umunze</w:t>
      </w:r>
      <w:proofErr w:type="spellEnd"/>
    </w:p>
    <w:p w14:paraId="612A41B9" w14:textId="77777777" w:rsidR="002A04A4" w:rsidRPr="006E4E67" w:rsidRDefault="002A04A4" w:rsidP="006E4E67">
      <w:pPr>
        <w:pStyle w:val="BodyText"/>
        <w:spacing w:line="300" w:lineRule="auto"/>
        <w:ind w:right="-11"/>
        <w:contextualSpacing/>
        <w:jc w:val="both"/>
        <w:rPr>
          <w:rFonts w:ascii="Times New Roman" w:hAnsi="Times New Roman" w:cs="Times New Roman"/>
          <w:i/>
          <w:kern w:val="2"/>
          <w:sz w:val="25"/>
          <w:szCs w:val="25"/>
        </w:rPr>
      </w:pPr>
    </w:p>
    <w:p w14:paraId="2D284840"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Abstract</w:t>
      </w:r>
    </w:p>
    <w:p w14:paraId="7D688441" w14:textId="77777777" w:rsidR="002A04A4" w:rsidRPr="006E4E67" w:rsidRDefault="002A04A4" w:rsidP="006E4E67">
      <w:pPr>
        <w:spacing w:line="300" w:lineRule="auto"/>
        <w:ind w:right="-11"/>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 xml:space="preserve">This study examined the influence of class size on the academic achievement of Junior Secondary School Students in French. Three research questions guided the study. It was </w:t>
      </w:r>
      <w:proofErr w:type="gramStart"/>
      <w:r w:rsidRPr="006E4E67">
        <w:rPr>
          <w:rFonts w:ascii="Times New Roman" w:hAnsi="Times New Roman" w:cs="Times New Roman"/>
          <w:i/>
          <w:kern w:val="2"/>
          <w:sz w:val="25"/>
          <w:szCs w:val="25"/>
        </w:rPr>
        <w:t>an ex-post-facto research</w:t>
      </w:r>
      <w:proofErr w:type="gramEnd"/>
      <w:r w:rsidRPr="006E4E67">
        <w:rPr>
          <w:rFonts w:ascii="Times New Roman" w:hAnsi="Times New Roman" w:cs="Times New Roman"/>
          <w:i/>
          <w:kern w:val="2"/>
          <w:sz w:val="25"/>
          <w:szCs w:val="25"/>
        </w:rPr>
        <w:t xml:space="preserve">. The sample comprised ten (10) French teachers and five hundred (500) students in Onitsha Education Zone of Anambra State. The instrument used for data collection was students' academic achievement record from the Teacher's Grade Book and two </w:t>
      </w:r>
      <w:proofErr w:type="gramStart"/>
      <w:r w:rsidRPr="006E4E67">
        <w:rPr>
          <w:rFonts w:ascii="Times New Roman" w:hAnsi="Times New Roman" w:cs="Times New Roman"/>
          <w:i/>
          <w:kern w:val="2"/>
          <w:sz w:val="25"/>
          <w:szCs w:val="25"/>
        </w:rPr>
        <w:t>researcher</w:t>
      </w:r>
      <w:proofErr w:type="gramEnd"/>
      <w:r w:rsidRPr="006E4E67">
        <w:rPr>
          <w:rFonts w:ascii="Times New Roman" w:hAnsi="Times New Roman" w:cs="Times New Roman"/>
          <w:i/>
          <w:kern w:val="2"/>
          <w:sz w:val="25"/>
          <w:szCs w:val="25"/>
        </w:rPr>
        <w:t xml:space="preserve"> constructed questionnaires for teachers and students. Mean was used to answer the three research questions and t-test was used to test the null hypothesis. The findings revealed that large class size negatively affects academic achievement of students in French while small class size enhances or positively affected the academic achievement of Junior Secondary School Students in French. Based on the findings, recommendations were made and suggestions for further research were stated.</w:t>
      </w:r>
    </w:p>
    <w:p w14:paraId="2DA6BCFB" w14:textId="77777777" w:rsidR="002A04A4" w:rsidRPr="006E4E67" w:rsidRDefault="002A04A4" w:rsidP="006E4E67">
      <w:pPr>
        <w:pStyle w:val="BodyText"/>
        <w:spacing w:line="300" w:lineRule="auto"/>
        <w:ind w:right="-11"/>
        <w:contextualSpacing/>
        <w:jc w:val="both"/>
        <w:rPr>
          <w:rFonts w:ascii="Times New Roman" w:hAnsi="Times New Roman" w:cs="Times New Roman"/>
          <w:i/>
          <w:kern w:val="2"/>
          <w:sz w:val="25"/>
          <w:szCs w:val="25"/>
        </w:rPr>
      </w:pPr>
    </w:p>
    <w:p w14:paraId="70ACBD53"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Introduction</w:t>
      </w:r>
    </w:p>
    <w:p w14:paraId="2DE818AF"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French is a romance language spoken originally in France, Belgium, Luxembourg and Switzerland (</w:t>
      </w:r>
      <w:hyperlink r:id="rId45">
        <w:r w:rsidRPr="006E4E67">
          <w:rPr>
            <w:rFonts w:ascii="Times New Roman" w:hAnsi="Times New Roman" w:cs="Times New Roman"/>
            <w:kern w:val="2"/>
            <w:sz w:val="25"/>
            <w:szCs w:val="25"/>
            <w:u w:val="single" w:color="0000C4"/>
          </w:rPr>
          <w:t>http://library.thinkquest.or+g/o6aug/02037/hisfrench.html</w:t>
        </w:r>
      </w:hyperlink>
      <w:r w:rsidRPr="006E4E67">
        <w:rPr>
          <w:rFonts w:ascii="Times New Roman" w:hAnsi="Times New Roman" w:cs="Times New Roman"/>
          <w:kern w:val="2"/>
          <w:sz w:val="25"/>
          <w:szCs w:val="25"/>
        </w:rPr>
        <w:t xml:space="preserve">). Many countries use French language as their mother tongue or fluent second language. “it is an official language of all United Nations agencies and a large number of international organizations” </w:t>
      </w:r>
      <w:hyperlink r:id="rId46">
        <w:r w:rsidRPr="006E4E67">
          <w:rPr>
            <w:rFonts w:ascii="Times New Roman" w:hAnsi="Times New Roman" w:cs="Times New Roman"/>
            <w:kern w:val="2"/>
            <w:sz w:val="25"/>
            <w:szCs w:val="25"/>
          </w:rPr>
          <w:t>(www.wikipedia.com).</w:t>
        </w:r>
      </w:hyperlink>
      <w:r w:rsidRPr="006E4E67">
        <w:rPr>
          <w:rFonts w:ascii="Times New Roman" w:hAnsi="Times New Roman" w:cs="Times New Roman"/>
          <w:kern w:val="2"/>
          <w:sz w:val="25"/>
          <w:szCs w:val="25"/>
        </w:rPr>
        <w:t xml:space="preserve"> Nigeria as a country needs French in order to relate with her Franco- phone </w:t>
      </w:r>
      <w:proofErr w:type="spellStart"/>
      <w:r w:rsidRPr="006E4E67">
        <w:rPr>
          <w:rFonts w:ascii="Times New Roman" w:hAnsi="Times New Roman" w:cs="Times New Roman"/>
          <w:kern w:val="2"/>
          <w:sz w:val="25"/>
          <w:szCs w:val="25"/>
        </w:rPr>
        <w:t>neighbours</w:t>
      </w:r>
      <w:proofErr w:type="spellEnd"/>
      <w:r w:rsidRPr="006E4E67">
        <w:rPr>
          <w:rFonts w:ascii="Times New Roman" w:hAnsi="Times New Roman" w:cs="Times New Roman"/>
          <w:kern w:val="2"/>
          <w:sz w:val="25"/>
          <w:szCs w:val="25"/>
        </w:rPr>
        <w:t>, the Economic Community of West African States (ECOWAS) and the African Union. Apart from this political importance of French language to Nigeria, it also has commercial importance. Emphasizing further, the Federal Republic of Nigeria (2004:10) stated that</w:t>
      </w:r>
    </w:p>
    <w:p w14:paraId="3C07AB0B" w14:textId="77777777" w:rsidR="002A04A4" w:rsidRPr="006E4E67" w:rsidRDefault="002A04A4" w:rsidP="006E4E67">
      <w:pPr>
        <w:spacing w:line="300" w:lineRule="auto"/>
        <w:ind w:left="720" w:right="709"/>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w:t>
      </w:r>
      <w:r w:rsidRPr="006E4E67">
        <w:rPr>
          <w:rFonts w:ascii="Times New Roman" w:hAnsi="Times New Roman" w:cs="Times New Roman"/>
          <w:i/>
          <w:kern w:val="2"/>
          <w:sz w:val="25"/>
          <w:szCs w:val="25"/>
        </w:rPr>
        <w:t xml:space="preserve">For smooth interaction with our </w:t>
      </w:r>
      <w:proofErr w:type="spellStart"/>
      <w:r w:rsidRPr="006E4E67">
        <w:rPr>
          <w:rFonts w:ascii="Times New Roman" w:hAnsi="Times New Roman" w:cs="Times New Roman"/>
          <w:i/>
          <w:kern w:val="2"/>
          <w:sz w:val="25"/>
          <w:szCs w:val="25"/>
        </w:rPr>
        <w:t>neighbours</w:t>
      </w:r>
      <w:proofErr w:type="spellEnd"/>
      <w:r w:rsidRPr="006E4E67">
        <w:rPr>
          <w:rFonts w:ascii="Times New Roman" w:hAnsi="Times New Roman" w:cs="Times New Roman"/>
          <w:i/>
          <w:kern w:val="2"/>
          <w:sz w:val="25"/>
          <w:szCs w:val="25"/>
        </w:rPr>
        <w:t xml:space="preserve">, it is desirable for every Nigerian to speak French. Accordingly, French shall be the second official language in </w:t>
      </w:r>
      <w:proofErr w:type="gramStart"/>
      <w:r w:rsidRPr="006E4E67">
        <w:rPr>
          <w:rFonts w:ascii="Times New Roman" w:hAnsi="Times New Roman" w:cs="Times New Roman"/>
          <w:i/>
          <w:kern w:val="2"/>
          <w:sz w:val="25"/>
          <w:szCs w:val="25"/>
        </w:rPr>
        <w:t>Nigeria</w:t>
      </w:r>
      <w:proofErr w:type="gramEnd"/>
      <w:r w:rsidRPr="006E4E67">
        <w:rPr>
          <w:rFonts w:ascii="Times New Roman" w:hAnsi="Times New Roman" w:cs="Times New Roman"/>
          <w:i/>
          <w:kern w:val="2"/>
          <w:sz w:val="25"/>
          <w:szCs w:val="25"/>
        </w:rPr>
        <w:t xml:space="preserve"> and it shall be compulsory in Primary and Junior Secondary Schools...</w:t>
      </w:r>
      <w:r w:rsidRPr="006E4E67">
        <w:rPr>
          <w:rFonts w:ascii="Times New Roman" w:hAnsi="Times New Roman" w:cs="Times New Roman"/>
          <w:kern w:val="2"/>
          <w:sz w:val="25"/>
          <w:szCs w:val="25"/>
        </w:rPr>
        <w:t>”</w:t>
      </w:r>
    </w:p>
    <w:p w14:paraId="0D39AB0D"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7863D455"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This reinforces the philosophical basis for the introduction of French language into Nigerian Secondary Curriculum. So, every Nigerian student shall study French, as the second foreign language, the first being English Language. Under this arrangement, a typical Nigerian Junior Secondary School student shall be expected to study three (3) languages namely, his mother tongue, English language and French language. (Ezenwa, 2006).</w:t>
      </w:r>
    </w:p>
    <w:p w14:paraId="28D5AD14"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285D96D5"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However, the study of French language has become a very challenging business for both students and their teachers. This is </w:t>
      </w:r>
      <w:proofErr w:type="gramStart"/>
      <w:r w:rsidRPr="006E4E67">
        <w:rPr>
          <w:rFonts w:ascii="Times New Roman" w:hAnsi="Times New Roman" w:cs="Times New Roman"/>
          <w:kern w:val="2"/>
          <w:sz w:val="25"/>
          <w:szCs w:val="25"/>
        </w:rPr>
        <w:t>as a result of</w:t>
      </w:r>
      <w:proofErr w:type="gramEnd"/>
      <w:r w:rsidRPr="006E4E67">
        <w:rPr>
          <w:rFonts w:ascii="Times New Roman" w:hAnsi="Times New Roman" w:cs="Times New Roman"/>
          <w:kern w:val="2"/>
          <w:sz w:val="25"/>
          <w:szCs w:val="25"/>
        </w:rPr>
        <w:t xml:space="preserve"> increase in class size in both public and private </w:t>
      </w:r>
      <w:bookmarkStart w:id="69" w:name="Page_214"/>
      <w:bookmarkEnd w:id="69"/>
      <w:r w:rsidRPr="006E4E67">
        <w:rPr>
          <w:rFonts w:ascii="Times New Roman" w:hAnsi="Times New Roman" w:cs="Times New Roman"/>
          <w:kern w:val="2"/>
          <w:sz w:val="25"/>
          <w:szCs w:val="25"/>
        </w:rPr>
        <w:t xml:space="preserve">schools especially the public schools in Nigeria because, most private schools are not affordable by </w:t>
      </w:r>
      <w:proofErr w:type="gramStart"/>
      <w:r w:rsidRPr="006E4E67">
        <w:rPr>
          <w:rFonts w:ascii="Times New Roman" w:hAnsi="Times New Roman" w:cs="Times New Roman"/>
          <w:kern w:val="2"/>
          <w:sz w:val="25"/>
          <w:szCs w:val="25"/>
        </w:rPr>
        <w:t>all</w:t>
      </w:r>
      <w:proofErr w:type="gramEnd"/>
      <w:r w:rsidRPr="006E4E67">
        <w:rPr>
          <w:rFonts w:ascii="Times New Roman" w:hAnsi="Times New Roman" w:cs="Times New Roman"/>
          <w:kern w:val="2"/>
          <w:sz w:val="25"/>
          <w:szCs w:val="25"/>
        </w:rPr>
        <w:t xml:space="preserve"> and the public schools are taken care of by the Universal Basic Education (UBE) Scheme. This issue of class size has become extremely alarming in this 21st Century because of the increased social value of education and the introduction of the Universal Basic Education (UBE) which, according to Ezenwa (2006) “</w:t>
      </w:r>
      <w:r w:rsidRPr="006E4E67">
        <w:rPr>
          <w:rFonts w:ascii="Times New Roman" w:hAnsi="Times New Roman" w:cs="Times New Roman"/>
          <w:i/>
          <w:kern w:val="2"/>
          <w:sz w:val="25"/>
          <w:szCs w:val="25"/>
        </w:rPr>
        <w:t>is basic and free from the primary to the junior secondary school</w:t>
      </w:r>
      <w:r w:rsidRPr="006E4E67">
        <w:rPr>
          <w:rFonts w:ascii="Times New Roman" w:hAnsi="Times New Roman" w:cs="Times New Roman"/>
          <w:kern w:val="2"/>
          <w:sz w:val="25"/>
          <w:szCs w:val="25"/>
        </w:rPr>
        <w:t>”. The objective of this scheme is to ensure that every Nigerian, irrespective of background, gets formal education. Due to this, education has been much more accessible because of government funding and has grown significantly because of the growth in population.</w:t>
      </w:r>
    </w:p>
    <w:p w14:paraId="2970368F"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50E9C2DF"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French is a very lively language that requires an enabling environment and a class size for proper assimilation of lessons by the students. For a student to be competent and fluent in the use of French language, the student needs to master all the aspects of the language, namely, grammar, lexis and structure, phonetics, essay-writing, oral expression and French literature. These could be achieved through individual attention, written assignments, creative activities, problem-solving activities, projects, essay tests and field trips. The Federal Republic of Nigeria stipulated that “</w:t>
      </w:r>
      <w:r w:rsidRPr="006E4E67">
        <w:rPr>
          <w:rFonts w:ascii="Times New Roman" w:hAnsi="Times New Roman" w:cs="Times New Roman"/>
          <w:i/>
          <w:kern w:val="2"/>
          <w:sz w:val="25"/>
          <w:szCs w:val="25"/>
        </w:rPr>
        <w:t>a classroom should be enrolled 20-30 pupils per teacher</w:t>
      </w:r>
      <w:r w:rsidRPr="006E4E67">
        <w:rPr>
          <w:rFonts w:ascii="Times New Roman" w:hAnsi="Times New Roman" w:cs="Times New Roman"/>
          <w:kern w:val="2"/>
          <w:sz w:val="25"/>
          <w:szCs w:val="25"/>
        </w:rPr>
        <w:t>”. As a result, the researcher wants to investigate the issue of class size and its impact on the academic performance of Junior Secondary School Students in French Language.</w:t>
      </w:r>
    </w:p>
    <w:p w14:paraId="32E5C452"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33A9596D"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Statement of Problem</w:t>
      </w:r>
    </w:p>
    <w:p w14:paraId="02D88A0F"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Class size has to do with the number of Students regularly in a teacher's room </w:t>
      </w:r>
      <w:hyperlink r:id="rId47">
        <w:r w:rsidRPr="006E4E67">
          <w:rPr>
            <w:rFonts w:ascii="Times New Roman" w:hAnsi="Times New Roman" w:cs="Times New Roman"/>
            <w:kern w:val="2"/>
            <w:sz w:val="25"/>
            <w:szCs w:val="25"/>
            <w:u w:val="single" w:color="0000C4"/>
          </w:rPr>
          <w:t>www.reduceclasssizenow.org/sa_articles/SA8.Pdf</w:t>
        </w:r>
      </w:hyperlink>
      <w:r w:rsidRPr="006E4E67">
        <w:rPr>
          <w:rFonts w:ascii="Times New Roman" w:hAnsi="Times New Roman" w:cs="Times New Roman"/>
          <w:kern w:val="2"/>
          <w:sz w:val="25"/>
          <w:szCs w:val="25"/>
        </w:rPr>
        <w:t xml:space="preserve">). Our schools have grown enormously because of our country's exponential population </w:t>
      </w:r>
      <w:proofErr w:type="gramStart"/>
      <w:r w:rsidRPr="006E4E67">
        <w:rPr>
          <w:rFonts w:ascii="Times New Roman" w:hAnsi="Times New Roman" w:cs="Times New Roman"/>
          <w:kern w:val="2"/>
          <w:sz w:val="25"/>
          <w:szCs w:val="25"/>
        </w:rPr>
        <w:t>growth</w:t>
      </w:r>
      <w:proofErr w:type="gramEnd"/>
      <w:r w:rsidRPr="006E4E67">
        <w:rPr>
          <w:rFonts w:ascii="Times New Roman" w:hAnsi="Times New Roman" w:cs="Times New Roman"/>
          <w:kern w:val="2"/>
          <w:sz w:val="25"/>
          <w:szCs w:val="25"/>
        </w:rPr>
        <w:t xml:space="preserve"> and the government is unable to make provisions </w:t>
      </w:r>
      <w:proofErr w:type="gramStart"/>
      <w:r w:rsidRPr="006E4E67">
        <w:rPr>
          <w:rFonts w:ascii="Times New Roman" w:hAnsi="Times New Roman" w:cs="Times New Roman"/>
          <w:kern w:val="2"/>
          <w:sz w:val="25"/>
          <w:szCs w:val="25"/>
        </w:rPr>
        <w:t>in order to</w:t>
      </w:r>
      <w:proofErr w:type="gramEnd"/>
      <w:r w:rsidRPr="006E4E67">
        <w:rPr>
          <w:rFonts w:ascii="Times New Roman" w:hAnsi="Times New Roman" w:cs="Times New Roman"/>
          <w:kern w:val="2"/>
          <w:sz w:val="25"/>
          <w:szCs w:val="25"/>
        </w:rPr>
        <w:t xml:space="preserve"> absorb the fast-growing population. As a result, there is a great increase in number of students regularly in a teacher's room.</w:t>
      </w:r>
    </w:p>
    <w:p w14:paraId="483524A9"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39CC3E9D"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French language as a subject requires a very manageable class size to enable the teacher to develop a relationship with each of the students and to pay individual attention to the students. It is against this background that the researcher wanted to determine the effects of class size on the academic performance of junior Secondary School Students in French.</w:t>
      </w:r>
    </w:p>
    <w:p w14:paraId="6B8AE7FF"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4AF30F1B"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Purpose of the Study</w:t>
      </w:r>
    </w:p>
    <w:p w14:paraId="6997672E"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purpose of this study is to find out the influence of class size on the academic achievement of junior secondary school students in French. Most precisely, this study sought to:</w:t>
      </w:r>
    </w:p>
    <w:p w14:paraId="705E50E2" w14:textId="77777777" w:rsidR="002A04A4" w:rsidRPr="006E4E67" w:rsidRDefault="002A04A4" w:rsidP="006E4E67">
      <w:pPr>
        <w:pStyle w:val="ListParagraph"/>
        <w:numPr>
          <w:ilvl w:val="0"/>
          <w:numId w:val="80"/>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Examine the influence of large class size on the academic achievement of junior secondary school students in French.</w:t>
      </w:r>
    </w:p>
    <w:p w14:paraId="6D51F3FF" w14:textId="77777777" w:rsidR="002A04A4" w:rsidRPr="006E4E67" w:rsidRDefault="002A04A4" w:rsidP="006E4E67">
      <w:pPr>
        <w:pStyle w:val="ListParagraph"/>
        <w:numPr>
          <w:ilvl w:val="0"/>
          <w:numId w:val="80"/>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Identify the influence of small class size on the academic achievement of Junior Secondary School Students in French.</w:t>
      </w:r>
    </w:p>
    <w:p w14:paraId="7C0A6E40" w14:textId="77777777" w:rsidR="002A04A4" w:rsidRPr="006E4E67" w:rsidRDefault="002A04A4" w:rsidP="006E4E67">
      <w:pPr>
        <w:pStyle w:val="ListParagraph"/>
        <w:numPr>
          <w:ilvl w:val="0"/>
          <w:numId w:val="80"/>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Find out the influence of class size on teaching-learning interaction </w:t>
      </w:r>
      <w:proofErr w:type="gramStart"/>
      <w:r w:rsidRPr="006E4E67">
        <w:rPr>
          <w:rFonts w:ascii="Times New Roman" w:hAnsi="Times New Roman" w:cs="Times New Roman"/>
          <w:kern w:val="2"/>
          <w:sz w:val="25"/>
          <w:szCs w:val="25"/>
        </w:rPr>
        <w:t>of</w:t>
      </w:r>
      <w:proofErr w:type="gramEnd"/>
      <w:r w:rsidRPr="006E4E67">
        <w:rPr>
          <w:rFonts w:ascii="Times New Roman" w:hAnsi="Times New Roman" w:cs="Times New Roman"/>
          <w:kern w:val="2"/>
          <w:sz w:val="25"/>
          <w:szCs w:val="25"/>
        </w:rPr>
        <w:t xml:space="preserve"> teachers and students.</w:t>
      </w:r>
    </w:p>
    <w:p w14:paraId="37348DC1" w14:textId="77777777" w:rsidR="002A04A4" w:rsidRPr="006E4E67" w:rsidRDefault="002A04A4" w:rsidP="006E4E67">
      <w:pPr>
        <w:pStyle w:val="BodyText"/>
        <w:tabs>
          <w:tab w:val="left" w:pos="720"/>
        </w:tabs>
        <w:spacing w:line="300" w:lineRule="auto"/>
        <w:ind w:left="720" w:right="-11" w:hanging="720"/>
        <w:contextualSpacing/>
        <w:jc w:val="both"/>
        <w:rPr>
          <w:rFonts w:ascii="Times New Roman" w:hAnsi="Times New Roman" w:cs="Times New Roman"/>
          <w:kern w:val="2"/>
          <w:sz w:val="25"/>
          <w:szCs w:val="25"/>
        </w:rPr>
      </w:pPr>
    </w:p>
    <w:p w14:paraId="762EEC5E" w14:textId="77777777" w:rsidR="002A04A4" w:rsidRPr="006E4E67" w:rsidRDefault="002A04A4" w:rsidP="006E4E67">
      <w:pPr>
        <w:pStyle w:val="Heading2"/>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Research Questions</w:t>
      </w:r>
    </w:p>
    <w:p w14:paraId="012EC864" w14:textId="77777777" w:rsidR="002A04A4" w:rsidRPr="006E4E67" w:rsidRDefault="002A04A4" w:rsidP="006E4E67">
      <w:pPr>
        <w:pStyle w:val="BodyText"/>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following research question guided the study:</w:t>
      </w:r>
    </w:p>
    <w:p w14:paraId="7ACA49B7" w14:textId="77777777" w:rsidR="002A04A4" w:rsidRPr="006E4E67" w:rsidRDefault="002A04A4" w:rsidP="006E4E67">
      <w:pPr>
        <w:pStyle w:val="ListParagraph"/>
        <w:numPr>
          <w:ilvl w:val="0"/>
          <w:numId w:val="79"/>
        </w:numPr>
        <w:tabs>
          <w:tab w:val="left" w:pos="720"/>
          <w:tab w:val="left" w:pos="1084"/>
        </w:tabs>
        <w:spacing w:line="300" w:lineRule="auto"/>
        <w:ind w:left="720" w:right="-11" w:hanging="720"/>
        <w:contextualSpacing/>
        <w:jc w:val="both"/>
        <w:rPr>
          <w:rFonts w:ascii="Times New Roman" w:hAnsi="Times New Roman" w:cs="Times New Roman"/>
          <w:kern w:val="2"/>
          <w:sz w:val="25"/>
          <w:szCs w:val="25"/>
        </w:rPr>
      </w:pPr>
      <w:bookmarkStart w:id="70" w:name="Page_215"/>
      <w:bookmarkEnd w:id="70"/>
      <w:r w:rsidRPr="006E4E67">
        <w:rPr>
          <w:rFonts w:ascii="Times New Roman" w:hAnsi="Times New Roman" w:cs="Times New Roman"/>
          <w:kern w:val="2"/>
          <w:sz w:val="25"/>
          <w:szCs w:val="25"/>
        </w:rPr>
        <w:t>To what extent does large class size affect the academic achievement of Junior Secondary School Students in French.</w:t>
      </w:r>
    </w:p>
    <w:p w14:paraId="3D7AE3D3" w14:textId="77777777" w:rsidR="002A04A4" w:rsidRPr="006E4E67" w:rsidRDefault="002A04A4" w:rsidP="006E4E67">
      <w:pPr>
        <w:pStyle w:val="ListParagraph"/>
        <w:numPr>
          <w:ilvl w:val="0"/>
          <w:numId w:val="79"/>
        </w:numPr>
        <w:tabs>
          <w:tab w:val="left" w:pos="720"/>
          <w:tab w:val="left" w:pos="1084"/>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How does small class size affect the academic achievement of Junior Secondary School students in French?</w:t>
      </w:r>
    </w:p>
    <w:p w14:paraId="2E82DBB6" w14:textId="77777777" w:rsidR="002A04A4" w:rsidRPr="006E4E67" w:rsidRDefault="002A04A4" w:rsidP="006E4E67">
      <w:pPr>
        <w:pStyle w:val="ListParagraph"/>
        <w:numPr>
          <w:ilvl w:val="0"/>
          <w:numId w:val="79"/>
        </w:numPr>
        <w:tabs>
          <w:tab w:val="left" w:pos="720"/>
          <w:tab w:val="left" w:pos="1084"/>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To what extent does class size affect the teaching-learning interaction </w:t>
      </w:r>
      <w:proofErr w:type="gramStart"/>
      <w:r w:rsidRPr="006E4E67">
        <w:rPr>
          <w:rFonts w:ascii="Times New Roman" w:hAnsi="Times New Roman" w:cs="Times New Roman"/>
          <w:kern w:val="2"/>
          <w:sz w:val="25"/>
          <w:szCs w:val="25"/>
        </w:rPr>
        <w:t>of</w:t>
      </w:r>
      <w:proofErr w:type="gramEnd"/>
      <w:r w:rsidRPr="006E4E67">
        <w:rPr>
          <w:rFonts w:ascii="Times New Roman" w:hAnsi="Times New Roman" w:cs="Times New Roman"/>
          <w:kern w:val="2"/>
          <w:sz w:val="25"/>
          <w:szCs w:val="25"/>
        </w:rPr>
        <w:t xml:space="preserve"> teachers and students?</w:t>
      </w:r>
    </w:p>
    <w:p w14:paraId="6D33A896"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71D769AA"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Hypothesis</w:t>
      </w:r>
    </w:p>
    <w:p w14:paraId="6FFDA39A"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There is no significant difference (p˂ 0.05) in the opinion of teachers and students on the extent class size </w:t>
      </w:r>
      <w:proofErr w:type="gramStart"/>
      <w:r w:rsidRPr="006E4E67">
        <w:rPr>
          <w:rFonts w:ascii="Times New Roman" w:hAnsi="Times New Roman" w:cs="Times New Roman"/>
          <w:kern w:val="2"/>
          <w:sz w:val="25"/>
          <w:szCs w:val="25"/>
        </w:rPr>
        <w:t>affect</w:t>
      </w:r>
      <w:proofErr w:type="gramEnd"/>
      <w:r w:rsidRPr="006E4E67">
        <w:rPr>
          <w:rFonts w:ascii="Times New Roman" w:hAnsi="Times New Roman" w:cs="Times New Roman"/>
          <w:kern w:val="2"/>
          <w:sz w:val="25"/>
          <w:szCs w:val="25"/>
        </w:rPr>
        <w:t xml:space="preserve"> the teaching-learning interaction of teachers and students</w:t>
      </w:r>
    </w:p>
    <w:p w14:paraId="707A4D18"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1EEC7F31"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Research Methods</w:t>
      </w:r>
    </w:p>
    <w:p w14:paraId="71D83CCF"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study was </w:t>
      </w:r>
      <w:proofErr w:type="gramStart"/>
      <w:r w:rsidRPr="006E4E67">
        <w:rPr>
          <w:rFonts w:ascii="Times New Roman" w:hAnsi="Times New Roman" w:cs="Times New Roman"/>
          <w:kern w:val="2"/>
          <w:sz w:val="25"/>
          <w:szCs w:val="25"/>
        </w:rPr>
        <w:t>an ex-post-facto research</w:t>
      </w:r>
      <w:proofErr w:type="gramEnd"/>
      <w:r w:rsidRPr="006E4E67">
        <w:rPr>
          <w:rFonts w:ascii="Times New Roman" w:hAnsi="Times New Roman" w:cs="Times New Roman"/>
          <w:kern w:val="2"/>
          <w:sz w:val="25"/>
          <w:szCs w:val="25"/>
        </w:rPr>
        <w:t xml:space="preserve"> which aimed at determining the influence of class size on the academic performance of junior secondary students in French: Case study of Onitsha Education Zone which is made up of three Local Government Areas: Onitsha North, Onitsha South and </w:t>
      </w:r>
      <w:proofErr w:type="spellStart"/>
      <w:r w:rsidRPr="006E4E67">
        <w:rPr>
          <w:rFonts w:ascii="Times New Roman" w:hAnsi="Times New Roman" w:cs="Times New Roman"/>
          <w:kern w:val="2"/>
          <w:sz w:val="25"/>
          <w:szCs w:val="25"/>
        </w:rPr>
        <w:t>Ogbaru</w:t>
      </w:r>
      <w:proofErr w:type="spellEnd"/>
      <w:r w:rsidRPr="006E4E67">
        <w:rPr>
          <w:rFonts w:ascii="Times New Roman" w:hAnsi="Times New Roman" w:cs="Times New Roman"/>
          <w:kern w:val="2"/>
          <w:sz w:val="25"/>
          <w:szCs w:val="25"/>
        </w:rPr>
        <w:t>.</w:t>
      </w:r>
    </w:p>
    <w:p w14:paraId="0FA1D261"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4E108C68"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population of the study was made up of twenty-five (25) French teachers and </w:t>
      </w:r>
      <w:proofErr w:type="gramStart"/>
      <w:r w:rsidRPr="006E4E67">
        <w:rPr>
          <w:rFonts w:ascii="Times New Roman" w:hAnsi="Times New Roman" w:cs="Times New Roman"/>
          <w:kern w:val="2"/>
          <w:sz w:val="25"/>
          <w:szCs w:val="25"/>
        </w:rPr>
        <w:t>Nineteen</w:t>
      </w:r>
      <w:proofErr w:type="gramEnd"/>
      <w:r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lastRenderedPageBreak/>
        <w:t xml:space="preserve">thousand, seven hundred and seven (19707) Junior Secondary School Students in Onitsha Education </w:t>
      </w:r>
      <w:proofErr w:type="gramStart"/>
      <w:r w:rsidRPr="006E4E67">
        <w:rPr>
          <w:rFonts w:ascii="Times New Roman" w:hAnsi="Times New Roman" w:cs="Times New Roman"/>
          <w:kern w:val="2"/>
          <w:sz w:val="25"/>
          <w:szCs w:val="25"/>
        </w:rPr>
        <w:t>Zone;</w:t>
      </w:r>
      <w:proofErr w:type="gramEnd"/>
      <w:r w:rsidRPr="006E4E67">
        <w:rPr>
          <w:rFonts w:ascii="Times New Roman" w:hAnsi="Times New Roman" w:cs="Times New Roman"/>
          <w:kern w:val="2"/>
          <w:sz w:val="25"/>
          <w:szCs w:val="25"/>
        </w:rPr>
        <w:t xml:space="preserve"> making it a total of Nineteen Thousand, Seven Hundred and Thirty-two (19, 732).</w:t>
      </w:r>
    </w:p>
    <w:p w14:paraId="6BE76252"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26B3DD40"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Proportionate stratified random sampling was used in the selection of 6 schools from the 14 schools that offer French language. Simple random sampling was used to select 504 French students and 10 French teachers from the 6 schools.</w:t>
      </w:r>
    </w:p>
    <w:p w14:paraId="5D3BA4A8"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5428BB03"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research instrument used for this study was 'Student's Academic Achievement Records and two questionnaires developed by the researcher for teachers and students titled “Class Size and Teaching-Learning Interaction of Teachers and Students Questionnaire”. The questionnaires were made up of two parts. The first part was on </w:t>
      </w:r>
      <w:proofErr w:type="gramStart"/>
      <w:r w:rsidRPr="006E4E67">
        <w:rPr>
          <w:rFonts w:ascii="Times New Roman" w:hAnsi="Times New Roman" w:cs="Times New Roman"/>
          <w:kern w:val="2"/>
          <w:sz w:val="25"/>
          <w:szCs w:val="25"/>
        </w:rPr>
        <w:t>bio-data</w:t>
      </w:r>
      <w:proofErr w:type="gramEnd"/>
      <w:r w:rsidRPr="006E4E67">
        <w:rPr>
          <w:rFonts w:ascii="Times New Roman" w:hAnsi="Times New Roman" w:cs="Times New Roman"/>
          <w:kern w:val="2"/>
          <w:sz w:val="25"/>
          <w:szCs w:val="25"/>
        </w:rPr>
        <w:t xml:space="preserve"> of the respondents while the second part comprised items on class size and teaching-learning interaction of teachers and students. It had (1) one section with a total of 14 items for teachers and 10 for students. The items were structured on a four-point scale of Strongly Agree (SA), Agree (A), Disagree (D) and Strongly Disagree (SD).</w:t>
      </w:r>
    </w:p>
    <w:p w14:paraId="399B5734"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176D3C10"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questionnaires </w:t>
      </w:r>
      <w:proofErr w:type="gramStart"/>
      <w:r w:rsidRPr="006E4E67">
        <w:rPr>
          <w:rFonts w:ascii="Times New Roman" w:hAnsi="Times New Roman" w:cs="Times New Roman"/>
          <w:kern w:val="2"/>
          <w:sz w:val="25"/>
          <w:szCs w:val="25"/>
        </w:rPr>
        <w:t>were face</w:t>
      </w:r>
      <w:proofErr w:type="gramEnd"/>
      <w:r w:rsidRPr="006E4E67">
        <w:rPr>
          <w:rFonts w:ascii="Times New Roman" w:hAnsi="Times New Roman" w:cs="Times New Roman"/>
          <w:kern w:val="2"/>
          <w:sz w:val="25"/>
          <w:szCs w:val="25"/>
        </w:rPr>
        <w:t xml:space="preserve"> validated by two experts in the Department of Educational Foundations from the Federal College of Education (Technical) </w:t>
      </w:r>
      <w:proofErr w:type="spellStart"/>
      <w:r w:rsidRPr="006E4E67">
        <w:rPr>
          <w:rFonts w:ascii="Times New Roman" w:hAnsi="Times New Roman" w:cs="Times New Roman"/>
          <w:kern w:val="2"/>
          <w:sz w:val="25"/>
          <w:szCs w:val="25"/>
        </w:rPr>
        <w:t>Umunze</w:t>
      </w:r>
      <w:proofErr w:type="spellEnd"/>
      <w:r w:rsidRPr="006E4E67">
        <w:rPr>
          <w:rFonts w:ascii="Times New Roman" w:hAnsi="Times New Roman" w:cs="Times New Roman"/>
          <w:kern w:val="2"/>
          <w:sz w:val="25"/>
          <w:szCs w:val="25"/>
        </w:rPr>
        <w:t xml:space="preserve">, and an expert in measurement and evaluation </w:t>
      </w:r>
      <w:proofErr w:type="gramStart"/>
      <w:r w:rsidRPr="006E4E67">
        <w:rPr>
          <w:rFonts w:ascii="Times New Roman" w:hAnsi="Times New Roman" w:cs="Times New Roman"/>
          <w:kern w:val="2"/>
          <w:sz w:val="25"/>
          <w:szCs w:val="25"/>
        </w:rPr>
        <w:t>in</w:t>
      </w:r>
      <w:proofErr w:type="gramEnd"/>
      <w:r w:rsidRPr="006E4E67">
        <w:rPr>
          <w:rFonts w:ascii="Times New Roman" w:hAnsi="Times New Roman" w:cs="Times New Roman"/>
          <w:kern w:val="2"/>
          <w:sz w:val="25"/>
          <w:szCs w:val="25"/>
        </w:rPr>
        <w:t xml:space="preserve"> Nnamdi Azikiwe University </w:t>
      </w:r>
      <w:proofErr w:type="spellStart"/>
      <w:r w:rsidRPr="006E4E67">
        <w:rPr>
          <w:rFonts w:ascii="Times New Roman" w:hAnsi="Times New Roman" w:cs="Times New Roman"/>
          <w:kern w:val="2"/>
          <w:sz w:val="25"/>
          <w:szCs w:val="25"/>
        </w:rPr>
        <w:t>Awka</w:t>
      </w:r>
      <w:proofErr w:type="spellEnd"/>
      <w:r w:rsidRPr="006E4E67">
        <w:rPr>
          <w:rFonts w:ascii="Times New Roman" w:hAnsi="Times New Roman" w:cs="Times New Roman"/>
          <w:kern w:val="2"/>
          <w:sz w:val="25"/>
          <w:szCs w:val="25"/>
        </w:rPr>
        <w:t xml:space="preserve">. They made useful suggestions that were </w:t>
      </w:r>
      <w:proofErr w:type="gramStart"/>
      <w:r w:rsidRPr="006E4E67">
        <w:rPr>
          <w:rFonts w:ascii="Times New Roman" w:hAnsi="Times New Roman" w:cs="Times New Roman"/>
          <w:kern w:val="2"/>
          <w:sz w:val="25"/>
          <w:szCs w:val="25"/>
        </w:rPr>
        <w:t>effected</w:t>
      </w:r>
      <w:proofErr w:type="gramEnd"/>
      <w:r w:rsidRPr="006E4E67">
        <w:rPr>
          <w:rFonts w:ascii="Times New Roman" w:hAnsi="Times New Roman" w:cs="Times New Roman"/>
          <w:kern w:val="2"/>
          <w:sz w:val="25"/>
          <w:szCs w:val="25"/>
        </w:rPr>
        <w:t xml:space="preserve"> before the final copy was produced and used for the study.</w:t>
      </w:r>
    </w:p>
    <w:p w14:paraId="54A5E0F1"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7AB3610D"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researcher collected the academic achievement records of the Junior Secondary School Students in French language from the Teacher's Grade Book of the six (6) schools. The researchers used a direct delivery technique in the administration of the instrument to the respondents. The copies of the questionnaires were administered personally to the</w:t>
      </w:r>
      <w:bookmarkStart w:id="71" w:name="Page_216"/>
      <w:bookmarkEnd w:id="71"/>
      <w:r w:rsidRPr="006E4E67">
        <w:rPr>
          <w:rFonts w:ascii="Times New Roman" w:hAnsi="Times New Roman" w:cs="Times New Roman"/>
          <w:kern w:val="2"/>
          <w:sz w:val="25"/>
          <w:szCs w:val="25"/>
        </w:rPr>
        <w:t xml:space="preserve"> respondents in their respective schools. In each school, the researcher had to wait on the spot for the respondents to fill in the responses, after which they were retrieved. At the end of the exercise, 510 questionnaire copies were retrieved out of 514 (500 for students and 10 for teachers). Four (4) copies of the students' questionnaire were lost.</w:t>
      </w:r>
    </w:p>
    <w:p w14:paraId="4E9F3851"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4D405A5C"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researchers used mean scores of the academic achievement records of the students to answer research questions one and two. Mean was used to answer research question three. The responses were rated based on a 4-point scale with the mean point of 2.50. </w:t>
      </w:r>
      <w:proofErr w:type="gramStart"/>
      <w:r w:rsidRPr="006E4E67">
        <w:rPr>
          <w:rFonts w:ascii="Times New Roman" w:hAnsi="Times New Roman" w:cs="Times New Roman"/>
          <w:kern w:val="2"/>
          <w:sz w:val="25"/>
          <w:szCs w:val="25"/>
        </w:rPr>
        <w:t>the</w:t>
      </w:r>
      <w:proofErr w:type="gramEnd"/>
      <w:r w:rsidRPr="006E4E67">
        <w:rPr>
          <w:rFonts w:ascii="Times New Roman" w:hAnsi="Times New Roman" w:cs="Times New Roman"/>
          <w:kern w:val="2"/>
          <w:sz w:val="25"/>
          <w:szCs w:val="25"/>
        </w:rPr>
        <w:t xml:space="preserve"> null hypothesis was tested using Z-test statistics.</w:t>
      </w:r>
    </w:p>
    <w:p w14:paraId="38D75A95"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38BAD3D5" w14:textId="77777777" w:rsidR="002A04A4" w:rsidRPr="006E4E67" w:rsidRDefault="002A04A4" w:rsidP="006E4E67">
      <w:pPr>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lastRenderedPageBreak/>
        <w:t>Results</w:t>
      </w:r>
    </w:p>
    <w:p w14:paraId="725D53B7" w14:textId="77777777" w:rsidR="002A04A4" w:rsidRPr="006E4E67" w:rsidRDefault="002A04A4" w:rsidP="006E4E67">
      <w:pPr>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data generated were analyzed below in tables based on the research questions </w:t>
      </w:r>
    </w:p>
    <w:p w14:paraId="01617C4F" w14:textId="77777777" w:rsidR="002A04A4" w:rsidRPr="006E4E67" w:rsidRDefault="002A04A4" w:rsidP="006E4E67">
      <w:pPr>
        <w:spacing w:line="300" w:lineRule="auto"/>
        <w:ind w:right="-11"/>
        <w:contextualSpacing/>
        <w:jc w:val="both"/>
        <w:rPr>
          <w:rFonts w:ascii="Times New Roman" w:hAnsi="Times New Roman" w:cs="Times New Roman"/>
          <w:kern w:val="2"/>
          <w:sz w:val="25"/>
          <w:szCs w:val="25"/>
        </w:rPr>
      </w:pPr>
    </w:p>
    <w:p w14:paraId="13EA9AAC" w14:textId="77777777" w:rsidR="002A04A4" w:rsidRPr="006E4E67" w:rsidRDefault="002A04A4" w:rsidP="006E4E67">
      <w:pPr>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Research Question One</w:t>
      </w:r>
    </w:p>
    <w:p w14:paraId="2A3C8643"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To what extent does large class size affect the academic achievement of Junior Secondary School Students in French?</w:t>
      </w:r>
    </w:p>
    <w:p w14:paraId="6EF78C25" w14:textId="0FE93A4D" w:rsidR="002A04A4"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data for answering the above research question </w:t>
      </w:r>
      <w:proofErr w:type="gramStart"/>
      <w:r w:rsidRPr="006E4E67">
        <w:rPr>
          <w:rFonts w:ascii="Times New Roman" w:hAnsi="Times New Roman" w:cs="Times New Roman"/>
          <w:kern w:val="2"/>
          <w:sz w:val="25"/>
          <w:szCs w:val="25"/>
        </w:rPr>
        <w:t>are</w:t>
      </w:r>
      <w:proofErr w:type="gramEnd"/>
      <w:r w:rsidRPr="006E4E67">
        <w:rPr>
          <w:rFonts w:ascii="Times New Roman" w:hAnsi="Times New Roman" w:cs="Times New Roman"/>
          <w:kern w:val="2"/>
          <w:sz w:val="25"/>
          <w:szCs w:val="25"/>
        </w:rPr>
        <w:t xml:space="preserve"> presented in table 1.</w:t>
      </w:r>
    </w:p>
    <w:p w14:paraId="016E634F" w14:textId="77777777" w:rsidR="00217794" w:rsidRPr="006E4E67" w:rsidRDefault="00217794" w:rsidP="006E4E67">
      <w:pPr>
        <w:pStyle w:val="BodyText"/>
        <w:spacing w:line="300" w:lineRule="auto"/>
        <w:ind w:right="-11"/>
        <w:contextualSpacing/>
        <w:jc w:val="both"/>
        <w:rPr>
          <w:rFonts w:ascii="Times New Roman" w:hAnsi="Times New Roman" w:cs="Times New Roman"/>
          <w:kern w:val="2"/>
          <w:sz w:val="25"/>
          <w:szCs w:val="25"/>
        </w:rPr>
      </w:pPr>
    </w:p>
    <w:p w14:paraId="29C85ACC"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Table 1: </w:t>
      </w:r>
      <w:r w:rsidRPr="006E4E67">
        <w:rPr>
          <w:rFonts w:ascii="Times New Roman" w:hAnsi="Times New Roman" w:cs="Times New Roman"/>
          <w:kern w:val="2"/>
          <w:sz w:val="25"/>
          <w:szCs w:val="25"/>
          <w:u w:val="single" w:color="231F20"/>
        </w:rPr>
        <w:t>Mean scores of the Academic Performance records of Junior Secondary School</w:t>
      </w:r>
      <w:r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u w:val="single" w:color="231F20"/>
        </w:rPr>
        <w:t xml:space="preserve">Students in French language indicating the extent to which large class size </w:t>
      </w:r>
      <w:proofErr w:type="gramStart"/>
      <w:r w:rsidRPr="006E4E67">
        <w:rPr>
          <w:rFonts w:ascii="Times New Roman" w:hAnsi="Times New Roman" w:cs="Times New Roman"/>
          <w:kern w:val="2"/>
          <w:sz w:val="25"/>
          <w:szCs w:val="25"/>
          <w:u w:val="single" w:color="231F20"/>
        </w:rPr>
        <w:t>affect</w:t>
      </w:r>
      <w:proofErr w:type="gramEnd"/>
      <w:r w:rsidRPr="006E4E67">
        <w:rPr>
          <w:rFonts w:ascii="Times New Roman" w:hAnsi="Times New Roman" w:cs="Times New Roman"/>
          <w:kern w:val="2"/>
          <w:sz w:val="25"/>
          <w:szCs w:val="25"/>
          <w:u w:val="single" w:color="231F20"/>
        </w:rPr>
        <w:t xml:space="preserve"> academic</w:t>
      </w:r>
      <w:r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u w:val="single" w:color="231F20"/>
        </w:rPr>
        <w:t>performances</w:t>
      </w:r>
      <w:r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u w:val="single" w:color="231F20"/>
        </w:rPr>
        <w:t>of</w:t>
      </w:r>
      <w:r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u w:val="single" w:color="231F20"/>
        </w:rPr>
        <w:t>the</w:t>
      </w:r>
      <w:r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u w:val="single" w:color="231F20"/>
        </w:rPr>
        <w:t>students</w:t>
      </w:r>
    </w:p>
    <w:tbl>
      <w:tblPr>
        <w:tblW w:w="0" w:type="auto"/>
        <w:tblLayout w:type="fixed"/>
        <w:tblCellMar>
          <w:left w:w="0" w:type="dxa"/>
          <w:right w:w="0" w:type="dxa"/>
        </w:tblCellMar>
        <w:tblLook w:val="01E0" w:firstRow="1" w:lastRow="1" w:firstColumn="1" w:lastColumn="1" w:noHBand="0" w:noVBand="0"/>
      </w:tblPr>
      <w:tblGrid>
        <w:gridCol w:w="2070"/>
        <w:gridCol w:w="1440"/>
        <w:gridCol w:w="236"/>
        <w:gridCol w:w="1564"/>
        <w:gridCol w:w="93"/>
        <w:gridCol w:w="3675"/>
      </w:tblGrid>
      <w:tr w:rsidR="003D256D" w:rsidRPr="006E4E67" w14:paraId="13698094" w14:textId="77777777" w:rsidTr="00813F22">
        <w:trPr>
          <w:trHeight w:val="309"/>
        </w:trPr>
        <w:tc>
          <w:tcPr>
            <w:tcW w:w="2070" w:type="dxa"/>
            <w:tcBorders>
              <w:top w:val="single" w:sz="8" w:space="0" w:color="000000"/>
            </w:tcBorders>
          </w:tcPr>
          <w:p w14:paraId="064FFCD5" w14:textId="77777777" w:rsidR="002A04A4" w:rsidRPr="006E4E67" w:rsidRDefault="002A04A4" w:rsidP="006E4E67">
            <w:pPr>
              <w:pStyle w:val="TableParagraph"/>
              <w:spacing w:line="300" w:lineRule="auto"/>
              <w:ind w:right="60"/>
              <w:contextualSpacing/>
              <w:jc w:val="both"/>
              <w:rPr>
                <w:rFonts w:ascii="Times New Roman" w:hAnsi="Times New Roman" w:cs="Times New Roman"/>
                <w:b/>
                <w:kern w:val="2"/>
                <w:sz w:val="25"/>
                <w:szCs w:val="25"/>
              </w:rPr>
            </w:pPr>
            <w:r w:rsidRPr="006E4E67">
              <w:rPr>
                <w:rFonts w:ascii="Times New Roman" w:hAnsi="Times New Roman" w:cs="Times New Roman"/>
                <w:kern w:val="2"/>
                <w:sz w:val="25"/>
                <w:szCs w:val="25"/>
              </w:rPr>
              <w:t>Range of Scores</w:t>
            </w:r>
          </w:p>
        </w:tc>
        <w:tc>
          <w:tcPr>
            <w:tcW w:w="1440" w:type="dxa"/>
            <w:tcBorders>
              <w:top w:val="single" w:sz="8" w:space="0" w:color="000000"/>
            </w:tcBorders>
          </w:tcPr>
          <w:p w14:paraId="45A33E1C"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Frequency</w:t>
            </w:r>
          </w:p>
        </w:tc>
        <w:tc>
          <w:tcPr>
            <w:tcW w:w="236" w:type="dxa"/>
            <w:tcBorders>
              <w:top w:val="single" w:sz="8" w:space="0" w:color="000000"/>
            </w:tcBorders>
          </w:tcPr>
          <w:p w14:paraId="2292A3FF"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p>
        </w:tc>
        <w:tc>
          <w:tcPr>
            <w:tcW w:w="1564" w:type="dxa"/>
            <w:tcBorders>
              <w:top w:val="single" w:sz="8" w:space="0" w:color="000000"/>
            </w:tcBorders>
          </w:tcPr>
          <w:p w14:paraId="6EAA2FB9"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Percentage</w:t>
            </w:r>
          </w:p>
        </w:tc>
        <w:tc>
          <w:tcPr>
            <w:tcW w:w="93" w:type="dxa"/>
            <w:tcBorders>
              <w:top w:val="single" w:sz="8" w:space="0" w:color="000000"/>
            </w:tcBorders>
          </w:tcPr>
          <w:p w14:paraId="11F5ADFE"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p>
        </w:tc>
        <w:tc>
          <w:tcPr>
            <w:tcW w:w="3675" w:type="dxa"/>
            <w:tcBorders>
              <w:top w:val="single" w:sz="8" w:space="0" w:color="000000"/>
            </w:tcBorders>
          </w:tcPr>
          <w:p w14:paraId="19209E66" w14:textId="77777777" w:rsidR="002A04A4" w:rsidRPr="006E4E67" w:rsidRDefault="002A04A4" w:rsidP="006E4E67">
            <w:pPr>
              <w:pStyle w:val="TableParagraph"/>
              <w:spacing w:line="300" w:lineRule="auto"/>
              <w:ind w:right="60"/>
              <w:contextualSpacing/>
              <w:jc w:val="both"/>
              <w:rPr>
                <w:rFonts w:ascii="Times New Roman" w:hAnsi="Times New Roman" w:cs="Times New Roman"/>
                <w:b/>
                <w:kern w:val="2"/>
                <w:sz w:val="25"/>
                <w:szCs w:val="25"/>
              </w:rPr>
            </w:pPr>
            <w:r w:rsidRPr="006E4E67">
              <w:rPr>
                <w:rFonts w:ascii="Times New Roman" w:hAnsi="Times New Roman" w:cs="Times New Roman"/>
                <w:kern w:val="2"/>
                <w:sz w:val="25"/>
                <w:szCs w:val="25"/>
              </w:rPr>
              <w:t>Remark</w:t>
            </w:r>
          </w:p>
        </w:tc>
      </w:tr>
      <w:tr w:rsidR="003D256D" w:rsidRPr="006E4E67" w14:paraId="168B18BB" w14:textId="77777777" w:rsidTr="00813F22">
        <w:trPr>
          <w:trHeight w:val="309"/>
        </w:trPr>
        <w:tc>
          <w:tcPr>
            <w:tcW w:w="2070" w:type="dxa"/>
            <w:tcBorders>
              <w:top w:val="single" w:sz="8" w:space="0" w:color="000000"/>
            </w:tcBorders>
          </w:tcPr>
          <w:p w14:paraId="51767938" w14:textId="77777777" w:rsidR="002A04A4" w:rsidRPr="006E4E67" w:rsidRDefault="002A04A4" w:rsidP="006E4E67">
            <w:pPr>
              <w:pStyle w:val="TableParagraph"/>
              <w:spacing w:line="300" w:lineRule="auto"/>
              <w:ind w:right="60"/>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0-39</w:t>
            </w:r>
          </w:p>
        </w:tc>
        <w:tc>
          <w:tcPr>
            <w:tcW w:w="1440" w:type="dxa"/>
            <w:tcBorders>
              <w:top w:val="single" w:sz="8" w:space="0" w:color="000000"/>
            </w:tcBorders>
          </w:tcPr>
          <w:p w14:paraId="49152FD0"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169</w:t>
            </w:r>
          </w:p>
        </w:tc>
        <w:tc>
          <w:tcPr>
            <w:tcW w:w="236" w:type="dxa"/>
            <w:tcBorders>
              <w:top w:val="single" w:sz="8" w:space="0" w:color="000000"/>
            </w:tcBorders>
          </w:tcPr>
          <w:p w14:paraId="4CD80991"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p>
        </w:tc>
        <w:tc>
          <w:tcPr>
            <w:tcW w:w="1564" w:type="dxa"/>
            <w:tcBorders>
              <w:top w:val="single" w:sz="8" w:space="0" w:color="000000"/>
            </w:tcBorders>
          </w:tcPr>
          <w:p w14:paraId="16F3D2B3"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61.45</w:t>
            </w:r>
          </w:p>
        </w:tc>
        <w:tc>
          <w:tcPr>
            <w:tcW w:w="93" w:type="dxa"/>
            <w:tcBorders>
              <w:top w:val="single" w:sz="8" w:space="0" w:color="000000"/>
            </w:tcBorders>
          </w:tcPr>
          <w:p w14:paraId="22E6DA65"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p>
        </w:tc>
        <w:tc>
          <w:tcPr>
            <w:tcW w:w="3675" w:type="dxa"/>
            <w:tcBorders>
              <w:top w:val="single" w:sz="8" w:space="0" w:color="000000"/>
            </w:tcBorders>
          </w:tcPr>
          <w:p w14:paraId="0D552578" w14:textId="77777777" w:rsidR="002A04A4" w:rsidRPr="006E4E67" w:rsidRDefault="002A04A4" w:rsidP="006E4E67">
            <w:pPr>
              <w:pStyle w:val="TableParagraph"/>
              <w:spacing w:line="300" w:lineRule="auto"/>
              <w:ind w:right="60"/>
              <w:contextualSpacing/>
              <w:jc w:val="both"/>
              <w:rPr>
                <w:rFonts w:ascii="Times New Roman" w:hAnsi="Times New Roman" w:cs="Times New Roman"/>
                <w:b/>
                <w:kern w:val="2"/>
                <w:sz w:val="25"/>
                <w:szCs w:val="25"/>
              </w:rPr>
            </w:pPr>
            <w:proofErr w:type="gramStart"/>
            <w:r w:rsidRPr="006E4E67">
              <w:rPr>
                <w:rFonts w:ascii="Times New Roman" w:hAnsi="Times New Roman" w:cs="Times New Roman"/>
                <w:b/>
                <w:kern w:val="2"/>
                <w:sz w:val="25"/>
                <w:szCs w:val="25"/>
              </w:rPr>
              <w:t>Fail</w:t>
            </w:r>
            <w:proofErr w:type="gramEnd"/>
            <w:r w:rsidRPr="006E4E67">
              <w:rPr>
                <w:rFonts w:ascii="Times New Roman" w:hAnsi="Times New Roman" w:cs="Times New Roman"/>
                <w:b/>
                <w:kern w:val="2"/>
                <w:sz w:val="25"/>
                <w:szCs w:val="25"/>
              </w:rPr>
              <w:t xml:space="preserve"> (Poor Performance)</w:t>
            </w:r>
          </w:p>
        </w:tc>
      </w:tr>
      <w:tr w:rsidR="003D256D" w:rsidRPr="006E4E67" w14:paraId="346CD5B8" w14:textId="77777777" w:rsidTr="00813F22">
        <w:trPr>
          <w:trHeight w:val="311"/>
        </w:trPr>
        <w:tc>
          <w:tcPr>
            <w:tcW w:w="2070" w:type="dxa"/>
          </w:tcPr>
          <w:p w14:paraId="714070E2" w14:textId="77777777" w:rsidR="002A04A4" w:rsidRPr="006E4E67" w:rsidRDefault="002A04A4" w:rsidP="006E4E67">
            <w:pPr>
              <w:pStyle w:val="TableParagraph"/>
              <w:spacing w:line="300" w:lineRule="auto"/>
              <w:ind w:right="60"/>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40-54</w:t>
            </w:r>
          </w:p>
        </w:tc>
        <w:tc>
          <w:tcPr>
            <w:tcW w:w="1440" w:type="dxa"/>
          </w:tcPr>
          <w:p w14:paraId="50377BB9"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70</w:t>
            </w:r>
          </w:p>
        </w:tc>
        <w:tc>
          <w:tcPr>
            <w:tcW w:w="236" w:type="dxa"/>
          </w:tcPr>
          <w:p w14:paraId="7B923827"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p>
        </w:tc>
        <w:tc>
          <w:tcPr>
            <w:tcW w:w="1564" w:type="dxa"/>
          </w:tcPr>
          <w:p w14:paraId="3381291A"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25.45</w:t>
            </w:r>
          </w:p>
        </w:tc>
        <w:tc>
          <w:tcPr>
            <w:tcW w:w="93" w:type="dxa"/>
          </w:tcPr>
          <w:p w14:paraId="7D12AAE0"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p>
        </w:tc>
        <w:tc>
          <w:tcPr>
            <w:tcW w:w="3675" w:type="dxa"/>
          </w:tcPr>
          <w:p w14:paraId="50324ACF" w14:textId="77777777" w:rsidR="002A04A4" w:rsidRPr="006E4E67" w:rsidRDefault="002A04A4" w:rsidP="006E4E67">
            <w:pPr>
              <w:pStyle w:val="TableParagraph"/>
              <w:spacing w:line="300" w:lineRule="auto"/>
              <w:ind w:right="60"/>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Pass (Fair Performance)</w:t>
            </w:r>
          </w:p>
        </w:tc>
      </w:tr>
      <w:tr w:rsidR="003D256D" w:rsidRPr="006E4E67" w14:paraId="309AF1E5" w14:textId="77777777" w:rsidTr="00813F22">
        <w:trPr>
          <w:trHeight w:val="311"/>
        </w:trPr>
        <w:tc>
          <w:tcPr>
            <w:tcW w:w="2070" w:type="dxa"/>
          </w:tcPr>
          <w:p w14:paraId="4E4FCA9C" w14:textId="77777777" w:rsidR="002A04A4" w:rsidRPr="006E4E67" w:rsidRDefault="002A04A4" w:rsidP="006E4E67">
            <w:pPr>
              <w:pStyle w:val="TableParagraph"/>
              <w:spacing w:line="300" w:lineRule="auto"/>
              <w:ind w:right="60"/>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55-69</w:t>
            </w:r>
          </w:p>
        </w:tc>
        <w:tc>
          <w:tcPr>
            <w:tcW w:w="1440" w:type="dxa"/>
          </w:tcPr>
          <w:p w14:paraId="661CA98C"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29</w:t>
            </w:r>
          </w:p>
        </w:tc>
        <w:tc>
          <w:tcPr>
            <w:tcW w:w="236" w:type="dxa"/>
          </w:tcPr>
          <w:p w14:paraId="74A148C2"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p>
        </w:tc>
        <w:tc>
          <w:tcPr>
            <w:tcW w:w="1564" w:type="dxa"/>
          </w:tcPr>
          <w:p w14:paraId="6A711FB4"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10.55</w:t>
            </w:r>
          </w:p>
        </w:tc>
        <w:tc>
          <w:tcPr>
            <w:tcW w:w="93" w:type="dxa"/>
          </w:tcPr>
          <w:p w14:paraId="10DA2585"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p>
        </w:tc>
        <w:tc>
          <w:tcPr>
            <w:tcW w:w="3675" w:type="dxa"/>
          </w:tcPr>
          <w:p w14:paraId="1BDE0CBA" w14:textId="77777777" w:rsidR="002A04A4" w:rsidRPr="006E4E67" w:rsidRDefault="002A04A4" w:rsidP="006E4E67">
            <w:pPr>
              <w:pStyle w:val="TableParagraph"/>
              <w:spacing w:line="300" w:lineRule="auto"/>
              <w:ind w:right="60"/>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Credit (Good performance)</w:t>
            </w:r>
          </w:p>
        </w:tc>
      </w:tr>
      <w:tr w:rsidR="003D256D" w:rsidRPr="006E4E67" w14:paraId="3CBE2878" w14:textId="77777777" w:rsidTr="00813F22">
        <w:trPr>
          <w:trHeight w:val="311"/>
        </w:trPr>
        <w:tc>
          <w:tcPr>
            <w:tcW w:w="2070" w:type="dxa"/>
          </w:tcPr>
          <w:p w14:paraId="433EAC1E" w14:textId="77777777" w:rsidR="002A04A4" w:rsidRPr="006E4E67" w:rsidRDefault="002A04A4" w:rsidP="006E4E67">
            <w:pPr>
              <w:pStyle w:val="TableParagraph"/>
              <w:spacing w:line="300" w:lineRule="auto"/>
              <w:ind w:right="60"/>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70-100</w:t>
            </w:r>
          </w:p>
        </w:tc>
        <w:tc>
          <w:tcPr>
            <w:tcW w:w="1440" w:type="dxa"/>
          </w:tcPr>
          <w:p w14:paraId="565DD124"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7</w:t>
            </w:r>
          </w:p>
        </w:tc>
        <w:tc>
          <w:tcPr>
            <w:tcW w:w="236" w:type="dxa"/>
          </w:tcPr>
          <w:p w14:paraId="682D2E8A"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p>
        </w:tc>
        <w:tc>
          <w:tcPr>
            <w:tcW w:w="1564" w:type="dxa"/>
          </w:tcPr>
          <w:p w14:paraId="285F4385"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2.55</w:t>
            </w:r>
          </w:p>
        </w:tc>
        <w:tc>
          <w:tcPr>
            <w:tcW w:w="93" w:type="dxa"/>
          </w:tcPr>
          <w:p w14:paraId="69AE018E"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p>
        </w:tc>
        <w:tc>
          <w:tcPr>
            <w:tcW w:w="3675" w:type="dxa"/>
          </w:tcPr>
          <w:p w14:paraId="537EA649" w14:textId="77777777" w:rsidR="002A04A4" w:rsidRPr="006E4E67" w:rsidRDefault="002A04A4" w:rsidP="006E4E67">
            <w:pPr>
              <w:pStyle w:val="TableParagraph"/>
              <w:spacing w:line="300" w:lineRule="auto"/>
              <w:ind w:right="60"/>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Alpha (Excellent Performance)</w:t>
            </w:r>
          </w:p>
        </w:tc>
      </w:tr>
      <w:tr w:rsidR="003D256D" w:rsidRPr="006E4E67" w14:paraId="76831BB2" w14:textId="77777777" w:rsidTr="00813F22">
        <w:trPr>
          <w:trHeight w:val="313"/>
        </w:trPr>
        <w:tc>
          <w:tcPr>
            <w:tcW w:w="2070" w:type="dxa"/>
          </w:tcPr>
          <w:p w14:paraId="66235749"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Total</w:t>
            </w:r>
          </w:p>
        </w:tc>
        <w:tc>
          <w:tcPr>
            <w:tcW w:w="1440" w:type="dxa"/>
          </w:tcPr>
          <w:p w14:paraId="74D88799" w14:textId="77777777" w:rsidR="002A04A4" w:rsidRPr="006E4E67" w:rsidRDefault="002A04A4" w:rsidP="006E4E67">
            <w:pPr>
              <w:pStyle w:val="TableParagraph"/>
              <w:spacing w:line="300" w:lineRule="auto"/>
              <w:ind w:right="60"/>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275</w:t>
            </w:r>
          </w:p>
        </w:tc>
        <w:tc>
          <w:tcPr>
            <w:tcW w:w="236" w:type="dxa"/>
          </w:tcPr>
          <w:p w14:paraId="31D6F0FE"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p>
        </w:tc>
        <w:tc>
          <w:tcPr>
            <w:tcW w:w="1564" w:type="dxa"/>
          </w:tcPr>
          <w:p w14:paraId="1DE81638" w14:textId="77777777" w:rsidR="002A04A4" w:rsidRPr="006E4E67" w:rsidRDefault="002A04A4" w:rsidP="006E4E67">
            <w:pPr>
              <w:pStyle w:val="TableParagraph"/>
              <w:spacing w:line="300" w:lineRule="auto"/>
              <w:ind w:right="60"/>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100</w:t>
            </w:r>
          </w:p>
        </w:tc>
        <w:tc>
          <w:tcPr>
            <w:tcW w:w="93" w:type="dxa"/>
          </w:tcPr>
          <w:p w14:paraId="6BA922EE"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p>
        </w:tc>
        <w:tc>
          <w:tcPr>
            <w:tcW w:w="3675" w:type="dxa"/>
          </w:tcPr>
          <w:p w14:paraId="52ADF454"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p>
        </w:tc>
      </w:tr>
      <w:tr w:rsidR="003D256D" w:rsidRPr="006E4E67" w14:paraId="0279206A" w14:textId="77777777" w:rsidTr="00813F22">
        <w:trPr>
          <w:trHeight w:val="310"/>
        </w:trPr>
        <w:tc>
          <w:tcPr>
            <w:tcW w:w="2070" w:type="dxa"/>
          </w:tcPr>
          <w:p w14:paraId="1ECA6C0F"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Mean Scores</w:t>
            </w:r>
          </w:p>
        </w:tc>
        <w:tc>
          <w:tcPr>
            <w:tcW w:w="1440" w:type="dxa"/>
          </w:tcPr>
          <w:p w14:paraId="56A0409B"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p>
        </w:tc>
        <w:tc>
          <w:tcPr>
            <w:tcW w:w="236" w:type="dxa"/>
          </w:tcPr>
          <w:p w14:paraId="5CDB6D3F"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p>
        </w:tc>
        <w:tc>
          <w:tcPr>
            <w:tcW w:w="1564" w:type="dxa"/>
          </w:tcPr>
          <w:p w14:paraId="68FAFC26"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p>
        </w:tc>
        <w:tc>
          <w:tcPr>
            <w:tcW w:w="93" w:type="dxa"/>
          </w:tcPr>
          <w:p w14:paraId="7FA83E14"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p>
        </w:tc>
        <w:tc>
          <w:tcPr>
            <w:tcW w:w="3675" w:type="dxa"/>
          </w:tcPr>
          <w:p w14:paraId="74628444"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p>
        </w:tc>
      </w:tr>
      <w:tr w:rsidR="003D256D" w:rsidRPr="006E4E67" w14:paraId="5AC1DCF3" w14:textId="77777777" w:rsidTr="00813F22">
        <w:trPr>
          <w:trHeight w:val="313"/>
        </w:trPr>
        <w:tc>
          <w:tcPr>
            <w:tcW w:w="2070" w:type="dxa"/>
            <w:tcBorders>
              <w:bottom w:val="single" w:sz="8" w:space="0" w:color="000000"/>
            </w:tcBorders>
          </w:tcPr>
          <w:p w14:paraId="7BDD31C9"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Class Size</w:t>
            </w:r>
          </w:p>
        </w:tc>
        <w:tc>
          <w:tcPr>
            <w:tcW w:w="1440" w:type="dxa"/>
            <w:tcBorders>
              <w:bottom w:val="single" w:sz="8" w:space="0" w:color="000000"/>
            </w:tcBorders>
          </w:tcPr>
          <w:p w14:paraId="6FCBDD76"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p>
        </w:tc>
        <w:tc>
          <w:tcPr>
            <w:tcW w:w="236" w:type="dxa"/>
            <w:tcBorders>
              <w:bottom w:val="single" w:sz="8" w:space="0" w:color="000000"/>
            </w:tcBorders>
          </w:tcPr>
          <w:p w14:paraId="7AFBE8EE" w14:textId="77777777" w:rsidR="002A04A4" w:rsidRPr="006E4E67" w:rsidRDefault="002A04A4" w:rsidP="006E4E67">
            <w:pPr>
              <w:pStyle w:val="TableParagraph"/>
              <w:spacing w:line="300" w:lineRule="auto"/>
              <w:ind w:right="60"/>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N</w:t>
            </w:r>
          </w:p>
        </w:tc>
        <w:tc>
          <w:tcPr>
            <w:tcW w:w="1564" w:type="dxa"/>
            <w:tcBorders>
              <w:bottom w:val="single" w:sz="8" w:space="0" w:color="000000"/>
            </w:tcBorders>
          </w:tcPr>
          <w:p w14:paraId="2D23F669"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p>
        </w:tc>
        <w:tc>
          <w:tcPr>
            <w:tcW w:w="93" w:type="dxa"/>
            <w:tcBorders>
              <w:bottom w:val="single" w:sz="8" w:space="0" w:color="000000"/>
            </w:tcBorders>
          </w:tcPr>
          <w:p w14:paraId="57B0EF0A" w14:textId="77777777" w:rsidR="002A04A4" w:rsidRPr="006E4E67" w:rsidRDefault="002A04A4" w:rsidP="006E4E67">
            <w:pPr>
              <w:pStyle w:val="TableParagraph"/>
              <w:spacing w:line="300" w:lineRule="auto"/>
              <w:ind w:right="60"/>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X</w:t>
            </w:r>
          </w:p>
        </w:tc>
        <w:tc>
          <w:tcPr>
            <w:tcW w:w="3675" w:type="dxa"/>
            <w:tcBorders>
              <w:bottom w:val="single" w:sz="8" w:space="0" w:color="000000"/>
            </w:tcBorders>
          </w:tcPr>
          <w:p w14:paraId="39CF24C1" w14:textId="77777777" w:rsidR="002A04A4" w:rsidRPr="006E4E67" w:rsidRDefault="002A04A4" w:rsidP="006E4E67">
            <w:pPr>
              <w:pStyle w:val="TableParagraph"/>
              <w:spacing w:line="300" w:lineRule="auto"/>
              <w:ind w:right="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Remark</w:t>
            </w:r>
          </w:p>
        </w:tc>
      </w:tr>
    </w:tbl>
    <w:p w14:paraId="5A463223" w14:textId="77777777" w:rsidR="002A04A4" w:rsidRPr="006E4E67" w:rsidRDefault="002A04A4" w:rsidP="006E4E67">
      <w:pPr>
        <w:tabs>
          <w:tab w:val="left" w:pos="3424"/>
          <w:tab w:val="left" w:pos="4855"/>
          <w:tab w:val="left" w:pos="6293"/>
          <w:tab w:val="left" w:pos="9069"/>
        </w:tabs>
        <w:spacing w:line="300" w:lineRule="auto"/>
        <w:ind w:right="-11" w:firstLine="174"/>
        <w:contextualSpacing/>
        <w:jc w:val="both"/>
        <w:rPr>
          <w:rFonts w:ascii="Times New Roman" w:hAnsi="Times New Roman" w:cs="Times New Roman"/>
          <w:b/>
          <w:kern w:val="2"/>
          <w:sz w:val="25"/>
          <w:szCs w:val="25"/>
        </w:rPr>
      </w:pPr>
      <w:r w:rsidRPr="006E4E67">
        <w:rPr>
          <w:rFonts w:ascii="Times New Roman" w:hAnsi="Times New Roman" w:cs="Times New Roman"/>
          <w:kern w:val="2"/>
          <w:sz w:val="25"/>
          <w:szCs w:val="25"/>
        </w:rPr>
        <w:t>Large Sized Classes</w:t>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u w:val="single"/>
        </w:rPr>
        <w:t xml:space="preserve"> 275</w:t>
      </w:r>
      <w:r w:rsidRPr="006E4E67">
        <w:rPr>
          <w:rFonts w:ascii="Times New Roman" w:hAnsi="Times New Roman" w:cs="Times New Roman"/>
          <w:kern w:val="2"/>
          <w:sz w:val="25"/>
          <w:szCs w:val="25"/>
          <w:u w:val="single"/>
        </w:rPr>
        <w:tab/>
        <w:t>34.75</w:t>
      </w:r>
      <w:r w:rsidRPr="006E4E67">
        <w:rPr>
          <w:rFonts w:ascii="Times New Roman" w:hAnsi="Times New Roman" w:cs="Times New Roman"/>
          <w:kern w:val="2"/>
          <w:sz w:val="25"/>
          <w:szCs w:val="25"/>
          <w:u w:val="single"/>
        </w:rPr>
        <w:tab/>
      </w:r>
      <w:r w:rsidRPr="006E4E67">
        <w:rPr>
          <w:rFonts w:ascii="Times New Roman" w:hAnsi="Times New Roman" w:cs="Times New Roman"/>
          <w:b/>
          <w:kern w:val="2"/>
          <w:sz w:val="25"/>
          <w:szCs w:val="25"/>
          <w:u w:val="single"/>
        </w:rPr>
        <w:t>Poor Performance</w:t>
      </w:r>
      <w:r w:rsidRPr="006E4E67">
        <w:rPr>
          <w:rFonts w:ascii="Times New Roman" w:hAnsi="Times New Roman" w:cs="Times New Roman"/>
          <w:b/>
          <w:kern w:val="2"/>
          <w:sz w:val="25"/>
          <w:szCs w:val="25"/>
          <w:u w:val="single"/>
        </w:rPr>
        <w:tab/>
      </w:r>
    </w:p>
    <w:p w14:paraId="51FE5D14"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2645A57A"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Table 1 above shows the academic performance records of three (3) schools with large sized classes. A look at the table shows that out of 275 students, only 7(2.55%) scored A, 29(10.55%) scored C, 70(25.45%) scored P while 169(61.45%) scored F in French language. This indicated that only 106 students passed and 169 failed the subject. The mean score of the students in large class size was 34.75 which is very low. From the above table 1, therefore, there is </w:t>
      </w:r>
      <w:proofErr w:type="gramStart"/>
      <w:r w:rsidRPr="006E4E67">
        <w:rPr>
          <w:rFonts w:ascii="Times New Roman" w:hAnsi="Times New Roman" w:cs="Times New Roman"/>
          <w:kern w:val="2"/>
          <w:sz w:val="25"/>
          <w:szCs w:val="25"/>
        </w:rPr>
        <w:t>a clear evidence</w:t>
      </w:r>
      <w:proofErr w:type="gramEnd"/>
      <w:r w:rsidRPr="006E4E67">
        <w:rPr>
          <w:rFonts w:ascii="Times New Roman" w:hAnsi="Times New Roman" w:cs="Times New Roman"/>
          <w:kern w:val="2"/>
          <w:sz w:val="25"/>
          <w:szCs w:val="25"/>
        </w:rPr>
        <w:t xml:space="preserve"> of poor performance in large class.</w:t>
      </w:r>
    </w:p>
    <w:p w14:paraId="58EA11A9"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26B46028"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Research Question 2: </w:t>
      </w:r>
      <w:r w:rsidRPr="006E4E67">
        <w:rPr>
          <w:rFonts w:ascii="Times New Roman" w:hAnsi="Times New Roman" w:cs="Times New Roman"/>
          <w:kern w:val="2"/>
          <w:sz w:val="25"/>
          <w:szCs w:val="25"/>
        </w:rPr>
        <w:t>How does small class size affects academic performance of Junior Secondary School Students in French?</w:t>
      </w:r>
    </w:p>
    <w:p w14:paraId="70D99740" w14:textId="0BB01245"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data providing answers to the above research question are shown below.</w:t>
      </w:r>
    </w:p>
    <w:p w14:paraId="7CB98AA6" w14:textId="77777777" w:rsidR="00F43213" w:rsidRPr="006E4E67" w:rsidRDefault="00F43213" w:rsidP="006E4E67">
      <w:pPr>
        <w:pStyle w:val="BodyText"/>
        <w:spacing w:line="300" w:lineRule="auto"/>
        <w:ind w:right="-11"/>
        <w:contextualSpacing/>
        <w:jc w:val="both"/>
        <w:rPr>
          <w:rFonts w:ascii="Times New Roman" w:hAnsi="Times New Roman" w:cs="Times New Roman"/>
          <w:kern w:val="2"/>
          <w:sz w:val="25"/>
          <w:szCs w:val="25"/>
        </w:rPr>
      </w:pPr>
    </w:p>
    <w:p w14:paraId="668C5F58" w14:textId="48CE8BD0" w:rsidR="002A04A4" w:rsidRDefault="002A04A4" w:rsidP="006E4E67">
      <w:pPr>
        <w:pStyle w:val="BodyText"/>
        <w:spacing w:line="300" w:lineRule="auto"/>
        <w:ind w:right="-11"/>
        <w:contextualSpacing/>
        <w:jc w:val="both"/>
        <w:rPr>
          <w:rFonts w:ascii="Times New Roman" w:hAnsi="Times New Roman" w:cs="Times New Roman"/>
          <w:kern w:val="2"/>
          <w:sz w:val="25"/>
          <w:szCs w:val="25"/>
          <w:u w:color="231F20"/>
        </w:rPr>
      </w:pPr>
      <w:bookmarkStart w:id="72" w:name="Page_217"/>
      <w:bookmarkEnd w:id="72"/>
      <w:r w:rsidRPr="006E4E67">
        <w:rPr>
          <w:rFonts w:ascii="Times New Roman" w:hAnsi="Times New Roman" w:cs="Times New Roman"/>
          <w:b/>
          <w:kern w:val="2"/>
          <w:sz w:val="25"/>
          <w:szCs w:val="25"/>
        </w:rPr>
        <w:t xml:space="preserve">Table 2: </w:t>
      </w:r>
      <w:r w:rsidRPr="006E4E67">
        <w:rPr>
          <w:rFonts w:ascii="Times New Roman" w:hAnsi="Times New Roman" w:cs="Times New Roman"/>
          <w:kern w:val="2"/>
          <w:sz w:val="25"/>
          <w:szCs w:val="25"/>
          <w:u w:color="231F20"/>
        </w:rPr>
        <w:t>Mean scores of the Academic Performance records of Junior Secondary School</w:t>
      </w:r>
      <w:r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u w:color="231F20"/>
        </w:rPr>
        <w:t>Students indicating how small class size affects academic performance of the students in</w:t>
      </w:r>
      <w:r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u w:color="231F20"/>
        </w:rPr>
        <w:t>F</w:t>
      </w:r>
      <w:r w:rsidR="00F43213" w:rsidRPr="006E4E67">
        <w:rPr>
          <w:rFonts w:ascii="Times New Roman" w:hAnsi="Times New Roman" w:cs="Times New Roman"/>
          <w:kern w:val="2"/>
          <w:sz w:val="25"/>
          <w:szCs w:val="25"/>
          <w:u w:color="231F20"/>
        </w:rPr>
        <w:t>rench Language</w:t>
      </w:r>
    </w:p>
    <w:p w14:paraId="36D68F44" w14:textId="77777777" w:rsidR="00217794" w:rsidRPr="006E4E67" w:rsidRDefault="00217794" w:rsidP="006E4E67">
      <w:pPr>
        <w:pStyle w:val="BodyText"/>
        <w:spacing w:line="300" w:lineRule="auto"/>
        <w:ind w:right="-11"/>
        <w:contextualSpacing/>
        <w:jc w:val="both"/>
        <w:rPr>
          <w:rFonts w:ascii="Times New Roman" w:hAnsi="Times New Roman" w:cs="Times New Roman"/>
          <w:kern w:val="2"/>
          <w:sz w:val="25"/>
          <w:szCs w:val="25"/>
        </w:rPr>
      </w:pPr>
    </w:p>
    <w:tbl>
      <w:tblPr>
        <w:tblW w:w="0" w:type="auto"/>
        <w:tblInd w:w="90" w:type="dxa"/>
        <w:tblLayout w:type="fixed"/>
        <w:tblCellMar>
          <w:left w:w="0" w:type="dxa"/>
          <w:right w:w="0" w:type="dxa"/>
        </w:tblCellMar>
        <w:tblLook w:val="01E0" w:firstRow="1" w:lastRow="1" w:firstColumn="1" w:lastColumn="1" w:noHBand="0" w:noVBand="0"/>
      </w:tblPr>
      <w:tblGrid>
        <w:gridCol w:w="1841"/>
        <w:gridCol w:w="1669"/>
        <w:gridCol w:w="1222"/>
        <w:gridCol w:w="692"/>
        <w:gridCol w:w="3469"/>
      </w:tblGrid>
      <w:tr w:rsidR="00F43213" w:rsidRPr="006E4E67" w14:paraId="5D489070" w14:textId="77777777" w:rsidTr="00F43213">
        <w:trPr>
          <w:trHeight w:val="311"/>
        </w:trPr>
        <w:tc>
          <w:tcPr>
            <w:tcW w:w="1841" w:type="dxa"/>
            <w:tcBorders>
              <w:top w:val="single" w:sz="8" w:space="0" w:color="000000"/>
            </w:tcBorders>
          </w:tcPr>
          <w:p w14:paraId="4C7AA477" w14:textId="64F04BDC" w:rsidR="00F43213" w:rsidRPr="006E4E67" w:rsidRDefault="00F43213"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lastRenderedPageBreak/>
              <w:t>Range of Scores</w:t>
            </w:r>
          </w:p>
        </w:tc>
        <w:tc>
          <w:tcPr>
            <w:tcW w:w="1669" w:type="dxa"/>
            <w:tcBorders>
              <w:top w:val="single" w:sz="8" w:space="0" w:color="000000"/>
            </w:tcBorders>
          </w:tcPr>
          <w:p w14:paraId="180456C7" w14:textId="28023793" w:rsidR="00F43213" w:rsidRPr="006E4E67" w:rsidRDefault="00F43213"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Frequency</w:t>
            </w:r>
          </w:p>
        </w:tc>
        <w:tc>
          <w:tcPr>
            <w:tcW w:w="1222" w:type="dxa"/>
            <w:tcBorders>
              <w:top w:val="single" w:sz="8" w:space="0" w:color="000000"/>
            </w:tcBorders>
          </w:tcPr>
          <w:p w14:paraId="7981D932" w14:textId="7109C68F" w:rsidR="00F43213" w:rsidRPr="006E4E67" w:rsidRDefault="00F43213"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Percentage</w:t>
            </w:r>
          </w:p>
        </w:tc>
        <w:tc>
          <w:tcPr>
            <w:tcW w:w="692" w:type="dxa"/>
            <w:tcBorders>
              <w:top w:val="single" w:sz="8" w:space="0" w:color="000000"/>
            </w:tcBorders>
          </w:tcPr>
          <w:p w14:paraId="05764941" w14:textId="77777777" w:rsidR="00F43213" w:rsidRPr="006E4E67" w:rsidRDefault="00F43213" w:rsidP="006E4E67">
            <w:pPr>
              <w:pStyle w:val="TableParagraph"/>
              <w:spacing w:line="300" w:lineRule="auto"/>
              <w:ind w:right="-11"/>
              <w:contextualSpacing/>
              <w:jc w:val="both"/>
              <w:rPr>
                <w:rFonts w:ascii="Times New Roman" w:hAnsi="Times New Roman" w:cs="Times New Roman"/>
                <w:kern w:val="2"/>
                <w:sz w:val="25"/>
                <w:szCs w:val="25"/>
              </w:rPr>
            </w:pPr>
          </w:p>
        </w:tc>
        <w:tc>
          <w:tcPr>
            <w:tcW w:w="3469" w:type="dxa"/>
            <w:tcBorders>
              <w:top w:val="single" w:sz="8" w:space="0" w:color="000000"/>
            </w:tcBorders>
          </w:tcPr>
          <w:p w14:paraId="25E50048" w14:textId="15DEFF4E" w:rsidR="00F43213" w:rsidRPr="006E4E67" w:rsidRDefault="00F43213"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Remark</w:t>
            </w:r>
          </w:p>
        </w:tc>
      </w:tr>
      <w:tr w:rsidR="002A04A4" w:rsidRPr="006E4E67" w14:paraId="7EBBB8ED" w14:textId="77777777" w:rsidTr="00F43213">
        <w:trPr>
          <w:trHeight w:val="311"/>
        </w:trPr>
        <w:tc>
          <w:tcPr>
            <w:tcW w:w="1841" w:type="dxa"/>
            <w:tcBorders>
              <w:top w:val="single" w:sz="8" w:space="0" w:color="000000"/>
            </w:tcBorders>
          </w:tcPr>
          <w:p w14:paraId="0CEE342A"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0-39</w:t>
            </w:r>
          </w:p>
        </w:tc>
        <w:tc>
          <w:tcPr>
            <w:tcW w:w="1669" w:type="dxa"/>
            <w:tcBorders>
              <w:top w:val="single" w:sz="8" w:space="0" w:color="000000"/>
            </w:tcBorders>
          </w:tcPr>
          <w:p w14:paraId="2953E44F"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5</w:t>
            </w:r>
          </w:p>
        </w:tc>
        <w:tc>
          <w:tcPr>
            <w:tcW w:w="1222" w:type="dxa"/>
            <w:tcBorders>
              <w:top w:val="single" w:sz="8" w:space="0" w:color="000000"/>
            </w:tcBorders>
          </w:tcPr>
          <w:p w14:paraId="126A7542"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5.95</w:t>
            </w:r>
          </w:p>
        </w:tc>
        <w:tc>
          <w:tcPr>
            <w:tcW w:w="692" w:type="dxa"/>
            <w:tcBorders>
              <w:top w:val="single" w:sz="8" w:space="0" w:color="000000"/>
            </w:tcBorders>
          </w:tcPr>
          <w:p w14:paraId="19210E31"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3469" w:type="dxa"/>
            <w:tcBorders>
              <w:top w:val="single" w:sz="8" w:space="0" w:color="000000"/>
            </w:tcBorders>
          </w:tcPr>
          <w:p w14:paraId="242A1D88"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roofErr w:type="gramStart"/>
            <w:r w:rsidRPr="006E4E67">
              <w:rPr>
                <w:rFonts w:ascii="Times New Roman" w:hAnsi="Times New Roman" w:cs="Times New Roman"/>
                <w:b/>
                <w:kern w:val="2"/>
                <w:sz w:val="25"/>
                <w:szCs w:val="25"/>
              </w:rPr>
              <w:t>Fail</w:t>
            </w:r>
            <w:proofErr w:type="gramEnd"/>
            <w:r w:rsidRPr="006E4E67">
              <w:rPr>
                <w:rFonts w:ascii="Times New Roman" w:hAnsi="Times New Roman" w:cs="Times New Roman"/>
                <w:b/>
                <w:kern w:val="2"/>
                <w:sz w:val="25"/>
                <w:szCs w:val="25"/>
              </w:rPr>
              <w:t xml:space="preserve"> (Poor Performance)</w:t>
            </w:r>
          </w:p>
        </w:tc>
      </w:tr>
      <w:tr w:rsidR="002A04A4" w:rsidRPr="006E4E67" w14:paraId="702BDEE0" w14:textId="77777777" w:rsidTr="00F43213">
        <w:trPr>
          <w:trHeight w:val="311"/>
        </w:trPr>
        <w:tc>
          <w:tcPr>
            <w:tcW w:w="1841" w:type="dxa"/>
          </w:tcPr>
          <w:p w14:paraId="02B26A17"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40-54</w:t>
            </w:r>
          </w:p>
        </w:tc>
        <w:tc>
          <w:tcPr>
            <w:tcW w:w="1669" w:type="dxa"/>
          </w:tcPr>
          <w:p w14:paraId="119CAFED"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14</w:t>
            </w:r>
          </w:p>
        </w:tc>
        <w:tc>
          <w:tcPr>
            <w:tcW w:w="1222" w:type="dxa"/>
          </w:tcPr>
          <w:p w14:paraId="4315DA16"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16.67</w:t>
            </w:r>
          </w:p>
        </w:tc>
        <w:tc>
          <w:tcPr>
            <w:tcW w:w="692" w:type="dxa"/>
          </w:tcPr>
          <w:p w14:paraId="385C574F"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3469" w:type="dxa"/>
          </w:tcPr>
          <w:p w14:paraId="498E38F5"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Pass (Fair Performance)</w:t>
            </w:r>
          </w:p>
        </w:tc>
      </w:tr>
      <w:tr w:rsidR="002A04A4" w:rsidRPr="006E4E67" w14:paraId="7A5D482A" w14:textId="77777777" w:rsidTr="00F43213">
        <w:trPr>
          <w:trHeight w:val="311"/>
        </w:trPr>
        <w:tc>
          <w:tcPr>
            <w:tcW w:w="1841" w:type="dxa"/>
          </w:tcPr>
          <w:p w14:paraId="5E122957"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55-69</w:t>
            </w:r>
          </w:p>
        </w:tc>
        <w:tc>
          <w:tcPr>
            <w:tcW w:w="1669" w:type="dxa"/>
          </w:tcPr>
          <w:p w14:paraId="79C8D315"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35</w:t>
            </w:r>
          </w:p>
        </w:tc>
        <w:tc>
          <w:tcPr>
            <w:tcW w:w="1222" w:type="dxa"/>
          </w:tcPr>
          <w:p w14:paraId="2856BCB9"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41.67</w:t>
            </w:r>
          </w:p>
        </w:tc>
        <w:tc>
          <w:tcPr>
            <w:tcW w:w="692" w:type="dxa"/>
          </w:tcPr>
          <w:p w14:paraId="2292D4DC"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3469" w:type="dxa"/>
          </w:tcPr>
          <w:p w14:paraId="75FCB29E"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Credit (Good performance)</w:t>
            </w:r>
          </w:p>
        </w:tc>
      </w:tr>
      <w:tr w:rsidR="002A04A4" w:rsidRPr="006E4E67" w14:paraId="757430BD" w14:textId="77777777" w:rsidTr="00F43213">
        <w:trPr>
          <w:trHeight w:val="310"/>
        </w:trPr>
        <w:tc>
          <w:tcPr>
            <w:tcW w:w="1841" w:type="dxa"/>
          </w:tcPr>
          <w:p w14:paraId="67A65B55"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70-100</w:t>
            </w:r>
          </w:p>
        </w:tc>
        <w:tc>
          <w:tcPr>
            <w:tcW w:w="1669" w:type="dxa"/>
          </w:tcPr>
          <w:p w14:paraId="740AB141"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30</w:t>
            </w:r>
          </w:p>
        </w:tc>
        <w:tc>
          <w:tcPr>
            <w:tcW w:w="1222" w:type="dxa"/>
          </w:tcPr>
          <w:p w14:paraId="593F0199"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35.71</w:t>
            </w:r>
          </w:p>
        </w:tc>
        <w:tc>
          <w:tcPr>
            <w:tcW w:w="692" w:type="dxa"/>
          </w:tcPr>
          <w:p w14:paraId="612D3581"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3469" w:type="dxa"/>
          </w:tcPr>
          <w:p w14:paraId="1E6A776C"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Alpha (Excellent Performance)</w:t>
            </w:r>
          </w:p>
        </w:tc>
      </w:tr>
      <w:tr w:rsidR="002A04A4" w:rsidRPr="006E4E67" w14:paraId="12727641" w14:textId="77777777" w:rsidTr="00F43213">
        <w:trPr>
          <w:trHeight w:val="309"/>
        </w:trPr>
        <w:tc>
          <w:tcPr>
            <w:tcW w:w="1841" w:type="dxa"/>
          </w:tcPr>
          <w:p w14:paraId="057EBFF2"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Total</w:t>
            </w:r>
          </w:p>
        </w:tc>
        <w:tc>
          <w:tcPr>
            <w:tcW w:w="1669" w:type="dxa"/>
          </w:tcPr>
          <w:p w14:paraId="6A964F00"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84</w:t>
            </w:r>
          </w:p>
        </w:tc>
        <w:tc>
          <w:tcPr>
            <w:tcW w:w="1222" w:type="dxa"/>
          </w:tcPr>
          <w:p w14:paraId="236193A9"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100</w:t>
            </w:r>
          </w:p>
        </w:tc>
        <w:tc>
          <w:tcPr>
            <w:tcW w:w="692" w:type="dxa"/>
          </w:tcPr>
          <w:p w14:paraId="716A7A02"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3469" w:type="dxa"/>
          </w:tcPr>
          <w:p w14:paraId="1CD780BC"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r>
      <w:tr w:rsidR="002A04A4" w:rsidRPr="006E4E67" w14:paraId="2CFE70EC" w14:textId="77777777" w:rsidTr="00F43213">
        <w:trPr>
          <w:trHeight w:val="311"/>
        </w:trPr>
        <w:tc>
          <w:tcPr>
            <w:tcW w:w="1841" w:type="dxa"/>
          </w:tcPr>
          <w:p w14:paraId="4C2F59CE"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Mean Scores</w:t>
            </w:r>
          </w:p>
        </w:tc>
        <w:tc>
          <w:tcPr>
            <w:tcW w:w="1669" w:type="dxa"/>
          </w:tcPr>
          <w:p w14:paraId="4F950488"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1222" w:type="dxa"/>
          </w:tcPr>
          <w:p w14:paraId="22DBC74D"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692" w:type="dxa"/>
          </w:tcPr>
          <w:p w14:paraId="64798C0B"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3469" w:type="dxa"/>
          </w:tcPr>
          <w:p w14:paraId="25FE6F3E"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r>
      <w:tr w:rsidR="002A04A4" w:rsidRPr="006E4E67" w14:paraId="1800B30C" w14:textId="77777777" w:rsidTr="00F43213">
        <w:trPr>
          <w:trHeight w:val="314"/>
        </w:trPr>
        <w:tc>
          <w:tcPr>
            <w:tcW w:w="1841" w:type="dxa"/>
            <w:tcBorders>
              <w:bottom w:val="single" w:sz="8" w:space="0" w:color="000000"/>
            </w:tcBorders>
          </w:tcPr>
          <w:p w14:paraId="383EC794"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Class Size</w:t>
            </w:r>
          </w:p>
        </w:tc>
        <w:tc>
          <w:tcPr>
            <w:tcW w:w="1669" w:type="dxa"/>
            <w:tcBorders>
              <w:bottom w:val="single" w:sz="8" w:space="0" w:color="000000"/>
            </w:tcBorders>
          </w:tcPr>
          <w:p w14:paraId="5B7B5B4C"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1222" w:type="dxa"/>
            <w:tcBorders>
              <w:bottom w:val="single" w:sz="8" w:space="0" w:color="000000"/>
            </w:tcBorders>
          </w:tcPr>
          <w:p w14:paraId="266A46FB"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N</w:t>
            </w:r>
          </w:p>
        </w:tc>
        <w:tc>
          <w:tcPr>
            <w:tcW w:w="692" w:type="dxa"/>
            <w:tcBorders>
              <w:bottom w:val="single" w:sz="8" w:space="0" w:color="000000"/>
            </w:tcBorders>
          </w:tcPr>
          <w:p w14:paraId="5631D2E4"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X</w:t>
            </w:r>
          </w:p>
        </w:tc>
        <w:tc>
          <w:tcPr>
            <w:tcW w:w="3469" w:type="dxa"/>
            <w:tcBorders>
              <w:bottom w:val="single" w:sz="8" w:space="0" w:color="000000"/>
            </w:tcBorders>
          </w:tcPr>
          <w:p w14:paraId="50744826"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Remark</w:t>
            </w:r>
          </w:p>
        </w:tc>
      </w:tr>
    </w:tbl>
    <w:p w14:paraId="6DE193A5" w14:textId="77777777" w:rsidR="002A04A4" w:rsidRPr="006E4E67" w:rsidRDefault="002A04A4" w:rsidP="006E4E67">
      <w:pPr>
        <w:tabs>
          <w:tab w:val="left" w:pos="3470"/>
          <w:tab w:val="left" w:pos="4901"/>
          <w:tab w:val="left" w:pos="6339"/>
          <w:tab w:val="left" w:pos="8973"/>
        </w:tabs>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Small Sized Classes</w:t>
      </w:r>
      <w:r w:rsidRPr="006E4E67">
        <w:rPr>
          <w:rFonts w:ascii="Times New Roman" w:hAnsi="Times New Roman" w:cs="Times New Roman"/>
          <w:b/>
          <w:kern w:val="2"/>
          <w:sz w:val="25"/>
          <w:szCs w:val="25"/>
        </w:rPr>
        <w:tab/>
      </w:r>
      <w:r w:rsidRPr="006E4E67">
        <w:rPr>
          <w:rFonts w:ascii="Times New Roman" w:hAnsi="Times New Roman" w:cs="Times New Roman"/>
          <w:b/>
          <w:kern w:val="2"/>
          <w:sz w:val="25"/>
          <w:szCs w:val="25"/>
          <w:u w:val="single"/>
        </w:rPr>
        <w:t xml:space="preserve"> 84</w:t>
      </w:r>
      <w:r w:rsidRPr="006E4E67">
        <w:rPr>
          <w:rFonts w:ascii="Times New Roman" w:hAnsi="Times New Roman" w:cs="Times New Roman"/>
          <w:b/>
          <w:kern w:val="2"/>
          <w:sz w:val="25"/>
          <w:szCs w:val="25"/>
          <w:u w:val="single"/>
        </w:rPr>
        <w:tab/>
        <w:t>64.92</w:t>
      </w:r>
      <w:r w:rsidRPr="006E4E67">
        <w:rPr>
          <w:rFonts w:ascii="Times New Roman" w:hAnsi="Times New Roman" w:cs="Times New Roman"/>
          <w:b/>
          <w:kern w:val="2"/>
          <w:sz w:val="25"/>
          <w:szCs w:val="25"/>
          <w:u w:val="single"/>
        </w:rPr>
        <w:tab/>
        <w:t>Good Performance</w:t>
      </w:r>
      <w:r w:rsidRPr="006E4E67">
        <w:rPr>
          <w:rFonts w:ascii="Times New Roman" w:hAnsi="Times New Roman" w:cs="Times New Roman"/>
          <w:b/>
          <w:kern w:val="2"/>
          <w:sz w:val="25"/>
          <w:szCs w:val="25"/>
          <w:u w:val="single"/>
        </w:rPr>
        <w:tab/>
      </w:r>
    </w:p>
    <w:p w14:paraId="0D262447" w14:textId="02E47E2F" w:rsidR="002A04A4"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Table 2 showed the academic performance records of three (3) schools with small class sizes. Out of 84 students, 30(35.71%) scored Alpha (A), 35(41.67%) scored Credit (C), 14(16.67%) scored Pass (P), while 5(5.95%) scored (F) Fail. This indicated that out of 84 students 79 passed and only 5 failed the subject. The mean score of the students in small class size was 64.92, which is an indication that there was high performance in small sized classes.</w:t>
      </w:r>
    </w:p>
    <w:p w14:paraId="12C97232" w14:textId="77777777" w:rsidR="00217794" w:rsidRPr="006E4E67" w:rsidRDefault="00217794" w:rsidP="006E4E67">
      <w:pPr>
        <w:pStyle w:val="BodyText"/>
        <w:spacing w:line="300" w:lineRule="auto"/>
        <w:ind w:right="-11"/>
        <w:contextualSpacing/>
        <w:jc w:val="both"/>
        <w:rPr>
          <w:rFonts w:ascii="Times New Roman" w:hAnsi="Times New Roman" w:cs="Times New Roman"/>
          <w:kern w:val="2"/>
          <w:sz w:val="25"/>
          <w:szCs w:val="25"/>
        </w:rPr>
      </w:pPr>
    </w:p>
    <w:p w14:paraId="4429DA64"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Research Question 3:</w:t>
      </w:r>
    </w:p>
    <w:p w14:paraId="14AC0EA4"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To what extent does class size affect the teaching-learning interaction </w:t>
      </w:r>
      <w:proofErr w:type="gramStart"/>
      <w:r w:rsidRPr="006E4E67">
        <w:rPr>
          <w:rFonts w:ascii="Times New Roman" w:hAnsi="Times New Roman" w:cs="Times New Roman"/>
          <w:kern w:val="2"/>
          <w:sz w:val="25"/>
          <w:szCs w:val="25"/>
        </w:rPr>
        <w:t>of</w:t>
      </w:r>
      <w:proofErr w:type="gramEnd"/>
      <w:r w:rsidRPr="006E4E67">
        <w:rPr>
          <w:rFonts w:ascii="Times New Roman" w:hAnsi="Times New Roman" w:cs="Times New Roman"/>
          <w:kern w:val="2"/>
          <w:sz w:val="25"/>
          <w:szCs w:val="25"/>
        </w:rPr>
        <w:t xml:space="preserve"> students and teachers?</w:t>
      </w:r>
    </w:p>
    <w:p w14:paraId="27BA7422"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data answering the above research questions are presented in table 3 and 4.</w:t>
      </w:r>
    </w:p>
    <w:p w14:paraId="37060BED" w14:textId="77777777" w:rsidR="002A04A4" w:rsidRPr="006E4E67" w:rsidRDefault="002A04A4" w:rsidP="006E4E67">
      <w:pPr>
        <w:pStyle w:val="BodyText"/>
        <w:spacing w:line="300" w:lineRule="auto"/>
        <w:ind w:right="-11"/>
        <w:contextualSpacing/>
        <w:jc w:val="both"/>
        <w:rPr>
          <w:rFonts w:ascii="Times New Roman" w:hAnsi="Times New Roman" w:cs="Times New Roman"/>
          <w:b/>
          <w:kern w:val="2"/>
          <w:sz w:val="25"/>
          <w:szCs w:val="25"/>
        </w:rPr>
      </w:pPr>
      <w:bookmarkStart w:id="73" w:name="Page_218"/>
      <w:bookmarkEnd w:id="73"/>
    </w:p>
    <w:p w14:paraId="7E045930"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Table 3: </w:t>
      </w:r>
      <w:r w:rsidRPr="006E4E67">
        <w:rPr>
          <w:rFonts w:ascii="Times New Roman" w:hAnsi="Times New Roman" w:cs="Times New Roman"/>
          <w:kern w:val="2"/>
          <w:sz w:val="25"/>
          <w:szCs w:val="25"/>
        </w:rPr>
        <w:t>Mean ratings of teachers' response on the extent to which class size affect the teaching–learning interaction of teachers and students</w:t>
      </w:r>
    </w:p>
    <w:p w14:paraId="69C6E226" w14:textId="5698C4C4" w:rsidR="002A04A4" w:rsidRPr="006E4E67" w:rsidRDefault="002A04A4" w:rsidP="006E4E67">
      <w:pPr>
        <w:pBdr>
          <w:top w:val="single" w:sz="4" w:space="1" w:color="auto"/>
          <w:bottom w:val="single" w:sz="4" w:space="1" w:color="auto"/>
        </w:pBdr>
        <w:tabs>
          <w:tab w:val="left" w:pos="720"/>
          <w:tab w:val="left" w:pos="6584"/>
          <w:tab w:val="left" w:pos="8280"/>
        </w:tabs>
        <w:spacing w:line="300" w:lineRule="auto"/>
        <w:ind w:right="-11"/>
        <w:contextualSpacing/>
        <w:jc w:val="both"/>
        <w:rPr>
          <w:rFonts w:ascii="Times New Roman" w:hAnsi="Times New Roman" w:cs="Times New Roman"/>
          <w:b/>
          <w:bCs/>
          <w:kern w:val="2"/>
          <w:sz w:val="25"/>
          <w:szCs w:val="25"/>
        </w:rPr>
      </w:pPr>
      <w:r w:rsidRPr="006E4E67">
        <w:rPr>
          <w:rFonts w:ascii="Times New Roman" w:hAnsi="Times New Roman" w:cs="Times New Roman"/>
          <w:b/>
          <w:bCs/>
          <w:kern w:val="2"/>
          <w:sz w:val="25"/>
          <w:szCs w:val="25"/>
        </w:rPr>
        <w:t>S/N</w:t>
      </w:r>
      <w:r w:rsidRPr="006E4E67">
        <w:rPr>
          <w:rFonts w:ascii="Times New Roman" w:hAnsi="Times New Roman" w:cs="Times New Roman"/>
          <w:b/>
          <w:bCs/>
          <w:kern w:val="2"/>
          <w:sz w:val="25"/>
          <w:szCs w:val="25"/>
        </w:rPr>
        <w:tab/>
        <w:t>Items</w:t>
      </w:r>
      <w:r w:rsidRPr="006E4E67">
        <w:rPr>
          <w:rFonts w:ascii="Times New Roman" w:hAnsi="Times New Roman" w:cs="Times New Roman"/>
          <w:b/>
          <w:bCs/>
          <w:kern w:val="2"/>
          <w:sz w:val="25"/>
          <w:szCs w:val="25"/>
        </w:rPr>
        <w:tab/>
        <w:t>Teachers X</w:t>
      </w:r>
      <w:r w:rsidRPr="006E4E67">
        <w:rPr>
          <w:rFonts w:ascii="Times New Roman" w:hAnsi="Times New Roman" w:cs="Times New Roman"/>
          <w:b/>
          <w:bCs/>
          <w:kern w:val="2"/>
          <w:sz w:val="25"/>
          <w:szCs w:val="25"/>
        </w:rPr>
        <w:tab/>
        <w:t>Comment</w:t>
      </w:r>
    </w:p>
    <w:p w14:paraId="0DDEAE57" w14:textId="77777777" w:rsidR="002A04A4" w:rsidRPr="006E4E67" w:rsidRDefault="002A04A4" w:rsidP="006E4E67">
      <w:pPr>
        <w:pStyle w:val="ListParagraph"/>
        <w:numPr>
          <w:ilvl w:val="0"/>
          <w:numId w:val="78"/>
        </w:numPr>
        <w:tabs>
          <w:tab w:val="left" w:pos="720"/>
          <w:tab w:val="left" w:pos="6584"/>
          <w:tab w:val="left" w:pos="8280"/>
        </w:tabs>
        <w:spacing w:line="300" w:lineRule="auto"/>
        <w:ind w:left="0" w:right="-11" w:firstLine="0"/>
        <w:contextualSpacing/>
        <w:jc w:val="both"/>
        <w:rPr>
          <w:rFonts w:ascii="Times New Roman" w:hAnsi="Times New Roman" w:cs="Times New Roman"/>
          <w:b/>
          <w:kern w:val="2"/>
          <w:sz w:val="25"/>
          <w:szCs w:val="25"/>
        </w:rPr>
      </w:pPr>
      <w:r w:rsidRPr="006E4E67">
        <w:rPr>
          <w:rFonts w:ascii="Times New Roman" w:hAnsi="Times New Roman" w:cs="Times New Roman"/>
          <w:kern w:val="2"/>
          <w:sz w:val="25"/>
          <w:szCs w:val="25"/>
        </w:rPr>
        <w:t xml:space="preserve">I </w:t>
      </w:r>
      <w:proofErr w:type="gramStart"/>
      <w:r w:rsidRPr="006E4E67">
        <w:rPr>
          <w:rFonts w:ascii="Times New Roman" w:hAnsi="Times New Roman" w:cs="Times New Roman"/>
          <w:kern w:val="2"/>
          <w:sz w:val="25"/>
          <w:szCs w:val="25"/>
        </w:rPr>
        <w:t>address</w:t>
      </w:r>
      <w:proofErr w:type="gramEnd"/>
      <w:r w:rsidRPr="006E4E67">
        <w:rPr>
          <w:rFonts w:ascii="Times New Roman" w:hAnsi="Times New Roman" w:cs="Times New Roman"/>
          <w:kern w:val="2"/>
          <w:sz w:val="25"/>
          <w:szCs w:val="25"/>
        </w:rPr>
        <w:t xml:space="preserve"> all the questions posed by the students.</w:t>
      </w:r>
      <w:r w:rsidRPr="006E4E67">
        <w:rPr>
          <w:rFonts w:ascii="Times New Roman" w:hAnsi="Times New Roman" w:cs="Times New Roman"/>
          <w:kern w:val="2"/>
          <w:sz w:val="25"/>
          <w:szCs w:val="25"/>
        </w:rPr>
        <w:tab/>
        <w:t>3.30</w:t>
      </w:r>
      <w:r w:rsidRPr="006E4E67">
        <w:rPr>
          <w:rFonts w:ascii="Times New Roman" w:hAnsi="Times New Roman" w:cs="Times New Roman"/>
          <w:kern w:val="2"/>
          <w:sz w:val="25"/>
          <w:szCs w:val="25"/>
        </w:rPr>
        <w:tab/>
      </w:r>
      <w:r w:rsidRPr="006E4E67">
        <w:rPr>
          <w:rFonts w:ascii="Times New Roman" w:hAnsi="Times New Roman" w:cs="Times New Roman"/>
          <w:b/>
          <w:kern w:val="2"/>
          <w:sz w:val="25"/>
          <w:szCs w:val="25"/>
        </w:rPr>
        <w:t>Accepted</w:t>
      </w:r>
    </w:p>
    <w:p w14:paraId="793BFB82" w14:textId="77777777" w:rsidR="00F43213" w:rsidRPr="006E4E67" w:rsidRDefault="002A04A4" w:rsidP="006E4E67">
      <w:pPr>
        <w:pStyle w:val="ListParagraph"/>
        <w:numPr>
          <w:ilvl w:val="0"/>
          <w:numId w:val="78"/>
        </w:numPr>
        <w:tabs>
          <w:tab w:val="left" w:pos="720"/>
          <w:tab w:val="left" w:pos="6584"/>
          <w:tab w:val="left" w:pos="8280"/>
        </w:tabs>
        <w:spacing w:line="300" w:lineRule="auto"/>
        <w:ind w:left="0" w:right="-11" w:firstLine="0"/>
        <w:contextualSpacing/>
        <w:jc w:val="both"/>
        <w:rPr>
          <w:rFonts w:ascii="Times New Roman" w:hAnsi="Times New Roman" w:cs="Times New Roman"/>
          <w:b/>
          <w:kern w:val="2"/>
          <w:sz w:val="25"/>
          <w:szCs w:val="25"/>
        </w:rPr>
      </w:pPr>
      <w:r w:rsidRPr="006E4E67">
        <w:rPr>
          <w:rFonts w:ascii="Times New Roman" w:hAnsi="Times New Roman" w:cs="Times New Roman"/>
          <w:kern w:val="2"/>
          <w:sz w:val="25"/>
          <w:szCs w:val="25"/>
        </w:rPr>
        <w:t>I attend to all individual problems of the students.</w:t>
      </w:r>
      <w:r w:rsidRPr="006E4E67">
        <w:rPr>
          <w:rFonts w:ascii="Times New Roman" w:hAnsi="Times New Roman" w:cs="Times New Roman"/>
          <w:kern w:val="2"/>
          <w:sz w:val="25"/>
          <w:szCs w:val="25"/>
        </w:rPr>
        <w:tab/>
        <w:t>3.50</w:t>
      </w:r>
      <w:r w:rsidRPr="006E4E67">
        <w:rPr>
          <w:rFonts w:ascii="Times New Roman" w:hAnsi="Times New Roman" w:cs="Times New Roman"/>
          <w:kern w:val="2"/>
          <w:sz w:val="25"/>
          <w:szCs w:val="25"/>
        </w:rPr>
        <w:tab/>
      </w:r>
      <w:r w:rsidRPr="006E4E67">
        <w:rPr>
          <w:rFonts w:ascii="Times New Roman" w:hAnsi="Times New Roman" w:cs="Times New Roman"/>
          <w:b/>
          <w:kern w:val="2"/>
          <w:sz w:val="25"/>
          <w:szCs w:val="25"/>
        </w:rPr>
        <w:t>Accepted</w:t>
      </w:r>
    </w:p>
    <w:p w14:paraId="371C8EC6" w14:textId="0D2C9381" w:rsidR="00F43213" w:rsidRPr="006E4E67" w:rsidRDefault="002A04A4" w:rsidP="006E4E67">
      <w:pPr>
        <w:pStyle w:val="ListParagraph"/>
        <w:numPr>
          <w:ilvl w:val="0"/>
          <w:numId w:val="78"/>
        </w:numPr>
        <w:tabs>
          <w:tab w:val="left" w:pos="720"/>
          <w:tab w:val="left" w:pos="6584"/>
          <w:tab w:val="left" w:pos="8280"/>
        </w:tabs>
        <w:spacing w:line="300" w:lineRule="auto"/>
        <w:ind w:left="0" w:right="-11" w:firstLine="0"/>
        <w:contextualSpacing/>
        <w:jc w:val="both"/>
        <w:rPr>
          <w:rFonts w:ascii="Times New Roman" w:hAnsi="Times New Roman" w:cs="Times New Roman"/>
          <w:b/>
          <w:kern w:val="2"/>
          <w:sz w:val="25"/>
          <w:szCs w:val="25"/>
        </w:rPr>
      </w:pPr>
      <w:r w:rsidRPr="006E4E67">
        <w:rPr>
          <w:rFonts w:ascii="Times New Roman" w:hAnsi="Times New Roman" w:cs="Times New Roman"/>
          <w:kern w:val="2"/>
          <w:sz w:val="25"/>
          <w:szCs w:val="25"/>
        </w:rPr>
        <w:t xml:space="preserve">There is more interaction between teachers and </w:t>
      </w:r>
      <w:proofErr w:type="gramStart"/>
      <w:r w:rsidRPr="006E4E67">
        <w:rPr>
          <w:rFonts w:ascii="Times New Roman" w:hAnsi="Times New Roman" w:cs="Times New Roman"/>
          <w:kern w:val="2"/>
          <w:sz w:val="25"/>
          <w:szCs w:val="25"/>
        </w:rPr>
        <w:t>individual</w:t>
      </w:r>
      <w:r w:rsidR="00F43213" w:rsidRPr="006E4E67">
        <w:rPr>
          <w:rFonts w:ascii="Times New Roman" w:hAnsi="Times New Roman" w:cs="Times New Roman"/>
          <w:kern w:val="2"/>
          <w:sz w:val="25"/>
          <w:szCs w:val="25"/>
        </w:rPr>
        <w:tab/>
      </w:r>
      <w:proofErr w:type="gramEnd"/>
      <w:r w:rsidRPr="006E4E67">
        <w:rPr>
          <w:rFonts w:ascii="Times New Roman" w:hAnsi="Times New Roman" w:cs="Times New Roman"/>
          <w:kern w:val="2"/>
          <w:sz w:val="25"/>
          <w:szCs w:val="25"/>
        </w:rPr>
        <w:t xml:space="preserve"> </w:t>
      </w:r>
      <w:r w:rsidR="00F43213" w:rsidRPr="006E4E67">
        <w:rPr>
          <w:rFonts w:ascii="Times New Roman" w:hAnsi="Times New Roman" w:cs="Times New Roman"/>
          <w:kern w:val="2"/>
          <w:sz w:val="25"/>
          <w:szCs w:val="25"/>
        </w:rPr>
        <w:t>2.20</w:t>
      </w:r>
      <w:r w:rsidR="00F43213" w:rsidRPr="006E4E67">
        <w:rPr>
          <w:rFonts w:ascii="Times New Roman" w:hAnsi="Times New Roman" w:cs="Times New Roman"/>
          <w:kern w:val="2"/>
          <w:sz w:val="25"/>
          <w:szCs w:val="25"/>
        </w:rPr>
        <w:tab/>
      </w:r>
      <w:r w:rsidR="00F43213" w:rsidRPr="006E4E67">
        <w:rPr>
          <w:rFonts w:ascii="Times New Roman" w:hAnsi="Times New Roman" w:cs="Times New Roman"/>
          <w:b/>
          <w:kern w:val="2"/>
          <w:sz w:val="25"/>
          <w:szCs w:val="25"/>
        </w:rPr>
        <w:t>Rejected</w:t>
      </w:r>
    </w:p>
    <w:p w14:paraId="4E82B758" w14:textId="3A873476" w:rsidR="002A04A4" w:rsidRPr="006E4E67" w:rsidRDefault="00F43213" w:rsidP="006E4E67">
      <w:pPr>
        <w:pStyle w:val="ListParagraph"/>
        <w:tabs>
          <w:tab w:val="left" w:pos="720"/>
          <w:tab w:val="left" w:pos="8280"/>
        </w:tabs>
        <w:spacing w:line="300" w:lineRule="auto"/>
        <w:ind w:left="0" w:right="-11" w:firstLine="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 xml:space="preserve">students in </w:t>
      </w:r>
      <w:proofErr w:type="gramStart"/>
      <w:r w:rsidR="002A04A4" w:rsidRPr="006E4E67">
        <w:rPr>
          <w:rFonts w:ascii="Times New Roman" w:hAnsi="Times New Roman" w:cs="Times New Roman"/>
          <w:kern w:val="2"/>
          <w:sz w:val="25"/>
          <w:szCs w:val="25"/>
        </w:rPr>
        <w:t>a small class size</w:t>
      </w:r>
      <w:proofErr w:type="gramEnd"/>
    </w:p>
    <w:p w14:paraId="07C08436" w14:textId="77777777" w:rsidR="002A04A4" w:rsidRPr="006E4E67" w:rsidRDefault="002A04A4" w:rsidP="006E4E67">
      <w:pPr>
        <w:pStyle w:val="ListParagraph"/>
        <w:numPr>
          <w:ilvl w:val="0"/>
          <w:numId w:val="78"/>
        </w:numPr>
        <w:tabs>
          <w:tab w:val="left" w:pos="720"/>
          <w:tab w:val="left" w:pos="6584"/>
          <w:tab w:val="left" w:pos="8280"/>
        </w:tabs>
        <w:spacing w:line="300" w:lineRule="auto"/>
        <w:ind w:left="0" w:right="-11" w:firstLine="0"/>
        <w:contextualSpacing/>
        <w:jc w:val="both"/>
        <w:rPr>
          <w:rFonts w:ascii="Times New Roman" w:hAnsi="Times New Roman" w:cs="Times New Roman"/>
          <w:b/>
          <w:kern w:val="2"/>
          <w:sz w:val="25"/>
          <w:szCs w:val="25"/>
        </w:rPr>
      </w:pPr>
      <w:r w:rsidRPr="006E4E67">
        <w:rPr>
          <w:rFonts w:ascii="Times New Roman" w:hAnsi="Times New Roman" w:cs="Times New Roman"/>
          <w:kern w:val="2"/>
          <w:sz w:val="25"/>
          <w:szCs w:val="25"/>
        </w:rPr>
        <w:t>I make use of language laboratory during lessons</w:t>
      </w:r>
      <w:r w:rsidRPr="006E4E67">
        <w:rPr>
          <w:rFonts w:ascii="Times New Roman" w:hAnsi="Times New Roman" w:cs="Times New Roman"/>
          <w:kern w:val="2"/>
          <w:sz w:val="25"/>
          <w:szCs w:val="25"/>
        </w:rPr>
        <w:tab/>
        <w:t>2.70</w:t>
      </w:r>
      <w:r w:rsidRPr="006E4E67">
        <w:rPr>
          <w:rFonts w:ascii="Times New Roman" w:hAnsi="Times New Roman" w:cs="Times New Roman"/>
          <w:kern w:val="2"/>
          <w:sz w:val="25"/>
          <w:szCs w:val="25"/>
        </w:rPr>
        <w:tab/>
      </w:r>
      <w:r w:rsidRPr="006E4E67">
        <w:rPr>
          <w:rFonts w:ascii="Times New Roman" w:hAnsi="Times New Roman" w:cs="Times New Roman"/>
          <w:b/>
          <w:kern w:val="2"/>
          <w:sz w:val="25"/>
          <w:szCs w:val="25"/>
        </w:rPr>
        <w:t>Accepted</w:t>
      </w:r>
    </w:p>
    <w:p w14:paraId="181408AD" w14:textId="77777777" w:rsidR="00F43213" w:rsidRPr="006E4E67" w:rsidRDefault="002A04A4" w:rsidP="006E4E67">
      <w:pPr>
        <w:pStyle w:val="ListParagraph"/>
        <w:numPr>
          <w:ilvl w:val="0"/>
          <w:numId w:val="78"/>
        </w:numPr>
        <w:tabs>
          <w:tab w:val="left" w:pos="720"/>
          <w:tab w:val="left" w:pos="6584"/>
          <w:tab w:val="left" w:pos="8280"/>
        </w:tabs>
        <w:spacing w:line="300" w:lineRule="auto"/>
        <w:ind w:left="0" w:right="-11" w:firstLine="0"/>
        <w:contextualSpacing/>
        <w:jc w:val="both"/>
        <w:rPr>
          <w:rFonts w:ascii="Times New Roman" w:hAnsi="Times New Roman" w:cs="Times New Roman"/>
          <w:b/>
          <w:kern w:val="2"/>
          <w:sz w:val="25"/>
          <w:szCs w:val="25"/>
        </w:rPr>
      </w:pPr>
      <w:r w:rsidRPr="006E4E67">
        <w:rPr>
          <w:rFonts w:ascii="Times New Roman" w:hAnsi="Times New Roman" w:cs="Times New Roman"/>
          <w:kern w:val="2"/>
          <w:sz w:val="25"/>
          <w:szCs w:val="25"/>
        </w:rPr>
        <w:t>I correct the students’ assignment</w:t>
      </w:r>
      <w:r w:rsidRPr="006E4E67">
        <w:rPr>
          <w:rFonts w:ascii="Times New Roman" w:hAnsi="Times New Roman" w:cs="Times New Roman"/>
          <w:kern w:val="2"/>
          <w:sz w:val="25"/>
          <w:szCs w:val="25"/>
        </w:rPr>
        <w:tab/>
        <w:t>2.80</w:t>
      </w:r>
      <w:r w:rsidRPr="006E4E67">
        <w:rPr>
          <w:rFonts w:ascii="Times New Roman" w:hAnsi="Times New Roman" w:cs="Times New Roman"/>
          <w:kern w:val="2"/>
          <w:sz w:val="25"/>
          <w:szCs w:val="25"/>
        </w:rPr>
        <w:tab/>
      </w:r>
      <w:r w:rsidRPr="006E4E67">
        <w:rPr>
          <w:rFonts w:ascii="Times New Roman" w:hAnsi="Times New Roman" w:cs="Times New Roman"/>
          <w:b/>
          <w:kern w:val="2"/>
          <w:sz w:val="25"/>
          <w:szCs w:val="25"/>
        </w:rPr>
        <w:t>Accepted</w:t>
      </w:r>
    </w:p>
    <w:p w14:paraId="0B54F776" w14:textId="539D94FC" w:rsidR="00F43213" w:rsidRPr="006E4E67" w:rsidRDefault="002A04A4" w:rsidP="006E4E67">
      <w:pPr>
        <w:pStyle w:val="ListParagraph"/>
        <w:numPr>
          <w:ilvl w:val="0"/>
          <w:numId w:val="78"/>
        </w:numPr>
        <w:tabs>
          <w:tab w:val="left" w:pos="720"/>
          <w:tab w:val="left" w:pos="6584"/>
          <w:tab w:val="left" w:pos="8280"/>
        </w:tabs>
        <w:spacing w:line="300" w:lineRule="auto"/>
        <w:ind w:left="0" w:right="-11" w:firstLine="0"/>
        <w:contextualSpacing/>
        <w:jc w:val="both"/>
        <w:rPr>
          <w:rFonts w:ascii="Times New Roman" w:hAnsi="Times New Roman" w:cs="Times New Roman"/>
          <w:b/>
          <w:kern w:val="2"/>
          <w:sz w:val="25"/>
          <w:szCs w:val="25"/>
        </w:rPr>
      </w:pPr>
      <w:r w:rsidRPr="006E4E67">
        <w:rPr>
          <w:rFonts w:ascii="Times New Roman" w:hAnsi="Times New Roman" w:cs="Times New Roman"/>
          <w:kern w:val="2"/>
          <w:sz w:val="25"/>
          <w:szCs w:val="25"/>
        </w:rPr>
        <w:t>I always make instructional materials available to all the</w:t>
      </w:r>
      <w:r w:rsidR="00F43213" w:rsidRPr="006E4E67">
        <w:rPr>
          <w:rFonts w:ascii="Times New Roman" w:hAnsi="Times New Roman" w:cs="Times New Roman"/>
          <w:kern w:val="2"/>
          <w:sz w:val="25"/>
          <w:szCs w:val="25"/>
        </w:rPr>
        <w:tab/>
        <w:t>2.50</w:t>
      </w:r>
      <w:r w:rsidR="00F43213" w:rsidRPr="006E4E67">
        <w:rPr>
          <w:rFonts w:ascii="Times New Roman" w:hAnsi="Times New Roman" w:cs="Times New Roman"/>
          <w:kern w:val="2"/>
          <w:sz w:val="25"/>
          <w:szCs w:val="25"/>
        </w:rPr>
        <w:tab/>
      </w:r>
      <w:r w:rsidR="00F43213" w:rsidRPr="006E4E67">
        <w:rPr>
          <w:rFonts w:ascii="Times New Roman" w:hAnsi="Times New Roman" w:cs="Times New Roman"/>
          <w:b/>
          <w:kern w:val="2"/>
          <w:sz w:val="25"/>
          <w:szCs w:val="25"/>
        </w:rPr>
        <w:t>Rejected</w:t>
      </w:r>
    </w:p>
    <w:p w14:paraId="3D475747" w14:textId="21D3775D" w:rsidR="002A04A4" w:rsidRPr="006E4E67" w:rsidRDefault="00F43213" w:rsidP="006E4E67">
      <w:pPr>
        <w:pStyle w:val="ListParagraph"/>
        <w:tabs>
          <w:tab w:val="left" w:pos="720"/>
          <w:tab w:val="left" w:pos="8280"/>
        </w:tabs>
        <w:spacing w:line="300" w:lineRule="auto"/>
        <w:ind w:left="0" w:right="-11" w:firstLine="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 xml:space="preserve"> students.</w:t>
      </w:r>
      <w:r w:rsidRPr="006E4E67">
        <w:rPr>
          <w:rFonts w:ascii="Times New Roman" w:hAnsi="Times New Roman" w:cs="Times New Roman"/>
          <w:kern w:val="2"/>
          <w:sz w:val="25"/>
          <w:szCs w:val="25"/>
        </w:rPr>
        <w:t xml:space="preserve"> </w:t>
      </w:r>
    </w:p>
    <w:p w14:paraId="6B92C490" w14:textId="0FFC9A9C" w:rsidR="00F43213" w:rsidRPr="006E4E67" w:rsidRDefault="002A04A4" w:rsidP="006E4E67">
      <w:pPr>
        <w:pStyle w:val="ListParagraph"/>
        <w:numPr>
          <w:ilvl w:val="0"/>
          <w:numId w:val="78"/>
        </w:numPr>
        <w:tabs>
          <w:tab w:val="left" w:pos="720"/>
          <w:tab w:val="left" w:pos="6480"/>
          <w:tab w:val="left" w:pos="8280"/>
        </w:tabs>
        <w:spacing w:line="300" w:lineRule="auto"/>
        <w:ind w:left="0" w:right="-11" w:firstLine="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Small class size allows all the students to </w:t>
      </w:r>
      <w:proofErr w:type="gramStart"/>
      <w:r w:rsidRPr="006E4E67">
        <w:rPr>
          <w:rFonts w:ascii="Times New Roman" w:hAnsi="Times New Roman" w:cs="Times New Roman"/>
          <w:kern w:val="2"/>
          <w:sz w:val="25"/>
          <w:szCs w:val="25"/>
        </w:rPr>
        <w:t>contribute in</w:t>
      </w:r>
      <w:proofErr w:type="gramEnd"/>
      <w:r w:rsidRPr="006E4E67">
        <w:rPr>
          <w:rFonts w:ascii="Times New Roman" w:hAnsi="Times New Roman" w:cs="Times New Roman"/>
          <w:kern w:val="2"/>
          <w:sz w:val="25"/>
          <w:szCs w:val="25"/>
        </w:rPr>
        <w:t xml:space="preserve"> a</w:t>
      </w:r>
      <w:r w:rsidR="00F43213" w:rsidRPr="006E4E67">
        <w:rPr>
          <w:rFonts w:ascii="Times New Roman" w:hAnsi="Times New Roman" w:cs="Times New Roman"/>
          <w:kern w:val="2"/>
          <w:sz w:val="25"/>
          <w:szCs w:val="25"/>
        </w:rPr>
        <w:tab/>
        <w:t>2.50</w:t>
      </w:r>
      <w:r w:rsidR="00F43213" w:rsidRPr="006E4E67">
        <w:rPr>
          <w:rFonts w:ascii="Times New Roman" w:hAnsi="Times New Roman" w:cs="Times New Roman"/>
          <w:kern w:val="2"/>
          <w:sz w:val="25"/>
          <w:szCs w:val="25"/>
        </w:rPr>
        <w:tab/>
      </w:r>
      <w:r w:rsidR="00F43213" w:rsidRPr="006E4E67">
        <w:rPr>
          <w:rFonts w:ascii="Times New Roman" w:hAnsi="Times New Roman" w:cs="Times New Roman"/>
          <w:b/>
          <w:kern w:val="2"/>
          <w:sz w:val="25"/>
          <w:szCs w:val="25"/>
        </w:rPr>
        <w:t>Rejected</w:t>
      </w:r>
    </w:p>
    <w:p w14:paraId="77B97F6D" w14:textId="29CB280A" w:rsidR="002A04A4" w:rsidRPr="006E4E67" w:rsidRDefault="00F43213" w:rsidP="006E4E67">
      <w:pPr>
        <w:pStyle w:val="ListParagraph"/>
        <w:tabs>
          <w:tab w:val="left" w:pos="720"/>
          <w:tab w:val="left" w:pos="8280"/>
        </w:tabs>
        <w:spacing w:line="300" w:lineRule="auto"/>
        <w:ind w:left="0" w:right="-11" w:firstLine="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
      </w:r>
      <w:proofErr w:type="gramStart"/>
      <w:r w:rsidR="002A04A4" w:rsidRPr="006E4E67">
        <w:rPr>
          <w:rFonts w:ascii="Times New Roman" w:hAnsi="Times New Roman" w:cs="Times New Roman"/>
          <w:kern w:val="2"/>
          <w:sz w:val="25"/>
          <w:szCs w:val="25"/>
        </w:rPr>
        <w:t>particular topic</w:t>
      </w:r>
      <w:proofErr w:type="gramEnd"/>
      <w:r w:rsidR="002A04A4" w:rsidRPr="006E4E67">
        <w:rPr>
          <w:rFonts w:ascii="Times New Roman" w:hAnsi="Times New Roman" w:cs="Times New Roman"/>
          <w:kern w:val="2"/>
          <w:sz w:val="25"/>
          <w:szCs w:val="25"/>
        </w:rPr>
        <w:t xml:space="preserve"> of discussion.</w:t>
      </w:r>
    </w:p>
    <w:p w14:paraId="225A6386" w14:textId="77777777" w:rsidR="002A04A4" w:rsidRPr="006E4E67" w:rsidRDefault="002A04A4" w:rsidP="006E4E67">
      <w:pPr>
        <w:pStyle w:val="ListParagraph"/>
        <w:numPr>
          <w:ilvl w:val="0"/>
          <w:numId w:val="78"/>
        </w:numPr>
        <w:tabs>
          <w:tab w:val="left" w:pos="720"/>
          <w:tab w:val="left" w:pos="6584"/>
          <w:tab w:val="left" w:pos="8280"/>
        </w:tabs>
        <w:spacing w:line="300" w:lineRule="auto"/>
        <w:ind w:left="0" w:right="-11" w:firstLine="0"/>
        <w:contextualSpacing/>
        <w:jc w:val="both"/>
        <w:rPr>
          <w:rFonts w:ascii="Times New Roman" w:hAnsi="Times New Roman" w:cs="Times New Roman"/>
          <w:b/>
          <w:kern w:val="2"/>
          <w:sz w:val="25"/>
          <w:szCs w:val="25"/>
        </w:rPr>
      </w:pPr>
      <w:r w:rsidRPr="006E4E67">
        <w:rPr>
          <w:rFonts w:ascii="Times New Roman" w:hAnsi="Times New Roman" w:cs="Times New Roman"/>
          <w:kern w:val="2"/>
          <w:sz w:val="25"/>
          <w:szCs w:val="25"/>
        </w:rPr>
        <w:t>I have good relationship with my students.</w:t>
      </w:r>
      <w:r w:rsidRPr="006E4E67">
        <w:rPr>
          <w:rFonts w:ascii="Times New Roman" w:hAnsi="Times New Roman" w:cs="Times New Roman"/>
          <w:kern w:val="2"/>
          <w:sz w:val="25"/>
          <w:szCs w:val="25"/>
        </w:rPr>
        <w:tab/>
        <w:t>3.80</w:t>
      </w:r>
      <w:r w:rsidRPr="006E4E67">
        <w:rPr>
          <w:rFonts w:ascii="Times New Roman" w:hAnsi="Times New Roman" w:cs="Times New Roman"/>
          <w:kern w:val="2"/>
          <w:sz w:val="25"/>
          <w:szCs w:val="25"/>
        </w:rPr>
        <w:tab/>
      </w:r>
      <w:r w:rsidRPr="006E4E67">
        <w:rPr>
          <w:rFonts w:ascii="Times New Roman" w:hAnsi="Times New Roman" w:cs="Times New Roman"/>
          <w:b/>
          <w:kern w:val="2"/>
          <w:sz w:val="25"/>
          <w:szCs w:val="25"/>
        </w:rPr>
        <w:t>Accepted</w:t>
      </w:r>
    </w:p>
    <w:p w14:paraId="329ED2C6" w14:textId="23267A3E" w:rsidR="00F43213" w:rsidRPr="006E4E67" w:rsidRDefault="002A04A4" w:rsidP="006E4E67">
      <w:pPr>
        <w:pStyle w:val="ListParagraph"/>
        <w:numPr>
          <w:ilvl w:val="0"/>
          <w:numId w:val="78"/>
        </w:numPr>
        <w:tabs>
          <w:tab w:val="left" w:pos="720"/>
          <w:tab w:val="left" w:pos="6480"/>
          <w:tab w:val="left" w:pos="8280"/>
        </w:tabs>
        <w:spacing w:line="300" w:lineRule="auto"/>
        <w:ind w:left="0" w:right="-11" w:firstLine="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Small class size facilitates flow of communication</w:t>
      </w:r>
      <w:r w:rsidR="00F43213" w:rsidRPr="006E4E67">
        <w:rPr>
          <w:rFonts w:ascii="Times New Roman" w:hAnsi="Times New Roman" w:cs="Times New Roman"/>
          <w:kern w:val="2"/>
          <w:sz w:val="25"/>
          <w:szCs w:val="25"/>
        </w:rPr>
        <w:t xml:space="preserve">. </w:t>
      </w:r>
      <w:r w:rsidR="00F43213" w:rsidRPr="006E4E67">
        <w:rPr>
          <w:rFonts w:ascii="Times New Roman" w:hAnsi="Times New Roman" w:cs="Times New Roman"/>
          <w:kern w:val="2"/>
          <w:sz w:val="25"/>
          <w:szCs w:val="25"/>
        </w:rPr>
        <w:tab/>
        <w:t xml:space="preserve"> 3.80</w:t>
      </w:r>
      <w:r w:rsidR="00F43213" w:rsidRPr="006E4E67">
        <w:rPr>
          <w:rFonts w:ascii="Times New Roman" w:hAnsi="Times New Roman" w:cs="Times New Roman"/>
          <w:b/>
          <w:kern w:val="2"/>
          <w:sz w:val="25"/>
          <w:szCs w:val="25"/>
        </w:rPr>
        <w:t xml:space="preserve"> </w:t>
      </w:r>
      <w:r w:rsidR="00F43213" w:rsidRPr="006E4E67">
        <w:rPr>
          <w:rFonts w:ascii="Times New Roman" w:hAnsi="Times New Roman" w:cs="Times New Roman"/>
          <w:b/>
          <w:kern w:val="2"/>
          <w:sz w:val="25"/>
          <w:szCs w:val="25"/>
        </w:rPr>
        <w:tab/>
        <w:t>Accepted</w:t>
      </w:r>
    </w:p>
    <w:p w14:paraId="00A8C6F4" w14:textId="162C6DD3" w:rsidR="002A04A4" w:rsidRPr="006E4E67" w:rsidRDefault="00F43213" w:rsidP="006E4E67">
      <w:pPr>
        <w:pStyle w:val="ListParagraph"/>
        <w:tabs>
          <w:tab w:val="left" w:pos="720"/>
          <w:tab w:val="left" w:pos="8280"/>
        </w:tabs>
        <w:spacing w:line="300" w:lineRule="auto"/>
        <w:ind w:left="0" w:right="-11" w:firstLine="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
      </w:r>
      <w:r w:rsidR="00217794" w:rsidRPr="006E4E67">
        <w:rPr>
          <w:rFonts w:ascii="Times New Roman" w:hAnsi="Times New Roman" w:cs="Times New Roman"/>
          <w:kern w:val="2"/>
          <w:sz w:val="25"/>
          <w:szCs w:val="25"/>
        </w:rPr>
        <w:t>between</w:t>
      </w:r>
      <w:r w:rsidR="002A04A4" w:rsidRPr="006E4E67">
        <w:rPr>
          <w:rFonts w:ascii="Times New Roman" w:hAnsi="Times New Roman" w:cs="Times New Roman"/>
          <w:kern w:val="2"/>
          <w:sz w:val="25"/>
          <w:szCs w:val="25"/>
        </w:rPr>
        <w:t xml:space="preserve"> teachers and students</w:t>
      </w:r>
      <w:r w:rsidRPr="006E4E67">
        <w:rPr>
          <w:rFonts w:ascii="Times New Roman" w:hAnsi="Times New Roman" w:cs="Times New Roman"/>
          <w:kern w:val="2"/>
          <w:sz w:val="25"/>
          <w:szCs w:val="25"/>
        </w:rPr>
        <w:tab/>
      </w:r>
    </w:p>
    <w:p w14:paraId="7819A0C0" w14:textId="0FD7E539" w:rsidR="00F43213" w:rsidRPr="006E4E67" w:rsidRDefault="002A04A4" w:rsidP="006E4E67">
      <w:pPr>
        <w:pStyle w:val="ListParagraph"/>
        <w:numPr>
          <w:ilvl w:val="0"/>
          <w:numId w:val="78"/>
        </w:numPr>
        <w:tabs>
          <w:tab w:val="left" w:pos="720"/>
          <w:tab w:val="left" w:pos="6660"/>
          <w:tab w:val="left" w:pos="8280"/>
        </w:tabs>
        <w:spacing w:line="300" w:lineRule="auto"/>
        <w:ind w:left="0" w:right="-11" w:firstLine="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 xml:space="preserve">Small class size helps teachers in monitoring </w:t>
      </w:r>
      <w:proofErr w:type="spellStart"/>
      <w:r w:rsidRPr="006E4E67">
        <w:rPr>
          <w:rFonts w:ascii="Times New Roman" w:hAnsi="Times New Roman" w:cs="Times New Roman"/>
          <w:kern w:val="2"/>
          <w:sz w:val="25"/>
          <w:szCs w:val="25"/>
        </w:rPr>
        <w:t>behavioural</w:t>
      </w:r>
      <w:proofErr w:type="spellEnd"/>
      <w:r w:rsidRPr="006E4E67">
        <w:rPr>
          <w:rFonts w:ascii="Times New Roman" w:hAnsi="Times New Roman" w:cs="Times New Roman"/>
          <w:kern w:val="2"/>
          <w:sz w:val="25"/>
          <w:szCs w:val="25"/>
        </w:rPr>
        <w:t xml:space="preserve"> </w:t>
      </w:r>
      <w:r w:rsidR="00F43213" w:rsidRPr="006E4E67">
        <w:rPr>
          <w:rFonts w:ascii="Times New Roman" w:hAnsi="Times New Roman" w:cs="Times New Roman"/>
          <w:kern w:val="2"/>
          <w:sz w:val="25"/>
          <w:szCs w:val="25"/>
        </w:rPr>
        <w:tab/>
        <w:t>3.40</w:t>
      </w:r>
      <w:r w:rsidR="00F43213" w:rsidRPr="006E4E67">
        <w:rPr>
          <w:rFonts w:ascii="Times New Roman" w:hAnsi="Times New Roman" w:cs="Times New Roman"/>
          <w:kern w:val="2"/>
          <w:sz w:val="25"/>
          <w:szCs w:val="25"/>
        </w:rPr>
        <w:tab/>
      </w:r>
      <w:r w:rsidR="00F43213" w:rsidRPr="006E4E67">
        <w:rPr>
          <w:rFonts w:ascii="Times New Roman" w:hAnsi="Times New Roman" w:cs="Times New Roman"/>
          <w:b/>
          <w:kern w:val="2"/>
          <w:sz w:val="25"/>
          <w:szCs w:val="25"/>
        </w:rPr>
        <w:t>Accepted</w:t>
      </w:r>
    </w:p>
    <w:p w14:paraId="65E525C0" w14:textId="0A38DF10" w:rsidR="002A04A4" w:rsidRPr="006E4E67" w:rsidRDefault="00F43213" w:rsidP="006E4E67">
      <w:pPr>
        <w:pStyle w:val="ListParagraph"/>
        <w:tabs>
          <w:tab w:val="left" w:pos="720"/>
          <w:tab w:val="left" w:pos="8280"/>
        </w:tabs>
        <w:spacing w:line="300" w:lineRule="auto"/>
        <w:ind w:left="0" w:right="-11" w:firstLine="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changes in students.</w:t>
      </w:r>
    </w:p>
    <w:p w14:paraId="5F08BB84" w14:textId="77777777" w:rsidR="00F43213" w:rsidRPr="006E4E67" w:rsidRDefault="002A04A4" w:rsidP="006E4E67">
      <w:pPr>
        <w:pStyle w:val="ListParagraph"/>
        <w:numPr>
          <w:ilvl w:val="0"/>
          <w:numId w:val="78"/>
        </w:numPr>
        <w:tabs>
          <w:tab w:val="left" w:pos="720"/>
          <w:tab w:val="left" w:pos="8280"/>
        </w:tabs>
        <w:spacing w:line="300" w:lineRule="auto"/>
        <w:ind w:left="0" w:right="-11" w:firstLine="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Large class size facilitates development of social skills</w:t>
      </w:r>
    </w:p>
    <w:p w14:paraId="6B470B04" w14:textId="7498ADAD" w:rsidR="002A04A4" w:rsidRPr="006E4E67" w:rsidRDefault="00F43213" w:rsidP="006E4E67">
      <w:pPr>
        <w:pStyle w:val="ListParagraph"/>
        <w:tabs>
          <w:tab w:val="left" w:pos="720"/>
          <w:tab w:val="left" w:pos="6660"/>
          <w:tab w:val="left" w:pos="8280"/>
        </w:tabs>
        <w:spacing w:line="300" w:lineRule="auto"/>
        <w:ind w:left="0" w:right="-11" w:firstLine="0"/>
        <w:contextualSpacing/>
        <w:jc w:val="both"/>
        <w:rPr>
          <w:rFonts w:ascii="Times New Roman" w:hAnsi="Times New Roman" w:cs="Times New Roman"/>
          <w:b/>
          <w:kern w:val="2"/>
          <w:sz w:val="25"/>
          <w:szCs w:val="25"/>
        </w:rPr>
      </w:pP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 xml:space="preserve"> in students.</w:t>
      </w: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2.00</w:t>
      </w:r>
      <w:r w:rsidR="002A04A4" w:rsidRPr="006E4E67">
        <w:rPr>
          <w:rFonts w:ascii="Times New Roman" w:hAnsi="Times New Roman" w:cs="Times New Roman"/>
          <w:kern w:val="2"/>
          <w:sz w:val="25"/>
          <w:szCs w:val="25"/>
        </w:rPr>
        <w:tab/>
      </w:r>
      <w:r w:rsidR="002A04A4" w:rsidRPr="006E4E67">
        <w:rPr>
          <w:rFonts w:ascii="Times New Roman" w:hAnsi="Times New Roman" w:cs="Times New Roman"/>
          <w:b/>
          <w:kern w:val="2"/>
          <w:sz w:val="25"/>
          <w:szCs w:val="25"/>
        </w:rPr>
        <w:t>Rejected</w:t>
      </w:r>
    </w:p>
    <w:p w14:paraId="1F7E7E22" w14:textId="77777777" w:rsidR="002A04A4" w:rsidRPr="006E4E67" w:rsidRDefault="002A04A4" w:rsidP="006E4E67">
      <w:pPr>
        <w:pStyle w:val="ListParagraph"/>
        <w:numPr>
          <w:ilvl w:val="0"/>
          <w:numId w:val="78"/>
        </w:numPr>
        <w:tabs>
          <w:tab w:val="left" w:pos="720"/>
          <w:tab w:val="left" w:pos="6584"/>
          <w:tab w:val="left" w:pos="8280"/>
        </w:tabs>
        <w:spacing w:line="300" w:lineRule="auto"/>
        <w:ind w:left="0" w:right="-11" w:firstLine="0"/>
        <w:contextualSpacing/>
        <w:jc w:val="both"/>
        <w:rPr>
          <w:rFonts w:ascii="Times New Roman" w:hAnsi="Times New Roman" w:cs="Times New Roman"/>
          <w:b/>
          <w:kern w:val="2"/>
          <w:sz w:val="25"/>
          <w:szCs w:val="25"/>
        </w:rPr>
      </w:pPr>
      <w:r w:rsidRPr="006E4E67">
        <w:rPr>
          <w:rFonts w:ascii="Times New Roman" w:hAnsi="Times New Roman" w:cs="Times New Roman"/>
          <w:kern w:val="2"/>
          <w:sz w:val="25"/>
          <w:szCs w:val="25"/>
        </w:rPr>
        <w:t>Large class size facilitates cognitive learning.</w:t>
      </w:r>
      <w:r w:rsidRPr="006E4E67">
        <w:rPr>
          <w:rFonts w:ascii="Times New Roman" w:hAnsi="Times New Roman" w:cs="Times New Roman"/>
          <w:kern w:val="2"/>
          <w:sz w:val="25"/>
          <w:szCs w:val="25"/>
        </w:rPr>
        <w:tab/>
        <w:t>3.50</w:t>
      </w:r>
      <w:r w:rsidRPr="006E4E67">
        <w:rPr>
          <w:rFonts w:ascii="Times New Roman" w:hAnsi="Times New Roman" w:cs="Times New Roman"/>
          <w:kern w:val="2"/>
          <w:sz w:val="25"/>
          <w:szCs w:val="25"/>
        </w:rPr>
        <w:tab/>
      </w:r>
      <w:r w:rsidRPr="006E4E67">
        <w:rPr>
          <w:rFonts w:ascii="Times New Roman" w:hAnsi="Times New Roman" w:cs="Times New Roman"/>
          <w:b/>
          <w:kern w:val="2"/>
          <w:sz w:val="25"/>
          <w:szCs w:val="25"/>
        </w:rPr>
        <w:t>Accepted</w:t>
      </w:r>
    </w:p>
    <w:p w14:paraId="71D21E0E" w14:textId="09D774C2" w:rsidR="00217794" w:rsidRDefault="002A04A4" w:rsidP="00217794">
      <w:pPr>
        <w:pStyle w:val="ListParagraph"/>
        <w:numPr>
          <w:ilvl w:val="0"/>
          <w:numId w:val="78"/>
        </w:numPr>
        <w:tabs>
          <w:tab w:val="left" w:pos="720"/>
          <w:tab w:val="left" w:pos="6660"/>
          <w:tab w:val="left" w:pos="8280"/>
        </w:tabs>
        <w:spacing w:line="300" w:lineRule="auto"/>
        <w:ind w:left="0" w:right="-11" w:firstLine="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Class size of less than 30 facilitates easy teaching and.</w:t>
      </w:r>
      <w:r w:rsidR="00F43213" w:rsidRPr="006E4E67">
        <w:rPr>
          <w:rFonts w:ascii="Times New Roman" w:hAnsi="Times New Roman" w:cs="Times New Roman"/>
          <w:kern w:val="2"/>
          <w:sz w:val="25"/>
          <w:szCs w:val="25"/>
        </w:rPr>
        <w:t xml:space="preserve"> </w:t>
      </w:r>
      <w:r w:rsidR="00217794">
        <w:rPr>
          <w:rFonts w:ascii="Times New Roman" w:hAnsi="Times New Roman" w:cs="Times New Roman"/>
          <w:kern w:val="2"/>
          <w:sz w:val="25"/>
          <w:szCs w:val="25"/>
        </w:rPr>
        <w:tab/>
      </w:r>
      <w:r w:rsidR="00F43213" w:rsidRPr="006E4E67">
        <w:rPr>
          <w:rFonts w:ascii="Times New Roman" w:hAnsi="Times New Roman" w:cs="Times New Roman"/>
          <w:kern w:val="2"/>
          <w:sz w:val="25"/>
          <w:szCs w:val="25"/>
        </w:rPr>
        <w:t>3.80</w:t>
      </w:r>
      <w:r w:rsidR="00F43213" w:rsidRPr="006E4E67">
        <w:rPr>
          <w:rFonts w:ascii="Times New Roman" w:hAnsi="Times New Roman" w:cs="Times New Roman"/>
          <w:kern w:val="2"/>
          <w:sz w:val="25"/>
          <w:szCs w:val="25"/>
        </w:rPr>
        <w:tab/>
      </w:r>
      <w:r w:rsidR="00F43213" w:rsidRPr="006E4E67">
        <w:rPr>
          <w:rFonts w:ascii="Times New Roman" w:hAnsi="Times New Roman" w:cs="Times New Roman"/>
          <w:b/>
          <w:kern w:val="2"/>
          <w:sz w:val="25"/>
          <w:szCs w:val="25"/>
        </w:rPr>
        <w:t>Accepted</w:t>
      </w:r>
      <w:r w:rsidR="00217794" w:rsidRPr="00217794">
        <w:rPr>
          <w:rFonts w:ascii="Times New Roman" w:hAnsi="Times New Roman" w:cs="Times New Roman"/>
          <w:kern w:val="2"/>
          <w:sz w:val="25"/>
          <w:szCs w:val="25"/>
        </w:rPr>
        <w:t xml:space="preserve"> </w:t>
      </w:r>
    </w:p>
    <w:p w14:paraId="52B9B019" w14:textId="24D7E777" w:rsidR="002A04A4" w:rsidRPr="006E4E67" w:rsidRDefault="00217794" w:rsidP="00217794">
      <w:pPr>
        <w:pStyle w:val="ListParagraph"/>
        <w:tabs>
          <w:tab w:val="left" w:pos="720"/>
          <w:tab w:val="left" w:pos="8280"/>
        </w:tabs>
        <w:spacing w:line="300" w:lineRule="auto"/>
        <w:ind w:left="0" w:right="-11" w:firstLine="0"/>
        <w:contextualSpacing/>
        <w:rPr>
          <w:rFonts w:ascii="Times New Roman" w:hAnsi="Times New Roman" w:cs="Times New Roman"/>
          <w:kern w:val="2"/>
          <w:sz w:val="25"/>
          <w:szCs w:val="25"/>
        </w:rPr>
      </w:pPr>
      <w:r>
        <w:rPr>
          <w:rFonts w:ascii="Times New Roman" w:hAnsi="Times New Roman" w:cs="Times New Roman"/>
          <w:kern w:val="2"/>
          <w:sz w:val="25"/>
          <w:szCs w:val="25"/>
        </w:rPr>
        <w:tab/>
      </w:r>
      <w:proofErr w:type="gramStart"/>
      <w:r w:rsidRPr="006E4E67">
        <w:rPr>
          <w:rFonts w:ascii="Times New Roman" w:hAnsi="Times New Roman" w:cs="Times New Roman"/>
          <w:kern w:val="2"/>
          <w:sz w:val="25"/>
          <w:szCs w:val="25"/>
        </w:rPr>
        <w:t>learning</w:t>
      </w:r>
      <w:proofErr w:type="gramEnd"/>
    </w:p>
    <w:p w14:paraId="13507133" w14:textId="7BDB759C" w:rsidR="00F43213" w:rsidRPr="006E4E67" w:rsidRDefault="002A04A4" w:rsidP="006E4E67">
      <w:pPr>
        <w:pStyle w:val="ListParagraph"/>
        <w:numPr>
          <w:ilvl w:val="0"/>
          <w:numId w:val="78"/>
        </w:numPr>
        <w:tabs>
          <w:tab w:val="left" w:pos="720"/>
          <w:tab w:val="left" w:pos="8280"/>
        </w:tabs>
        <w:spacing w:line="300" w:lineRule="auto"/>
        <w:ind w:left="0" w:right="-11" w:firstLine="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Small class provides teachers the ability to really </w:t>
      </w:r>
    </w:p>
    <w:p w14:paraId="4DD489DA" w14:textId="6AF0DBBE" w:rsidR="002A04A4" w:rsidRPr="006E4E67" w:rsidRDefault="00F43213" w:rsidP="00217794">
      <w:pPr>
        <w:pStyle w:val="ListParagraph"/>
        <w:tabs>
          <w:tab w:val="left" w:pos="720"/>
          <w:tab w:val="left" w:pos="6660"/>
          <w:tab w:val="left" w:pos="8280"/>
        </w:tabs>
        <w:spacing w:line="300" w:lineRule="auto"/>
        <w:ind w:left="720" w:right="-11" w:hanging="720"/>
        <w:contextualSpacing/>
        <w:jc w:val="both"/>
        <w:rPr>
          <w:rFonts w:ascii="Times New Roman" w:hAnsi="Times New Roman" w:cs="Times New Roman"/>
          <w:b/>
          <w:kern w:val="2"/>
          <w:sz w:val="25"/>
          <w:szCs w:val="25"/>
        </w:rPr>
      </w:pP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 xml:space="preserve"> their students’ strengths and </w:t>
      </w:r>
      <w:proofErr w:type="gramStart"/>
      <w:r w:rsidR="002A04A4" w:rsidRPr="006E4E67">
        <w:rPr>
          <w:rFonts w:ascii="Times New Roman" w:hAnsi="Times New Roman" w:cs="Times New Roman"/>
          <w:kern w:val="2"/>
          <w:sz w:val="25"/>
          <w:szCs w:val="25"/>
        </w:rPr>
        <w:t>weakness</w:t>
      </w:r>
      <w:proofErr w:type="gramEnd"/>
      <w:r w:rsidR="002A04A4" w:rsidRPr="006E4E67">
        <w:rPr>
          <w:rFonts w:ascii="Times New Roman" w:hAnsi="Times New Roman" w:cs="Times New Roman"/>
          <w:kern w:val="2"/>
          <w:sz w:val="25"/>
          <w:szCs w:val="25"/>
        </w:rPr>
        <w:t>.</w:t>
      </w: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3.07</w:t>
      </w:r>
      <w:r w:rsidR="002A04A4" w:rsidRPr="006E4E67">
        <w:rPr>
          <w:rFonts w:ascii="Times New Roman" w:hAnsi="Times New Roman" w:cs="Times New Roman"/>
          <w:kern w:val="2"/>
          <w:sz w:val="25"/>
          <w:szCs w:val="25"/>
        </w:rPr>
        <w:tab/>
      </w:r>
      <w:r w:rsidR="002A04A4" w:rsidRPr="006E4E67">
        <w:rPr>
          <w:rFonts w:ascii="Times New Roman" w:hAnsi="Times New Roman" w:cs="Times New Roman"/>
          <w:b/>
          <w:kern w:val="2"/>
          <w:sz w:val="25"/>
          <w:szCs w:val="25"/>
        </w:rPr>
        <w:t>Accepted</w:t>
      </w:r>
      <w:r w:rsidR="00217794" w:rsidRPr="00217794">
        <w:rPr>
          <w:rFonts w:ascii="Times New Roman" w:hAnsi="Times New Roman" w:cs="Times New Roman"/>
          <w:kern w:val="2"/>
          <w:sz w:val="25"/>
          <w:szCs w:val="25"/>
        </w:rPr>
        <w:t xml:space="preserve"> </w:t>
      </w:r>
      <w:r w:rsidR="00217794" w:rsidRPr="006E4E67">
        <w:rPr>
          <w:rFonts w:ascii="Times New Roman" w:hAnsi="Times New Roman" w:cs="Times New Roman"/>
          <w:kern w:val="2"/>
          <w:sz w:val="25"/>
          <w:szCs w:val="25"/>
        </w:rPr>
        <w:t>understand</w:t>
      </w:r>
    </w:p>
    <w:p w14:paraId="7651C459" w14:textId="56D53577" w:rsidR="002A04A4" w:rsidRPr="006E4E67" w:rsidRDefault="00F43213" w:rsidP="006E4E67">
      <w:pPr>
        <w:pBdr>
          <w:bottom w:val="single" w:sz="4" w:space="1" w:color="auto"/>
        </w:pBdr>
        <w:tabs>
          <w:tab w:val="left" w:pos="720"/>
          <w:tab w:val="left" w:pos="5416"/>
          <w:tab w:val="left" w:pos="6660"/>
          <w:tab w:val="left" w:pos="8190"/>
        </w:tabs>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ab/>
      </w:r>
      <w:r w:rsidR="002A04A4" w:rsidRPr="006E4E67">
        <w:rPr>
          <w:rFonts w:ascii="Times New Roman" w:hAnsi="Times New Roman" w:cs="Times New Roman"/>
          <w:b/>
          <w:kern w:val="2"/>
          <w:sz w:val="25"/>
          <w:szCs w:val="25"/>
        </w:rPr>
        <w:t>Cluster</w:t>
      </w:r>
      <w:r w:rsidR="002A04A4" w:rsidRPr="006E4E67">
        <w:rPr>
          <w:rFonts w:ascii="Times New Roman" w:hAnsi="Times New Roman" w:cs="Times New Roman"/>
          <w:b/>
          <w:kern w:val="2"/>
          <w:sz w:val="25"/>
          <w:szCs w:val="25"/>
        </w:rPr>
        <w:tab/>
      </w:r>
      <w:r w:rsidRPr="006E4E67">
        <w:rPr>
          <w:rFonts w:ascii="Times New Roman" w:hAnsi="Times New Roman" w:cs="Times New Roman"/>
          <w:b/>
          <w:kern w:val="2"/>
          <w:sz w:val="25"/>
          <w:szCs w:val="25"/>
        </w:rPr>
        <w:tab/>
      </w:r>
      <w:r w:rsidR="002A04A4" w:rsidRPr="006E4E67">
        <w:rPr>
          <w:rFonts w:ascii="Times New Roman" w:hAnsi="Times New Roman" w:cs="Times New Roman"/>
          <w:b/>
          <w:kern w:val="2"/>
          <w:sz w:val="25"/>
          <w:szCs w:val="25"/>
        </w:rPr>
        <w:t>3.11</w:t>
      </w:r>
      <w:r w:rsidR="002A04A4" w:rsidRPr="006E4E67">
        <w:rPr>
          <w:rFonts w:ascii="Times New Roman" w:hAnsi="Times New Roman" w:cs="Times New Roman"/>
          <w:b/>
          <w:kern w:val="2"/>
          <w:sz w:val="25"/>
          <w:szCs w:val="25"/>
        </w:rPr>
        <w:tab/>
        <w:t>Accepted</w:t>
      </w:r>
    </w:p>
    <w:p w14:paraId="1622652D" w14:textId="77777777" w:rsidR="008B24C4" w:rsidRPr="006E4E67" w:rsidRDefault="008B24C4" w:rsidP="006E4E67">
      <w:pPr>
        <w:pStyle w:val="BodyText"/>
        <w:spacing w:line="300" w:lineRule="auto"/>
        <w:ind w:right="-14"/>
        <w:contextualSpacing/>
        <w:jc w:val="both"/>
        <w:rPr>
          <w:rFonts w:ascii="Times New Roman" w:hAnsi="Times New Roman" w:cs="Times New Roman"/>
          <w:kern w:val="2"/>
          <w:sz w:val="25"/>
          <w:szCs w:val="25"/>
        </w:rPr>
      </w:pPr>
    </w:p>
    <w:p w14:paraId="591BE105" w14:textId="328E3F62" w:rsidR="002A04A4" w:rsidRPr="006E4E67" w:rsidRDefault="002A04A4" w:rsidP="006E4E67">
      <w:pPr>
        <w:pStyle w:val="BodyText"/>
        <w:spacing w:line="300"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In the above table 3, items 1, 2, 4, 5, 8, 9, 10, 12, 13 and 14 had mean ratings of 2.50 and above. These indicated Acceptance. Items 3, 6, 7 and 11 portrayed Rejection. The table also had a cluster mean of 3.11 which indicated that the French language teachers in Onitsha Education Zone accepted that small class size positively affects teaching-learning interaction of teachers and students.</w:t>
      </w:r>
    </w:p>
    <w:p w14:paraId="1D946305" w14:textId="77777777" w:rsidR="002A04A4" w:rsidRPr="006E4E67" w:rsidRDefault="002A04A4" w:rsidP="006E4E67">
      <w:pPr>
        <w:pStyle w:val="BodyText"/>
        <w:spacing w:line="300" w:lineRule="auto"/>
        <w:ind w:right="-14"/>
        <w:contextualSpacing/>
        <w:jc w:val="both"/>
        <w:rPr>
          <w:rFonts w:ascii="Times New Roman" w:hAnsi="Times New Roman" w:cs="Times New Roman"/>
          <w:b/>
          <w:kern w:val="2"/>
          <w:sz w:val="25"/>
          <w:szCs w:val="25"/>
        </w:rPr>
      </w:pPr>
      <w:bookmarkStart w:id="74" w:name="Page_219"/>
      <w:bookmarkEnd w:id="74"/>
    </w:p>
    <w:p w14:paraId="60A7875D" w14:textId="77777777" w:rsidR="002A04A4" w:rsidRPr="006E4E67" w:rsidRDefault="002A04A4" w:rsidP="006E4E67">
      <w:pPr>
        <w:pStyle w:val="BodyText"/>
        <w:spacing w:line="300"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Table 4: </w:t>
      </w:r>
      <w:r w:rsidRPr="006E4E67">
        <w:rPr>
          <w:rFonts w:ascii="Times New Roman" w:hAnsi="Times New Roman" w:cs="Times New Roman"/>
          <w:kern w:val="2"/>
          <w:sz w:val="25"/>
          <w:szCs w:val="25"/>
          <w:u w:color="231F20"/>
        </w:rPr>
        <w:t>Mean ratings of students' responses on the extent class size affects teaching-learning</w:t>
      </w:r>
      <w:r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u w:color="231F20"/>
        </w:rPr>
        <w:t>interaction</w:t>
      </w:r>
      <w:r w:rsidRPr="006E4E67">
        <w:rPr>
          <w:rFonts w:ascii="Times New Roman" w:hAnsi="Times New Roman" w:cs="Times New Roman"/>
          <w:kern w:val="2"/>
          <w:sz w:val="25"/>
          <w:szCs w:val="25"/>
        </w:rPr>
        <w:t xml:space="preserve"> </w:t>
      </w:r>
      <w:proofErr w:type="gramStart"/>
      <w:r w:rsidRPr="006E4E67">
        <w:rPr>
          <w:rFonts w:ascii="Times New Roman" w:hAnsi="Times New Roman" w:cs="Times New Roman"/>
          <w:kern w:val="2"/>
          <w:sz w:val="25"/>
          <w:szCs w:val="25"/>
          <w:u w:color="231F20"/>
        </w:rPr>
        <w:t>of</w:t>
      </w:r>
      <w:proofErr w:type="gramEnd"/>
      <w:r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u w:color="231F20"/>
        </w:rPr>
        <w:t>students</w:t>
      </w:r>
      <w:r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u w:color="231F20"/>
        </w:rPr>
        <w:t>and</w:t>
      </w:r>
      <w:r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u w:color="231F20"/>
        </w:rPr>
        <w:t>teachers</w:t>
      </w:r>
    </w:p>
    <w:p w14:paraId="23F775BE" w14:textId="196DD9BB" w:rsidR="002A04A4" w:rsidRPr="006E4E67" w:rsidRDefault="002A04A4" w:rsidP="00217794">
      <w:pPr>
        <w:pBdr>
          <w:top w:val="single" w:sz="4" w:space="1" w:color="auto"/>
          <w:bottom w:val="single" w:sz="4" w:space="1" w:color="auto"/>
        </w:pBdr>
        <w:tabs>
          <w:tab w:val="left" w:pos="540"/>
          <w:tab w:val="left" w:pos="7020"/>
          <w:tab w:val="left" w:pos="8100"/>
        </w:tabs>
        <w:ind w:right="-14"/>
        <w:contextualSpacing/>
        <w:jc w:val="both"/>
        <w:rPr>
          <w:rFonts w:ascii="Times New Roman" w:hAnsi="Times New Roman" w:cs="Times New Roman"/>
          <w:b/>
          <w:bCs/>
          <w:kern w:val="2"/>
          <w:sz w:val="25"/>
          <w:szCs w:val="25"/>
        </w:rPr>
      </w:pPr>
      <w:r w:rsidRPr="006E4E67">
        <w:rPr>
          <w:rFonts w:ascii="Times New Roman" w:hAnsi="Times New Roman" w:cs="Times New Roman"/>
          <w:b/>
          <w:bCs/>
          <w:kern w:val="2"/>
          <w:sz w:val="25"/>
          <w:szCs w:val="25"/>
        </w:rPr>
        <w:t>S/N</w:t>
      </w:r>
      <w:r w:rsidRPr="006E4E67">
        <w:rPr>
          <w:rFonts w:ascii="Times New Roman" w:hAnsi="Times New Roman" w:cs="Times New Roman"/>
          <w:b/>
          <w:bCs/>
          <w:kern w:val="2"/>
          <w:sz w:val="25"/>
          <w:szCs w:val="25"/>
        </w:rPr>
        <w:tab/>
        <w:t>Items</w:t>
      </w:r>
      <w:r w:rsidRPr="006E4E67">
        <w:rPr>
          <w:rFonts w:ascii="Times New Roman" w:hAnsi="Times New Roman" w:cs="Times New Roman"/>
          <w:b/>
          <w:bCs/>
          <w:kern w:val="2"/>
          <w:sz w:val="25"/>
          <w:szCs w:val="25"/>
        </w:rPr>
        <w:tab/>
        <w:t>Students X</w:t>
      </w:r>
      <w:r w:rsidRPr="006E4E67">
        <w:rPr>
          <w:rFonts w:ascii="Times New Roman" w:hAnsi="Times New Roman" w:cs="Times New Roman"/>
          <w:b/>
          <w:bCs/>
          <w:kern w:val="2"/>
          <w:sz w:val="25"/>
          <w:szCs w:val="25"/>
        </w:rPr>
        <w:tab/>
        <w:t>Comment</w:t>
      </w:r>
    </w:p>
    <w:p w14:paraId="676CAE19" w14:textId="77777777" w:rsidR="002A04A4" w:rsidRPr="006E4E67" w:rsidRDefault="002A04A4" w:rsidP="006E4E67">
      <w:pPr>
        <w:pStyle w:val="ListParagraph"/>
        <w:numPr>
          <w:ilvl w:val="0"/>
          <w:numId w:val="77"/>
        </w:numPr>
        <w:tabs>
          <w:tab w:val="left" w:pos="540"/>
          <w:tab w:val="left" w:pos="7020"/>
          <w:tab w:val="left" w:pos="8100"/>
        </w:tabs>
        <w:spacing w:line="300" w:lineRule="auto"/>
        <w:ind w:left="0" w:right="-14" w:firstLine="0"/>
        <w:contextualSpacing/>
        <w:jc w:val="both"/>
        <w:rPr>
          <w:rFonts w:ascii="Times New Roman" w:hAnsi="Times New Roman" w:cs="Times New Roman"/>
          <w:b/>
          <w:kern w:val="2"/>
          <w:sz w:val="25"/>
          <w:szCs w:val="25"/>
        </w:rPr>
      </w:pPr>
      <w:r w:rsidRPr="006E4E67">
        <w:rPr>
          <w:rFonts w:ascii="Times New Roman" w:hAnsi="Times New Roman" w:cs="Times New Roman"/>
          <w:kern w:val="2"/>
          <w:sz w:val="25"/>
          <w:szCs w:val="25"/>
        </w:rPr>
        <w:t>I get bored during French lessons because of the teacher’s</w:t>
      </w:r>
      <w:r w:rsidRPr="006E4E67">
        <w:rPr>
          <w:rFonts w:ascii="Times New Roman" w:hAnsi="Times New Roman" w:cs="Times New Roman"/>
          <w:kern w:val="2"/>
          <w:sz w:val="25"/>
          <w:szCs w:val="25"/>
        </w:rPr>
        <w:tab/>
        <w:t>2.56</w:t>
      </w:r>
      <w:r w:rsidRPr="006E4E67">
        <w:rPr>
          <w:rFonts w:ascii="Times New Roman" w:hAnsi="Times New Roman" w:cs="Times New Roman"/>
          <w:kern w:val="2"/>
          <w:sz w:val="25"/>
          <w:szCs w:val="25"/>
        </w:rPr>
        <w:tab/>
      </w:r>
      <w:r w:rsidRPr="006E4E67">
        <w:rPr>
          <w:rFonts w:ascii="Times New Roman" w:hAnsi="Times New Roman" w:cs="Times New Roman"/>
          <w:b/>
          <w:kern w:val="2"/>
          <w:sz w:val="25"/>
          <w:szCs w:val="25"/>
        </w:rPr>
        <w:t>Accepted</w:t>
      </w:r>
    </w:p>
    <w:p w14:paraId="4F5FD823" w14:textId="1CBCCF7A" w:rsidR="002A04A4" w:rsidRPr="006E4E67" w:rsidRDefault="008B24C4" w:rsidP="006E4E67">
      <w:pPr>
        <w:tabs>
          <w:tab w:val="left" w:pos="540"/>
          <w:tab w:val="left" w:pos="7020"/>
          <w:tab w:val="left" w:pos="8100"/>
        </w:tabs>
        <w:spacing w:line="300"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method of teaching.</w:t>
      </w:r>
    </w:p>
    <w:p w14:paraId="2AF39580" w14:textId="77777777" w:rsidR="002A04A4" w:rsidRPr="006E4E67" w:rsidRDefault="002A04A4" w:rsidP="006E4E67">
      <w:pPr>
        <w:pStyle w:val="ListParagraph"/>
        <w:numPr>
          <w:ilvl w:val="0"/>
          <w:numId w:val="77"/>
        </w:numPr>
        <w:tabs>
          <w:tab w:val="left" w:pos="540"/>
          <w:tab w:val="left" w:pos="7020"/>
          <w:tab w:val="left" w:pos="8100"/>
        </w:tabs>
        <w:spacing w:line="300" w:lineRule="auto"/>
        <w:ind w:left="0" w:right="-14" w:firstLine="0"/>
        <w:contextualSpacing/>
        <w:jc w:val="both"/>
        <w:rPr>
          <w:rFonts w:ascii="Times New Roman" w:hAnsi="Times New Roman" w:cs="Times New Roman"/>
          <w:b/>
          <w:kern w:val="2"/>
          <w:sz w:val="25"/>
          <w:szCs w:val="25"/>
        </w:rPr>
      </w:pPr>
      <w:r w:rsidRPr="006E4E67">
        <w:rPr>
          <w:rFonts w:ascii="Times New Roman" w:hAnsi="Times New Roman" w:cs="Times New Roman"/>
          <w:kern w:val="2"/>
          <w:sz w:val="25"/>
          <w:szCs w:val="25"/>
        </w:rPr>
        <w:t>The teacher addresses all my questions.</w:t>
      </w:r>
      <w:r w:rsidRPr="006E4E67">
        <w:rPr>
          <w:rFonts w:ascii="Times New Roman" w:hAnsi="Times New Roman" w:cs="Times New Roman"/>
          <w:kern w:val="2"/>
          <w:sz w:val="25"/>
          <w:szCs w:val="25"/>
        </w:rPr>
        <w:tab/>
        <w:t>2.19</w:t>
      </w:r>
      <w:r w:rsidRPr="006E4E67">
        <w:rPr>
          <w:rFonts w:ascii="Times New Roman" w:hAnsi="Times New Roman" w:cs="Times New Roman"/>
          <w:kern w:val="2"/>
          <w:sz w:val="25"/>
          <w:szCs w:val="25"/>
        </w:rPr>
        <w:tab/>
      </w:r>
      <w:r w:rsidRPr="006E4E67">
        <w:rPr>
          <w:rFonts w:ascii="Times New Roman" w:hAnsi="Times New Roman" w:cs="Times New Roman"/>
          <w:b/>
          <w:kern w:val="2"/>
          <w:sz w:val="25"/>
          <w:szCs w:val="25"/>
        </w:rPr>
        <w:t>Rejected</w:t>
      </w:r>
    </w:p>
    <w:p w14:paraId="5DBB20B9" w14:textId="77777777" w:rsidR="002A04A4" w:rsidRPr="006E4E67" w:rsidRDefault="002A04A4" w:rsidP="006E4E67">
      <w:pPr>
        <w:pStyle w:val="ListParagraph"/>
        <w:numPr>
          <w:ilvl w:val="0"/>
          <w:numId w:val="77"/>
        </w:numPr>
        <w:tabs>
          <w:tab w:val="left" w:pos="540"/>
          <w:tab w:val="left" w:pos="7020"/>
          <w:tab w:val="left" w:pos="8100"/>
        </w:tabs>
        <w:spacing w:line="300" w:lineRule="auto"/>
        <w:ind w:left="0" w:right="-14" w:firstLine="0"/>
        <w:contextualSpacing/>
        <w:jc w:val="both"/>
        <w:rPr>
          <w:rFonts w:ascii="Times New Roman" w:hAnsi="Times New Roman" w:cs="Times New Roman"/>
          <w:b/>
          <w:kern w:val="2"/>
          <w:sz w:val="25"/>
          <w:szCs w:val="25"/>
        </w:rPr>
      </w:pPr>
      <w:r w:rsidRPr="006E4E67">
        <w:rPr>
          <w:rFonts w:ascii="Times New Roman" w:hAnsi="Times New Roman" w:cs="Times New Roman"/>
          <w:kern w:val="2"/>
          <w:sz w:val="25"/>
          <w:szCs w:val="25"/>
        </w:rPr>
        <w:t xml:space="preserve">I always get the </w:t>
      </w:r>
      <w:proofErr w:type="gramStart"/>
      <w:r w:rsidRPr="006E4E67">
        <w:rPr>
          <w:rFonts w:ascii="Times New Roman" w:hAnsi="Times New Roman" w:cs="Times New Roman"/>
          <w:kern w:val="2"/>
          <w:sz w:val="25"/>
          <w:szCs w:val="25"/>
        </w:rPr>
        <w:t>teachers</w:t>
      </w:r>
      <w:proofErr w:type="gramEnd"/>
      <w:r w:rsidRPr="006E4E67">
        <w:rPr>
          <w:rFonts w:ascii="Times New Roman" w:hAnsi="Times New Roman" w:cs="Times New Roman"/>
          <w:kern w:val="2"/>
          <w:sz w:val="25"/>
          <w:szCs w:val="25"/>
        </w:rPr>
        <w:t xml:space="preserve"> attention whenever I have problems.</w:t>
      </w:r>
      <w:r w:rsidRPr="006E4E67">
        <w:rPr>
          <w:rFonts w:ascii="Times New Roman" w:hAnsi="Times New Roman" w:cs="Times New Roman"/>
          <w:kern w:val="2"/>
          <w:sz w:val="25"/>
          <w:szCs w:val="25"/>
        </w:rPr>
        <w:tab/>
        <w:t>1.98</w:t>
      </w:r>
      <w:r w:rsidRPr="006E4E67">
        <w:rPr>
          <w:rFonts w:ascii="Times New Roman" w:hAnsi="Times New Roman" w:cs="Times New Roman"/>
          <w:kern w:val="2"/>
          <w:sz w:val="25"/>
          <w:szCs w:val="25"/>
        </w:rPr>
        <w:tab/>
      </w:r>
      <w:r w:rsidRPr="006E4E67">
        <w:rPr>
          <w:rFonts w:ascii="Times New Roman" w:hAnsi="Times New Roman" w:cs="Times New Roman"/>
          <w:b/>
          <w:kern w:val="2"/>
          <w:sz w:val="25"/>
          <w:szCs w:val="25"/>
        </w:rPr>
        <w:t>Rejected</w:t>
      </w:r>
    </w:p>
    <w:p w14:paraId="6EE32F26" w14:textId="77777777" w:rsidR="002A04A4" w:rsidRPr="006E4E67" w:rsidRDefault="002A04A4" w:rsidP="006E4E67">
      <w:pPr>
        <w:pStyle w:val="ListParagraph"/>
        <w:numPr>
          <w:ilvl w:val="0"/>
          <w:numId w:val="77"/>
        </w:numPr>
        <w:tabs>
          <w:tab w:val="left" w:pos="540"/>
          <w:tab w:val="left" w:pos="7020"/>
          <w:tab w:val="left" w:pos="8100"/>
        </w:tabs>
        <w:spacing w:line="300" w:lineRule="auto"/>
        <w:ind w:left="0" w:right="-14" w:firstLine="0"/>
        <w:contextualSpacing/>
        <w:jc w:val="both"/>
        <w:rPr>
          <w:rFonts w:ascii="Times New Roman" w:hAnsi="Times New Roman" w:cs="Times New Roman"/>
          <w:b/>
          <w:kern w:val="2"/>
          <w:sz w:val="25"/>
          <w:szCs w:val="25"/>
        </w:rPr>
      </w:pPr>
      <w:r w:rsidRPr="006E4E67">
        <w:rPr>
          <w:rFonts w:ascii="Times New Roman" w:hAnsi="Times New Roman" w:cs="Times New Roman"/>
          <w:kern w:val="2"/>
          <w:sz w:val="25"/>
          <w:szCs w:val="25"/>
        </w:rPr>
        <w:t>The teacher corrects our assignments individually.</w:t>
      </w:r>
      <w:r w:rsidRPr="006E4E67">
        <w:rPr>
          <w:rFonts w:ascii="Times New Roman" w:hAnsi="Times New Roman" w:cs="Times New Roman"/>
          <w:kern w:val="2"/>
          <w:sz w:val="25"/>
          <w:szCs w:val="25"/>
        </w:rPr>
        <w:tab/>
        <w:t>1.71</w:t>
      </w:r>
      <w:r w:rsidRPr="006E4E67">
        <w:rPr>
          <w:rFonts w:ascii="Times New Roman" w:hAnsi="Times New Roman" w:cs="Times New Roman"/>
          <w:kern w:val="2"/>
          <w:sz w:val="25"/>
          <w:szCs w:val="25"/>
        </w:rPr>
        <w:tab/>
      </w:r>
      <w:r w:rsidRPr="006E4E67">
        <w:rPr>
          <w:rFonts w:ascii="Times New Roman" w:hAnsi="Times New Roman" w:cs="Times New Roman"/>
          <w:b/>
          <w:kern w:val="2"/>
          <w:sz w:val="25"/>
          <w:szCs w:val="25"/>
        </w:rPr>
        <w:t>Rejected</w:t>
      </w:r>
    </w:p>
    <w:p w14:paraId="007C2666" w14:textId="77777777" w:rsidR="008B24C4" w:rsidRPr="006E4E67" w:rsidRDefault="002A04A4" w:rsidP="006E4E67">
      <w:pPr>
        <w:pStyle w:val="ListParagraph"/>
        <w:numPr>
          <w:ilvl w:val="0"/>
          <w:numId w:val="77"/>
        </w:numPr>
        <w:tabs>
          <w:tab w:val="left" w:pos="540"/>
          <w:tab w:val="left" w:pos="7020"/>
          <w:tab w:val="left" w:pos="8100"/>
        </w:tabs>
        <w:spacing w:line="300" w:lineRule="auto"/>
        <w:ind w:left="0" w:right="-14" w:firstLine="0"/>
        <w:contextualSpacing/>
        <w:jc w:val="both"/>
        <w:rPr>
          <w:rFonts w:ascii="Times New Roman" w:hAnsi="Times New Roman" w:cs="Times New Roman"/>
          <w:b/>
          <w:kern w:val="2"/>
          <w:sz w:val="25"/>
          <w:szCs w:val="25"/>
        </w:rPr>
      </w:pPr>
      <w:r w:rsidRPr="006E4E67">
        <w:rPr>
          <w:rFonts w:ascii="Times New Roman" w:hAnsi="Times New Roman" w:cs="Times New Roman"/>
          <w:kern w:val="2"/>
          <w:sz w:val="25"/>
          <w:szCs w:val="25"/>
        </w:rPr>
        <w:t>The teacher allows all of us to touch the teaching materials.</w:t>
      </w:r>
      <w:r w:rsidRPr="006E4E67">
        <w:rPr>
          <w:rFonts w:ascii="Times New Roman" w:hAnsi="Times New Roman" w:cs="Times New Roman"/>
          <w:kern w:val="2"/>
          <w:sz w:val="25"/>
          <w:szCs w:val="25"/>
        </w:rPr>
        <w:tab/>
        <w:t>1.71</w:t>
      </w:r>
      <w:r w:rsidRPr="006E4E67">
        <w:rPr>
          <w:rFonts w:ascii="Times New Roman" w:hAnsi="Times New Roman" w:cs="Times New Roman"/>
          <w:kern w:val="2"/>
          <w:sz w:val="25"/>
          <w:szCs w:val="25"/>
        </w:rPr>
        <w:tab/>
      </w:r>
      <w:r w:rsidRPr="006E4E67">
        <w:rPr>
          <w:rFonts w:ascii="Times New Roman" w:hAnsi="Times New Roman" w:cs="Times New Roman"/>
          <w:b/>
          <w:kern w:val="2"/>
          <w:sz w:val="25"/>
          <w:szCs w:val="25"/>
        </w:rPr>
        <w:t>Rejected</w:t>
      </w:r>
    </w:p>
    <w:p w14:paraId="1C59045C" w14:textId="4E35C966" w:rsidR="00F43213" w:rsidRPr="006E4E67" w:rsidRDefault="002A04A4" w:rsidP="006E4E67">
      <w:pPr>
        <w:pStyle w:val="ListParagraph"/>
        <w:numPr>
          <w:ilvl w:val="0"/>
          <w:numId w:val="77"/>
        </w:numPr>
        <w:tabs>
          <w:tab w:val="left" w:pos="540"/>
          <w:tab w:val="left" w:pos="7020"/>
          <w:tab w:val="left" w:pos="8100"/>
        </w:tabs>
        <w:spacing w:line="300" w:lineRule="auto"/>
        <w:ind w:left="0" w:right="-14" w:firstLine="0"/>
        <w:contextualSpacing/>
        <w:jc w:val="both"/>
        <w:rPr>
          <w:rFonts w:ascii="Times New Roman" w:hAnsi="Times New Roman" w:cs="Times New Roman"/>
          <w:b/>
          <w:kern w:val="2"/>
          <w:sz w:val="25"/>
          <w:szCs w:val="25"/>
        </w:rPr>
      </w:pPr>
      <w:r w:rsidRPr="006E4E67">
        <w:rPr>
          <w:rFonts w:ascii="Times New Roman" w:hAnsi="Times New Roman" w:cs="Times New Roman"/>
          <w:kern w:val="2"/>
          <w:sz w:val="25"/>
          <w:szCs w:val="25"/>
        </w:rPr>
        <w:t>The teacher permits everybody to contribute to the topic of discussion.</w:t>
      </w:r>
      <w:r w:rsidR="00F43213" w:rsidRPr="006E4E67">
        <w:rPr>
          <w:rFonts w:ascii="Times New Roman" w:hAnsi="Times New Roman" w:cs="Times New Roman"/>
          <w:kern w:val="2"/>
          <w:sz w:val="25"/>
          <w:szCs w:val="25"/>
        </w:rPr>
        <w:t xml:space="preserve"> 2.70</w:t>
      </w:r>
      <w:r w:rsidR="00F43213" w:rsidRPr="006E4E67">
        <w:rPr>
          <w:rFonts w:ascii="Times New Roman" w:hAnsi="Times New Roman" w:cs="Times New Roman"/>
          <w:kern w:val="2"/>
          <w:sz w:val="25"/>
          <w:szCs w:val="25"/>
        </w:rPr>
        <w:tab/>
      </w:r>
      <w:r w:rsidR="00F43213" w:rsidRPr="006E4E67">
        <w:rPr>
          <w:rFonts w:ascii="Times New Roman" w:hAnsi="Times New Roman" w:cs="Times New Roman"/>
          <w:b/>
          <w:kern w:val="2"/>
          <w:sz w:val="25"/>
          <w:szCs w:val="25"/>
        </w:rPr>
        <w:t>Accepted</w:t>
      </w:r>
    </w:p>
    <w:p w14:paraId="3BC64AFF" w14:textId="0E6D7D55" w:rsidR="002A04A4" w:rsidRPr="006E4E67" w:rsidRDefault="002A04A4" w:rsidP="006E4E67">
      <w:pPr>
        <w:pStyle w:val="ListParagraph"/>
        <w:numPr>
          <w:ilvl w:val="0"/>
          <w:numId w:val="77"/>
        </w:numPr>
        <w:tabs>
          <w:tab w:val="left" w:pos="540"/>
          <w:tab w:val="left" w:pos="1581"/>
          <w:tab w:val="left" w:pos="7020"/>
          <w:tab w:val="left" w:pos="8100"/>
        </w:tabs>
        <w:spacing w:line="300" w:lineRule="auto"/>
        <w:ind w:left="0" w:right="-14" w:firstLine="0"/>
        <w:contextualSpacing/>
        <w:jc w:val="both"/>
        <w:rPr>
          <w:rFonts w:ascii="Times New Roman" w:hAnsi="Times New Roman" w:cs="Times New Roman"/>
          <w:b/>
          <w:kern w:val="2"/>
          <w:sz w:val="25"/>
          <w:szCs w:val="25"/>
        </w:rPr>
      </w:pPr>
      <w:r w:rsidRPr="006E4E67">
        <w:rPr>
          <w:rFonts w:ascii="Times New Roman" w:hAnsi="Times New Roman" w:cs="Times New Roman"/>
          <w:kern w:val="2"/>
          <w:sz w:val="25"/>
          <w:szCs w:val="25"/>
        </w:rPr>
        <w:t>There is good relationship between teachers and students in my class.</w:t>
      </w:r>
      <w:r w:rsidR="00F43213"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3.02</w:t>
      </w:r>
      <w:r w:rsidRPr="006E4E67">
        <w:rPr>
          <w:rFonts w:ascii="Times New Roman" w:hAnsi="Times New Roman" w:cs="Times New Roman"/>
          <w:kern w:val="2"/>
          <w:sz w:val="25"/>
          <w:szCs w:val="25"/>
        </w:rPr>
        <w:tab/>
      </w:r>
      <w:r w:rsidRPr="006E4E67">
        <w:rPr>
          <w:rFonts w:ascii="Times New Roman" w:hAnsi="Times New Roman" w:cs="Times New Roman"/>
          <w:b/>
          <w:kern w:val="2"/>
          <w:sz w:val="25"/>
          <w:szCs w:val="25"/>
        </w:rPr>
        <w:t>Accepted</w:t>
      </w:r>
    </w:p>
    <w:p w14:paraId="4137E118" w14:textId="77777777" w:rsidR="002A04A4" w:rsidRPr="006E4E67" w:rsidRDefault="002A04A4" w:rsidP="00217794">
      <w:pPr>
        <w:pStyle w:val="ListParagraph"/>
        <w:numPr>
          <w:ilvl w:val="0"/>
          <w:numId w:val="77"/>
        </w:numPr>
        <w:tabs>
          <w:tab w:val="left" w:pos="540"/>
          <w:tab w:val="left" w:pos="7020"/>
          <w:tab w:val="left" w:pos="8100"/>
        </w:tabs>
        <w:ind w:left="0" w:right="-14" w:firstLine="0"/>
        <w:contextualSpacing/>
        <w:jc w:val="both"/>
        <w:rPr>
          <w:rFonts w:ascii="Times New Roman" w:hAnsi="Times New Roman" w:cs="Times New Roman"/>
          <w:b/>
          <w:kern w:val="2"/>
          <w:sz w:val="25"/>
          <w:szCs w:val="25"/>
        </w:rPr>
      </w:pPr>
      <w:r w:rsidRPr="006E4E67">
        <w:rPr>
          <w:rFonts w:ascii="Times New Roman" w:hAnsi="Times New Roman" w:cs="Times New Roman"/>
          <w:kern w:val="2"/>
          <w:sz w:val="25"/>
          <w:szCs w:val="25"/>
        </w:rPr>
        <w:t>Our teacher is very effective.</w:t>
      </w:r>
      <w:r w:rsidRPr="006E4E67">
        <w:rPr>
          <w:rFonts w:ascii="Times New Roman" w:hAnsi="Times New Roman" w:cs="Times New Roman"/>
          <w:kern w:val="2"/>
          <w:sz w:val="25"/>
          <w:szCs w:val="25"/>
        </w:rPr>
        <w:tab/>
        <w:t>3.25</w:t>
      </w:r>
      <w:r w:rsidRPr="006E4E67">
        <w:rPr>
          <w:rFonts w:ascii="Times New Roman" w:hAnsi="Times New Roman" w:cs="Times New Roman"/>
          <w:kern w:val="2"/>
          <w:sz w:val="25"/>
          <w:szCs w:val="25"/>
        </w:rPr>
        <w:tab/>
      </w:r>
      <w:r w:rsidRPr="006E4E67">
        <w:rPr>
          <w:rFonts w:ascii="Times New Roman" w:hAnsi="Times New Roman" w:cs="Times New Roman"/>
          <w:b/>
          <w:kern w:val="2"/>
          <w:sz w:val="25"/>
          <w:szCs w:val="25"/>
        </w:rPr>
        <w:t>Accepted</w:t>
      </w:r>
    </w:p>
    <w:p w14:paraId="17C32200" w14:textId="77777777" w:rsidR="002A04A4" w:rsidRPr="006E4E67" w:rsidRDefault="002A04A4" w:rsidP="00217794">
      <w:pPr>
        <w:pStyle w:val="ListParagraph"/>
        <w:numPr>
          <w:ilvl w:val="0"/>
          <w:numId w:val="77"/>
        </w:numPr>
        <w:tabs>
          <w:tab w:val="left" w:pos="540"/>
          <w:tab w:val="left" w:pos="7020"/>
          <w:tab w:val="left" w:pos="8100"/>
        </w:tabs>
        <w:ind w:left="0" w:right="-14" w:firstLine="0"/>
        <w:contextualSpacing/>
        <w:jc w:val="both"/>
        <w:rPr>
          <w:rFonts w:ascii="Times New Roman" w:hAnsi="Times New Roman" w:cs="Times New Roman"/>
          <w:b/>
          <w:kern w:val="2"/>
          <w:sz w:val="25"/>
          <w:szCs w:val="25"/>
        </w:rPr>
      </w:pPr>
      <w:r w:rsidRPr="006E4E67">
        <w:rPr>
          <w:rFonts w:ascii="Times New Roman" w:hAnsi="Times New Roman" w:cs="Times New Roman"/>
          <w:kern w:val="2"/>
          <w:sz w:val="25"/>
          <w:szCs w:val="25"/>
        </w:rPr>
        <w:t>Our language laboratory accommodates everybody during</w:t>
      </w:r>
      <w:r w:rsidRPr="006E4E67">
        <w:rPr>
          <w:rFonts w:ascii="Times New Roman" w:hAnsi="Times New Roman" w:cs="Times New Roman"/>
          <w:kern w:val="2"/>
          <w:sz w:val="25"/>
          <w:szCs w:val="25"/>
        </w:rPr>
        <w:tab/>
        <w:t>1.71</w:t>
      </w:r>
      <w:r w:rsidRPr="006E4E67">
        <w:rPr>
          <w:rFonts w:ascii="Times New Roman" w:hAnsi="Times New Roman" w:cs="Times New Roman"/>
          <w:kern w:val="2"/>
          <w:sz w:val="25"/>
          <w:szCs w:val="25"/>
        </w:rPr>
        <w:tab/>
      </w:r>
      <w:r w:rsidRPr="006E4E67">
        <w:rPr>
          <w:rFonts w:ascii="Times New Roman" w:hAnsi="Times New Roman" w:cs="Times New Roman"/>
          <w:b/>
          <w:kern w:val="2"/>
          <w:sz w:val="25"/>
          <w:szCs w:val="25"/>
        </w:rPr>
        <w:t>Rejected</w:t>
      </w:r>
    </w:p>
    <w:p w14:paraId="33FC0A08" w14:textId="35D9D073" w:rsidR="002A04A4" w:rsidRPr="006E4E67" w:rsidRDefault="008B24C4" w:rsidP="00217794">
      <w:pPr>
        <w:tabs>
          <w:tab w:val="left" w:pos="540"/>
          <w:tab w:val="left" w:pos="7020"/>
          <w:tab w:val="left" w:pos="8100"/>
        </w:tabs>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French lesson.</w:t>
      </w:r>
    </w:p>
    <w:p w14:paraId="2715C572" w14:textId="77777777" w:rsidR="008B24C4" w:rsidRPr="006E4E67" w:rsidRDefault="002A04A4" w:rsidP="00217794">
      <w:pPr>
        <w:tabs>
          <w:tab w:val="left" w:pos="540"/>
          <w:tab w:val="left" w:pos="7020"/>
          <w:tab w:val="left" w:pos="8100"/>
        </w:tabs>
        <w:ind w:right="-14"/>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10</w:t>
      </w:r>
      <w:r w:rsidRPr="006E4E67">
        <w:rPr>
          <w:rFonts w:ascii="Times New Roman" w:hAnsi="Times New Roman" w:cs="Times New Roman"/>
          <w:b/>
          <w:kern w:val="2"/>
          <w:sz w:val="25"/>
          <w:szCs w:val="25"/>
        </w:rPr>
        <w:tab/>
      </w:r>
      <w:r w:rsidRPr="006E4E67">
        <w:rPr>
          <w:rFonts w:ascii="Times New Roman" w:hAnsi="Times New Roman" w:cs="Times New Roman"/>
          <w:kern w:val="2"/>
          <w:sz w:val="25"/>
          <w:szCs w:val="25"/>
        </w:rPr>
        <w:t>Our teacher knows my strengths/ weakness.</w:t>
      </w:r>
      <w:r w:rsidRPr="006E4E67">
        <w:rPr>
          <w:rFonts w:ascii="Times New Roman" w:hAnsi="Times New Roman" w:cs="Times New Roman"/>
          <w:kern w:val="2"/>
          <w:sz w:val="25"/>
          <w:szCs w:val="25"/>
        </w:rPr>
        <w:tab/>
        <w:t>1.70</w:t>
      </w:r>
      <w:r w:rsidRPr="006E4E67">
        <w:rPr>
          <w:rFonts w:ascii="Times New Roman" w:hAnsi="Times New Roman" w:cs="Times New Roman"/>
          <w:kern w:val="2"/>
          <w:sz w:val="25"/>
          <w:szCs w:val="25"/>
        </w:rPr>
        <w:tab/>
      </w:r>
      <w:r w:rsidRPr="006E4E67">
        <w:rPr>
          <w:rFonts w:ascii="Times New Roman" w:hAnsi="Times New Roman" w:cs="Times New Roman"/>
          <w:b/>
          <w:kern w:val="2"/>
          <w:sz w:val="25"/>
          <w:szCs w:val="25"/>
        </w:rPr>
        <w:t>Rejected</w:t>
      </w:r>
    </w:p>
    <w:p w14:paraId="671998F0" w14:textId="7E2686FE" w:rsidR="002A04A4" w:rsidRPr="006E4E67" w:rsidRDefault="002A04A4" w:rsidP="006E4E67">
      <w:pPr>
        <w:pBdr>
          <w:top w:val="single" w:sz="4" w:space="1" w:color="auto"/>
          <w:bottom w:val="single" w:sz="4" w:space="1" w:color="auto"/>
        </w:pBdr>
        <w:tabs>
          <w:tab w:val="left" w:pos="540"/>
          <w:tab w:val="left" w:pos="7020"/>
          <w:tab w:val="left" w:pos="8100"/>
        </w:tabs>
        <w:spacing w:line="300" w:lineRule="auto"/>
        <w:ind w:right="-14"/>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Cluster</w:t>
      </w:r>
      <w:r w:rsidRPr="006E4E67">
        <w:rPr>
          <w:rFonts w:ascii="Times New Roman" w:hAnsi="Times New Roman" w:cs="Times New Roman"/>
          <w:b/>
          <w:kern w:val="2"/>
          <w:sz w:val="25"/>
          <w:szCs w:val="25"/>
        </w:rPr>
        <w:tab/>
        <w:t>2.25</w:t>
      </w:r>
      <w:r w:rsidRPr="006E4E67">
        <w:rPr>
          <w:rFonts w:ascii="Times New Roman" w:hAnsi="Times New Roman" w:cs="Times New Roman"/>
          <w:b/>
          <w:kern w:val="2"/>
          <w:sz w:val="25"/>
          <w:szCs w:val="25"/>
        </w:rPr>
        <w:tab/>
        <w:t>Rejected</w:t>
      </w:r>
    </w:p>
    <w:p w14:paraId="38260141" w14:textId="09E30872" w:rsidR="002A04A4" w:rsidRPr="006E4E67" w:rsidRDefault="002A04A4" w:rsidP="006E4E67">
      <w:pPr>
        <w:pStyle w:val="BodyText"/>
        <w:spacing w:line="300"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The analysis from table 4 showed that items 1, 6, 7 and 8 rated 2.56, 2.70, 3.02 and 3.25</w:t>
      </w:r>
      <w:r w:rsidR="008B24C4"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 xml:space="preserve">respectively were accepted, while items 2, 3, 4, 5, 9 and 10 which had </w:t>
      </w:r>
      <w:proofErr w:type="gramStart"/>
      <w:r w:rsidRPr="006E4E67">
        <w:rPr>
          <w:rFonts w:ascii="Times New Roman" w:hAnsi="Times New Roman" w:cs="Times New Roman"/>
          <w:kern w:val="2"/>
          <w:sz w:val="25"/>
          <w:szCs w:val="25"/>
        </w:rPr>
        <w:t>mean</w:t>
      </w:r>
      <w:proofErr w:type="gramEnd"/>
      <w:r w:rsidRPr="006E4E67">
        <w:rPr>
          <w:rFonts w:ascii="Times New Roman" w:hAnsi="Times New Roman" w:cs="Times New Roman"/>
          <w:kern w:val="2"/>
          <w:sz w:val="25"/>
          <w:szCs w:val="25"/>
        </w:rPr>
        <w:t xml:space="preserve"> ratings below</w:t>
      </w:r>
      <w:r w:rsidR="008B24C4"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 xml:space="preserve">2.50 were rejected. The table equally had a cluster mean of 2.25. This is an indication that large class size negatively affects teaching interaction </w:t>
      </w:r>
      <w:proofErr w:type="gramStart"/>
      <w:r w:rsidRPr="006E4E67">
        <w:rPr>
          <w:rFonts w:ascii="Times New Roman" w:hAnsi="Times New Roman" w:cs="Times New Roman"/>
          <w:kern w:val="2"/>
          <w:sz w:val="25"/>
          <w:szCs w:val="25"/>
        </w:rPr>
        <w:t>of</w:t>
      </w:r>
      <w:proofErr w:type="gramEnd"/>
      <w:r w:rsidRPr="006E4E67">
        <w:rPr>
          <w:rFonts w:ascii="Times New Roman" w:hAnsi="Times New Roman" w:cs="Times New Roman"/>
          <w:kern w:val="2"/>
          <w:sz w:val="25"/>
          <w:szCs w:val="25"/>
        </w:rPr>
        <w:t xml:space="preserve"> teachers and students.</w:t>
      </w:r>
    </w:p>
    <w:p w14:paraId="250AFD8F"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31AE1823"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Hypothesis</w:t>
      </w:r>
    </w:p>
    <w:p w14:paraId="7EE0D199"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There is no significant difference (p˂ 0.05) in the opinion of teachers and students on the extent class size </w:t>
      </w:r>
      <w:proofErr w:type="gramStart"/>
      <w:r w:rsidRPr="006E4E67">
        <w:rPr>
          <w:rFonts w:ascii="Times New Roman" w:hAnsi="Times New Roman" w:cs="Times New Roman"/>
          <w:kern w:val="2"/>
          <w:sz w:val="25"/>
          <w:szCs w:val="25"/>
        </w:rPr>
        <w:t>affect</w:t>
      </w:r>
      <w:proofErr w:type="gramEnd"/>
      <w:r w:rsidRPr="006E4E67">
        <w:rPr>
          <w:rFonts w:ascii="Times New Roman" w:hAnsi="Times New Roman" w:cs="Times New Roman"/>
          <w:kern w:val="2"/>
          <w:sz w:val="25"/>
          <w:szCs w:val="25"/>
        </w:rPr>
        <w:t xml:space="preserve"> the teaching-learning interaction of teachers and students</w:t>
      </w:r>
    </w:p>
    <w:p w14:paraId="3A17443C" w14:textId="77777777" w:rsidR="008B24C4" w:rsidRPr="006E4E67" w:rsidRDefault="008B24C4" w:rsidP="006E4E67">
      <w:pPr>
        <w:pStyle w:val="BodyText"/>
        <w:spacing w:line="300" w:lineRule="auto"/>
        <w:ind w:right="-11"/>
        <w:contextualSpacing/>
        <w:jc w:val="both"/>
        <w:rPr>
          <w:rFonts w:ascii="Times New Roman" w:hAnsi="Times New Roman" w:cs="Times New Roman"/>
          <w:kern w:val="2"/>
          <w:sz w:val="25"/>
          <w:szCs w:val="25"/>
        </w:rPr>
      </w:pPr>
    </w:p>
    <w:p w14:paraId="2EB6A137" w14:textId="29A1783B" w:rsidR="002A04A4" w:rsidRPr="006E4E67" w:rsidRDefault="002A04A4" w:rsidP="006E4E67">
      <w:pPr>
        <w:pStyle w:val="Heading2"/>
        <w:spacing w:line="300" w:lineRule="auto"/>
        <w:ind w:left="0" w:right="-11"/>
        <w:contextualSpacing/>
        <w:jc w:val="both"/>
        <w:rPr>
          <w:rFonts w:ascii="Times New Roman" w:hAnsi="Times New Roman" w:cs="Times New Roman"/>
          <w:b w:val="0"/>
          <w:kern w:val="2"/>
          <w:sz w:val="25"/>
          <w:szCs w:val="25"/>
        </w:rPr>
      </w:pPr>
      <w:r w:rsidRPr="006E4E67">
        <w:rPr>
          <w:rFonts w:ascii="Times New Roman" w:hAnsi="Times New Roman" w:cs="Times New Roman"/>
          <w:kern w:val="2"/>
          <w:sz w:val="25"/>
          <w:szCs w:val="25"/>
        </w:rPr>
        <w:t xml:space="preserve">Table 5: Test of Hypothesis on the opinion of teachers and students on the extent class size </w:t>
      </w:r>
      <w:proofErr w:type="gramStart"/>
      <w:r w:rsidRPr="006E4E67">
        <w:rPr>
          <w:rFonts w:ascii="Times New Roman" w:hAnsi="Times New Roman" w:cs="Times New Roman"/>
          <w:kern w:val="2"/>
          <w:sz w:val="25"/>
          <w:szCs w:val="25"/>
        </w:rPr>
        <w:t>affect</w:t>
      </w:r>
      <w:proofErr w:type="gramEnd"/>
      <w:r w:rsidRPr="006E4E67">
        <w:rPr>
          <w:rFonts w:ascii="Times New Roman" w:hAnsi="Times New Roman" w:cs="Times New Roman"/>
          <w:kern w:val="2"/>
          <w:sz w:val="25"/>
          <w:szCs w:val="25"/>
        </w:rPr>
        <w:t xml:space="preserve"> the teaching-learning interaction </w:t>
      </w:r>
      <w:proofErr w:type="gramStart"/>
      <w:r w:rsidRPr="006E4E67">
        <w:rPr>
          <w:rFonts w:ascii="Times New Roman" w:hAnsi="Times New Roman" w:cs="Times New Roman"/>
          <w:kern w:val="2"/>
          <w:sz w:val="25"/>
          <w:szCs w:val="25"/>
        </w:rPr>
        <w:t>of</w:t>
      </w:r>
      <w:proofErr w:type="gramEnd"/>
      <w:r w:rsidRPr="006E4E67">
        <w:rPr>
          <w:rFonts w:ascii="Times New Roman" w:hAnsi="Times New Roman" w:cs="Times New Roman"/>
          <w:kern w:val="2"/>
          <w:sz w:val="25"/>
          <w:szCs w:val="25"/>
        </w:rPr>
        <w:t xml:space="preserve"> teachers and students</w:t>
      </w:r>
    </w:p>
    <w:tbl>
      <w:tblPr>
        <w:tblW w:w="0" w:type="auto"/>
        <w:tblInd w:w="309" w:type="dxa"/>
        <w:tblLayout w:type="fixed"/>
        <w:tblCellMar>
          <w:left w:w="0" w:type="dxa"/>
          <w:right w:w="0" w:type="dxa"/>
        </w:tblCellMar>
        <w:tblLook w:val="01E0" w:firstRow="1" w:lastRow="1" w:firstColumn="1" w:lastColumn="1" w:noHBand="0" w:noVBand="0"/>
      </w:tblPr>
      <w:tblGrid>
        <w:gridCol w:w="1366"/>
        <w:gridCol w:w="765"/>
        <w:gridCol w:w="948"/>
        <w:gridCol w:w="944"/>
        <w:gridCol w:w="910"/>
        <w:gridCol w:w="1019"/>
        <w:gridCol w:w="1120"/>
        <w:gridCol w:w="1568"/>
      </w:tblGrid>
      <w:tr w:rsidR="002A04A4" w:rsidRPr="006E4E67" w14:paraId="02C93E8B" w14:textId="77777777" w:rsidTr="00813F22">
        <w:trPr>
          <w:trHeight w:val="311"/>
        </w:trPr>
        <w:tc>
          <w:tcPr>
            <w:tcW w:w="1366" w:type="dxa"/>
            <w:tcBorders>
              <w:top w:val="single" w:sz="4" w:space="0" w:color="7F7F7F"/>
              <w:bottom w:val="single" w:sz="4" w:space="0" w:color="7F7F7F"/>
            </w:tcBorders>
          </w:tcPr>
          <w:p w14:paraId="2F537BCB"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765" w:type="dxa"/>
            <w:tcBorders>
              <w:top w:val="single" w:sz="4" w:space="0" w:color="7F7F7F"/>
              <w:bottom w:val="single" w:sz="4" w:space="0" w:color="7F7F7F"/>
            </w:tcBorders>
          </w:tcPr>
          <w:p w14:paraId="30C0F928"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N</w:t>
            </w:r>
          </w:p>
        </w:tc>
        <w:tc>
          <w:tcPr>
            <w:tcW w:w="948" w:type="dxa"/>
            <w:tcBorders>
              <w:top w:val="single" w:sz="4" w:space="0" w:color="7F7F7F"/>
              <w:bottom w:val="single" w:sz="4" w:space="0" w:color="7F7F7F"/>
            </w:tcBorders>
          </w:tcPr>
          <w:p w14:paraId="76234846"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X</w:t>
            </w:r>
          </w:p>
        </w:tc>
        <w:tc>
          <w:tcPr>
            <w:tcW w:w="944" w:type="dxa"/>
            <w:tcBorders>
              <w:top w:val="single" w:sz="4" w:space="0" w:color="7F7F7F"/>
              <w:bottom w:val="single" w:sz="4" w:space="0" w:color="7F7F7F"/>
            </w:tcBorders>
          </w:tcPr>
          <w:p w14:paraId="42988FFA"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Std</w:t>
            </w:r>
          </w:p>
        </w:tc>
        <w:tc>
          <w:tcPr>
            <w:tcW w:w="910" w:type="dxa"/>
            <w:tcBorders>
              <w:top w:val="single" w:sz="4" w:space="0" w:color="7F7F7F"/>
              <w:bottom w:val="single" w:sz="4" w:space="0" w:color="7F7F7F"/>
            </w:tcBorders>
          </w:tcPr>
          <w:p w14:paraId="71D84F0C"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roofErr w:type="spellStart"/>
            <w:r w:rsidRPr="006E4E67">
              <w:rPr>
                <w:rFonts w:ascii="Times New Roman" w:hAnsi="Times New Roman" w:cs="Times New Roman"/>
                <w:b/>
                <w:kern w:val="2"/>
                <w:sz w:val="25"/>
                <w:szCs w:val="25"/>
              </w:rPr>
              <w:t>Df</w:t>
            </w:r>
            <w:proofErr w:type="spellEnd"/>
          </w:p>
        </w:tc>
        <w:tc>
          <w:tcPr>
            <w:tcW w:w="1019" w:type="dxa"/>
            <w:tcBorders>
              <w:top w:val="single" w:sz="4" w:space="0" w:color="7F7F7F"/>
              <w:bottom w:val="single" w:sz="4" w:space="0" w:color="7F7F7F"/>
            </w:tcBorders>
          </w:tcPr>
          <w:p w14:paraId="125D6869"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Z-</w:t>
            </w:r>
            <w:proofErr w:type="spellStart"/>
            <w:r w:rsidRPr="006E4E67">
              <w:rPr>
                <w:rFonts w:ascii="Times New Roman" w:hAnsi="Times New Roman" w:cs="Times New Roman"/>
                <w:b/>
                <w:kern w:val="2"/>
                <w:sz w:val="25"/>
                <w:szCs w:val="25"/>
              </w:rPr>
              <w:t>cal</w:t>
            </w:r>
            <w:proofErr w:type="spellEnd"/>
          </w:p>
        </w:tc>
        <w:tc>
          <w:tcPr>
            <w:tcW w:w="1120" w:type="dxa"/>
            <w:tcBorders>
              <w:top w:val="single" w:sz="4" w:space="0" w:color="7F7F7F"/>
              <w:bottom w:val="single" w:sz="4" w:space="0" w:color="7F7F7F"/>
            </w:tcBorders>
          </w:tcPr>
          <w:p w14:paraId="247B5119"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Z-Crit.</w:t>
            </w:r>
          </w:p>
        </w:tc>
        <w:tc>
          <w:tcPr>
            <w:tcW w:w="1568" w:type="dxa"/>
            <w:tcBorders>
              <w:top w:val="single" w:sz="4" w:space="0" w:color="7F7F7F"/>
              <w:bottom w:val="single" w:sz="4" w:space="0" w:color="7F7F7F"/>
            </w:tcBorders>
          </w:tcPr>
          <w:p w14:paraId="29E2F477"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Decision</w:t>
            </w:r>
          </w:p>
        </w:tc>
      </w:tr>
      <w:tr w:rsidR="002A04A4" w:rsidRPr="006E4E67" w14:paraId="7FF99418" w14:textId="77777777" w:rsidTr="00813F22">
        <w:trPr>
          <w:trHeight w:val="310"/>
        </w:trPr>
        <w:tc>
          <w:tcPr>
            <w:tcW w:w="1366" w:type="dxa"/>
            <w:tcBorders>
              <w:top w:val="single" w:sz="4" w:space="0" w:color="7F7F7F"/>
            </w:tcBorders>
          </w:tcPr>
          <w:p w14:paraId="7D710EA5"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Students</w:t>
            </w:r>
          </w:p>
        </w:tc>
        <w:tc>
          <w:tcPr>
            <w:tcW w:w="765" w:type="dxa"/>
            <w:tcBorders>
              <w:top w:val="single" w:sz="4" w:space="0" w:color="7F7F7F"/>
            </w:tcBorders>
          </w:tcPr>
          <w:p w14:paraId="754BB9F7"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500</w:t>
            </w:r>
          </w:p>
        </w:tc>
        <w:tc>
          <w:tcPr>
            <w:tcW w:w="948" w:type="dxa"/>
            <w:tcBorders>
              <w:top w:val="single" w:sz="4" w:space="0" w:color="7F7F7F"/>
            </w:tcBorders>
          </w:tcPr>
          <w:p w14:paraId="752A2A65"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2.25</w:t>
            </w:r>
          </w:p>
        </w:tc>
        <w:tc>
          <w:tcPr>
            <w:tcW w:w="944" w:type="dxa"/>
            <w:tcBorders>
              <w:top w:val="single" w:sz="4" w:space="0" w:color="7F7F7F"/>
            </w:tcBorders>
          </w:tcPr>
          <w:p w14:paraId="6DA953A8"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0.16</w:t>
            </w:r>
          </w:p>
        </w:tc>
        <w:tc>
          <w:tcPr>
            <w:tcW w:w="910" w:type="dxa"/>
            <w:tcBorders>
              <w:top w:val="single" w:sz="4" w:space="0" w:color="7F7F7F"/>
            </w:tcBorders>
          </w:tcPr>
          <w:p w14:paraId="13FB54B0"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508</w:t>
            </w:r>
          </w:p>
        </w:tc>
        <w:tc>
          <w:tcPr>
            <w:tcW w:w="1019" w:type="dxa"/>
            <w:tcBorders>
              <w:top w:val="single" w:sz="4" w:space="0" w:color="7F7F7F"/>
            </w:tcBorders>
          </w:tcPr>
          <w:p w14:paraId="2BEC92C5"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2.43</w:t>
            </w:r>
          </w:p>
        </w:tc>
        <w:tc>
          <w:tcPr>
            <w:tcW w:w="1120" w:type="dxa"/>
            <w:tcBorders>
              <w:top w:val="single" w:sz="4" w:space="0" w:color="7F7F7F"/>
            </w:tcBorders>
          </w:tcPr>
          <w:p w14:paraId="2DC75733"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1.96</w:t>
            </w:r>
          </w:p>
        </w:tc>
        <w:tc>
          <w:tcPr>
            <w:tcW w:w="1568" w:type="dxa"/>
            <w:tcBorders>
              <w:top w:val="single" w:sz="4" w:space="0" w:color="7F7F7F"/>
            </w:tcBorders>
          </w:tcPr>
          <w:p w14:paraId="53690BE1"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Rejected</w:t>
            </w:r>
          </w:p>
        </w:tc>
      </w:tr>
      <w:tr w:rsidR="002A04A4" w:rsidRPr="006E4E67" w14:paraId="52980448" w14:textId="77777777" w:rsidTr="00813F22">
        <w:trPr>
          <w:trHeight w:val="311"/>
        </w:trPr>
        <w:tc>
          <w:tcPr>
            <w:tcW w:w="1366" w:type="dxa"/>
          </w:tcPr>
          <w:p w14:paraId="24B3695C"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Teachers</w:t>
            </w:r>
          </w:p>
        </w:tc>
        <w:tc>
          <w:tcPr>
            <w:tcW w:w="765" w:type="dxa"/>
            <w:tcBorders>
              <w:bottom w:val="single" w:sz="4" w:space="0" w:color="7F7F7F"/>
            </w:tcBorders>
          </w:tcPr>
          <w:p w14:paraId="11DDC604"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10</w:t>
            </w:r>
          </w:p>
        </w:tc>
        <w:tc>
          <w:tcPr>
            <w:tcW w:w="948" w:type="dxa"/>
            <w:tcBorders>
              <w:bottom w:val="single" w:sz="4" w:space="0" w:color="7F7F7F"/>
            </w:tcBorders>
          </w:tcPr>
          <w:p w14:paraId="040247E5"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3.11</w:t>
            </w:r>
          </w:p>
        </w:tc>
        <w:tc>
          <w:tcPr>
            <w:tcW w:w="944" w:type="dxa"/>
            <w:tcBorders>
              <w:bottom w:val="single" w:sz="4" w:space="0" w:color="7F7F7F"/>
            </w:tcBorders>
          </w:tcPr>
          <w:p w14:paraId="668CD7C2"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1.12</w:t>
            </w:r>
          </w:p>
        </w:tc>
        <w:tc>
          <w:tcPr>
            <w:tcW w:w="910" w:type="dxa"/>
            <w:tcBorders>
              <w:bottom w:val="single" w:sz="4" w:space="0" w:color="7F7F7F"/>
            </w:tcBorders>
          </w:tcPr>
          <w:p w14:paraId="443E16D3"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1019" w:type="dxa"/>
            <w:tcBorders>
              <w:bottom w:val="single" w:sz="4" w:space="0" w:color="7F7F7F"/>
            </w:tcBorders>
          </w:tcPr>
          <w:p w14:paraId="1CFE8554"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1120" w:type="dxa"/>
            <w:tcBorders>
              <w:bottom w:val="single" w:sz="4" w:space="0" w:color="7F7F7F"/>
            </w:tcBorders>
          </w:tcPr>
          <w:p w14:paraId="6B4DB7D6"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c>
          <w:tcPr>
            <w:tcW w:w="1568" w:type="dxa"/>
            <w:tcBorders>
              <w:bottom w:val="single" w:sz="4" w:space="0" w:color="7F7F7F"/>
            </w:tcBorders>
          </w:tcPr>
          <w:p w14:paraId="1F928228"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p>
        </w:tc>
      </w:tr>
    </w:tbl>
    <w:p w14:paraId="2CE93080"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08F65906"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roofErr w:type="gramStart"/>
      <w:r w:rsidRPr="006E4E67">
        <w:rPr>
          <w:rFonts w:ascii="Times New Roman" w:hAnsi="Times New Roman" w:cs="Times New Roman"/>
          <w:kern w:val="2"/>
          <w:sz w:val="25"/>
          <w:szCs w:val="25"/>
        </w:rPr>
        <w:t>The table</w:t>
      </w:r>
      <w:proofErr w:type="gramEnd"/>
      <w:r w:rsidRPr="006E4E67">
        <w:rPr>
          <w:rFonts w:ascii="Times New Roman" w:hAnsi="Times New Roman" w:cs="Times New Roman"/>
          <w:kern w:val="2"/>
          <w:sz w:val="25"/>
          <w:szCs w:val="25"/>
        </w:rPr>
        <w:t xml:space="preserve"> 5 above showed that the calculated value of Z (2.43) is greater than the critical value of Z (1.96) at 0.05 level of significance. Since the Z-calculated is greater than the critical value of Z, we reject the null hypothesis which indicated that 'There is significant difference (p˂ 0.05) in the opinion of teachers and students on the extent class size affect the teaching-learning interaction of teachers and students</w:t>
      </w:r>
    </w:p>
    <w:p w14:paraId="6DC1E955"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43215DE3"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Discussion of Findings</w:t>
      </w:r>
    </w:p>
    <w:p w14:paraId="721B989D"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findings of the study are discussed in line with the three research questions that guided the study.</w:t>
      </w:r>
    </w:p>
    <w:p w14:paraId="43586CB2"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bookmarkStart w:id="75" w:name="Page_220"/>
      <w:bookmarkEnd w:id="75"/>
      <w:r w:rsidRPr="006E4E67">
        <w:rPr>
          <w:rFonts w:ascii="Times New Roman" w:hAnsi="Times New Roman" w:cs="Times New Roman"/>
          <w:kern w:val="2"/>
          <w:sz w:val="25"/>
          <w:szCs w:val="25"/>
        </w:rPr>
        <w:t xml:space="preserve">The major findings for research question one which was on the extent to which large class size affects academic achievement of Junior Secondary School Students in French showed that students in large sized classes had the mean of 34.75. The result portrayed a very poor performance, which is an indication that large class size negatively affects academic performance of Junior Secondary School Students in French. The scores of the students showed that out of 275 students in the large sized classes, only 106 students passed while 169 students failed. This finding agrees with the earlier findings by Keil &amp; </w:t>
      </w:r>
      <w:proofErr w:type="spellStart"/>
      <w:r w:rsidRPr="006E4E67">
        <w:rPr>
          <w:rFonts w:ascii="Times New Roman" w:hAnsi="Times New Roman" w:cs="Times New Roman"/>
          <w:kern w:val="2"/>
          <w:sz w:val="25"/>
          <w:szCs w:val="25"/>
        </w:rPr>
        <w:t>Partell</w:t>
      </w:r>
      <w:proofErr w:type="spellEnd"/>
      <w:r w:rsidRPr="006E4E67">
        <w:rPr>
          <w:rFonts w:ascii="Times New Roman" w:hAnsi="Times New Roman" w:cs="Times New Roman"/>
          <w:kern w:val="2"/>
          <w:sz w:val="25"/>
          <w:szCs w:val="25"/>
        </w:rPr>
        <w:t xml:space="preserve"> (1997) that increasing class size has a negative effect on students' performance and that large class size lowers student achievement at a decreasing rate.</w:t>
      </w:r>
    </w:p>
    <w:p w14:paraId="324EC820"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136036D7"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Furthermore, this study revealed that the greater percentage of our </w:t>
      </w:r>
      <w:proofErr w:type="gramStart"/>
      <w:r w:rsidRPr="006E4E67">
        <w:rPr>
          <w:rFonts w:ascii="Times New Roman" w:hAnsi="Times New Roman" w:cs="Times New Roman"/>
          <w:kern w:val="2"/>
          <w:sz w:val="25"/>
          <w:szCs w:val="25"/>
        </w:rPr>
        <w:t>Junior</w:t>
      </w:r>
      <w:proofErr w:type="gramEnd"/>
      <w:r w:rsidRPr="006E4E67">
        <w:rPr>
          <w:rFonts w:ascii="Times New Roman" w:hAnsi="Times New Roman" w:cs="Times New Roman"/>
          <w:kern w:val="2"/>
          <w:sz w:val="25"/>
          <w:szCs w:val="25"/>
        </w:rPr>
        <w:t xml:space="preserve"> French students are in large class sizes. Take for instance, schools like Queen of the Rosary College, Onitsha; </w:t>
      </w:r>
      <w:r w:rsidRPr="006E4E67">
        <w:rPr>
          <w:rFonts w:ascii="Times New Roman" w:hAnsi="Times New Roman" w:cs="Times New Roman"/>
          <w:kern w:val="2"/>
          <w:sz w:val="25"/>
          <w:szCs w:val="25"/>
        </w:rPr>
        <w:lastRenderedPageBreak/>
        <w:t xml:space="preserve">Dennis Memorial Grammar School, Onitsha and Girls' Secondary School, Onitsha have 85- 100 students in a class. The tendency that greater percentage of the students will always perform poorly especially in subjects like French language is obvious. The poor performance of students in large class size could be attributed to factors like poor assessment and feedback mechanism, difficulties in classroom management and control, distraction during lessons, and lots of discipline problems. These factors lead to examination misconduct. Again, most of the schools do not have language laboratory let alone the one that accommodates 85-100 students. As Ogah (2006) stated that “effective acquisition of French language involves the use of audio oral equipment and other modern techniques for modern language teaching”. The schools in Onitsha education Zone need language </w:t>
      </w:r>
      <w:proofErr w:type="gramStart"/>
      <w:r w:rsidRPr="006E4E67">
        <w:rPr>
          <w:rFonts w:ascii="Times New Roman" w:hAnsi="Times New Roman" w:cs="Times New Roman"/>
          <w:kern w:val="2"/>
          <w:sz w:val="25"/>
          <w:szCs w:val="25"/>
        </w:rPr>
        <w:t>laboratory</w:t>
      </w:r>
      <w:proofErr w:type="gramEnd"/>
      <w:r w:rsidRPr="006E4E67">
        <w:rPr>
          <w:rFonts w:ascii="Times New Roman" w:hAnsi="Times New Roman" w:cs="Times New Roman"/>
          <w:kern w:val="2"/>
          <w:sz w:val="25"/>
          <w:szCs w:val="25"/>
        </w:rPr>
        <w:t>, teachers and more structures to accommodate the increasing number of students in our Junior Secondary Schools. Therefore, much is required from the government.</w:t>
      </w:r>
    </w:p>
    <w:p w14:paraId="2D5A4F54"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7CA219C3"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research question two which was on how small class size affects academic achievement of Junior Secondary School Students in French indicated that the students in small class size had the mean of 64.92. The scores of the students showed that out of 84 students in small sized classes, 79 students passed and only 5 students failed. The result showed a very high performance on the part of the students which is clear evidence that small class size enhances or positively affects academic performance of Junior Secondary School Students in French.</w:t>
      </w:r>
    </w:p>
    <w:p w14:paraId="71C33C48"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69EC8C77"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It is evident that small class size positively affects students' academic performance because it gives room for less discipline problems, proper classroom management, proper assessment of </w:t>
      </w:r>
      <w:proofErr w:type="gramStart"/>
      <w:r w:rsidRPr="006E4E67">
        <w:rPr>
          <w:rFonts w:ascii="Times New Roman" w:hAnsi="Times New Roman" w:cs="Times New Roman"/>
          <w:kern w:val="2"/>
          <w:sz w:val="25"/>
          <w:szCs w:val="25"/>
        </w:rPr>
        <w:t>student</w:t>
      </w:r>
      <w:proofErr w:type="gramEnd"/>
      <w:r w:rsidRPr="006E4E67">
        <w:rPr>
          <w:rFonts w:ascii="Times New Roman" w:hAnsi="Times New Roman" w:cs="Times New Roman"/>
          <w:kern w:val="2"/>
          <w:sz w:val="25"/>
          <w:szCs w:val="25"/>
        </w:rPr>
        <w:t xml:space="preserve"> by their teachers. It also reduces examination misconduct, helps slow learners to improve since the teachers attend to them individually. All these are factors that enhance students' academic performance as exhibited in table 2. This is line with Weingarten (2003) who stated that </w:t>
      </w:r>
      <w:r w:rsidRPr="006E4E67">
        <w:rPr>
          <w:rFonts w:ascii="Times New Roman" w:hAnsi="Times New Roman" w:cs="Times New Roman"/>
          <w:i/>
          <w:kern w:val="2"/>
          <w:sz w:val="25"/>
          <w:szCs w:val="25"/>
        </w:rPr>
        <w:t>“Smaller classes are a key ingredient in student success</w:t>
      </w:r>
      <w:r w:rsidRPr="006E4E67">
        <w:rPr>
          <w:rFonts w:ascii="Times New Roman" w:hAnsi="Times New Roman" w:cs="Times New Roman"/>
          <w:kern w:val="2"/>
          <w:sz w:val="25"/>
          <w:szCs w:val="25"/>
        </w:rPr>
        <w:t xml:space="preserve">”. Since the majority of Junior French Students are in large class sizes, only few students may benefit from the numerous advantages of small class size. In other words, many students will not benefit from the small class size unless the government as well as individuals who provide educational services will go an extra mile in provision of adequate structures and employment of more French teachers. If not, the few teachers will continue to suffer and end up producing poor </w:t>
      </w:r>
      <w:bookmarkStart w:id="76" w:name="Page_221"/>
      <w:bookmarkEnd w:id="76"/>
      <w:r w:rsidRPr="006E4E67">
        <w:rPr>
          <w:rFonts w:ascii="Times New Roman" w:hAnsi="Times New Roman" w:cs="Times New Roman"/>
          <w:kern w:val="2"/>
          <w:sz w:val="25"/>
          <w:szCs w:val="25"/>
        </w:rPr>
        <w:t>quality students.</w:t>
      </w:r>
    </w:p>
    <w:p w14:paraId="32D5AA3E"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49F0CD69"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Research question </w:t>
      </w:r>
      <w:proofErr w:type="gramStart"/>
      <w:r w:rsidRPr="006E4E67">
        <w:rPr>
          <w:rFonts w:ascii="Times New Roman" w:hAnsi="Times New Roman" w:cs="Times New Roman"/>
          <w:kern w:val="2"/>
          <w:sz w:val="25"/>
          <w:szCs w:val="25"/>
        </w:rPr>
        <w:t>3 which</w:t>
      </w:r>
      <w:proofErr w:type="gramEnd"/>
      <w:r w:rsidRPr="006E4E67">
        <w:rPr>
          <w:rFonts w:ascii="Times New Roman" w:hAnsi="Times New Roman" w:cs="Times New Roman"/>
          <w:kern w:val="2"/>
          <w:sz w:val="25"/>
          <w:szCs w:val="25"/>
        </w:rPr>
        <w:t xml:space="preserve"> was </w:t>
      </w:r>
      <w:proofErr w:type="gramStart"/>
      <w:r w:rsidRPr="006E4E67">
        <w:rPr>
          <w:rFonts w:ascii="Times New Roman" w:hAnsi="Times New Roman" w:cs="Times New Roman"/>
          <w:kern w:val="2"/>
          <w:sz w:val="25"/>
          <w:szCs w:val="25"/>
        </w:rPr>
        <w:t>on</w:t>
      </w:r>
      <w:proofErr w:type="gramEnd"/>
      <w:r w:rsidRPr="006E4E67">
        <w:rPr>
          <w:rFonts w:ascii="Times New Roman" w:hAnsi="Times New Roman" w:cs="Times New Roman"/>
          <w:kern w:val="2"/>
          <w:sz w:val="25"/>
          <w:szCs w:val="25"/>
        </w:rPr>
        <w:t xml:space="preserve"> the extent to which class size affects teaching-learning interactions of teachers and students, had the cluster mean scores of 2.91 and 2.25 from teachers and students respectively. The cluster mean for teachers' responses was high, </w:t>
      </w:r>
      <w:r w:rsidRPr="006E4E67">
        <w:rPr>
          <w:rFonts w:ascii="Times New Roman" w:hAnsi="Times New Roman" w:cs="Times New Roman"/>
          <w:kern w:val="2"/>
          <w:sz w:val="25"/>
          <w:szCs w:val="25"/>
        </w:rPr>
        <w:lastRenderedPageBreak/>
        <w:t xml:space="preserve">indicating that it was the French teachers' opinion that small class size positively affects teaching-learning interaction of teachers and students. In spite of the fact that majority of the teachers handle large class size, they attested to the fact that small class size allows them to attend to all individual problems of the students, to correct the student's assignment individually, to have good relationship and flow of communication with their students, it helps teachers in monitoring </w:t>
      </w:r>
      <w:proofErr w:type="spellStart"/>
      <w:r w:rsidRPr="006E4E67">
        <w:rPr>
          <w:rFonts w:ascii="Times New Roman" w:hAnsi="Times New Roman" w:cs="Times New Roman"/>
          <w:kern w:val="2"/>
          <w:sz w:val="25"/>
          <w:szCs w:val="25"/>
        </w:rPr>
        <w:t>behavioural</w:t>
      </w:r>
      <w:proofErr w:type="spellEnd"/>
      <w:r w:rsidRPr="006E4E67">
        <w:rPr>
          <w:rFonts w:ascii="Times New Roman" w:hAnsi="Times New Roman" w:cs="Times New Roman"/>
          <w:kern w:val="2"/>
          <w:sz w:val="25"/>
          <w:szCs w:val="25"/>
        </w:rPr>
        <w:t xml:space="preserve"> changes in students, facilitate easy teaching and learning, and helps the teachers to really understand their students' strengths and weaknesses. The students' cluster mean of 2.25 indicated that large class size negatively affects teaching- learning interaction </w:t>
      </w:r>
      <w:proofErr w:type="gramStart"/>
      <w:r w:rsidRPr="006E4E67">
        <w:rPr>
          <w:rFonts w:ascii="Times New Roman" w:hAnsi="Times New Roman" w:cs="Times New Roman"/>
          <w:kern w:val="2"/>
          <w:sz w:val="25"/>
          <w:szCs w:val="25"/>
        </w:rPr>
        <w:t>of</w:t>
      </w:r>
      <w:proofErr w:type="gramEnd"/>
      <w:r w:rsidRPr="006E4E67">
        <w:rPr>
          <w:rFonts w:ascii="Times New Roman" w:hAnsi="Times New Roman" w:cs="Times New Roman"/>
          <w:kern w:val="2"/>
          <w:sz w:val="25"/>
          <w:szCs w:val="25"/>
        </w:rPr>
        <w:t xml:space="preserve"> teachers and students. The effect of teaching-learning interaction of teachers and students include non-attendant of teachers to student's problems, inability of teachers to correct their assignments individually, inability of the teachers to address all the student's questions, inability of teachers to know students' strengths and weaknesses and inability of the language laboratory to accommodate all the students during French lessons.</w:t>
      </w:r>
    </w:p>
    <w:p w14:paraId="36051A86"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7CD7574D"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These findings were not surprising since </w:t>
      </w:r>
      <w:proofErr w:type="gramStart"/>
      <w:r w:rsidRPr="006E4E67">
        <w:rPr>
          <w:rFonts w:ascii="Times New Roman" w:hAnsi="Times New Roman" w:cs="Times New Roman"/>
          <w:kern w:val="2"/>
          <w:sz w:val="25"/>
          <w:szCs w:val="25"/>
        </w:rPr>
        <w:t>the majority of</w:t>
      </w:r>
      <w:proofErr w:type="gramEnd"/>
      <w:r w:rsidRPr="006E4E67">
        <w:rPr>
          <w:rFonts w:ascii="Times New Roman" w:hAnsi="Times New Roman" w:cs="Times New Roman"/>
          <w:kern w:val="2"/>
          <w:sz w:val="25"/>
          <w:szCs w:val="25"/>
        </w:rPr>
        <w:t xml:space="preserve"> the French students were in large class sizes, the tendency is there that teachers will not be able to attend to all the students. Some teachers might resort to attending to few intelligent students and neglecting others while some would try to carry every student along without achieving much due to their large number. This </w:t>
      </w:r>
      <w:proofErr w:type="gramStart"/>
      <w:r w:rsidRPr="006E4E67">
        <w:rPr>
          <w:rFonts w:ascii="Times New Roman" w:hAnsi="Times New Roman" w:cs="Times New Roman"/>
          <w:kern w:val="2"/>
          <w:sz w:val="25"/>
          <w:szCs w:val="25"/>
        </w:rPr>
        <w:t>is in agreement</w:t>
      </w:r>
      <w:proofErr w:type="gramEnd"/>
      <w:r w:rsidRPr="006E4E67">
        <w:rPr>
          <w:rFonts w:ascii="Times New Roman" w:hAnsi="Times New Roman" w:cs="Times New Roman"/>
          <w:kern w:val="2"/>
          <w:sz w:val="25"/>
          <w:szCs w:val="25"/>
        </w:rPr>
        <w:t xml:space="preserve"> with what Martins – Umeh &amp; Ibe (2000) earlier stated that attention a </w:t>
      </w:r>
      <w:proofErr w:type="gramStart"/>
      <w:r w:rsidRPr="006E4E67">
        <w:rPr>
          <w:rFonts w:ascii="Times New Roman" w:hAnsi="Times New Roman" w:cs="Times New Roman"/>
          <w:kern w:val="2"/>
          <w:sz w:val="25"/>
          <w:szCs w:val="25"/>
        </w:rPr>
        <w:t>teachers</w:t>
      </w:r>
      <w:proofErr w:type="gramEnd"/>
      <w:r w:rsidRPr="006E4E67">
        <w:rPr>
          <w:rFonts w:ascii="Times New Roman" w:hAnsi="Times New Roman" w:cs="Times New Roman"/>
          <w:kern w:val="2"/>
          <w:sz w:val="25"/>
          <w:szCs w:val="25"/>
        </w:rPr>
        <w:t xml:space="preserve"> gives to each student in a class of sixty cannot be efficient and effective for learning when compared to that of a class of twenty-five students. Secondly, most schools do not have French language laboratory which is very necessary in learning of French language, let alone a laboratory that will accommodate every student during French lessons. Students attested that their teachers were effective </w:t>
      </w:r>
      <w:proofErr w:type="gramStart"/>
      <w:r w:rsidRPr="006E4E67">
        <w:rPr>
          <w:rFonts w:ascii="Times New Roman" w:hAnsi="Times New Roman" w:cs="Times New Roman"/>
          <w:kern w:val="2"/>
          <w:sz w:val="25"/>
          <w:szCs w:val="25"/>
        </w:rPr>
        <w:t>and also</w:t>
      </w:r>
      <w:proofErr w:type="gramEnd"/>
      <w:r w:rsidRPr="006E4E67">
        <w:rPr>
          <w:rFonts w:ascii="Times New Roman" w:hAnsi="Times New Roman" w:cs="Times New Roman"/>
          <w:kern w:val="2"/>
          <w:sz w:val="25"/>
          <w:szCs w:val="25"/>
        </w:rPr>
        <w:t xml:space="preserve"> that they have good relationship with their teachers but that teachers do not allow every student to touch the instructional </w:t>
      </w:r>
      <w:proofErr w:type="gramStart"/>
      <w:r w:rsidRPr="006E4E67">
        <w:rPr>
          <w:rFonts w:ascii="Times New Roman" w:hAnsi="Times New Roman" w:cs="Times New Roman"/>
          <w:kern w:val="2"/>
          <w:sz w:val="25"/>
          <w:szCs w:val="25"/>
        </w:rPr>
        <w:t>materials</w:t>
      </w:r>
      <w:proofErr w:type="gramEnd"/>
      <w:r w:rsidRPr="006E4E67">
        <w:rPr>
          <w:rFonts w:ascii="Times New Roman" w:hAnsi="Times New Roman" w:cs="Times New Roman"/>
          <w:kern w:val="2"/>
          <w:sz w:val="25"/>
          <w:szCs w:val="25"/>
        </w:rPr>
        <w:t xml:space="preserve"> and they get bored during French lessons due to the teachers' method of teaching. It is impossible for every student in a class of 98 to touch the instructional materials and teachers could resort to lecture method which makes students to be passive during lessons.</w:t>
      </w:r>
    </w:p>
    <w:p w14:paraId="6C3D0FE5"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7D97A5D2"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test of Hypothesis indicated that the alternative hypothesis was accepted which is that 'There is significant difference (p˂ 0.05) in the opinion of teachers and students on the extent class size affect the teaching-learning interaction of teachers and students'. Therefore, there was a statistically significant difference between the mean responses of teachers and students on the extent class size </w:t>
      </w:r>
      <w:proofErr w:type="gramStart"/>
      <w:r w:rsidRPr="006E4E67">
        <w:rPr>
          <w:rFonts w:ascii="Times New Roman" w:hAnsi="Times New Roman" w:cs="Times New Roman"/>
          <w:kern w:val="2"/>
          <w:sz w:val="25"/>
          <w:szCs w:val="25"/>
        </w:rPr>
        <w:t>affect</w:t>
      </w:r>
      <w:proofErr w:type="gramEnd"/>
      <w:r w:rsidRPr="006E4E67">
        <w:rPr>
          <w:rFonts w:ascii="Times New Roman" w:hAnsi="Times New Roman" w:cs="Times New Roman"/>
          <w:kern w:val="2"/>
          <w:sz w:val="25"/>
          <w:szCs w:val="25"/>
        </w:rPr>
        <w:t xml:space="preserve"> the teaching-learning interaction </w:t>
      </w:r>
      <w:proofErr w:type="gramStart"/>
      <w:r w:rsidRPr="006E4E67">
        <w:rPr>
          <w:rFonts w:ascii="Times New Roman" w:hAnsi="Times New Roman" w:cs="Times New Roman"/>
          <w:kern w:val="2"/>
          <w:sz w:val="25"/>
          <w:szCs w:val="25"/>
        </w:rPr>
        <w:t>of</w:t>
      </w:r>
      <w:proofErr w:type="gramEnd"/>
      <w:r w:rsidRPr="006E4E67">
        <w:rPr>
          <w:rFonts w:ascii="Times New Roman" w:hAnsi="Times New Roman" w:cs="Times New Roman"/>
          <w:kern w:val="2"/>
          <w:sz w:val="25"/>
          <w:szCs w:val="25"/>
        </w:rPr>
        <w:t xml:space="preserve"> teachers and students. This means that a significant difference exists in the opinion of the teachers against that of the students on the extent class size </w:t>
      </w:r>
      <w:proofErr w:type="gramStart"/>
      <w:r w:rsidRPr="006E4E67">
        <w:rPr>
          <w:rFonts w:ascii="Times New Roman" w:hAnsi="Times New Roman" w:cs="Times New Roman"/>
          <w:kern w:val="2"/>
          <w:sz w:val="25"/>
          <w:szCs w:val="25"/>
        </w:rPr>
        <w:t>affect</w:t>
      </w:r>
      <w:proofErr w:type="gramEnd"/>
      <w:r w:rsidRPr="006E4E67">
        <w:rPr>
          <w:rFonts w:ascii="Times New Roman" w:hAnsi="Times New Roman" w:cs="Times New Roman"/>
          <w:kern w:val="2"/>
          <w:sz w:val="25"/>
          <w:szCs w:val="25"/>
        </w:rPr>
        <w:t xml:space="preserve"> the teaching-learning interaction </w:t>
      </w:r>
      <w:proofErr w:type="gramStart"/>
      <w:r w:rsidRPr="006E4E67">
        <w:rPr>
          <w:rFonts w:ascii="Times New Roman" w:hAnsi="Times New Roman" w:cs="Times New Roman"/>
          <w:kern w:val="2"/>
          <w:sz w:val="25"/>
          <w:szCs w:val="25"/>
        </w:rPr>
        <w:t>of</w:t>
      </w:r>
      <w:proofErr w:type="gramEnd"/>
      <w:r w:rsidRPr="006E4E67">
        <w:rPr>
          <w:rFonts w:ascii="Times New Roman" w:hAnsi="Times New Roman" w:cs="Times New Roman"/>
          <w:kern w:val="2"/>
          <w:sz w:val="25"/>
          <w:szCs w:val="25"/>
        </w:rPr>
        <w:t xml:space="preserve"> teachers and </w:t>
      </w:r>
      <w:r w:rsidRPr="006E4E67">
        <w:rPr>
          <w:rFonts w:ascii="Times New Roman" w:hAnsi="Times New Roman" w:cs="Times New Roman"/>
          <w:kern w:val="2"/>
          <w:sz w:val="25"/>
          <w:szCs w:val="25"/>
        </w:rPr>
        <w:lastRenderedPageBreak/>
        <w:t>students.</w:t>
      </w:r>
    </w:p>
    <w:p w14:paraId="3DC15D34"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3E216DBB"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bookmarkStart w:id="77" w:name="Page_222"/>
      <w:bookmarkEnd w:id="77"/>
      <w:r w:rsidRPr="006E4E67">
        <w:rPr>
          <w:rFonts w:ascii="Times New Roman" w:hAnsi="Times New Roman" w:cs="Times New Roman"/>
          <w:kern w:val="2"/>
          <w:sz w:val="25"/>
          <w:szCs w:val="25"/>
        </w:rPr>
        <w:t>Conclusion</w:t>
      </w:r>
    </w:p>
    <w:p w14:paraId="237B709C"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From the findings of the study, the following conclusions were </w:t>
      </w:r>
      <w:proofErr w:type="gramStart"/>
      <w:r w:rsidRPr="006E4E67">
        <w:rPr>
          <w:rFonts w:ascii="Times New Roman" w:hAnsi="Times New Roman" w:cs="Times New Roman"/>
          <w:kern w:val="2"/>
          <w:sz w:val="25"/>
          <w:szCs w:val="25"/>
        </w:rPr>
        <w:t>drawn;</w:t>
      </w:r>
      <w:proofErr w:type="gramEnd"/>
    </w:p>
    <w:p w14:paraId="519BC3B3" w14:textId="77777777" w:rsidR="002A04A4" w:rsidRPr="006E4E67" w:rsidRDefault="002A04A4" w:rsidP="006E4E67">
      <w:pPr>
        <w:pStyle w:val="ListParagraph"/>
        <w:numPr>
          <w:ilvl w:val="0"/>
          <w:numId w:val="76"/>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Large class size negatively affects the academic achievement of junior Secondary School Students in French.</w:t>
      </w:r>
    </w:p>
    <w:p w14:paraId="5FAF7840" w14:textId="77777777" w:rsidR="002A04A4" w:rsidRPr="006E4E67" w:rsidRDefault="002A04A4" w:rsidP="006E4E67">
      <w:pPr>
        <w:pStyle w:val="ListParagraph"/>
        <w:numPr>
          <w:ilvl w:val="0"/>
          <w:numId w:val="76"/>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Small class size enhances or positively affects the academic achievement of Junior Secondary Students in French.</w:t>
      </w:r>
    </w:p>
    <w:p w14:paraId="69A5215D" w14:textId="77777777" w:rsidR="002A04A4" w:rsidRPr="006E4E67" w:rsidRDefault="002A04A4" w:rsidP="006E4E67">
      <w:pPr>
        <w:pStyle w:val="ListParagraph"/>
        <w:numPr>
          <w:ilvl w:val="0"/>
          <w:numId w:val="76"/>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With regards to the teaching-learning interaction, small class size positively affects teaching-learning interaction and large class size negatively affects teaching-learning interaction </w:t>
      </w:r>
      <w:proofErr w:type="gramStart"/>
      <w:r w:rsidRPr="006E4E67">
        <w:rPr>
          <w:rFonts w:ascii="Times New Roman" w:hAnsi="Times New Roman" w:cs="Times New Roman"/>
          <w:kern w:val="2"/>
          <w:sz w:val="25"/>
          <w:szCs w:val="25"/>
        </w:rPr>
        <w:t>of</w:t>
      </w:r>
      <w:proofErr w:type="gramEnd"/>
      <w:r w:rsidRPr="006E4E67">
        <w:rPr>
          <w:rFonts w:ascii="Times New Roman" w:hAnsi="Times New Roman" w:cs="Times New Roman"/>
          <w:kern w:val="2"/>
          <w:sz w:val="25"/>
          <w:szCs w:val="25"/>
        </w:rPr>
        <w:t xml:space="preserve"> teachers and students.</w:t>
      </w:r>
    </w:p>
    <w:p w14:paraId="2DA6BE8A" w14:textId="77777777" w:rsidR="008B24C4" w:rsidRPr="006E4E67" w:rsidRDefault="008B24C4" w:rsidP="006E4E67">
      <w:pPr>
        <w:pStyle w:val="BodyText"/>
        <w:spacing w:line="300" w:lineRule="auto"/>
        <w:ind w:right="-11"/>
        <w:contextualSpacing/>
        <w:jc w:val="both"/>
        <w:rPr>
          <w:rFonts w:ascii="Times New Roman" w:hAnsi="Times New Roman" w:cs="Times New Roman"/>
          <w:kern w:val="2"/>
          <w:sz w:val="25"/>
          <w:szCs w:val="25"/>
        </w:rPr>
      </w:pPr>
    </w:p>
    <w:p w14:paraId="6C65AF81"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Recommendations</w:t>
      </w:r>
    </w:p>
    <w:p w14:paraId="140AE2D3"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Based on the findings of this study, the following recommendations are made:</w:t>
      </w:r>
    </w:p>
    <w:p w14:paraId="00AC6EFB" w14:textId="77777777" w:rsidR="002A04A4" w:rsidRPr="006E4E67" w:rsidRDefault="002A04A4" w:rsidP="006E4E67">
      <w:pPr>
        <w:pStyle w:val="ListParagraph"/>
        <w:numPr>
          <w:ilvl w:val="1"/>
          <w:numId w:val="76"/>
        </w:numPr>
        <w:tabs>
          <w:tab w:val="left" w:pos="978"/>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In as much as education has been made much more accessible because of government funding (UBE) and has grown significantly because of great growth in population, the government should construct more structures to absorb the growing population and employ more teachers to care for the </w:t>
      </w:r>
      <w:proofErr w:type="gramStart"/>
      <w:r w:rsidRPr="006E4E67">
        <w:rPr>
          <w:rFonts w:ascii="Times New Roman" w:hAnsi="Times New Roman" w:cs="Times New Roman"/>
          <w:kern w:val="2"/>
          <w:sz w:val="25"/>
          <w:szCs w:val="25"/>
        </w:rPr>
        <w:t>new</w:t>
      </w:r>
      <w:proofErr w:type="gramEnd"/>
      <w:r w:rsidRPr="006E4E67">
        <w:rPr>
          <w:rFonts w:ascii="Times New Roman" w:hAnsi="Times New Roman" w:cs="Times New Roman"/>
          <w:kern w:val="2"/>
          <w:sz w:val="25"/>
          <w:szCs w:val="25"/>
        </w:rPr>
        <w:t xml:space="preserve"> created classes.</w:t>
      </w:r>
    </w:p>
    <w:p w14:paraId="722A3ABE" w14:textId="77777777" w:rsidR="002A04A4" w:rsidRPr="006E4E67" w:rsidRDefault="002A04A4" w:rsidP="006E4E67">
      <w:pPr>
        <w:pStyle w:val="ListParagraph"/>
        <w:numPr>
          <w:ilvl w:val="2"/>
          <w:numId w:val="76"/>
        </w:numPr>
        <w:tabs>
          <w:tab w:val="left" w:pos="1158"/>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Federal </w:t>
      </w:r>
      <w:proofErr w:type="gramStart"/>
      <w:r w:rsidRPr="006E4E67">
        <w:rPr>
          <w:rFonts w:ascii="Times New Roman" w:hAnsi="Times New Roman" w:cs="Times New Roman"/>
          <w:kern w:val="2"/>
          <w:sz w:val="25"/>
          <w:szCs w:val="25"/>
        </w:rPr>
        <w:t>Government</w:t>
      </w:r>
      <w:proofErr w:type="gramEnd"/>
      <w:r w:rsidRPr="006E4E67">
        <w:rPr>
          <w:rFonts w:ascii="Times New Roman" w:hAnsi="Times New Roman" w:cs="Times New Roman"/>
          <w:kern w:val="2"/>
          <w:sz w:val="25"/>
          <w:szCs w:val="25"/>
        </w:rPr>
        <w:t xml:space="preserve"> including the Anambra State Government and Anambra State Education Commission should enact legislature to reduce class size in all the secondary schools to a maximum of 30 students per class. They should also appoint supervisors who </w:t>
      </w:r>
      <w:proofErr w:type="gramStart"/>
      <w:r w:rsidRPr="006E4E67">
        <w:rPr>
          <w:rFonts w:ascii="Times New Roman" w:hAnsi="Times New Roman" w:cs="Times New Roman"/>
          <w:kern w:val="2"/>
          <w:sz w:val="25"/>
          <w:szCs w:val="25"/>
        </w:rPr>
        <w:t>would make</w:t>
      </w:r>
      <w:proofErr w:type="gramEnd"/>
      <w:r w:rsidRPr="006E4E67">
        <w:rPr>
          <w:rFonts w:ascii="Times New Roman" w:hAnsi="Times New Roman" w:cs="Times New Roman"/>
          <w:kern w:val="2"/>
          <w:sz w:val="25"/>
          <w:szCs w:val="25"/>
        </w:rPr>
        <w:t xml:space="preserve"> sure that the law is implemented.</w:t>
      </w:r>
    </w:p>
    <w:p w14:paraId="591C87A1" w14:textId="77777777" w:rsidR="002A04A4" w:rsidRPr="006E4E67" w:rsidRDefault="002A04A4" w:rsidP="006E4E67">
      <w:pPr>
        <w:pStyle w:val="ListParagraph"/>
        <w:numPr>
          <w:ilvl w:val="2"/>
          <w:numId w:val="76"/>
        </w:numPr>
        <w:tabs>
          <w:tab w:val="left" w:pos="1158"/>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Government should build French language laboratories in all the secondary schools in Onitsha Education Zone. This will motivate students to study French, help them to be efficient and competent in the use of French language.</w:t>
      </w:r>
    </w:p>
    <w:p w14:paraId="368C1391" w14:textId="77777777" w:rsidR="002A04A4" w:rsidRPr="006E4E67" w:rsidRDefault="002A04A4" w:rsidP="006E4E67">
      <w:pPr>
        <w:pStyle w:val="ListParagraph"/>
        <w:numPr>
          <w:ilvl w:val="2"/>
          <w:numId w:val="76"/>
        </w:numPr>
        <w:tabs>
          <w:tab w:val="left" w:pos="1158"/>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Anambra State Post Primary School Service Commission should organize seminars or workshop for French teachers </w:t>
      </w:r>
      <w:proofErr w:type="gramStart"/>
      <w:r w:rsidRPr="006E4E67">
        <w:rPr>
          <w:rFonts w:ascii="Times New Roman" w:hAnsi="Times New Roman" w:cs="Times New Roman"/>
          <w:kern w:val="2"/>
          <w:sz w:val="25"/>
          <w:szCs w:val="25"/>
        </w:rPr>
        <w:t>in order to</w:t>
      </w:r>
      <w:proofErr w:type="gramEnd"/>
      <w:r w:rsidRPr="006E4E67">
        <w:rPr>
          <w:rFonts w:ascii="Times New Roman" w:hAnsi="Times New Roman" w:cs="Times New Roman"/>
          <w:kern w:val="2"/>
          <w:sz w:val="25"/>
          <w:szCs w:val="25"/>
        </w:rPr>
        <w:t xml:space="preserve"> expose them to various methods of teaching French language and how to select instructional materials for their lessons.</w:t>
      </w:r>
    </w:p>
    <w:p w14:paraId="36D7609E" w14:textId="77777777" w:rsidR="002A04A4" w:rsidRPr="006E4E67" w:rsidRDefault="002A04A4" w:rsidP="006E4E67">
      <w:pPr>
        <w:pStyle w:val="ListParagraph"/>
        <w:numPr>
          <w:ilvl w:val="2"/>
          <w:numId w:val="76"/>
        </w:numPr>
        <w:tabs>
          <w:tab w:val="left" w:pos="1158"/>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school principals should </w:t>
      </w:r>
      <w:proofErr w:type="spellStart"/>
      <w:r w:rsidRPr="006E4E67">
        <w:rPr>
          <w:rFonts w:ascii="Times New Roman" w:hAnsi="Times New Roman" w:cs="Times New Roman"/>
          <w:kern w:val="2"/>
          <w:sz w:val="25"/>
          <w:szCs w:val="25"/>
        </w:rPr>
        <w:t>endeavour</w:t>
      </w:r>
      <w:proofErr w:type="spellEnd"/>
      <w:r w:rsidRPr="006E4E67">
        <w:rPr>
          <w:rFonts w:ascii="Times New Roman" w:hAnsi="Times New Roman" w:cs="Times New Roman"/>
          <w:kern w:val="2"/>
          <w:sz w:val="25"/>
          <w:szCs w:val="25"/>
        </w:rPr>
        <w:t xml:space="preserve"> to control the enrolment of students in their schools to avoid large class size.</w:t>
      </w:r>
    </w:p>
    <w:p w14:paraId="7FA2570D"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11F27CC5"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References</w:t>
      </w:r>
    </w:p>
    <w:p w14:paraId="1EA94C8A"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Achilles, C.M. &amp; Finn, J.D. (2006). Class size and pupil-teacher ratio confusion: A classic example of mixing “apples and </w:t>
      </w:r>
      <w:proofErr w:type="spellStart"/>
      <w:r w:rsidRPr="006E4E67">
        <w:rPr>
          <w:rFonts w:ascii="Times New Roman" w:hAnsi="Times New Roman" w:cs="Times New Roman"/>
          <w:kern w:val="2"/>
          <w:sz w:val="25"/>
          <w:szCs w:val="25"/>
        </w:rPr>
        <w:t>oranges</w:t>
      </w:r>
      <w:proofErr w:type="gramStart"/>
      <w:r w:rsidRPr="006E4E67">
        <w:rPr>
          <w:rFonts w:ascii="Times New Roman" w:hAnsi="Times New Roman" w:cs="Times New Roman"/>
          <w:kern w:val="2"/>
          <w:sz w:val="25"/>
          <w:szCs w:val="25"/>
        </w:rPr>
        <w:t>.”</w:t>
      </w:r>
      <w:r w:rsidRPr="006E4E67">
        <w:rPr>
          <w:rFonts w:ascii="Times New Roman" w:hAnsi="Times New Roman" w:cs="Times New Roman"/>
          <w:i/>
          <w:kern w:val="2"/>
          <w:sz w:val="25"/>
          <w:szCs w:val="25"/>
        </w:rPr>
        <w:t>National</w:t>
      </w:r>
      <w:proofErr w:type="spellEnd"/>
      <w:proofErr w:type="gramEnd"/>
      <w:r w:rsidRPr="006E4E67">
        <w:rPr>
          <w:rFonts w:ascii="Times New Roman" w:hAnsi="Times New Roman" w:cs="Times New Roman"/>
          <w:i/>
          <w:kern w:val="2"/>
          <w:sz w:val="25"/>
          <w:szCs w:val="25"/>
        </w:rPr>
        <w:t xml:space="preserve"> Forum of Applied Educational Research Journal</w:t>
      </w:r>
      <w:r w:rsidRPr="006E4E67">
        <w:rPr>
          <w:rFonts w:ascii="Times New Roman" w:hAnsi="Times New Roman" w:cs="Times New Roman"/>
          <w:kern w:val="2"/>
          <w:sz w:val="25"/>
          <w:szCs w:val="25"/>
        </w:rPr>
        <w:t>, vol.18 (2), 5-25. Retrieved on 6</w:t>
      </w:r>
      <w:r w:rsidRPr="006E4E67">
        <w:rPr>
          <w:rFonts w:ascii="Times New Roman" w:hAnsi="Times New Roman" w:cs="Times New Roman"/>
          <w:kern w:val="2"/>
          <w:sz w:val="25"/>
          <w:szCs w:val="25"/>
          <w:vertAlign w:val="superscript"/>
        </w:rPr>
        <w:t>th</w:t>
      </w:r>
      <w:r w:rsidRPr="006E4E67">
        <w:rPr>
          <w:rFonts w:ascii="Times New Roman" w:hAnsi="Times New Roman" w:cs="Times New Roman"/>
          <w:kern w:val="2"/>
          <w:sz w:val="25"/>
          <w:szCs w:val="25"/>
        </w:rPr>
        <w:t xml:space="preserve"> </w:t>
      </w:r>
      <w:proofErr w:type="gramStart"/>
      <w:r w:rsidRPr="006E4E67">
        <w:rPr>
          <w:rFonts w:ascii="Times New Roman" w:hAnsi="Times New Roman" w:cs="Times New Roman"/>
          <w:kern w:val="2"/>
          <w:sz w:val="25"/>
          <w:szCs w:val="25"/>
        </w:rPr>
        <w:t>June,</w:t>
      </w:r>
      <w:proofErr w:type="gramEnd"/>
      <w:r w:rsidRPr="006E4E67">
        <w:rPr>
          <w:rFonts w:ascii="Times New Roman" w:hAnsi="Times New Roman" w:cs="Times New Roman"/>
          <w:kern w:val="2"/>
          <w:sz w:val="25"/>
          <w:szCs w:val="25"/>
        </w:rPr>
        <w:t xml:space="preserve"> 2008 from </w:t>
      </w:r>
      <w:hyperlink r:id="rId48">
        <w:r w:rsidRPr="006E4E67">
          <w:rPr>
            <w:rFonts w:ascii="Times New Roman" w:hAnsi="Times New Roman" w:cs="Times New Roman"/>
            <w:kern w:val="2"/>
            <w:sz w:val="25"/>
            <w:szCs w:val="25"/>
            <w:u w:val="single" w:color="0000C4"/>
          </w:rPr>
          <w:t>http://www.reduceclasssizenow.org/sa_articles/SA8</w:t>
        </w:r>
      </w:hyperlink>
      <w:r w:rsidRPr="006E4E67">
        <w:rPr>
          <w:rFonts w:ascii="Times New Roman" w:hAnsi="Times New Roman" w:cs="Times New Roman"/>
          <w:kern w:val="2"/>
          <w:sz w:val="25"/>
          <w:szCs w:val="25"/>
        </w:rPr>
        <w:t>. pdf.</w:t>
      </w:r>
    </w:p>
    <w:p w14:paraId="5FE9FBBC"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Akudolu</w:t>
      </w:r>
      <w:proofErr w:type="spellEnd"/>
      <w:r w:rsidRPr="006E4E67">
        <w:rPr>
          <w:rFonts w:ascii="Times New Roman" w:hAnsi="Times New Roman" w:cs="Times New Roman"/>
          <w:kern w:val="2"/>
          <w:sz w:val="25"/>
          <w:szCs w:val="25"/>
        </w:rPr>
        <w:t xml:space="preserve">, L. (2004). </w:t>
      </w:r>
      <w:r w:rsidRPr="006E4E67">
        <w:rPr>
          <w:rFonts w:ascii="Times New Roman" w:hAnsi="Times New Roman" w:cs="Times New Roman"/>
          <w:i/>
          <w:kern w:val="2"/>
          <w:sz w:val="25"/>
          <w:szCs w:val="25"/>
        </w:rPr>
        <w:t>Teaching the language arts</w:t>
      </w:r>
      <w:r w:rsidRPr="006E4E67">
        <w:rPr>
          <w:rFonts w:ascii="Times New Roman" w:hAnsi="Times New Roman" w:cs="Times New Roman"/>
          <w:kern w:val="2"/>
          <w:sz w:val="25"/>
          <w:szCs w:val="25"/>
        </w:rPr>
        <w:t xml:space="preserve">. Enugu: John Jacob's Classic Publishers Ltd. American Federation of Teachers (aft). Benefits of Small Class Size. Retrieved on 14th </w:t>
      </w:r>
      <w:proofErr w:type="gramStart"/>
      <w:r w:rsidRPr="006E4E67">
        <w:rPr>
          <w:rFonts w:ascii="Times New Roman" w:hAnsi="Times New Roman" w:cs="Times New Roman"/>
          <w:kern w:val="2"/>
          <w:sz w:val="25"/>
          <w:szCs w:val="25"/>
        </w:rPr>
        <w:t>July,</w:t>
      </w:r>
      <w:proofErr w:type="gramEnd"/>
      <w:r w:rsidRPr="006E4E67">
        <w:rPr>
          <w:rFonts w:ascii="Times New Roman" w:hAnsi="Times New Roman" w:cs="Times New Roman"/>
          <w:kern w:val="2"/>
          <w:sz w:val="25"/>
          <w:szCs w:val="25"/>
        </w:rPr>
        <w:t xml:space="preserve"> </w:t>
      </w:r>
      <w:proofErr w:type="gramStart"/>
      <w:r w:rsidRPr="006E4E67">
        <w:rPr>
          <w:rFonts w:ascii="Times New Roman" w:hAnsi="Times New Roman" w:cs="Times New Roman"/>
          <w:kern w:val="2"/>
          <w:sz w:val="25"/>
          <w:szCs w:val="25"/>
        </w:rPr>
        <w:t>2008  from</w:t>
      </w:r>
      <w:proofErr w:type="gramEnd"/>
      <w:r w:rsidRPr="006E4E67">
        <w:rPr>
          <w:rFonts w:ascii="Times New Roman" w:hAnsi="Times New Roman" w:cs="Times New Roman"/>
          <w:kern w:val="2"/>
          <w:sz w:val="25"/>
          <w:szCs w:val="25"/>
        </w:rPr>
        <w:t xml:space="preserve">  </w:t>
      </w:r>
      <w:hyperlink r:id="rId49">
        <w:r w:rsidRPr="006E4E67">
          <w:rPr>
            <w:rFonts w:ascii="Times New Roman" w:hAnsi="Times New Roman" w:cs="Times New Roman"/>
            <w:kern w:val="2"/>
            <w:sz w:val="25"/>
            <w:szCs w:val="25"/>
            <w:u w:val="single" w:color="0000C4"/>
          </w:rPr>
          <w:t>http://www.aft.org/topics/classsize</w:t>
        </w:r>
      </w:hyperlink>
      <w:r w:rsidRPr="006E4E67">
        <w:rPr>
          <w:rFonts w:ascii="Times New Roman" w:hAnsi="Times New Roman" w:cs="Times New Roman"/>
          <w:kern w:val="2"/>
          <w:sz w:val="25"/>
          <w:szCs w:val="25"/>
        </w:rPr>
        <w:t>.</w:t>
      </w:r>
    </w:p>
    <w:p w14:paraId="2E6B3E94"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Berger, K.S. (2003). </w:t>
      </w:r>
      <w:r w:rsidRPr="006E4E67">
        <w:rPr>
          <w:rFonts w:ascii="Times New Roman" w:hAnsi="Times New Roman" w:cs="Times New Roman"/>
          <w:i/>
          <w:kern w:val="2"/>
          <w:sz w:val="25"/>
          <w:szCs w:val="25"/>
        </w:rPr>
        <w:t>The developing person: through childhood and adolescence</w:t>
      </w:r>
      <w:r w:rsidRPr="006E4E67">
        <w:rPr>
          <w:rFonts w:ascii="Times New Roman" w:hAnsi="Times New Roman" w:cs="Times New Roman"/>
          <w:kern w:val="2"/>
          <w:sz w:val="25"/>
          <w:szCs w:val="25"/>
        </w:rPr>
        <w:t>. New York: Worth Publishers.</w:t>
      </w:r>
    </w:p>
    <w:p w14:paraId="634C8117"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Bolton, J.K. (1988, March). Larger is sometimes better: Approaches to Large Classes. Paper presented at the Convention of Teachers of English to Speakers of other Languages in Chicago held in Illinois.</w:t>
      </w:r>
    </w:p>
    <w:p w14:paraId="09013A95"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bookmarkStart w:id="78" w:name="Page_223"/>
      <w:bookmarkEnd w:id="78"/>
      <w:r w:rsidRPr="006E4E67">
        <w:rPr>
          <w:rFonts w:ascii="Times New Roman" w:hAnsi="Times New Roman" w:cs="Times New Roman"/>
          <w:kern w:val="2"/>
          <w:sz w:val="25"/>
          <w:szCs w:val="25"/>
        </w:rPr>
        <w:t xml:space="preserve">Capitalizing on Small Class Size. Retrieved on 7th </w:t>
      </w:r>
      <w:proofErr w:type="gramStart"/>
      <w:r w:rsidRPr="006E4E67">
        <w:rPr>
          <w:rFonts w:ascii="Times New Roman" w:hAnsi="Times New Roman" w:cs="Times New Roman"/>
          <w:kern w:val="2"/>
          <w:sz w:val="25"/>
          <w:szCs w:val="25"/>
        </w:rPr>
        <w:t>May,</w:t>
      </w:r>
      <w:proofErr w:type="gramEnd"/>
      <w:r w:rsidRPr="006E4E67">
        <w:rPr>
          <w:rFonts w:ascii="Times New Roman" w:hAnsi="Times New Roman" w:cs="Times New Roman"/>
          <w:kern w:val="2"/>
          <w:sz w:val="25"/>
          <w:szCs w:val="25"/>
        </w:rPr>
        <w:t xml:space="preserve"> 2008 from http://www.kidsource .com/education/money.smallclass.html.</w:t>
      </w:r>
    </w:p>
    <w:p w14:paraId="0F3116D6" w14:textId="77777777" w:rsidR="002A04A4" w:rsidRPr="006E4E67" w:rsidRDefault="002A04A4" w:rsidP="006E4E67">
      <w:pPr>
        <w:pStyle w:val="BodyText"/>
        <w:tabs>
          <w:tab w:val="left" w:pos="1485"/>
          <w:tab w:val="left" w:pos="2637"/>
          <w:tab w:val="left" w:pos="4625"/>
          <w:tab w:val="left" w:pos="5262"/>
          <w:tab w:val="left" w:pos="6291"/>
          <w:tab w:val="left" w:pos="7274"/>
          <w:tab w:val="left" w:pos="8538"/>
        </w:tabs>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C l a s </w:t>
      </w:r>
      <w:proofErr w:type="spellStart"/>
      <w:r w:rsidRPr="006E4E67">
        <w:rPr>
          <w:rFonts w:ascii="Times New Roman" w:hAnsi="Times New Roman" w:cs="Times New Roman"/>
          <w:kern w:val="2"/>
          <w:sz w:val="25"/>
          <w:szCs w:val="25"/>
        </w:rPr>
        <w:t>s</w:t>
      </w:r>
      <w:proofErr w:type="spellEnd"/>
      <w:r w:rsidRPr="006E4E67">
        <w:rPr>
          <w:rFonts w:ascii="Times New Roman" w:hAnsi="Times New Roman" w:cs="Times New Roman"/>
          <w:kern w:val="2"/>
          <w:sz w:val="25"/>
          <w:szCs w:val="25"/>
        </w:rPr>
        <w:tab/>
      </w:r>
      <w:proofErr w:type="spellStart"/>
      <w:r w:rsidRPr="006E4E67">
        <w:rPr>
          <w:rFonts w:ascii="Times New Roman" w:hAnsi="Times New Roman" w:cs="Times New Roman"/>
          <w:kern w:val="2"/>
          <w:sz w:val="25"/>
          <w:szCs w:val="25"/>
        </w:rPr>
        <w:t>S</w:t>
      </w:r>
      <w:proofErr w:type="spellEnd"/>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i</w:t>
      </w:r>
      <w:proofErr w:type="spellEnd"/>
      <w:r w:rsidRPr="006E4E67">
        <w:rPr>
          <w:rFonts w:ascii="Times New Roman" w:hAnsi="Times New Roman" w:cs="Times New Roman"/>
          <w:kern w:val="2"/>
          <w:sz w:val="25"/>
          <w:szCs w:val="25"/>
        </w:rPr>
        <w:t xml:space="preserve"> z </w:t>
      </w:r>
      <w:proofErr w:type="gramStart"/>
      <w:r w:rsidRPr="006E4E67">
        <w:rPr>
          <w:rFonts w:ascii="Times New Roman" w:hAnsi="Times New Roman" w:cs="Times New Roman"/>
          <w:kern w:val="2"/>
          <w:sz w:val="25"/>
          <w:szCs w:val="25"/>
        </w:rPr>
        <w:t>e .</w:t>
      </w:r>
      <w:proofErr w:type="gramEnd"/>
      <w:r w:rsidRPr="006E4E67">
        <w:rPr>
          <w:rFonts w:ascii="Times New Roman" w:hAnsi="Times New Roman" w:cs="Times New Roman"/>
          <w:kern w:val="2"/>
          <w:sz w:val="25"/>
          <w:szCs w:val="25"/>
        </w:rPr>
        <w:tab/>
        <w:t xml:space="preserve">R e t r </w:t>
      </w:r>
      <w:proofErr w:type="spellStart"/>
      <w:r w:rsidRPr="006E4E67">
        <w:rPr>
          <w:rFonts w:ascii="Times New Roman" w:hAnsi="Times New Roman" w:cs="Times New Roman"/>
          <w:kern w:val="2"/>
          <w:sz w:val="25"/>
          <w:szCs w:val="25"/>
        </w:rPr>
        <w:t>i</w:t>
      </w:r>
      <w:proofErr w:type="spellEnd"/>
      <w:r w:rsidRPr="006E4E67">
        <w:rPr>
          <w:rFonts w:ascii="Times New Roman" w:hAnsi="Times New Roman" w:cs="Times New Roman"/>
          <w:kern w:val="2"/>
          <w:sz w:val="25"/>
          <w:szCs w:val="25"/>
        </w:rPr>
        <w:t xml:space="preserve"> e v e d</w:t>
      </w:r>
      <w:r w:rsidRPr="006E4E67">
        <w:rPr>
          <w:rFonts w:ascii="Times New Roman" w:hAnsi="Times New Roman" w:cs="Times New Roman"/>
          <w:kern w:val="2"/>
          <w:sz w:val="25"/>
          <w:szCs w:val="25"/>
        </w:rPr>
        <w:tab/>
        <w:t>o n</w:t>
      </w:r>
      <w:r w:rsidRPr="006E4E67">
        <w:rPr>
          <w:rFonts w:ascii="Times New Roman" w:hAnsi="Times New Roman" w:cs="Times New Roman"/>
          <w:kern w:val="2"/>
          <w:sz w:val="25"/>
          <w:szCs w:val="25"/>
        </w:rPr>
        <w:tab/>
        <w:t>1 4 t h</w:t>
      </w:r>
      <w:r w:rsidRPr="006E4E67">
        <w:rPr>
          <w:rFonts w:ascii="Times New Roman" w:hAnsi="Times New Roman" w:cs="Times New Roman"/>
          <w:kern w:val="2"/>
          <w:sz w:val="25"/>
          <w:szCs w:val="25"/>
        </w:rPr>
        <w:tab/>
        <w:t>J u l y</w:t>
      </w:r>
      <w:r w:rsidRPr="006E4E67">
        <w:rPr>
          <w:rFonts w:ascii="Times New Roman" w:hAnsi="Times New Roman" w:cs="Times New Roman"/>
          <w:kern w:val="2"/>
          <w:sz w:val="25"/>
          <w:szCs w:val="25"/>
        </w:rPr>
        <w:tab/>
        <w:t>2 0 0 8 ,</w:t>
      </w:r>
      <w:r w:rsidRPr="006E4E67">
        <w:rPr>
          <w:rFonts w:ascii="Times New Roman" w:hAnsi="Times New Roman" w:cs="Times New Roman"/>
          <w:kern w:val="2"/>
          <w:sz w:val="25"/>
          <w:szCs w:val="25"/>
        </w:rPr>
        <w:tab/>
        <w:t xml:space="preserve">f r o m </w:t>
      </w:r>
      <w:hyperlink r:id="rId50">
        <w:r w:rsidRPr="006E4E67">
          <w:rPr>
            <w:rFonts w:ascii="Times New Roman" w:hAnsi="Times New Roman" w:cs="Times New Roman"/>
            <w:kern w:val="2"/>
            <w:sz w:val="25"/>
            <w:szCs w:val="25"/>
            <w:u w:val="single" w:color="0000C4"/>
          </w:rPr>
          <w:t>http://dese.mo.gov/divcareered/mark_coop_voced_class_size.htm</w:t>
        </w:r>
      </w:hyperlink>
      <w:r w:rsidRPr="006E4E67">
        <w:rPr>
          <w:rFonts w:ascii="Times New Roman" w:hAnsi="Times New Roman" w:cs="Times New Roman"/>
          <w:kern w:val="2"/>
          <w:sz w:val="25"/>
          <w:szCs w:val="25"/>
        </w:rPr>
        <w:t>.</w:t>
      </w:r>
    </w:p>
    <w:p w14:paraId="6945C5C3" w14:textId="77777777" w:rsidR="002A04A4" w:rsidRPr="006E4E67" w:rsidRDefault="002A04A4" w:rsidP="006E4E67">
      <w:pPr>
        <w:pStyle w:val="BodyText"/>
        <w:tabs>
          <w:tab w:val="left" w:pos="1808"/>
          <w:tab w:val="left" w:pos="2281"/>
          <w:tab w:val="left" w:pos="3236"/>
          <w:tab w:val="left" w:pos="4118"/>
          <w:tab w:val="left" w:pos="5618"/>
          <w:tab w:val="left" w:pos="6146"/>
          <w:tab w:val="left" w:pos="6872"/>
          <w:tab w:val="left" w:pos="7816"/>
          <w:tab w:val="left" w:pos="8701"/>
        </w:tabs>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D e f </w:t>
      </w:r>
      <w:proofErr w:type="spellStart"/>
      <w:r w:rsidRPr="006E4E67">
        <w:rPr>
          <w:rFonts w:ascii="Times New Roman" w:hAnsi="Times New Roman" w:cs="Times New Roman"/>
          <w:kern w:val="2"/>
          <w:sz w:val="25"/>
          <w:szCs w:val="25"/>
        </w:rPr>
        <w:t>i</w:t>
      </w:r>
      <w:proofErr w:type="spellEnd"/>
      <w:r w:rsidRPr="006E4E67">
        <w:rPr>
          <w:rFonts w:ascii="Times New Roman" w:hAnsi="Times New Roman" w:cs="Times New Roman"/>
          <w:kern w:val="2"/>
          <w:sz w:val="25"/>
          <w:szCs w:val="25"/>
        </w:rPr>
        <w:t xml:space="preserve"> n </w:t>
      </w:r>
      <w:proofErr w:type="spellStart"/>
      <w:r w:rsidRPr="006E4E67">
        <w:rPr>
          <w:rFonts w:ascii="Times New Roman" w:hAnsi="Times New Roman" w:cs="Times New Roman"/>
          <w:kern w:val="2"/>
          <w:sz w:val="25"/>
          <w:szCs w:val="25"/>
        </w:rPr>
        <w:t>i</w:t>
      </w:r>
      <w:proofErr w:type="spellEnd"/>
      <w:r w:rsidRPr="006E4E67">
        <w:rPr>
          <w:rFonts w:ascii="Times New Roman" w:hAnsi="Times New Roman" w:cs="Times New Roman"/>
          <w:kern w:val="2"/>
          <w:sz w:val="25"/>
          <w:szCs w:val="25"/>
        </w:rPr>
        <w:t xml:space="preserve"> t </w:t>
      </w:r>
      <w:proofErr w:type="spellStart"/>
      <w:r w:rsidRPr="006E4E67">
        <w:rPr>
          <w:rFonts w:ascii="Times New Roman" w:hAnsi="Times New Roman" w:cs="Times New Roman"/>
          <w:kern w:val="2"/>
          <w:sz w:val="25"/>
          <w:szCs w:val="25"/>
        </w:rPr>
        <w:t>i</w:t>
      </w:r>
      <w:proofErr w:type="spellEnd"/>
      <w:r w:rsidRPr="006E4E67">
        <w:rPr>
          <w:rFonts w:ascii="Times New Roman" w:hAnsi="Times New Roman" w:cs="Times New Roman"/>
          <w:kern w:val="2"/>
          <w:sz w:val="25"/>
          <w:szCs w:val="25"/>
        </w:rPr>
        <w:t xml:space="preserve"> o n</w:t>
      </w:r>
      <w:r w:rsidRPr="006E4E67">
        <w:rPr>
          <w:rFonts w:ascii="Times New Roman" w:hAnsi="Times New Roman" w:cs="Times New Roman"/>
          <w:kern w:val="2"/>
          <w:sz w:val="25"/>
          <w:szCs w:val="25"/>
        </w:rPr>
        <w:tab/>
        <w:t>o f</w:t>
      </w:r>
      <w:r w:rsidRPr="006E4E67">
        <w:rPr>
          <w:rFonts w:ascii="Times New Roman" w:hAnsi="Times New Roman" w:cs="Times New Roman"/>
          <w:kern w:val="2"/>
          <w:sz w:val="25"/>
          <w:szCs w:val="25"/>
        </w:rPr>
        <w:tab/>
        <w:t xml:space="preserve">C l a s </w:t>
      </w:r>
      <w:proofErr w:type="spellStart"/>
      <w:r w:rsidRPr="006E4E67">
        <w:rPr>
          <w:rFonts w:ascii="Times New Roman" w:hAnsi="Times New Roman" w:cs="Times New Roman"/>
          <w:kern w:val="2"/>
          <w:sz w:val="25"/>
          <w:szCs w:val="25"/>
        </w:rPr>
        <w:t>s</w:t>
      </w:r>
      <w:proofErr w:type="spellEnd"/>
      <w:r w:rsidRPr="006E4E67">
        <w:rPr>
          <w:rFonts w:ascii="Times New Roman" w:hAnsi="Times New Roman" w:cs="Times New Roman"/>
          <w:kern w:val="2"/>
          <w:sz w:val="25"/>
          <w:szCs w:val="25"/>
        </w:rPr>
        <w:tab/>
      </w:r>
      <w:proofErr w:type="spellStart"/>
      <w:r w:rsidRPr="006E4E67">
        <w:rPr>
          <w:rFonts w:ascii="Times New Roman" w:hAnsi="Times New Roman" w:cs="Times New Roman"/>
          <w:kern w:val="2"/>
          <w:sz w:val="25"/>
          <w:szCs w:val="25"/>
        </w:rPr>
        <w:t>S</w:t>
      </w:r>
      <w:proofErr w:type="spellEnd"/>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i</w:t>
      </w:r>
      <w:proofErr w:type="spellEnd"/>
      <w:r w:rsidRPr="006E4E67">
        <w:rPr>
          <w:rFonts w:ascii="Times New Roman" w:hAnsi="Times New Roman" w:cs="Times New Roman"/>
          <w:kern w:val="2"/>
          <w:sz w:val="25"/>
          <w:szCs w:val="25"/>
        </w:rPr>
        <w:t xml:space="preserve"> z </w:t>
      </w:r>
      <w:proofErr w:type="gramStart"/>
      <w:r w:rsidRPr="006E4E67">
        <w:rPr>
          <w:rFonts w:ascii="Times New Roman" w:hAnsi="Times New Roman" w:cs="Times New Roman"/>
          <w:kern w:val="2"/>
          <w:sz w:val="25"/>
          <w:szCs w:val="25"/>
        </w:rPr>
        <w:t>e .</w:t>
      </w:r>
      <w:proofErr w:type="gramEnd"/>
      <w:r w:rsidRPr="006E4E67">
        <w:rPr>
          <w:rFonts w:ascii="Times New Roman" w:hAnsi="Times New Roman" w:cs="Times New Roman"/>
          <w:kern w:val="2"/>
          <w:sz w:val="25"/>
          <w:szCs w:val="25"/>
        </w:rPr>
        <w:tab/>
        <w:t xml:space="preserve">R e t r </w:t>
      </w:r>
      <w:proofErr w:type="spellStart"/>
      <w:r w:rsidRPr="006E4E67">
        <w:rPr>
          <w:rFonts w:ascii="Times New Roman" w:hAnsi="Times New Roman" w:cs="Times New Roman"/>
          <w:kern w:val="2"/>
          <w:sz w:val="25"/>
          <w:szCs w:val="25"/>
        </w:rPr>
        <w:t>i</w:t>
      </w:r>
      <w:proofErr w:type="spellEnd"/>
      <w:r w:rsidRPr="006E4E67">
        <w:rPr>
          <w:rFonts w:ascii="Times New Roman" w:hAnsi="Times New Roman" w:cs="Times New Roman"/>
          <w:kern w:val="2"/>
          <w:sz w:val="25"/>
          <w:szCs w:val="25"/>
        </w:rPr>
        <w:t xml:space="preserve"> e v e d</w:t>
      </w:r>
      <w:r w:rsidRPr="006E4E67">
        <w:rPr>
          <w:rFonts w:ascii="Times New Roman" w:hAnsi="Times New Roman" w:cs="Times New Roman"/>
          <w:kern w:val="2"/>
          <w:sz w:val="25"/>
          <w:szCs w:val="25"/>
        </w:rPr>
        <w:tab/>
        <w:t>o n</w:t>
      </w:r>
      <w:r w:rsidRPr="006E4E67">
        <w:rPr>
          <w:rFonts w:ascii="Times New Roman" w:hAnsi="Times New Roman" w:cs="Times New Roman"/>
          <w:kern w:val="2"/>
          <w:sz w:val="25"/>
          <w:szCs w:val="25"/>
        </w:rPr>
        <w:tab/>
        <w:t>2 3 r d</w:t>
      </w:r>
      <w:r w:rsidRPr="006E4E67">
        <w:rPr>
          <w:rFonts w:ascii="Times New Roman" w:hAnsi="Times New Roman" w:cs="Times New Roman"/>
          <w:kern w:val="2"/>
          <w:sz w:val="25"/>
          <w:szCs w:val="25"/>
        </w:rPr>
        <w:tab/>
        <w:t>J u n e ,</w:t>
      </w:r>
      <w:r w:rsidRPr="006E4E67">
        <w:rPr>
          <w:rFonts w:ascii="Times New Roman" w:hAnsi="Times New Roman" w:cs="Times New Roman"/>
          <w:kern w:val="2"/>
          <w:sz w:val="25"/>
          <w:szCs w:val="25"/>
        </w:rPr>
        <w:tab/>
        <w:t>2 0 0 8</w:t>
      </w:r>
      <w:r w:rsidRPr="006E4E67">
        <w:rPr>
          <w:rFonts w:ascii="Times New Roman" w:hAnsi="Times New Roman" w:cs="Times New Roman"/>
          <w:kern w:val="2"/>
          <w:sz w:val="25"/>
          <w:szCs w:val="25"/>
        </w:rPr>
        <w:tab/>
        <w:t xml:space="preserve">f r o m </w:t>
      </w:r>
      <w:hyperlink r:id="rId51">
        <w:r w:rsidRPr="006E4E67">
          <w:rPr>
            <w:rFonts w:ascii="Times New Roman" w:hAnsi="Times New Roman" w:cs="Times New Roman"/>
            <w:kern w:val="2"/>
            <w:sz w:val="25"/>
            <w:szCs w:val="25"/>
            <w:u w:val="single" w:color="0000C4"/>
          </w:rPr>
          <w:t>http://www.greatschools.net/definitions/il/avg_</w:t>
        </w:r>
        <w:r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u w:val="single" w:color="0000C4"/>
          </w:rPr>
          <w:t>class_size.html</w:t>
        </w:r>
      </w:hyperlink>
      <w:r w:rsidRPr="006E4E67">
        <w:rPr>
          <w:rFonts w:ascii="Times New Roman" w:hAnsi="Times New Roman" w:cs="Times New Roman"/>
          <w:kern w:val="2"/>
          <w:sz w:val="25"/>
          <w:szCs w:val="25"/>
        </w:rPr>
        <w:t>.</w:t>
      </w:r>
    </w:p>
    <w:p w14:paraId="34C0C89F"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Educational Issues Series. Class size. Retrieved on 24th </w:t>
      </w:r>
      <w:proofErr w:type="gramStart"/>
      <w:r w:rsidRPr="006E4E67">
        <w:rPr>
          <w:rFonts w:ascii="Times New Roman" w:hAnsi="Times New Roman" w:cs="Times New Roman"/>
          <w:kern w:val="2"/>
          <w:sz w:val="25"/>
          <w:szCs w:val="25"/>
        </w:rPr>
        <w:t>February,</w:t>
      </w:r>
      <w:proofErr w:type="gramEnd"/>
      <w:r w:rsidRPr="006E4E67">
        <w:rPr>
          <w:rFonts w:ascii="Times New Roman" w:hAnsi="Times New Roman" w:cs="Times New Roman"/>
          <w:kern w:val="2"/>
          <w:sz w:val="25"/>
          <w:szCs w:val="25"/>
        </w:rPr>
        <w:t xml:space="preserve"> 2008 from </w:t>
      </w:r>
      <w:hyperlink r:id="rId52">
        <w:r w:rsidRPr="006E4E67">
          <w:rPr>
            <w:rFonts w:ascii="Times New Roman" w:hAnsi="Times New Roman" w:cs="Times New Roman"/>
            <w:kern w:val="2"/>
            <w:sz w:val="25"/>
            <w:szCs w:val="25"/>
            <w:u w:val="single" w:color="0000C4"/>
          </w:rPr>
          <w:t>http://www.waec.org/sage/research/classsize</w:t>
        </w:r>
      </w:hyperlink>
      <w:r w:rsidRPr="006E4E67">
        <w:rPr>
          <w:rFonts w:ascii="Times New Roman" w:hAnsi="Times New Roman" w:cs="Times New Roman"/>
          <w:kern w:val="2"/>
          <w:sz w:val="25"/>
          <w:szCs w:val="25"/>
        </w:rPr>
        <w:t>. HTM.</w:t>
      </w:r>
    </w:p>
    <w:p w14:paraId="62DD3C20"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Eric Thesaurus. Definition of Class </w:t>
      </w:r>
      <w:proofErr w:type="spellStart"/>
      <w:r w:rsidRPr="006E4E67">
        <w:rPr>
          <w:rFonts w:ascii="Times New Roman" w:hAnsi="Times New Roman" w:cs="Times New Roman"/>
          <w:kern w:val="2"/>
          <w:sz w:val="25"/>
          <w:szCs w:val="25"/>
        </w:rPr>
        <w:t>Size</w:t>
      </w:r>
      <w:proofErr w:type="gramStart"/>
      <w:r w:rsidRPr="006E4E67">
        <w:rPr>
          <w:rFonts w:ascii="Times New Roman" w:hAnsi="Times New Roman" w:cs="Times New Roman"/>
          <w:kern w:val="2"/>
          <w:sz w:val="25"/>
          <w:szCs w:val="25"/>
        </w:rPr>
        <w:t>.Retrieved</w:t>
      </w:r>
      <w:proofErr w:type="spellEnd"/>
      <w:proofErr w:type="gramEnd"/>
      <w:r w:rsidRPr="006E4E67">
        <w:rPr>
          <w:rFonts w:ascii="Times New Roman" w:hAnsi="Times New Roman" w:cs="Times New Roman"/>
          <w:kern w:val="2"/>
          <w:sz w:val="25"/>
          <w:szCs w:val="25"/>
        </w:rPr>
        <w:t xml:space="preserve"> on 20th </w:t>
      </w:r>
      <w:proofErr w:type="gramStart"/>
      <w:r w:rsidRPr="006E4E67">
        <w:rPr>
          <w:rFonts w:ascii="Times New Roman" w:hAnsi="Times New Roman" w:cs="Times New Roman"/>
          <w:kern w:val="2"/>
          <w:sz w:val="25"/>
          <w:szCs w:val="25"/>
        </w:rPr>
        <w:t>January,</w:t>
      </w:r>
      <w:proofErr w:type="gramEnd"/>
      <w:r w:rsidRPr="006E4E67">
        <w:rPr>
          <w:rFonts w:ascii="Times New Roman" w:hAnsi="Times New Roman" w:cs="Times New Roman"/>
          <w:kern w:val="2"/>
          <w:sz w:val="25"/>
          <w:szCs w:val="25"/>
        </w:rPr>
        <w:t xml:space="preserve"> 2008 from Eric/EBSCO Database.</w:t>
      </w:r>
    </w:p>
    <w:p w14:paraId="5C587296"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Ezenwa, P.C.N. (2006). Motivating Primary School Pupils to learn French under the Universal Basic Education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w:t>
      </w:r>
      <w:r w:rsidRPr="006E4E67">
        <w:rPr>
          <w:rFonts w:ascii="Times New Roman" w:hAnsi="Times New Roman" w:cs="Times New Roman"/>
          <w:i/>
          <w:kern w:val="2"/>
          <w:sz w:val="25"/>
          <w:szCs w:val="25"/>
        </w:rPr>
        <w:t xml:space="preserve">Journal of Curriculum Studies (CON), </w:t>
      </w:r>
      <w:r w:rsidRPr="006E4E67">
        <w:rPr>
          <w:rFonts w:ascii="Times New Roman" w:hAnsi="Times New Roman" w:cs="Times New Roman"/>
          <w:kern w:val="2"/>
          <w:sz w:val="25"/>
          <w:szCs w:val="25"/>
        </w:rPr>
        <w:t>vol.13. No.3, 180-190.</w:t>
      </w:r>
    </w:p>
    <w:p w14:paraId="4830D1F6"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Fabunmi</w:t>
      </w:r>
      <w:proofErr w:type="spellEnd"/>
      <w:r w:rsidRPr="006E4E67">
        <w:rPr>
          <w:rFonts w:ascii="Times New Roman" w:hAnsi="Times New Roman" w:cs="Times New Roman"/>
          <w:kern w:val="2"/>
          <w:sz w:val="25"/>
          <w:szCs w:val="25"/>
        </w:rPr>
        <w:t xml:space="preserve">, M., </w:t>
      </w:r>
      <w:proofErr w:type="spellStart"/>
      <w:r w:rsidRPr="006E4E67">
        <w:rPr>
          <w:rFonts w:ascii="Times New Roman" w:hAnsi="Times New Roman" w:cs="Times New Roman"/>
          <w:kern w:val="2"/>
          <w:sz w:val="25"/>
          <w:szCs w:val="25"/>
        </w:rPr>
        <w:t>Brai</w:t>
      </w:r>
      <w:proofErr w:type="spellEnd"/>
      <w:r w:rsidRPr="006E4E67">
        <w:rPr>
          <w:rFonts w:ascii="Times New Roman" w:hAnsi="Times New Roman" w:cs="Times New Roman"/>
          <w:kern w:val="2"/>
          <w:sz w:val="25"/>
          <w:szCs w:val="25"/>
        </w:rPr>
        <w:t xml:space="preserve">-Abu, P. &amp;Adeniji, I. A (2007). Class factors as determinants of secondary school student's academic performance in Oyo State, Nigeria. </w:t>
      </w:r>
      <w:r w:rsidRPr="006E4E67">
        <w:rPr>
          <w:rFonts w:ascii="Times New Roman" w:hAnsi="Times New Roman" w:cs="Times New Roman"/>
          <w:i/>
          <w:kern w:val="2"/>
          <w:sz w:val="25"/>
          <w:szCs w:val="25"/>
        </w:rPr>
        <w:t>Journal of Social Sciences</w:t>
      </w:r>
      <w:r w:rsidRPr="006E4E67">
        <w:rPr>
          <w:rFonts w:ascii="Times New Roman" w:hAnsi="Times New Roman" w:cs="Times New Roman"/>
          <w:kern w:val="2"/>
          <w:sz w:val="25"/>
          <w:szCs w:val="25"/>
        </w:rPr>
        <w:t>, vol. 14 (3), 243-247.</w:t>
      </w:r>
    </w:p>
    <w:p w14:paraId="13F3B2AC"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Fabunmi</w:t>
      </w:r>
      <w:proofErr w:type="spellEnd"/>
      <w:r w:rsidRPr="006E4E67">
        <w:rPr>
          <w:rFonts w:ascii="Times New Roman" w:hAnsi="Times New Roman" w:cs="Times New Roman"/>
          <w:kern w:val="2"/>
          <w:sz w:val="25"/>
          <w:szCs w:val="25"/>
        </w:rPr>
        <w:t xml:space="preserve">, M. </w:t>
      </w:r>
      <w:proofErr w:type="gramStart"/>
      <w:r w:rsidRPr="006E4E67">
        <w:rPr>
          <w:rFonts w:ascii="Times New Roman" w:hAnsi="Times New Roman" w:cs="Times New Roman"/>
          <w:kern w:val="2"/>
          <w:sz w:val="25"/>
          <w:szCs w:val="25"/>
        </w:rPr>
        <w:t>&amp;</w:t>
      </w:r>
      <w:proofErr w:type="spellStart"/>
      <w:r w:rsidRPr="006E4E67">
        <w:rPr>
          <w:rFonts w:ascii="Times New Roman" w:hAnsi="Times New Roman" w:cs="Times New Roman"/>
          <w:kern w:val="2"/>
          <w:sz w:val="25"/>
          <w:szCs w:val="25"/>
        </w:rPr>
        <w:t>Okore</w:t>
      </w:r>
      <w:proofErr w:type="spellEnd"/>
      <w:proofErr w:type="gramEnd"/>
      <w:r w:rsidRPr="006E4E67">
        <w:rPr>
          <w:rFonts w:ascii="Times New Roman" w:hAnsi="Times New Roman" w:cs="Times New Roman"/>
          <w:kern w:val="2"/>
          <w:sz w:val="25"/>
          <w:szCs w:val="25"/>
        </w:rPr>
        <w:t xml:space="preserve">, A. (2000). Analysis of the relationship between average Class Size and Secondary School academic performance. </w:t>
      </w:r>
      <w:r w:rsidRPr="006E4E67">
        <w:rPr>
          <w:rFonts w:ascii="Times New Roman" w:hAnsi="Times New Roman" w:cs="Times New Roman"/>
          <w:i/>
          <w:kern w:val="2"/>
          <w:sz w:val="25"/>
          <w:szCs w:val="25"/>
        </w:rPr>
        <w:t>Africa Journal of Educational Planning Policy Studies</w:t>
      </w:r>
      <w:r w:rsidRPr="006E4E67">
        <w:rPr>
          <w:rFonts w:ascii="Times New Roman" w:hAnsi="Times New Roman" w:cs="Times New Roman"/>
          <w:kern w:val="2"/>
          <w:sz w:val="25"/>
          <w:szCs w:val="25"/>
        </w:rPr>
        <w:t>, vol.1 No.2, 107-115.</w:t>
      </w:r>
    </w:p>
    <w:p w14:paraId="071A1DF8"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Federal Republic of Nigeria (2004). </w:t>
      </w:r>
      <w:r w:rsidRPr="006E4E67">
        <w:rPr>
          <w:rFonts w:ascii="Times New Roman" w:hAnsi="Times New Roman" w:cs="Times New Roman"/>
          <w:i/>
          <w:kern w:val="2"/>
          <w:sz w:val="25"/>
          <w:szCs w:val="25"/>
        </w:rPr>
        <w:t xml:space="preserve">National Policy on Education </w:t>
      </w:r>
      <w:r w:rsidRPr="006E4E67">
        <w:rPr>
          <w:rFonts w:ascii="Times New Roman" w:hAnsi="Times New Roman" w:cs="Times New Roman"/>
          <w:kern w:val="2"/>
          <w:sz w:val="25"/>
          <w:szCs w:val="25"/>
        </w:rPr>
        <w:t>(4th Ed.). Abuja: NERDC.</w:t>
      </w:r>
    </w:p>
    <w:p w14:paraId="0FFC7063"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Finn, J.D. (1998). Class Size and Students at risk: What is Known?... What is Next? National Institute on the Education of At-Risk Students. Retrieved on 18th </w:t>
      </w:r>
      <w:proofErr w:type="gramStart"/>
      <w:r w:rsidRPr="006E4E67">
        <w:rPr>
          <w:rFonts w:ascii="Times New Roman" w:hAnsi="Times New Roman" w:cs="Times New Roman"/>
          <w:kern w:val="2"/>
          <w:sz w:val="25"/>
          <w:szCs w:val="25"/>
        </w:rPr>
        <w:t>July,</w:t>
      </w:r>
      <w:proofErr w:type="gramEnd"/>
      <w:r w:rsidRPr="006E4E67">
        <w:rPr>
          <w:rFonts w:ascii="Times New Roman" w:hAnsi="Times New Roman" w:cs="Times New Roman"/>
          <w:kern w:val="2"/>
          <w:sz w:val="25"/>
          <w:szCs w:val="25"/>
        </w:rPr>
        <w:t xml:space="preserve"> 2008 from </w:t>
      </w:r>
      <w:hyperlink r:id="rId53">
        <w:proofErr w:type="gramStart"/>
        <w:r w:rsidRPr="006E4E67">
          <w:rPr>
            <w:rFonts w:ascii="Times New Roman" w:hAnsi="Times New Roman" w:cs="Times New Roman"/>
            <w:kern w:val="2"/>
            <w:sz w:val="25"/>
            <w:szCs w:val="25"/>
          </w:rPr>
          <w:t>http:www.edu.gov/pubs/classsize/academic.html</w:t>
        </w:r>
        <w:proofErr w:type="gramEnd"/>
        <w:r w:rsidRPr="006E4E67">
          <w:rPr>
            <w:rFonts w:ascii="Times New Roman" w:hAnsi="Times New Roman" w:cs="Times New Roman"/>
            <w:kern w:val="2"/>
            <w:sz w:val="25"/>
            <w:szCs w:val="25"/>
          </w:rPr>
          <w:t>.</w:t>
        </w:r>
      </w:hyperlink>
    </w:p>
    <w:p w14:paraId="62704FC4" w14:textId="77777777" w:rsidR="002A04A4" w:rsidRPr="006E4E67" w:rsidRDefault="002A04A4" w:rsidP="006E4E67">
      <w:pPr>
        <w:tabs>
          <w:tab w:val="left" w:pos="2466"/>
          <w:tab w:val="left" w:pos="3601"/>
          <w:tab w:val="left" w:pos="4742"/>
          <w:tab w:val="left" w:pos="5883"/>
          <w:tab w:val="left" w:pos="7018"/>
          <w:tab w:val="left" w:pos="8122"/>
          <w:tab w:val="left" w:pos="9238"/>
        </w:tabs>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Franic, M. (2004). Crowded School or Small Classes? The St. Charles Sun. Retrieved on 20th January, 2008from</w:t>
      </w:r>
      <w:hyperlink r:id="rId54">
        <w:r w:rsidRPr="006E4E67">
          <w:rPr>
            <w:rFonts w:ascii="Times New Roman" w:hAnsi="Times New Roman" w:cs="Times New Roman"/>
            <w:kern w:val="2"/>
            <w:sz w:val="25"/>
            <w:szCs w:val="25"/>
            <w:u w:val="single" w:color="0000C4"/>
          </w:rPr>
          <w:t>http://www.suburbanchicagonews.com/sunpub/stcharles/news/sccorron0</w:t>
        </w:r>
      </w:hyperlink>
      <w:r w:rsidRPr="006E4E67">
        <w:rPr>
          <w:rFonts w:ascii="Times New Roman" w:hAnsi="Times New Roman" w:cs="Times New Roman"/>
          <w:kern w:val="2"/>
          <w:sz w:val="25"/>
          <w:szCs w:val="25"/>
        </w:rPr>
        <w:t xml:space="preserve"> </w:t>
      </w:r>
      <w:hyperlink r:id="rId55">
        <w:r w:rsidRPr="006E4E67">
          <w:rPr>
            <w:rFonts w:ascii="Times New Roman" w:hAnsi="Times New Roman" w:cs="Times New Roman"/>
            <w:kern w:val="2"/>
            <w:sz w:val="25"/>
            <w:szCs w:val="25"/>
            <w:u w:val="single" w:color="0000C4"/>
          </w:rPr>
          <w:t>407.htm</w:t>
        </w:r>
      </w:hyperlink>
      <w:r w:rsidRPr="006E4E67">
        <w:rPr>
          <w:rFonts w:ascii="Times New Roman" w:hAnsi="Times New Roman" w:cs="Times New Roman"/>
          <w:kern w:val="2"/>
          <w:sz w:val="25"/>
          <w:szCs w:val="25"/>
        </w:rPr>
        <w:t>.</w:t>
      </w:r>
    </w:p>
    <w:p w14:paraId="09B10F30" w14:textId="77777777" w:rsidR="002A04A4" w:rsidRPr="006E4E67" w:rsidRDefault="002A04A4" w:rsidP="006E4E67">
      <w:pPr>
        <w:pStyle w:val="BodyText"/>
        <w:tabs>
          <w:tab w:val="left" w:pos="1340"/>
          <w:tab w:val="left" w:pos="1778"/>
          <w:tab w:val="left" w:pos="2787"/>
          <w:tab w:val="left" w:pos="4238"/>
          <w:tab w:val="left" w:pos="5578"/>
          <w:tab w:val="left" w:pos="6071"/>
          <w:tab w:val="left" w:pos="6719"/>
          <w:tab w:val="left" w:pos="7949"/>
          <w:tab w:val="left" w:pos="8763"/>
        </w:tabs>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History</w:t>
      </w:r>
      <w:r w:rsidRPr="006E4E67">
        <w:rPr>
          <w:rFonts w:ascii="Times New Roman" w:hAnsi="Times New Roman" w:cs="Times New Roman"/>
          <w:kern w:val="2"/>
          <w:sz w:val="25"/>
          <w:szCs w:val="25"/>
        </w:rPr>
        <w:tab/>
        <w:t>of</w:t>
      </w:r>
      <w:r w:rsidRPr="006E4E67">
        <w:rPr>
          <w:rFonts w:ascii="Times New Roman" w:hAnsi="Times New Roman" w:cs="Times New Roman"/>
          <w:kern w:val="2"/>
          <w:sz w:val="25"/>
          <w:szCs w:val="25"/>
        </w:rPr>
        <w:tab/>
        <w:t>French</w:t>
      </w:r>
      <w:r w:rsidRPr="006E4E67">
        <w:rPr>
          <w:rFonts w:ascii="Times New Roman" w:hAnsi="Times New Roman" w:cs="Times New Roman"/>
          <w:kern w:val="2"/>
          <w:sz w:val="25"/>
          <w:szCs w:val="25"/>
        </w:rPr>
        <w:tab/>
        <w:t>Language.</w:t>
      </w:r>
      <w:r w:rsidRPr="006E4E67">
        <w:rPr>
          <w:rFonts w:ascii="Times New Roman" w:hAnsi="Times New Roman" w:cs="Times New Roman"/>
          <w:kern w:val="2"/>
          <w:sz w:val="25"/>
          <w:szCs w:val="25"/>
        </w:rPr>
        <w:tab/>
        <w:t>Retrieved</w:t>
      </w:r>
      <w:r w:rsidRPr="006E4E67">
        <w:rPr>
          <w:rFonts w:ascii="Times New Roman" w:hAnsi="Times New Roman" w:cs="Times New Roman"/>
          <w:kern w:val="2"/>
          <w:sz w:val="25"/>
          <w:szCs w:val="25"/>
        </w:rPr>
        <w:tab/>
        <w:t>on</w:t>
      </w:r>
      <w:r w:rsidRPr="006E4E67">
        <w:rPr>
          <w:rFonts w:ascii="Times New Roman" w:hAnsi="Times New Roman" w:cs="Times New Roman"/>
          <w:kern w:val="2"/>
          <w:sz w:val="25"/>
          <w:szCs w:val="25"/>
        </w:rPr>
        <w:tab/>
        <w:t>20 t h</w:t>
      </w:r>
      <w:r w:rsidRPr="006E4E67">
        <w:rPr>
          <w:rFonts w:ascii="Times New Roman" w:hAnsi="Times New Roman" w:cs="Times New Roman"/>
          <w:kern w:val="2"/>
          <w:sz w:val="25"/>
          <w:szCs w:val="25"/>
        </w:rPr>
        <w:tab/>
      </w:r>
      <w:proofErr w:type="spellStart"/>
      <w:r w:rsidRPr="006E4E67">
        <w:rPr>
          <w:rFonts w:ascii="Times New Roman" w:hAnsi="Times New Roman" w:cs="Times New Roman"/>
          <w:kern w:val="2"/>
          <w:sz w:val="25"/>
          <w:szCs w:val="25"/>
        </w:rPr>
        <w:t>Januar</w:t>
      </w:r>
      <w:proofErr w:type="spellEnd"/>
      <w:r w:rsidRPr="006E4E67">
        <w:rPr>
          <w:rFonts w:ascii="Times New Roman" w:hAnsi="Times New Roman" w:cs="Times New Roman"/>
          <w:kern w:val="2"/>
          <w:sz w:val="25"/>
          <w:szCs w:val="25"/>
        </w:rPr>
        <w:t xml:space="preserve"> y,</w:t>
      </w:r>
      <w:r w:rsidRPr="006E4E67">
        <w:rPr>
          <w:rFonts w:ascii="Times New Roman" w:hAnsi="Times New Roman" w:cs="Times New Roman"/>
          <w:kern w:val="2"/>
          <w:sz w:val="25"/>
          <w:szCs w:val="25"/>
        </w:rPr>
        <w:tab/>
        <w:t>2008</w:t>
      </w:r>
      <w:r w:rsidRPr="006E4E67">
        <w:rPr>
          <w:rFonts w:ascii="Times New Roman" w:hAnsi="Times New Roman" w:cs="Times New Roman"/>
          <w:kern w:val="2"/>
          <w:sz w:val="25"/>
          <w:szCs w:val="25"/>
        </w:rPr>
        <w:tab/>
        <w:t>f rom</w:t>
      </w:r>
      <w:hyperlink r:id="rId56">
        <w:r w:rsidRPr="006E4E67">
          <w:rPr>
            <w:rFonts w:ascii="Times New Roman" w:hAnsi="Times New Roman" w:cs="Times New Roman"/>
            <w:kern w:val="2"/>
            <w:sz w:val="25"/>
            <w:szCs w:val="25"/>
            <w:u w:val="single" w:color="0000C4"/>
          </w:rPr>
          <w:t>http://www.library.thinkquest.org/oleaug/02037//hisfrench.html</w:t>
        </w:r>
      </w:hyperlink>
      <w:r w:rsidRPr="006E4E67">
        <w:rPr>
          <w:rFonts w:ascii="Times New Roman" w:hAnsi="Times New Roman" w:cs="Times New Roman"/>
          <w:kern w:val="2"/>
          <w:sz w:val="25"/>
          <w:szCs w:val="25"/>
        </w:rPr>
        <w:t>.</w:t>
      </w:r>
    </w:p>
    <w:p w14:paraId="68A05703"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Imoh, P.C. (2007). Constraints encountered in the teaching of French Language in Nigeria (A case study of the Nsukka Education Zone). </w:t>
      </w:r>
      <w:r w:rsidRPr="006E4E67">
        <w:rPr>
          <w:rFonts w:ascii="Times New Roman" w:hAnsi="Times New Roman" w:cs="Times New Roman"/>
          <w:i/>
          <w:kern w:val="2"/>
          <w:sz w:val="25"/>
          <w:szCs w:val="25"/>
        </w:rPr>
        <w:t>Journal of Education in Developing Areas (JEDA)</w:t>
      </w:r>
      <w:r w:rsidRPr="006E4E67">
        <w:rPr>
          <w:rFonts w:ascii="Times New Roman" w:hAnsi="Times New Roman" w:cs="Times New Roman"/>
          <w:kern w:val="2"/>
          <w:sz w:val="25"/>
          <w:szCs w:val="25"/>
        </w:rPr>
        <w:t>, vol.15 No.2, 220-226.</w:t>
      </w:r>
    </w:p>
    <w:p w14:paraId="6A36FF3B"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Keil, J. &amp;</w:t>
      </w:r>
      <w:proofErr w:type="spellStart"/>
      <w:r w:rsidRPr="006E4E67">
        <w:rPr>
          <w:rFonts w:ascii="Times New Roman" w:hAnsi="Times New Roman" w:cs="Times New Roman"/>
          <w:kern w:val="2"/>
          <w:sz w:val="25"/>
          <w:szCs w:val="25"/>
        </w:rPr>
        <w:t>Partell</w:t>
      </w:r>
      <w:proofErr w:type="spellEnd"/>
      <w:r w:rsidRPr="006E4E67">
        <w:rPr>
          <w:rFonts w:ascii="Times New Roman" w:hAnsi="Times New Roman" w:cs="Times New Roman"/>
          <w:kern w:val="2"/>
          <w:sz w:val="25"/>
          <w:szCs w:val="25"/>
        </w:rPr>
        <w:t xml:space="preserve">, P.J. (1997). The effect of class size on student performance and retention at Binghamton University, New York. Retrieved on 11th </w:t>
      </w:r>
      <w:proofErr w:type="gramStart"/>
      <w:r w:rsidRPr="006E4E67">
        <w:rPr>
          <w:rFonts w:ascii="Times New Roman" w:hAnsi="Times New Roman" w:cs="Times New Roman"/>
          <w:kern w:val="2"/>
          <w:sz w:val="25"/>
          <w:szCs w:val="25"/>
        </w:rPr>
        <w:t>March,</w:t>
      </w:r>
      <w:proofErr w:type="gramEnd"/>
      <w:r w:rsidRPr="006E4E67">
        <w:rPr>
          <w:rFonts w:ascii="Times New Roman" w:hAnsi="Times New Roman" w:cs="Times New Roman"/>
          <w:kern w:val="2"/>
          <w:sz w:val="25"/>
          <w:szCs w:val="25"/>
        </w:rPr>
        <w:t xml:space="preserve"> 2008 from http://www.buoir. Binghamton.edu/papers/class_size_jkpp1997.pdf.</w:t>
      </w:r>
    </w:p>
    <w:p w14:paraId="5AEA5EE9"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Liversidge, K. (2005). The effect of class size on students' social and academic performance. Retrieved on 21</w:t>
      </w:r>
      <w:r w:rsidRPr="006E4E67">
        <w:rPr>
          <w:rFonts w:ascii="Times New Roman" w:hAnsi="Times New Roman" w:cs="Times New Roman"/>
          <w:kern w:val="2"/>
          <w:sz w:val="25"/>
          <w:szCs w:val="25"/>
          <w:vertAlign w:val="superscript"/>
        </w:rPr>
        <w:t>st</w:t>
      </w:r>
      <w:r w:rsidRPr="006E4E67">
        <w:rPr>
          <w:rFonts w:ascii="Times New Roman" w:hAnsi="Times New Roman" w:cs="Times New Roman"/>
          <w:kern w:val="2"/>
          <w:sz w:val="25"/>
          <w:szCs w:val="25"/>
        </w:rPr>
        <w:t xml:space="preserve"> June 2008, from </w:t>
      </w:r>
      <w:r w:rsidRPr="006E4E67">
        <w:rPr>
          <w:rFonts w:ascii="Times New Roman" w:hAnsi="Times New Roman" w:cs="Times New Roman"/>
          <w:kern w:val="2"/>
          <w:sz w:val="25"/>
          <w:szCs w:val="25"/>
          <w:u w:val="single" w:color="0000C4"/>
        </w:rPr>
        <w:t>http://www.classsize/students_social_academic_performance/ 216.252110.31/</w:t>
      </w:r>
      <w:proofErr w:type="spellStart"/>
      <w:r w:rsidRPr="006E4E67">
        <w:rPr>
          <w:rFonts w:ascii="Times New Roman" w:hAnsi="Times New Roman" w:cs="Times New Roman"/>
          <w:kern w:val="2"/>
          <w:sz w:val="25"/>
          <w:szCs w:val="25"/>
          <w:u w:val="single" w:color="0000C4"/>
        </w:rPr>
        <w:t>htm</w:t>
      </w:r>
      <w:proofErr w:type="spellEnd"/>
      <w:r w:rsidRPr="006E4E67">
        <w:rPr>
          <w:rFonts w:ascii="Times New Roman" w:hAnsi="Times New Roman" w:cs="Times New Roman"/>
          <w:kern w:val="2"/>
          <w:sz w:val="25"/>
          <w:szCs w:val="25"/>
        </w:rPr>
        <w:t xml:space="preserve">.  </w:t>
      </w:r>
    </w:p>
    <w:p w14:paraId="6C4800BC"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Martins – Umeh, F.N &amp;Ibe, N.C (2000). </w:t>
      </w:r>
      <w:r w:rsidRPr="006E4E67">
        <w:rPr>
          <w:rFonts w:ascii="Times New Roman" w:hAnsi="Times New Roman" w:cs="Times New Roman"/>
          <w:i/>
          <w:kern w:val="2"/>
          <w:sz w:val="25"/>
          <w:szCs w:val="25"/>
        </w:rPr>
        <w:t>Sociology of Education with Elements of Social Psychology</w:t>
      </w:r>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Awka</w:t>
      </w:r>
      <w:proofErr w:type="spellEnd"/>
      <w:r w:rsidRPr="006E4E67">
        <w:rPr>
          <w:rFonts w:ascii="Times New Roman" w:hAnsi="Times New Roman" w:cs="Times New Roman"/>
          <w:kern w:val="2"/>
          <w:sz w:val="25"/>
          <w:szCs w:val="25"/>
        </w:rPr>
        <w:t>: MARPAT Educational Research and Publishers.</w:t>
      </w:r>
    </w:p>
    <w:p w14:paraId="21512250"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National Association for Sport &amp; Physical Education (2004). Teaching large class sizes in physical education: Guidelines and strategies. Retrieved on 30th </w:t>
      </w:r>
      <w:proofErr w:type="gramStart"/>
      <w:r w:rsidRPr="006E4E67">
        <w:rPr>
          <w:rFonts w:ascii="Times New Roman" w:hAnsi="Times New Roman" w:cs="Times New Roman"/>
          <w:kern w:val="2"/>
          <w:sz w:val="25"/>
          <w:szCs w:val="25"/>
        </w:rPr>
        <w:t>June,</w:t>
      </w:r>
      <w:proofErr w:type="gramEnd"/>
      <w:r w:rsidRPr="006E4E67">
        <w:rPr>
          <w:rFonts w:ascii="Times New Roman" w:hAnsi="Times New Roman" w:cs="Times New Roman"/>
          <w:kern w:val="2"/>
          <w:sz w:val="25"/>
          <w:szCs w:val="25"/>
        </w:rPr>
        <w:t xml:space="preserve"> 2008 from </w:t>
      </w:r>
      <w:hyperlink r:id="rId57">
        <w:r w:rsidRPr="006E4E67">
          <w:rPr>
            <w:rFonts w:ascii="Times New Roman" w:hAnsi="Times New Roman" w:cs="Times New Roman"/>
            <w:kern w:val="2"/>
            <w:sz w:val="25"/>
            <w:szCs w:val="25"/>
            <w:u w:val="single" w:color="0000C4"/>
          </w:rPr>
          <w:t>http://www.aaliperd.org/naspe/pdf-Files/Largeclasssize.pdf</w:t>
        </w:r>
      </w:hyperlink>
    </w:p>
    <w:p w14:paraId="409E0DD6"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National Education Association. Small Class Sizes produce long-term benefits. Retrieved on</w:t>
      </w:r>
      <w:bookmarkStart w:id="79" w:name="Page_224"/>
      <w:bookmarkEnd w:id="79"/>
      <w:r w:rsidRPr="006E4E67">
        <w:rPr>
          <w:rFonts w:ascii="Times New Roman" w:hAnsi="Times New Roman" w:cs="Times New Roman"/>
          <w:kern w:val="2"/>
          <w:sz w:val="25"/>
          <w:szCs w:val="25"/>
        </w:rPr>
        <w:t xml:space="preserve"> 20</w:t>
      </w:r>
      <w:proofErr w:type="gramStart"/>
      <w:r w:rsidRPr="006E4E67">
        <w:rPr>
          <w:rFonts w:ascii="Times New Roman" w:hAnsi="Times New Roman" w:cs="Times New Roman"/>
          <w:kern w:val="2"/>
          <w:sz w:val="25"/>
          <w:szCs w:val="25"/>
        </w:rPr>
        <w:t>th  January</w:t>
      </w:r>
      <w:proofErr w:type="gramEnd"/>
      <w:r w:rsidRPr="006E4E67">
        <w:rPr>
          <w:rFonts w:ascii="Times New Roman" w:hAnsi="Times New Roman" w:cs="Times New Roman"/>
          <w:kern w:val="2"/>
          <w:sz w:val="25"/>
          <w:szCs w:val="25"/>
        </w:rPr>
        <w:t xml:space="preserve">, </w:t>
      </w:r>
      <w:proofErr w:type="gramStart"/>
      <w:r w:rsidRPr="006E4E67">
        <w:rPr>
          <w:rFonts w:ascii="Times New Roman" w:hAnsi="Times New Roman" w:cs="Times New Roman"/>
          <w:kern w:val="2"/>
          <w:sz w:val="25"/>
          <w:szCs w:val="25"/>
        </w:rPr>
        <w:t>2008  from</w:t>
      </w:r>
      <w:proofErr w:type="gramEnd"/>
      <w:r w:rsidRPr="006E4E67">
        <w:rPr>
          <w:rFonts w:ascii="Times New Roman" w:hAnsi="Times New Roman" w:cs="Times New Roman"/>
          <w:kern w:val="2"/>
          <w:sz w:val="25"/>
          <w:szCs w:val="25"/>
        </w:rPr>
        <w:t xml:space="preserve">  </w:t>
      </w:r>
      <w:hyperlink r:id="rId58">
        <w:r w:rsidRPr="006E4E67">
          <w:rPr>
            <w:rFonts w:ascii="Times New Roman" w:hAnsi="Times New Roman" w:cs="Times New Roman"/>
            <w:kern w:val="2"/>
            <w:sz w:val="25"/>
            <w:szCs w:val="25"/>
            <w:u w:val="single" w:color="0000C4"/>
          </w:rPr>
          <w:t>http://www.nea.org/neatoday/9909/fyi.html</w:t>
        </w:r>
      </w:hyperlink>
      <w:r w:rsidRPr="006E4E67">
        <w:rPr>
          <w:rFonts w:ascii="Times New Roman" w:hAnsi="Times New Roman" w:cs="Times New Roman"/>
          <w:kern w:val="2"/>
          <w:sz w:val="25"/>
          <w:szCs w:val="25"/>
        </w:rPr>
        <w:t>.</w:t>
      </w:r>
    </w:p>
    <w:p w14:paraId="0A859C1E"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National Institute of Child Health and Human Development (2004). Does class size in first grade relate to children's academic and social performance or observed classroom processes? </w:t>
      </w:r>
      <w:r w:rsidRPr="006E4E67">
        <w:rPr>
          <w:rFonts w:ascii="Times New Roman" w:hAnsi="Times New Roman" w:cs="Times New Roman"/>
          <w:i/>
          <w:kern w:val="2"/>
          <w:sz w:val="25"/>
          <w:szCs w:val="25"/>
        </w:rPr>
        <w:t xml:space="preserve">Developmental Psychology </w:t>
      </w:r>
      <w:r w:rsidRPr="006E4E67">
        <w:rPr>
          <w:rFonts w:ascii="Times New Roman" w:hAnsi="Times New Roman" w:cs="Times New Roman"/>
          <w:kern w:val="2"/>
          <w:sz w:val="25"/>
          <w:szCs w:val="25"/>
        </w:rPr>
        <w:t>vol.40. 651-664.</w:t>
      </w:r>
    </w:p>
    <w:p w14:paraId="42C2E86A"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Nnadozie</w:t>
      </w:r>
      <w:proofErr w:type="spellEnd"/>
      <w:r w:rsidRPr="006E4E67">
        <w:rPr>
          <w:rFonts w:ascii="Times New Roman" w:hAnsi="Times New Roman" w:cs="Times New Roman"/>
          <w:kern w:val="2"/>
          <w:sz w:val="25"/>
          <w:szCs w:val="25"/>
        </w:rPr>
        <w:t xml:space="preserve">, J.C. (2004). </w:t>
      </w:r>
      <w:r w:rsidRPr="006E4E67">
        <w:rPr>
          <w:rFonts w:ascii="Times New Roman" w:hAnsi="Times New Roman" w:cs="Times New Roman"/>
          <w:i/>
          <w:kern w:val="2"/>
          <w:sz w:val="25"/>
          <w:szCs w:val="25"/>
        </w:rPr>
        <w:t>The Pedagogical Process</w:t>
      </w:r>
      <w:r w:rsidRPr="006E4E67">
        <w:rPr>
          <w:rFonts w:ascii="Times New Roman" w:hAnsi="Times New Roman" w:cs="Times New Roman"/>
          <w:kern w:val="2"/>
          <w:sz w:val="25"/>
          <w:szCs w:val="25"/>
        </w:rPr>
        <w:t xml:space="preserve">. Nsukka: </w:t>
      </w:r>
      <w:proofErr w:type="spellStart"/>
      <w:r w:rsidRPr="006E4E67">
        <w:rPr>
          <w:rFonts w:ascii="Times New Roman" w:hAnsi="Times New Roman" w:cs="Times New Roman"/>
          <w:kern w:val="2"/>
          <w:sz w:val="25"/>
          <w:szCs w:val="25"/>
        </w:rPr>
        <w:t>Johnkens</w:t>
      </w:r>
      <w:proofErr w:type="spellEnd"/>
      <w:r w:rsidRPr="006E4E67">
        <w:rPr>
          <w:rFonts w:ascii="Times New Roman" w:hAnsi="Times New Roman" w:cs="Times New Roman"/>
          <w:kern w:val="2"/>
          <w:sz w:val="25"/>
          <w:szCs w:val="25"/>
        </w:rPr>
        <w:t>&amp; Willy International Ltd.</w:t>
      </w:r>
    </w:p>
    <w:p w14:paraId="4A5B0938"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Ogali</w:t>
      </w:r>
      <w:proofErr w:type="spellEnd"/>
      <w:r w:rsidRPr="006E4E67">
        <w:rPr>
          <w:rFonts w:ascii="Times New Roman" w:hAnsi="Times New Roman" w:cs="Times New Roman"/>
          <w:kern w:val="2"/>
          <w:sz w:val="25"/>
          <w:szCs w:val="25"/>
        </w:rPr>
        <w:t xml:space="preserve">, M.E.U. (2006). Trained and Untrained teachers' perception of competencies for effective teaching of French: Implication for Secondary School Curriculum Implementation. </w:t>
      </w:r>
      <w:r w:rsidRPr="006E4E67">
        <w:rPr>
          <w:rFonts w:ascii="Times New Roman" w:hAnsi="Times New Roman" w:cs="Times New Roman"/>
          <w:i/>
          <w:kern w:val="2"/>
          <w:sz w:val="25"/>
          <w:szCs w:val="25"/>
        </w:rPr>
        <w:t xml:space="preserve">Journal of Curriculum Studies (Con), </w:t>
      </w:r>
      <w:r w:rsidRPr="006E4E67">
        <w:rPr>
          <w:rFonts w:ascii="Times New Roman" w:hAnsi="Times New Roman" w:cs="Times New Roman"/>
          <w:kern w:val="2"/>
          <w:sz w:val="25"/>
          <w:szCs w:val="25"/>
        </w:rPr>
        <w:t>vol.13 No.3, 213-220.</w:t>
      </w:r>
    </w:p>
    <w:p w14:paraId="217D739A"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Policy Choices and Class Size Reduction. Retrieved on 20th </w:t>
      </w:r>
      <w:proofErr w:type="gramStart"/>
      <w:r w:rsidRPr="006E4E67">
        <w:rPr>
          <w:rFonts w:ascii="Times New Roman" w:hAnsi="Times New Roman" w:cs="Times New Roman"/>
          <w:kern w:val="2"/>
          <w:sz w:val="25"/>
          <w:szCs w:val="25"/>
        </w:rPr>
        <w:t>January,</w:t>
      </w:r>
      <w:proofErr w:type="gramEnd"/>
      <w:r w:rsidRPr="006E4E67">
        <w:rPr>
          <w:rFonts w:ascii="Times New Roman" w:hAnsi="Times New Roman" w:cs="Times New Roman"/>
          <w:kern w:val="2"/>
          <w:sz w:val="25"/>
          <w:szCs w:val="25"/>
        </w:rPr>
        <w:t xml:space="preserve"> 2008 from </w:t>
      </w:r>
      <w:hyperlink r:id="rId59">
        <w:r w:rsidRPr="006E4E67">
          <w:rPr>
            <w:rFonts w:ascii="Times New Roman" w:hAnsi="Times New Roman" w:cs="Times New Roman"/>
            <w:kern w:val="2"/>
            <w:sz w:val="25"/>
            <w:szCs w:val="25"/>
          </w:rPr>
          <w:t xml:space="preserve">http://www.rand.org/pubs/rgs_dissertations  </w:t>
        </w:r>
      </w:hyperlink>
      <w:r w:rsidRPr="006E4E67">
        <w:rPr>
          <w:rFonts w:ascii="Times New Roman" w:hAnsi="Times New Roman" w:cs="Times New Roman"/>
          <w:kern w:val="2"/>
          <w:sz w:val="25"/>
          <w:szCs w:val="25"/>
        </w:rPr>
        <w:t>/RGSD156.ch/pdf.</w:t>
      </w:r>
    </w:p>
    <w:p w14:paraId="64C88EA5"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Pritchard, I. (1999). Reducing Class Size: What do we know? Retrieved on 14th </w:t>
      </w:r>
      <w:proofErr w:type="gramStart"/>
      <w:r w:rsidRPr="006E4E67">
        <w:rPr>
          <w:rFonts w:ascii="Times New Roman" w:hAnsi="Times New Roman" w:cs="Times New Roman"/>
          <w:kern w:val="2"/>
          <w:sz w:val="25"/>
          <w:szCs w:val="25"/>
        </w:rPr>
        <w:t>July,</w:t>
      </w:r>
      <w:proofErr w:type="gramEnd"/>
      <w:r w:rsidRPr="006E4E67">
        <w:rPr>
          <w:rFonts w:ascii="Times New Roman" w:hAnsi="Times New Roman" w:cs="Times New Roman"/>
          <w:kern w:val="2"/>
          <w:sz w:val="25"/>
          <w:szCs w:val="25"/>
        </w:rPr>
        <w:t xml:space="preserve"> 2008 from</w:t>
      </w:r>
      <w:hyperlink r:id="rId60">
        <w:r w:rsidRPr="006E4E67">
          <w:rPr>
            <w:rFonts w:ascii="Times New Roman" w:hAnsi="Times New Roman" w:cs="Times New Roman"/>
            <w:kern w:val="2"/>
            <w:sz w:val="25"/>
            <w:szCs w:val="25"/>
            <w:u w:val="single" w:color="0000C4"/>
          </w:rPr>
          <w:t>http://www.ed.gov/pubs/edpubs.html</w:t>
        </w:r>
      </w:hyperlink>
      <w:r w:rsidRPr="006E4E67">
        <w:rPr>
          <w:rFonts w:ascii="Times New Roman" w:hAnsi="Times New Roman" w:cs="Times New Roman"/>
          <w:kern w:val="2"/>
          <w:sz w:val="25"/>
          <w:szCs w:val="25"/>
        </w:rPr>
        <w:t>.</w:t>
      </w:r>
    </w:p>
    <w:p w14:paraId="7D153684" w14:textId="77777777" w:rsidR="002A04A4" w:rsidRPr="006E4E67" w:rsidRDefault="002A04A4" w:rsidP="006E4E67">
      <w:pPr>
        <w:pStyle w:val="BodyText"/>
        <w:tabs>
          <w:tab w:val="left" w:pos="1909"/>
          <w:tab w:val="left" w:pos="3421"/>
          <w:tab w:val="left" w:pos="5188"/>
          <w:tab w:val="left" w:pos="5776"/>
          <w:tab w:val="left" w:pos="6614"/>
          <w:tab w:val="left" w:pos="7617"/>
          <w:tab w:val="left" w:pos="8621"/>
        </w:tabs>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 e a c h </w:t>
      </w:r>
      <w:proofErr w:type="spellStart"/>
      <w:r w:rsidRPr="006E4E67">
        <w:rPr>
          <w:rFonts w:ascii="Times New Roman" w:hAnsi="Times New Roman" w:cs="Times New Roman"/>
          <w:kern w:val="2"/>
          <w:sz w:val="25"/>
          <w:szCs w:val="25"/>
        </w:rPr>
        <w:t>i</w:t>
      </w:r>
      <w:proofErr w:type="spellEnd"/>
      <w:r w:rsidRPr="006E4E67">
        <w:rPr>
          <w:rFonts w:ascii="Times New Roman" w:hAnsi="Times New Roman" w:cs="Times New Roman"/>
          <w:kern w:val="2"/>
          <w:sz w:val="25"/>
          <w:szCs w:val="25"/>
        </w:rPr>
        <w:t xml:space="preserve"> n g</w:t>
      </w:r>
      <w:r w:rsidRPr="006E4E67">
        <w:rPr>
          <w:rFonts w:ascii="Times New Roman" w:hAnsi="Times New Roman" w:cs="Times New Roman"/>
          <w:kern w:val="2"/>
          <w:sz w:val="25"/>
          <w:szCs w:val="25"/>
        </w:rPr>
        <w:tab/>
        <w:t xml:space="preserve">M e t h o </w:t>
      </w:r>
      <w:proofErr w:type="gramStart"/>
      <w:r w:rsidRPr="006E4E67">
        <w:rPr>
          <w:rFonts w:ascii="Times New Roman" w:hAnsi="Times New Roman" w:cs="Times New Roman"/>
          <w:kern w:val="2"/>
          <w:sz w:val="25"/>
          <w:szCs w:val="25"/>
        </w:rPr>
        <w:t>d .</w:t>
      </w:r>
      <w:proofErr w:type="gramEnd"/>
      <w:r w:rsidRPr="006E4E67">
        <w:rPr>
          <w:rFonts w:ascii="Times New Roman" w:hAnsi="Times New Roman" w:cs="Times New Roman"/>
          <w:kern w:val="2"/>
          <w:sz w:val="25"/>
          <w:szCs w:val="25"/>
        </w:rPr>
        <w:tab/>
        <w:t xml:space="preserve">R e t r </w:t>
      </w:r>
      <w:proofErr w:type="spellStart"/>
      <w:r w:rsidRPr="006E4E67">
        <w:rPr>
          <w:rFonts w:ascii="Times New Roman" w:hAnsi="Times New Roman" w:cs="Times New Roman"/>
          <w:kern w:val="2"/>
          <w:sz w:val="25"/>
          <w:szCs w:val="25"/>
        </w:rPr>
        <w:t>i</w:t>
      </w:r>
      <w:proofErr w:type="spellEnd"/>
      <w:r w:rsidRPr="006E4E67">
        <w:rPr>
          <w:rFonts w:ascii="Times New Roman" w:hAnsi="Times New Roman" w:cs="Times New Roman"/>
          <w:kern w:val="2"/>
          <w:sz w:val="25"/>
          <w:szCs w:val="25"/>
        </w:rPr>
        <w:t xml:space="preserve"> e v e d</w:t>
      </w:r>
      <w:r w:rsidRPr="006E4E67">
        <w:rPr>
          <w:rFonts w:ascii="Times New Roman" w:hAnsi="Times New Roman" w:cs="Times New Roman"/>
          <w:kern w:val="2"/>
          <w:sz w:val="25"/>
          <w:szCs w:val="25"/>
        </w:rPr>
        <w:tab/>
        <w:t>o n</w:t>
      </w:r>
      <w:r w:rsidRPr="006E4E67">
        <w:rPr>
          <w:rFonts w:ascii="Times New Roman" w:hAnsi="Times New Roman" w:cs="Times New Roman"/>
          <w:kern w:val="2"/>
          <w:sz w:val="25"/>
          <w:szCs w:val="25"/>
        </w:rPr>
        <w:tab/>
        <w:t>1 4 t h</w:t>
      </w:r>
      <w:r w:rsidRPr="006E4E67">
        <w:rPr>
          <w:rFonts w:ascii="Times New Roman" w:hAnsi="Times New Roman" w:cs="Times New Roman"/>
          <w:kern w:val="2"/>
          <w:sz w:val="25"/>
          <w:szCs w:val="25"/>
        </w:rPr>
        <w:tab/>
        <w:t>J u l y ,</w:t>
      </w:r>
      <w:r w:rsidRPr="006E4E67">
        <w:rPr>
          <w:rFonts w:ascii="Times New Roman" w:hAnsi="Times New Roman" w:cs="Times New Roman"/>
          <w:kern w:val="2"/>
          <w:sz w:val="25"/>
          <w:szCs w:val="25"/>
        </w:rPr>
        <w:tab/>
        <w:t>2 0 0 8</w:t>
      </w:r>
      <w:r w:rsidRPr="006E4E67">
        <w:rPr>
          <w:rFonts w:ascii="Times New Roman" w:hAnsi="Times New Roman" w:cs="Times New Roman"/>
          <w:kern w:val="2"/>
          <w:sz w:val="25"/>
          <w:szCs w:val="25"/>
        </w:rPr>
        <w:tab/>
        <w:t xml:space="preserve">f r o m </w:t>
      </w:r>
      <w:hyperlink r:id="rId61">
        <w:r w:rsidRPr="006E4E67">
          <w:rPr>
            <w:rFonts w:ascii="Times New Roman" w:hAnsi="Times New Roman" w:cs="Times New Roman"/>
            <w:kern w:val="2"/>
            <w:sz w:val="25"/>
            <w:szCs w:val="25"/>
            <w:u w:val="single" w:color="0000C4"/>
          </w:rPr>
          <w:t>www.wordwebonline.com/en/TEACHINGMETHOD</w:t>
        </w:r>
      </w:hyperlink>
      <w:r w:rsidRPr="006E4E67">
        <w:rPr>
          <w:rFonts w:ascii="Times New Roman" w:hAnsi="Times New Roman" w:cs="Times New Roman"/>
          <w:kern w:val="2"/>
          <w:sz w:val="25"/>
          <w:szCs w:val="25"/>
        </w:rPr>
        <w:t>.</w:t>
      </w:r>
    </w:p>
    <w:p w14:paraId="31D95958"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Ughamadu</w:t>
      </w:r>
      <w:proofErr w:type="spellEnd"/>
      <w:r w:rsidRPr="006E4E67">
        <w:rPr>
          <w:rFonts w:ascii="Times New Roman" w:hAnsi="Times New Roman" w:cs="Times New Roman"/>
          <w:kern w:val="2"/>
          <w:sz w:val="25"/>
          <w:szCs w:val="25"/>
        </w:rPr>
        <w:t xml:space="preserve">, K.A. (1992). </w:t>
      </w:r>
      <w:r w:rsidRPr="006E4E67">
        <w:rPr>
          <w:rFonts w:ascii="Times New Roman" w:hAnsi="Times New Roman" w:cs="Times New Roman"/>
          <w:i/>
          <w:kern w:val="2"/>
          <w:sz w:val="25"/>
          <w:szCs w:val="25"/>
        </w:rPr>
        <w:t>Educational Technology and Microteaching</w:t>
      </w:r>
      <w:r w:rsidRPr="006E4E67">
        <w:rPr>
          <w:rFonts w:ascii="Times New Roman" w:hAnsi="Times New Roman" w:cs="Times New Roman"/>
          <w:kern w:val="2"/>
          <w:sz w:val="25"/>
          <w:szCs w:val="25"/>
        </w:rPr>
        <w:t>. Onitsha: Emba Printing and Publishing Company Ltd.</w:t>
      </w:r>
    </w:p>
    <w:p w14:paraId="7A455451"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Weingarten, R. (2003). The case for smaller classes. Educational update. Retrieved on 6th June, 2008 from </w:t>
      </w:r>
      <w:hyperlink r:id="rId62">
        <w:r w:rsidRPr="006E4E67">
          <w:rPr>
            <w:rFonts w:ascii="Times New Roman" w:hAnsi="Times New Roman" w:cs="Times New Roman"/>
            <w:kern w:val="2"/>
            <w:sz w:val="25"/>
            <w:szCs w:val="25"/>
            <w:u w:val="single" w:color="0000C4"/>
          </w:rPr>
          <w:t>http://www.edcuationupdate.com/archives/2003/sept</w:t>
        </w:r>
      </w:hyperlink>
      <w:r w:rsidRPr="006E4E67">
        <w:rPr>
          <w:rFonts w:ascii="Times New Roman" w:hAnsi="Times New Roman" w:cs="Times New Roman"/>
          <w:kern w:val="2"/>
          <w:sz w:val="25"/>
          <w:szCs w:val="25"/>
        </w:rPr>
        <w:t xml:space="preserve"> </w:t>
      </w:r>
      <w:hyperlink r:id="rId63">
        <w:r w:rsidRPr="006E4E67">
          <w:rPr>
            <w:rFonts w:ascii="Times New Roman" w:hAnsi="Times New Roman" w:cs="Times New Roman"/>
            <w:kern w:val="2"/>
            <w:sz w:val="25"/>
            <w:szCs w:val="25"/>
            <w:u w:val="single" w:color="0000C4"/>
          </w:rPr>
          <w:t>03/issue/metro_randi.html</w:t>
        </w:r>
      </w:hyperlink>
      <w:r w:rsidRPr="006E4E67">
        <w:rPr>
          <w:rFonts w:ascii="Times New Roman" w:hAnsi="Times New Roman" w:cs="Times New Roman"/>
          <w:kern w:val="2"/>
          <w:sz w:val="25"/>
          <w:szCs w:val="25"/>
        </w:rPr>
        <w:t>.</w:t>
      </w:r>
    </w:p>
    <w:p w14:paraId="50C08EFA"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 xml:space="preserve">What is </w:t>
      </w:r>
      <w:proofErr w:type="spellStart"/>
      <w:r w:rsidRPr="006E4E67">
        <w:rPr>
          <w:rFonts w:ascii="Times New Roman" w:hAnsi="Times New Roman" w:cs="Times New Roman"/>
          <w:kern w:val="2"/>
          <w:sz w:val="25"/>
          <w:szCs w:val="25"/>
        </w:rPr>
        <w:t>Meantby</w:t>
      </w:r>
      <w:proofErr w:type="spellEnd"/>
      <w:r w:rsidRPr="006E4E67">
        <w:rPr>
          <w:rFonts w:ascii="Times New Roman" w:hAnsi="Times New Roman" w:cs="Times New Roman"/>
          <w:kern w:val="2"/>
          <w:sz w:val="25"/>
          <w:szCs w:val="25"/>
        </w:rPr>
        <w:t xml:space="preserve"> Academic Performance? Retrieved on 17th </w:t>
      </w:r>
      <w:proofErr w:type="gramStart"/>
      <w:r w:rsidRPr="006E4E67">
        <w:rPr>
          <w:rFonts w:ascii="Times New Roman" w:hAnsi="Times New Roman" w:cs="Times New Roman"/>
          <w:kern w:val="2"/>
          <w:sz w:val="25"/>
          <w:szCs w:val="25"/>
        </w:rPr>
        <w:t>June,</w:t>
      </w:r>
      <w:proofErr w:type="gramEnd"/>
      <w:r w:rsidRPr="006E4E67">
        <w:rPr>
          <w:rFonts w:ascii="Times New Roman" w:hAnsi="Times New Roman" w:cs="Times New Roman"/>
          <w:kern w:val="2"/>
          <w:sz w:val="25"/>
          <w:szCs w:val="25"/>
        </w:rPr>
        <w:t xml:space="preserve"> 2008 from </w:t>
      </w:r>
      <w:hyperlink r:id="rId64">
        <w:r w:rsidRPr="006E4E67">
          <w:rPr>
            <w:rFonts w:ascii="Times New Roman" w:hAnsi="Times New Roman" w:cs="Times New Roman"/>
            <w:kern w:val="2"/>
            <w:sz w:val="25"/>
            <w:szCs w:val="25"/>
          </w:rPr>
          <w:t>htt://www.wiki.answers.com/Q/What_is_meant_by_academic_performance.</w:t>
        </w:r>
      </w:hyperlink>
    </w:p>
    <w:p w14:paraId="0639E7DD"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proofErr w:type="spellStart"/>
      <w:proofErr w:type="gramStart"/>
      <w:r w:rsidRPr="006E4E67">
        <w:rPr>
          <w:rFonts w:ascii="Times New Roman" w:hAnsi="Times New Roman" w:cs="Times New Roman"/>
          <w:kern w:val="2"/>
          <w:sz w:val="25"/>
          <w:szCs w:val="25"/>
        </w:rPr>
        <w:t>Wikipedia,the</w:t>
      </w:r>
      <w:proofErr w:type="spellEnd"/>
      <w:proofErr w:type="gramEnd"/>
      <w:r w:rsidRPr="006E4E67">
        <w:rPr>
          <w:rFonts w:ascii="Times New Roman" w:hAnsi="Times New Roman" w:cs="Times New Roman"/>
          <w:kern w:val="2"/>
          <w:sz w:val="25"/>
          <w:szCs w:val="25"/>
        </w:rPr>
        <w:t xml:space="preserve"> free encyclopedia. Language education: Methods of teaching foreign languages. Retrieved on 7th </w:t>
      </w:r>
      <w:proofErr w:type="gramStart"/>
      <w:r w:rsidRPr="006E4E67">
        <w:rPr>
          <w:rFonts w:ascii="Times New Roman" w:hAnsi="Times New Roman" w:cs="Times New Roman"/>
          <w:kern w:val="2"/>
          <w:sz w:val="25"/>
          <w:szCs w:val="25"/>
        </w:rPr>
        <w:t>May,</w:t>
      </w:r>
      <w:proofErr w:type="gramEnd"/>
      <w:r w:rsidRPr="006E4E67">
        <w:rPr>
          <w:rFonts w:ascii="Times New Roman" w:hAnsi="Times New Roman" w:cs="Times New Roman"/>
          <w:kern w:val="2"/>
          <w:sz w:val="25"/>
          <w:szCs w:val="25"/>
        </w:rPr>
        <w:t xml:space="preserve"> 2008 from </w:t>
      </w:r>
      <w:hyperlink r:id="rId65">
        <w:r w:rsidRPr="006E4E67">
          <w:rPr>
            <w:rFonts w:ascii="Times New Roman" w:hAnsi="Times New Roman" w:cs="Times New Roman"/>
            <w:kern w:val="2"/>
            <w:sz w:val="25"/>
            <w:szCs w:val="25"/>
            <w:u w:val="single" w:color="0000C4"/>
          </w:rPr>
          <w:t>http://en.wikipedia.org/wiki/language_teaching</w:t>
        </w:r>
      </w:hyperlink>
      <w:r w:rsidRPr="006E4E67">
        <w:rPr>
          <w:rFonts w:ascii="Times New Roman" w:hAnsi="Times New Roman" w:cs="Times New Roman"/>
          <w:kern w:val="2"/>
          <w:sz w:val="25"/>
          <w:szCs w:val="25"/>
        </w:rPr>
        <w:t>.</w:t>
      </w:r>
    </w:p>
    <w:p w14:paraId="7680B0FF"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Wikipedia, the free encyclopedia. What is French language? Retrieved on 20th </w:t>
      </w:r>
      <w:proofErr w:type="gramStart"/>
      <w:r w:rsidRPr="006E4E67">
        <w:rPr>
          <w:rFonts w:ascii="Times New Roman" w:hAnsi="Times New Roman" w:cs="Times New Roman"/>
          <w:kern w:val="2"/>
          <w:sz w:val="25"/>
          <w:szCs w:val="25"/>
        </w:rPr>
        <w:t>January,</w:t>
      </w:r>
      <w:proofErr w:type="gramEnd"/>
      <w:r w:rsidRPr="006E4E67">
        <w:rPr>
          <w:rFonts w:ascii="Times New Roman" w:hAnsi="Times New Roman" w:cs="Times New Roman"/>
          <w:kern w:val="2"/>
          <w:sz w:val="25"/>
          <w:szCs w:val="25"/>
        </w:rPr>
        <w:t xml:space="preserve"> 2008 from </w:t>
      </w:r>
      <w:hyperlink r:id="rId66">
        <w:r w:rsidRPr="006E4E67">
          <w:rPr>
            <w:rFonts w:ascii="Times New Roman" w:hAnsi="Times New Roman" w:cs="Times New Roman"/>
            <w:kern w:val="2"/>
            <w:sz w:val="25"/>
            <w:szCs w:val="25"/>
            <w:u w:val="single" w:color="0000C4"/>
          </w:rPr>
          <w:t>Http://en.wikipedia.org/wiki/french_language</w:t>
        </w:r>
      </w:hyperlink>
      <w:r w:rsidRPr="006E4E67">
        <w:rPr>
          <w:rFonts w:ascii="Times New Roman" w:hAnsi="Times New Roman" w:cs="Times New Roman"/>
          <w:kern w:val="2"/>
          <w:sz w:val="25"/>
          <w:szCs w:val="25"/>
        </w:rPr>
        <w:t>.</w:t>
      </w:r>
    </w:p>
    <w:p w14:paraId="42130AD1"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Wosyanju</w:t>
      </w:r>
      <w:proofErr w:type="spellEnd"/>
      <w:r w:rsidRPr="006E4E67">
        <w:rPr>
          <w:rFonts w:ascii="Times New Roman" w:hAnsi="Times New Roman" w:cs="Times New Roman"/>
          <w:kern w:val="2"/>
          <w:sz w:val="25"/>
          <w:szCs w:val="25"/>
        </w:rPr>
        <w:t xml:space="preserve">, M. (2006). Appraisal of large classes in institution of higher learning. </w:t>
      </w:r>
      <w:r w:rsidRPr="006E4E67">
        <w:rPr>
          <w:rFonts w:ascii="Times New Roman" w:hAnsi="Times New Roman" w:cs="Times New Roman"/>
          <w:i/>
          <w:kern w:val="2"/>
          <w:sz w:val="25"/>
          <w:szCs w:val="25"/>
        </w:rPr>
        <w:t>International Journal of Educational Research and Development (IJERD)</w:t>
      </w:r>
      <w:r w:rsidRPr="006E4E67">
        <w:rPr>
          <w:rFonts w:ascii="Times New Roman" w:hAnsi="Times New Roman" w:cs="Times New Roman"/>
          <w:kern w:val="2"/>
          <w:sz w:val="25"/>
          <w:szCs w:val="25"/>
        </w:rPr>
        <w:t>, vol. 2 (1), 88-94.</w:t>
      </w:r>
    </w:p>
    <w:p w14:paraId="6F92C838"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Yi, J. (2004). The different advantages and disadvantages of small class size. Retrieved on 6th </w:t>
      </w:r>
      <w:proofErr w:type="gramStart"/>
      <w:r w:rsidRPr="006E4E67">
        <w:rPr>
          <w:rFonts w:ascii="Times New Roman" w:hAnsi="Times New Roman" w:cs="Times New Roman"/>
          <w:kern w:val="2"/>
          <w:sz w:val="25"/>
          <w:szCs w:val="25"/>
        </w:rPr>
        <w:t>June,</w:t>
      </w:r>
      <w:proofErr w:type="gramEnd"/>
      <w:r w:rsidRPr="006E4E67">
        <w:rPr>
          <w:rFonts w:ascii="Times New Roman" w:hAnsi="Times New Roman" w:cs="Times New Roman"/>
          <w:kern w:val="2"/>
          <w:sz w:val="25"/>
          <w:szCs w:val="25"/>
        </w:rPr>
        <w:t xml:space="preserve"> 2008 from </w:t>
      </w:r>
      <w:hyperlink r:id="rId67">
        <w:r w:rsidRPr="006E4E67">
          <w:rPr>
            <w:rFonts w:ascii="Times New Roman" w:hAnsi="Times New Roman" w:cs="Times New Roman"/>
            <w:kern w:val="2"/>
            <w:sz w:val="25"/>
            <w:szCs w:val="25"/>
            <w:u w:val="single" w:color="0000C4"/>
          </w:rPr>
          <w:t>http://tiger.towson.edu/~jyi2/research/paper.htm</w:t>
        </w:r>
      </w:hyperlink>
      <w:r w:rsidRPr="006E4E67">
        <w:rPr>
          <w:rFonts w:ascii="Times New Roman" w:hAnsi="Times New Roman" w:cs="Times New Roman"/>
          <w:kern w:val="2"/>
          <w:sz w:val="25"/>
          <w:szCs w:val="25"/>
        </w:rPr>
        <w:t>.</w:t>
      </w:r>
    </w:p>
    <w:p w14:paraId="6D17F371" w14:textId="77777777" w:rsidR="002A04A4" w:rsidRPr="006E4E67" w:rsidRDefault="002A04A4" w:rsidP="006E4E67">
      <w:pPr>
        <w:spacing w:line="300" w:lineRule="auto"/>
        <w:ind w:right="-11"/>
        <w:contextualSpacing/>
        <w:jc w:val="both"/>
        <w:rPr>
          <w:rFonts w:ascii="Times New Roman" w:hAnsi="Times New Roman" w:cs="Times New Roman"/>
          <w:kern w:val="2"/>
          <w:sz w:val="25"/>
          <w:szCs w:val="25"/>
        </w:rPr>
        <w:sectPr w:rsidR="002A04A4" w:rsidRPr="006E4E67" w:rsidSect="001924A7">
          <w:footerReference w:type="default" r:id="rId68"/>
          <w:pgSz w:w="12240" w:h="15840" w:code="1"/>
          <w:pgMar w:top="1440" w:right="1440" w:bottom="1440" w:left="1440" w:header="0" w:footer="1080" w:gutter="0"/>
          <w:cols w:space="720"/>
        </w:sectPr>
      </w:pPr>
    </w:p>
    <w:p w14:paraId="4AE333DB" w14:textId="77777777" w:rsidR="002A04A4" w:rsidRPr="006E4E67" w:rsidRDefault="002A04A4" w:rsidP="006E4E67">
      <w:pPr>
        <w:spacing w:line="300" w:lineRule="auto"/>
        <w:ind w:right="-11"/>
        <w:contextualSpacing/>
        <w:jc w:val="center"/>
        <w:rPr>
          <w:rFonts w:ascii="Times New Roman" w:hAnsi="Times New Roman" w:cs="Times New Roman"/>
          <w:b/>
          <w:kern w:val="2"/>
          <w:sz w:val="25"/>
          <w:szCs w:val="25"/>
        </w:rPr>
      </w:pPr>
      <w:bookmarkStart w:id="80" w:name="Page_225"/>
      <w:bookmarkEnd w:id="80"/>
      <w:r w:rsidRPr="006E4E67">
        <w:rPr>
          <w:rFonts w:ascii="Times New Roman" w:hAnsi="Times New Roman" w:cs="Times New Roman"/>
          <w:b/>
          <w:kern w:val="2"/>
          <w:sz w:val="25"/>
          <w:szCs w:val="25"/>
        </w:rPr>
        <w:lastRenderedPageBreak/>
        <w:t xml:space="preserve">ACHIEVING </w:t>
      </w:r>
      <w:proofErr w:type="gramStart"/>
      <w:r w:rsidRPr="006E4E67">
        <w:rPr>
          <w:rFonts w:ascii="Times New Roman" w:hAnsi="Times New Roman" w:cs="Times New Roman"/>
          <w:b/>
          <w:kern w:val="2"/>
          <w:sz w:val="25"/>
          <w:szCs w:val="25"/>
        </w:rPr>
        <w:t>A SUSTAINABLE</w:t>
      </w:r>
      <w:proofErr w:type="gramEnd"/>
      <w:r w:rsidRPr="006E4E67">
        <w:rPr>
          <w:rFonts w:ascii="Times New Roman" w:hAnsi="Times New Roman" w:cs="Times New Roman"/>
          <w:b/>
          <w:kern w:val="2"/>
          <w:sz w:val="25"/>
          <w:szCs w:val="25"/>
        </w:rPr>
        <w:t xml:space="preserve"> ENVIRONMENTAL DEVELOPMENT THROUGH A SOUND CLIMATE CHANGE EDUCATION IN THE 21ST CENTURY</w:t>
      </w:r>
    </w:p>
    <w:p w14:paraId="09493181" w14:textId="77777777" w:rsidR="002A04A4" w:rsidRPr="006E4E67" w:rsidRDefault="002A04A4" w:rsidP="006E4E67">
      <w:pPr>
        <w:spacing w:line="300" w:lineRule="auto"/>
        <w:ind w:right="-11"/>
        <w:contextualSpacing/>
        <w:jc w:val="center"/>
        <w:rPr>
          <w:rFonts w:ascii="Times New Roman" w:hAnsi="Times New Roman" w:cs="Times New Roman"/>
          <w:b/>
          <w:kern w:val="2"/>
          <w:sz w:val="25"/>
          <w:szCs w:val="25"/>
        </w:rPr>
      </w:pPr>
    </w:p>
    <w:p w14:paraId="57FCC647" w14:textId="77777777" w:rsidR="002A04A4" w:rsidRPr="006E4E67" w:rsidRDefault="002A04A4" w:rsidP="006E4E67">
      <w:pPr>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 xml:space="preserve">OGBUAGU, F.U. </w:t>
      </w:r>
      <w:r w:rsidRPr="006E4E67">
        <w:rPr>
          <w:rFonts w:ascii="Times New Roman" w:hAnsi="Times New Roman" w:cs="Times New Roman"/>
          <w:b/>
          <w:kern w:val="2"/>
          <w:sz w:val="25"/>
          <w:szCs w:val="25"/>
          <w:vertAlign w:val="superscript"/>
        </w:rPr>
        <w:t>1</w:t>
      </w:r>
    </w:p>
    <w:p w14:paraId="174F7646" w14:textId="2B93DA95" w:rsidR="002A04A4" w:rsidRPr="006E4E67" w:rsidRDefault="002A04A4" w:rsidP="006E4E67">
      <w:pPr>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OKECHUKWU,</w:t>
      </w:r>
      <w:r w:rsidR="004100F5">
        <w:rPr>
          <w:rFonts w:ascii="Times New Roman" w:hAnsi="Times New Roman" w:cs="Times New Roman"/>
          <w:b/>
          <w:kern w:val="2"/>
          <w:sz w:val="25"/>
          <w:szCs w:val="25"/>
        </w:rPr>
        <w:t xml:space="preserve"> </w:t>
      </w:r>
      <w:r w:rsidRPr="006E4E67">
        <w:rPr>
          <w:rFonts w:ascii="Times New Roman" w:hAnsi="Times New Roman" w:cs="Times New Roman"/>
          <w:b/>
          <w:kern w:val="2"/>
          <w:sz w:val="25"/>
          <w:szCs w:val="25"/>
        </w:rPr>
        <w:t>I.</w:t>
      </w:r>
      <w:r w:rsidR="004100F5">
        <w:rPr>
          <w:rFonts w:ascii="Times New Roman" w:hAnsi="Times New Roman" w:cs="Times New Roman"/>
          <w:b/>
          <w:kern w:val="2"/>
          <w:sz w:val="25"/>
          <w:szCs w:val="25"/>
        </w:rPr>
        <w:t xml:space="preserve"> </w:t>
      </w:r>
      <w:r w:rsidRPr="006E4E67">
        <w:rPr>
          <w:rFonts w:ascii="Times New Roman" w:hAnsi="Times New Roman" w:cs="Times New Roman"/>
          <w:b/>
          <w:kern w:val="2"/>
          <w:sz w:val="25"/>
          <w:szCs w:val="25"/>
        </w:rPr>
        <w:t>E.</w:t>
      </w:r>
      <w:r w:rsidR="004100F5">
        <w:rPr>
          <w:rFonts w:ascii="Times New Roman" w:hAnsi="Times New Roman" w:cs="Times New Roman"/>
          <w:b/>
          <w:kern w:val="2"/>
          <w:sz w:val="25"/>
          <w:szCs w:val="25"/>
        </w:rPr>
        <w:t xml:space="preserve"> </w:t>
      </w:r>
      <w:r w:rsidRPr="006E4E67">
        <w:rPr>
          <w:rFonts w:ascii="Times New Roman" w:hAnsi="Times New Roman" w:cs="Times New Roman"/>
          <w:b/>
          <w:kern w:val="2"/>
          <w:sz w:val="25"/>
          <w:szCs w:val="25"/>
          <w:vertAlign w:val="superscript"/>
        </w:rPr>
        <w:t>2</w:t>
      </w:r>
    </w:p>
    <w:p w14:paraId="5E792528" w14:textId="77777777" w:rsidR="002A04A4" w:rsidRPr="006E4E67" w:rsidRDefault="002A04A4" w:rsidP="006E4E67">
      <w:pPr>
        <w:pStyle w:val="ListParagraph"/>
        <w:numPr>
          <w:ilvl w:val="1"/>
          <w:numId w:val="75"/>
        </w:numPr>
        <w:tabs>
          <w:tab w:val="left" w:pos="639"/>
        </w:tabs>
        <w:spacing w:line="300" w:lineRule="auto"/>
        <w:ind w:left="0" w:right="-11" w:firstLine="0"/>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 xml:space="preserve">Civil Engineering Technology Department, Federal Polytechnic Oko, Anambra </w:t>
      </w:r>
      <w:proofErr w:type="spellStart"/>
      <w:proofErr w:type="gramStart"/>
      <w:r w:rsidRPr="006E4E67">
        <w:rPr>
          <w:rFonts w:ascii="Times New Roman" w:hAnsi="Times New Roman" w:cs="Times New Roman"/>
          <w:i/>
          <w:kern w:val="2"/>
          <w:sz w:val="25"/>
          <w:szCs w:val="25"/>
        </w:rPr>
        <w:t>State,Nigeria</w:t>
      </w:r>
      <w:proofErr w:type="spellEnd"/>
      <w:proofErr w:type="gramEnd"/>
      <w:r w:rsidRPr="006E4E67">
        <w:rPr>
          <w:rFonts w:ascii="Times New Roman" w:hAnsi="Times New Roman" w:cs="Times New Roman"/>
          <w:i/>
          <w:kern w:val="2"/>
          <w:sz w:val="25"/>
          <w:szCs w:val="25"/>
        </w:rPr>
        <w:t>.</w:t>
      </w:r>
    </w:p>
    <w:p w14:paraId="6893658B"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p>
    <w:p w14:paraId="79AB628E"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Abstract</w:t>
      </w:r>
    </w:p>
    <w:p w14:paraId="3EF0D25A" w14:textId="77777777" w:rsidR="002A04A4" w:rsidRPr="006E4E67" w:rsidRDefault="002A04A4" w:rsidP="006E4E67">
      <w:pPr>
        <w:spacing w:line="300" w:lineRule="auto"/>
        <w:ind w:right="-11"/>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 xml:space="preserve">The pivotal role of education as an indispensable vehicle in fighting the menace of climate change and global warming in Nigeria in the quest to be among the top 20 developed nations in the world cannot be overemphasized. This work explored ways to achieve </w:t>
      </w:r>
      <w:proofErr w:type="gramStart"/>
      <w:r w:rsidRPr="006E4E67">
        <w:rPr>
          <w:rFonts w:ascii="Times New Roman" w:hAnsi="Times New Roman" w:cs="Times New Roman"/>
          <w:i/>
          <w:kern w:val="2"/>
          <w:sz w:val="25"/>
          <w:szCs w:val="25"/>
        </w:rPr>
        <w:t>a sustainable</w:t>
      </w:r>
      <w:proofErr w:type="gramEnd"/>
      <w:r w:rsidRPr="006E4E67">
        <w:rPr>
          <w:rFonts w:ascii="Times New Roman" w:hAnsi="Times New Roman" w:cs="Times New Roman"/>
          <w:i/>
          <w:kern w:val="2"/>
          <w:sz w:val="25"/>
          <w:szCs w:val="25"/>
        </w:rPr>
        <w:t xml:space="preserve"> environmental development through a sound climate change education in </w:t>
      </w:r>
      <w:proofErr w:type="gramStart"/>
      <w:r w:rsidRPr="006E4E67">
        <w:rPr>
          <w:rFonts w:ascii="Times New Roman" w:hAnsi="Times New Roman" w:cs="Times New Roman"/>
          <w:i/>
          <w:kern w:val="2"/>
          <w:sz w:val="25"/>
          <w:szCs w:val="25"/>
        </w:rPr>
        <w:t>the society</w:t>
      </w:r>
      <w:proofErr w:type="gramEnd"/>
      <w:r w:rsidRPr="006E4E67">
        <w:rPr>
          <w:rFonts w:ascii="Times New Roman" w:hAnsi="Times New Roman" w:cs="Times New Roman"/>
          <w:i/>
          <w:kern w:val="2"/>
          <w:sz w:val="25"/>
          <w:szCs w:val="25"/>
        </w:rPr>
        <w:t xml:space="preserve">. Thus, the study examined the concept of climate change, need for achieving a sustainable environmental development in the society, the influence of climate change education on sustainable environmental development, strategies for a sound climate change education in the society, challenges of sound climate change education to achieving a sustainable environmental development in the society, necessary precautions to achieving sustainable environmental development and listed management structure departments that are responsible for managing climate change. It was therefore concluded that </w:t>
      </w:r>
      <w:proofErr w:type="gramStart"/>
      <w:r w:rsidRPr="006E4E67">
        <w:rPr>
          <w:rFonts w:ascii="Times New Roman" w:hAnsi="Times New Roman" w:cs="Times New Roman"/>
          <w:i/>
          <w:kern w:val="2"/>
          <w:sz w:val="25"/>
          <w:szCs w:val="25"/>
        </w:rPr>
        <w:t>government</w:t>
      </w:r>
      <w:proofErr w:type="gramEnd"/>
      <w:r w:rsidRPr="006E4E67">
        <w:rPr>
          <w:rFonts w:ascii="Times New Roman" w:hAnsi="Times New Roman" w:cs="Times New Roman"/>
          <w:i/>
          <w:kern w:val="2"/>
          <w:sz w:val="25"/>
          <w:szCs w:val="25"/>
        </w:rPr>
        <w:t xml:space="preserve"> at all levels should be committed to promoting efforts directed toward achieving a certain level of adaptation through efficient policies and </w:t>
      </w:r>
      <w:proofErr w:type="spellStart"/>
      <w:r w:rsidRPr="006E4E67">
        <w:rPr>
          <w:rFonts w:ascii="Times New Roman" w:hAnsi="Times New Roman" w:cs="Times New Roman"/>
          <w:i/>
          <w:kern w:val="2"/>
          <w:sz w:val="25"/>
          <w:szCs w:val="25"/>
        </w:rPr>
        <w:t>programmes</w:t>
      </w:r>
      <w:proofErr w:type="spellEnd"/>
      <w:r w:rsidRPr="006E4E67">
        <w:rPr>
          <w:rFonts w:ascii="Times New Roman" w:hAnsi="Times New Roman" w:cs="Times New Roman"/>
          <w:i/>
          <w:kern w:val="2"/>
          <w:sz w:val="25"/>
          <w:szCs w:val="25"/>
        </w:rPr>
        <w:t>. The study recommended that there should be documentation of activities and processes connected to climate change and that efforts should be geared toward classifying them into active and dormant sites.</w:t>
      </w:r>
    </w:p>
    <w:p w14:paraId="37C2AEC6" w14:textId="77777777" w:rsidR="002A04A4" w:rsidRPr="006E4E67" w:rsidRDefault="002A04A4" w:rsidP="006E4E67">
      <w:pPr>
        <w:spacing w:line="300" w:lineRule="auto"/>
        <w:ind w:right="-11"/>
        <w:contextualSpacing/>
        <w:jc w:val="both"/>
        <w:rPr>
          <w:rFonts w:ascii="Times New Roman" w:hAnsi="Times New Roman" w:cs="Times New Roman"/>
          <w:i/>
          <w:kern w:val="2"/>
          <w:sz w:val="25"/>
          <w:szCs w:val="25"/>
        </w:rPr>
      </w:pPr>
    </w:p>
    <w:p w14:paraId="42B7A0DF"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Keywords: </w:t>
      </w:r>
      <w:r w:rsidRPr="006E4E67">
        <w:rPr>
          <w:rFonts w:ascii="Times New Roman" w:hAnsi="Times New Roman" w:cs="Times New Roman"/>
          <w:b w:val="0"/>
          <w:bCs w:val="0"/>
          <w:kern w:val="2"/>
          <w:sz w:val="25"/>
          <w:szCs w:val="25"/>
        </w:rPr>
        <w:t>Climate change, Education, Environment, Workforce</w:t>
      </w:r>
    </w:p>
    <w:p w14:paraId="19A354AB" w14:textId="77777777" w:rsidR="002A04A4" w:rsidRPr="006E4E67" w:rsidRDefault="002A04A4" w:rsidP="006E4E67">
      <w:pPr>
        <w:pStyle w:val="BodyText"/>
        <w:spacing w:line="300" w:lineRule="auto"/>
        <w:ind w:right="-11"/>
        <w:contextualSpacing/>
        <w:jc w:val="both"/>
        <w:rPr>
          <w:rFonts w:ascii="Times New Roman" w:hAnsi="Times New Roman" w:cs="Times New Roman"/>
          <w:b/>
          <w:kern w:val="2"/>
          <w:sz w:val="25"/>
          <w:szCs w:val="25"/>
        </w:rPr>
      </w:pPr>
    </w:p>
    <w:p w14:paraId="29F3ECCE" w14:textId="77777777" w:rsidR="002A04A4" w:rsidRPr="006E4E67" w:rsidRDefault="002A04A4" w:rsidP="006E4E67">
      <w:pPr>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Introduction</w:t>
      </w:r>
    </w:p>
    <w:p w14:paraId="0DD055A8"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Man requires from its environment a supply of energy, a supply of materials and in return gives back to the environment waste products. The uncaring attitude of people towards the environment diminishes the quality of both life and environment and undermines efforts geared towards having a friendly climate. The entire mankind </w:t>
      </w:r>
      <w:proofErr w:type="gramStart"/>
      <w:r w:rsidRPr="006E4E67">
        <w:rPr>
          <w:rFonts w:ascii="Times New Roman" w:hAnsi="Times New Roman" w:cs="Times New Roman"/>
          <w:kern w:val="2"/>
          <w:sz w:val="25"/>
          <w:szCs w:val="25"/>
        </w:rPr>
        <w:t>work</w:t>
      </w:r>
      <w:proofErr w:type="gramEnd"/>
      <w:r w:rsidRPr="006E4E67">
        <w:rPr>
          <w:rFonts w:ascii="Times New Roman" w:hAnsi="Times New Roman" w:cs="Times New Roman"/>
          <w:kern w:val="2"/>
          <w:sz w:val="25"/>
          <w:szCs w:val="25"/>
        </w:rPr>
        <w:t xml:space="preserve"> hard to achieve wealth. Afterwards, the same mankind retires and spends its wealth trying to get back the healthy environment. Presently, our environment can be likened to a car which needs maintenance to keep it running properly (Singh, 2007). The difference between what the environment is and what we want it to be is what we do. We change the climate a little each day with our activities.</w:t>
      </w:r>
    </w:p>
    <w:p w14:paraId="0C72D810"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2CD7A2F9"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Nations strive towards development </w:t>
      </w:r>
      <w:proofErr w:type="gramStart"/>
      <w:r w:rsidRPr="006E4E67">
        <w:rPr>
          <w:rFonts w:ascii="Times New Roman" w:hAnsi="Times New Roman" w:cs="Times New Roman"/>
          <w:kern w:val="2"/>
          <w:sz w:val="25"/>
          <w:szCs w:val="25"/>
        </w:rPr>
        <w:t>in order to</w:t>
      </w:r>
      <w:proofErr w:type="gramEnd"/>
      <w:r w:rsidRPr="006E4E67">
        <w:rPr>
          <w:rFonts w:ascii="Times New Roman" w:hAnsi="Times New Roman" w:cs="Times New Roman"/>
          <w:kern w:val="2"/>
          <w:sz w:val="25"/>
          <w:szCs w:val="25"/>
        </w:rPr>
        <w:t xml:space="preserve"> satisfy human needs and aspirations and every development takes its toll on the environment. According to </w:t>
      </w:r>
      <w:proofErr w:type="spellStart"/>
      <w:r w:rsidRPr="006E4E67">
        <w:rPr>
          <w:rFonts w:ascii="Times New Roman" w:hAnsi="Times New Roman" w:cs="Times New Roman"/>
          <w:kern w:val="2"/>
          <w:sz w:val="25"/>
          <w:szCs w:val="25"/>
        </w:rPr>
        <w:t>Anyaehie</w:t>
      </w:r>
      <w:proofErr w:type="spellEnd"/>
      <w:r w:rsidRPr="006E4E67">
        <w:rPr>
          <w:rFonts w:ascii="Times New Roman" w:hAnsi="Times New Roman" w:cs="Times New Roman"/>
          <w:kern w:val="2"/>
          <w:sz w:val="25"/>
          <w:szCs w:val="25"/>
        </w:rPr>
        <w:t xml:space="preserve"> and </w:t>
      </w:r>
      <w:proofErr w:type="spellStart"/>
      <w:r w:rsidRPr="006E4E67">
        <w:rPr>
          <w:rFonts w:ascii="Times New Roman" w:hAnsi="Times New Roman" w:cs="Times New Roman"/>
          <w:kern w:val="2"/>
          <w:sz w:val="25"/>
          <w:szCs w:val="25"/>
        </w:rPr>
        <w:t>Areji</w:t>
      </w:r>
      <w:proofErr w:type="spellEnd"/>
      <w:r w:rsidRPr="006E4E67">
        <w:rPr>
          <w:rFonts w:ascii="Times New Roman" w:hAnsi="Times New Roman" w:cs="Times New Roman"/>
          <w:kern w:val="2"/>
          <w:sz w:val="25"/>
          <w:szCs w:val="25"/>
        </w:rPr>
        <w:t xml:space="preserve"> (2015), development involves the actualization of human potentials, and proper understanding and management of the environment and the resources therein for sustained human well-being. Commission report of the World Commission on environment and development of the United Nations in 1983 popularly referred to as </w:t>
      </w:r>
      <w:proofErr w:type="spellStart"/>
      <w:r w:rsidRPr="006E4E67">
        <w:rPr>
          <w:rFonts w:ascii="Times New Roman" w:hAnsi="Times New Roman" w:cs="Times New Roman"/>
          <w:kern w:val="2"/>
          <w:sz w:val="25"/>
          <w:szCs w:val="25"/>
        </w:rPr>
        <w:t>Bruntland</w:t>
      </w:r>
      <w:proofErr w:type="spellEnd"/>
      <w:r w:rsidRPr="006E4E67">
        <w:rPr>
          <w:rFonts w:ascii="Times New Roman" w:hAnsi="Times New Roman" w:cs="Times New Roman"/>
          <w:kern w:val="2"/>
          <w:sz w:val="25"/>
          <w:szCs w:val="25"/>
        </w:rPr>
        <w:t xml:space="preserve"> Commission stated that sustainable development is that which meets the needs of the present without undermining the ability of future generations to meet their own needs (</w:t>
      </w:r>
      <w:proofErr w:type="spellStart"/>
      <w:r w:rsidRPr="006E4E67">
        <w:rPr>
          <w:rFonts w:ascii="Times New Roman" w:hAnsi="Times New Roman" w:cs="Times New Roman"/>
          <w:kern w:val="2"/>
          <w:sz w:val="25"/>
          <w:szCs w:val="25"/>
        </w:rPr>
        <w:t>Bruntland</w:t>
      </w:r>
      <w:proofErr w:type="spellEnd"/>
      <w:r w:rsidRPr="006E4E67">
        <w:rPr>
          <w:rFonts w:ascii="Times New Roman" w:hAnsi="Times New Roman" w:cs="Times New Roman"/>
          <w:kern w:val="2"/>
          <w:sz w:val="25"/>
          <w:szCs w:val="25"/>
        </w:rPr>
        <w:t xml:space="preserve"> Commission, 1987). Science and technology bring about industrialization and so need to be sensitive to the environment for sustainability (</w:t>
      </w:r>
      <w:proofErr w:type="spellStart"/>
      <w:r w:rsidRPr="006E4E67">
        <w:rPr>
          <w:rFonts w:ascii="Times New Roman" w:hAnsi="Times New Roman" w:cs="Times New Roman"/>
          <w:kern w:val="2"/>
          <w:sz w:val="25"/>
          <w:szCs w:val="25"/>
        </w:rPr>
        <w:t>Madichie</w:t>
      </w:r>
      <w:proofErr w:type="spellEnd"/>
      <w:r w:rsidRPr="006E4E67">
        <w:rPr>
          <w:rFonts w:ascii="Times New Roman" w:hAnsi="Times New Roman" w:cs="Times New Roman"/>
          <w:kern w:val="2"/>
          <w:sz w:val="25"/>
          <w:szCs w:val="25"/>
        </w:rPr>
        <w:t xml:space="preserve"> and </w:t>
      </w:r>
      <w:proofErr w:type="spellStart"/>
      <w:r w:rsidRPr="006E4E67">
        <w:rPr>
          <w:rFonts w:ascii="Times New Roman" w:hAnsi="Times New Roman" w:cs="Times New Roman"/>
          <w:kern w:val="2"/>
          <w:sz w:val="25"/>
          <w:szCs w:val="25"/>
        </w:rPr>
        <w:t>Madichie</w:t>
      </w:r>
      <w:proofErr w:type="spellEnd"/>
      <w:r w:rsidRPr="006E4E67">
        <w:rPr>
          <w:rFonts w:ascii="Times New Roman" w:hAnsi="Times New Roman" w:cs="Times New Roman"/>
          <w:kern w:val="2"/>
          <w:sz w:val="25"/>
          <w:szCs w:val="25"/>
        </w:rPr>
        <w:t xml:space="preserve">, 2018). The global concern to shift the world onto a </w:t>
      </w:r>
      <w:bookmarkStart w:id="81" w:name="Page_226"/>
      <w:bookmarkEnd w:id="81"/>
      <w:r w:rsidRPr="006E4E67">
        <w:rPr>
          <w:rFonts w:ascii="Times New Roman" w:hAnsi="Times New Roman" w:cs="Times New Roman"/>
          <w:kern w:val="2"/>
          <w:sz w:val="25"/>
          <w:szCs w:val="25"/>
        </w:rPr>
        <w:t>sustainable path gave rise to the new development agenda known as Sustainable Development Goals (SDGs) with 2030 as the target date. The objective of SDGs is to produce a set of universally applicable goals that capture the three dimensions of sustainable development – environment, economics, and society. The 13th and 17th SDGs respectively are climate action and partnerships for the goals.</w:t>
      </w:r>
    </w:p>
    <w:p w14:paraId="6793F708"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3278E02C"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levels of degradation of the environment and the resultant climate change </w:t>
      </w:r>
      <w:proofErr w:type="gramStart"/>
      <w:r w:rsidRPr="006E4E67">
        <w:rPr>
          <w:rFonts w:ascii="Times New Roman" w:hAnsi="Times New Roman" w:cs="Times New Roman"/>
          <w:kern w:val="2"/>
          <w:sz w:val="25"/>
          <w:szCs w:val="25"/>
        </w:rPr>
        <w:t>calls</w:t>
      </w:r>
      <w:proofErr w:type="gramEnd"/>
      <w:r w:rsidRPr="006E4E67">
        <w:rPr>
          <w:rFonts w:ascii="Times New Roman" w:hAnsi="Times New Roman" w:cs="Times New Roman"/>
          <w:kern w:val="2"/>
          <w:sz w:val="25"/>
          <w:szCs w:val="25"/>
        </w:rPr>
        <w:t xml:space="preserve"> for concerted multi-disciplinary approach through national and international collaboration. Continued indifference would amount to abdicating responsibility and therefore exposing mankind to high risk.</w:t>
      </w:r>
    </w:p>
    <w:p w14:paraId="623CD1E6"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524D3D32"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influence of climate change education on sustainable environmental development cannot be over emphasized in the contemporary Nigeria since education helps in inculcating good attitude in people thereby reducing the problems that are associated with climate change. Longman Dictionary of Contemporary English (2000), defined education as a process by which mind develops through learning, knowledge and skills one gains from being taught in schools, colleges or universities. Education is indeed a tool for transformation, upliftment and development of an individual. Achieving </w:t>
      </w:r>
      <w:proofErr w:type="gramStart"/>
      <w:r w:rsidRPr="006E4E67">
        <w:rPr>
          <w:rFonts w:ascii="Times New Roman" w:hAnsi="Times New Roman" w:cs="Times New Roman"/>
          <w:kern w:val="2"/>
          <w:sz w:val="25"/>
          <w:szCs w:val="25"/>
        </w:rPr>
        <w:t>a sustainable</w:t>
      </w:r>
      <w:proofErr w:type="gramEnd"/>
      <w:r w:rsidRPr="006E4E67">
        <w:rPr>
          <w:rFonts w:ascii="Times New Roman" w:hAnsi="Times New Roman" w:cs="Times New Roman"/>
          <w:kern w:val="2"/>
          <w:sz w:val="25"/>
          <w:szCs w:val="25"/>
        </w:rPr>
        <w:t xml:space="preserve"> development requires a sound education. In his submission, </w:t>
      </w:r>
      <w:proofErr w:type="spellStart"/>
      <w:r w:rsidRPr="006E4E67">
        <w:rPr>
          <w:rFonts w:ascii="Times New Roman" w:hAnsi="Times New Roman" w:cs="Times New Roman"/>
          <w:kern w:val="2"/>
          <w:sz w:val="25"/>
          <w:szCs w:val="25"/>
        </w:rPr>
        <w:t>Anisiudo</w:t>
      </w:r>
      <w:proofErr w:type="spellEnd"/>
      <w:r w:rsidRPr="006E4E67">
        <w:rPr>
          <w:rFonts w:ascii="Times New Roman" w:hAnsi="Times New Roman" w:cs="Times New Roman"/>
          <w:kern w:val="2"/>
          <w:sz w:val="25"/>
          <w:szCs w:val="25"/>
        </w:rPr>
        <w:t xml:space="preserve"> (2013), stated that education means to train, lead out, to extract out or bring up. Education here is the basic conviction that considerable progress can be achieved both formally and informally. In schools, individuals can be inculcated with patriotic ideas, work ethics, lifestyles etc. Informally, </w:t>
      </w:r>
      <w:proofErr w:type="gramStart"/>
      <w:r w:rsidRPr="006E4E67">
        <w:rPr>
          <w:rFonts w:ascii="Times New Roman" w:hAnsi="Times New Roman" w:cs="Times New Roman"/>
          <w:kern w:val="2"/>
          <w:sz w:val="25"/>
          <w:szCs w:val="25"/>
        </w:rPr>
        <w:t>government</w:t>
      </w:r>
      <w:proofErr w:type="gramEnd"/>
      <w:r w:rsidRPr="006E4E67">
        <w:rPr>
          <w:rFonts w:ascii="Times New Roman" w:hAnsi="Times New Roman" w:cs="Times New Roman"/>
          <w:kern w:val="2"/>
          <w:sz w:val="25"/>
          <w:szCs w:val="25"/>
        </w:rPr>
        <w:t xml:space="preserve"> by way of policies and legislations can orient and educate the public towards understanding the challenges of climate change so that they can brace up for those challenges. Emphatically, there is an overwhelming importance of climate change education to the sustainability of any nation. This is because </w:t>
      </w:r>
      <w:r w:rsidRPr="006E4E67">
        <w:rPr>
          <w:rFonts w:ascii="Times New Roman" w:hAnsi="Times New Roman" w:cs="Times New Roman"/>
          <w:kern w:val="2"/>
          <w:sz w:val="25"/>
          <w:szCs w:val="25"/>
        </w:rPr>
        <w:lastRenderedPageBreak/>
        <w:t>education means understanding awareness creation, enlightenment, control, altering and redesigning human destiny and environment with a view to achieving and sustaining a better quality of life.</w:t>
      </w:r>
    </w:p>
    <w:p w14:paraId="78317C6E"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1D7F7CED"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Concept of Climate Change</w:t>
      </w:r>
    </w:p>
    <w:p w14:paraId="3EE85867"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Climate is the result of the interplay of a number of </w:t>
      </w:r>
      <w:proofErr w:type="gramStart"/>
      <w:r w:rsidRPr="006E4E67">
        <w:rPr>
          <w:rFonts w:ascii="Times New Roman" w:hAnsi="Times New Roman" w:cs="Times New Roman"/>
          <w:kern w:val="2"/>
          <w:sz w:val="25"/>
          <w:szCs w:val="25"/>
        </w:rPr>
        <w:t>factors;</w:t>
      </w:r>
      <w:proofErr w:type="gramEnd"/>
      <w:r w:rsidRPr="006E4E67">
        <w:rPr>
          <w:rFonts w:ascii="Times New Roman" w:hAnsi="Times New Roman" w:cs="Times New Roman"/>
          <w:kern w:val="2"/>
          <w:sz w:val="25"/>
          <w:szCs w:val="25"/>
        </w:rPr>
        <w:t xml:space="preserve"> sunlight, atmosphere and land surface. The sunlight from the sun warms the land surface which in turn radiates heat into the atmosphere. This heat however has a long </w:t>
      </w:r>
      <w:proofErr w:type="gramStart"/>
      <w:r w:rsidRPr="006E4E67">
        <w:rPr>
          <w:rFonts w:ascii="Times New Roman" w:hAnsi="Times New Roman" w:cs="Times New Roman"/>
          <w:kern w:val="2"/>
          <w:sz w:val="25"/>
          <w:szCs w:val="25"/>
        </w:rPr>
        <w:t>wavelength</w:t>
      </w:r>
      <w:proofErr w:type="gramEnd"/>
      <w:r w:rsidRPr="006E4E67">
        <w:rPr>
          <w:rFonts w:ascii="Times New Roman" w:hAnsi="Times New Roman" w:cs="Times New Roman"/>
          <w:kern w:val="2"/>
          <w:sz w:val="25"/>
          <w:szCs w:val="25"/>
        </w:rPr>
        <w:t xml:space="preserve"> and this is why it is </w:t>
      </w:r>
      <w:proofErr w:type="gramStart"/>
      <w:r w:rsidRPr="006E4E67">
        <w:rPr>
          <w:rFonts w:ascii="Times New Roman" w:hAnsi="Times New Roman" w:cs="Times New Roman"/>
          <w:kern w:val="2"/>
          <w:sz w:val="25"/>
          <w:szCs w:val="25"/>
        </w:rPr>
        <w:t>not being</w:t>
      </w:r>
      <w:proofErr w:type="gramEnd"/>
      <w:r w:rsidRPr="006E4E67">
        <w:rPr>
          <w:rFonts w:ascii="Times New Roman" w:hAnsi="Times New Roman" w:cs="Times New Roman"/>
          <w:kern w:val="2"/>
          <w:sz w:val="25"/>
          <w:szCs w:val="25"/>
        </w:rPr>
        <w:t xml:space="preserve"> usually observed. Globally, how much heating occurs is related to the sun's energy output and how much of the sunlight falling on earth </w:t>
      </w:r>
      <w:proofErr w:type="gramStart"/>
      <w:r w:rsidRPr="006E4E67">
        <w:rPr>
          <w:rFonts w:ascii="Times New Roman" w:hAnsi="Times New Roman" w:cs="Times New Roman"/>
          <w:kern w:val="2"/>
          <w:sz w:val="25"/>
          <w:szCs w:val="25"/>
        </w:rPr>
        <w:t>actually reaches</w:t>
      </w:r>
      <w:proofErr w:type="gramEnd"/>
      <w:r w:rsidRPr="006E4E67">
        <w:rPr>
          <w:rFonts w:ascii="Times New Roman" w:hAnsi="Times New Roman" w:cs="Times New Roman"/>
          <w:kern w:val="2"/>
          <w:sz w:val="25"/>
          <w:szCs w:val="25"/>
        </w:rPr>
        <w:t xml:space="preserve"> the surface. Heat (</w:t>
      </w:r>
      <w:proofErr w:type="spellStart"/>
      <w:proofErr w:type="gramStart"/>
      <w:r w:rsidRPr="006E4E67">
        <w:rPr>
          <w:rFonts w:ascii="Times New Roman" w:hAnsi="Times New Roman" w:cs="Times New Roman"/>
          <w:kern w:val="2"/>
          <w:sz w:val="25"/>
          <w:szCs w:val="25"/>
        </w:rPr>
        <w:t>infra red</w:t>
      </w:r>
      <w:proofErr w:type="spellEnd"/>
      <w:proofErr w:type="gramEnd"/>
      <w:r w:rsidRPr="006E4E67">
        <w:rPr>
          <w:rFonts w:ascii="Times New Roman" w:hAnsi="Times New Roman" w:cs="Times New Roman"/>
          <w:kern w:val="2"/>
          <w:sz w:val="25"/>
          <w:szCs w:val="25"/>
        </w:rPr>
        <w:t xml:space="preserve"> rays) radiating outward from earth's surface may or may not be trapped by greenhouse gases (Montgomery, 2009). As a wide variety of local climates exist simultaneously (icy glaciers, hot deserts, steamy rain forests, temperate regions), a given region is subjected to wide seasonal variations in temperature and rainfall.</w:t>
      </w:r>
    </w:p>
    <w:p w14:paraId="72944C1E"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3E391FE6"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Climate change refers to a continuous change in average weather conditions (</w:t>
      </w:r>
      <w:hyperlink r:id="rId69">
        <w:r w:rsidRPr="006E4E67">
          <w:rPr>
            <w:rFonts w:ascii="Times New Roman" w:hAnsi="Times New Roman" w:cs="Times New Roman"/>
            <w:kern w:val="2"/>
            <w:sz w:val="25"/>
            <w:szCs w:val="25"/>
            <w:u w:val="single" w:color="0000C4"/>
          </w:rPr>
          <w:t>www.en.m.wikipechia.or</w:t>
        </w:r>
      </w:hyperlink>
      <w:r w:rsidRPr="006E4E67">
        <w:rPr>
          <w:rFonts w:ascii="Times New Roman" w:hAnsi="Times New Roman" w:cs="Times New Roman"/>
          <w:kern w:val="2"/>
          <w:sz w:val="25"/>
          <w:szCs w:val="25"/>
          <w:u w:val="single" w:color="0000C4"/>
        </w:rPr>
        <w:t>g</w:t>
      </w:r>
      <w:r w:rsidRPr="006E4E67">
        <w:rPr>
          <w:rFonts w:ascii="Times New Roman" w:hAnsi="Times New Roman" w:cs="Times New Roman"/>
          <w:kern w:val="2"/>
          <w:sz w:val="25"/>
          <w:szCs w:val="25"/>
        </w:rPr>
        <w:t xml:space="preserve">). It can be caused by factors such as biotic processes, variations in solar radiation received by earth, plate tectonics and volcanic eruptions. However, human activities have been identified as primary causes of ongoing climate change, often referred to </w:t>
      </w:r>
      <w:bookmarkStart w:id="82" w:name="Page_227"/>
      <w:bookmarkEnd w:id="82"/>
      <w:r w:rsidRPr="006E4E67">
        <w:rPr>
          <w:rFonts w:ascii="Times New Roman" w:hAnsi="Times New Roman" w:cs="Times New Roman"/>
          <w:kern w:val="2"/>
          <w:sz w:val="25"/>
          <w:szCs w:val="25"/>
        </w:rPr>
        <w:t>as global warming. Global warming is the observed century – scale rise in the average temperature of the earth's climate system, and its related effects (Santer, 1996).</w:t>
      </w:r>
    </w:p>
    <w:p w14:paraId="30897DEB"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25B05F2A"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treatment we are </w:t>
      </w:r>
      <w:proofErr w:type="gramStart"/>
      <w:r w:rsidRPr="006E4E67">
        <w:rPr>
          <w:rFonts w:ascii="Times New Roman" w:hAnsi="Times New Roman" w:cs="Times New Roman"/>
          <w:kern w:val="2"/>
          <w:sz w:val="25"/>
          <w:szCs w:val="25"/>
        </w:rPr>
        <w:t>meting out to</w:t>
      </w:r>
      <w:proofErr w:type="gramEnd"/>
      <w:r w:rsidRPr="006E4E67">
        <w:rPr>
          <w:rFonts w:ascii="Times New Roman" w:hAnsi="Times New Roman" w:cs="Times New Roman"/>
          <w:kern w:val="2"/>
          <w:sz w:val="25"/>
          <w:szCs w:val="25"/>
        </w:rPr>
        <w:t xml:space="preserve"> the environment has left much to be desired. Both industrial and agricultural activities have given out negative vibes that border on environment destruction. As a result, the </w:t>
      </w:r>
      <w:proofErr w:type="gramStart"/>
      <w:r w:rsidRPr="006E4E67">
        <w:rPr>
          <w:rFonts w:ascii="Times New Roman" w:hAnsi="Times New Roman" w:cs="Times New Roman"/>
          <w:kern w:val="2"/>
          <w:sz w:val="25"/>
          <w:szCs w:val="25"/>
        </w:rPr>
        <w:t>world over</w:t>
      </w:r>
      <w:proofErr w:type="gramEnd"/>
      <w:r w:rsidRPr="006E4E67">
        <w:rPr>
          <w:rFonts w:ascii="Times New Roman" w:hAnsi="Times New Roman" w:cs="Times New Roman"/>
          <w:kern w:val="2"/>
          <w:sz w:val="25"/>
          <w:szCs w:val="25"/>
        </w:rPr>
        <w:t xml:space="preserve"> is groaning under the prevailing excruciating weather conditions. Education occupies a strategic position in the transformation of mankind. It is central to the rapid improvement in economy, environment, climate and agriculture to better life and better world. The pivotal role of education as an indispensable vehicle in fighting the menace of climate change and global warming in Nigeria in the quest to be among the top 20 developed nations of the world in the year 2030 cannot be over emphasized. Climate change education is like throwing little torches out to lead people through the dark and cultivate sustainable attitudes that meet the needs of the present without compromising the ability of future generations to meet their own needs.</w:t>
      </w:r>
    </w:p>
    <w:p w14:paraId="7A3F89F9"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729D0CBD"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Objectives of Climate Change Education</w:t>
      </w:r>
    </w:p>
    <w:p w14:paraId="0DFEB576"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Nigeria has over the years been grappling with the challenges of climate change along with </w:t>
      </w:r>
      <w:r w:rsidRPr="006E4E67">
        <w:rPr>
          <w:rFonts w:ascii="Times New Roman" w:hAnsi="Times New Roman" w:cs="Times New Roman"/>
          <w:kern w:val="2"/>
          <w:sz w:val="25"/>
          <w:szCs w:val="25"/>
        </w:rPr>
        <w:lastRenderedPageBreak/>
        <w:t xml:space="preserve">other countries of the world. </w:t>
      </w:r>
      <w:proofErr w:type="gramStart"/>
      <w:r w:rsidRPr="006E4E67">
        <w:rPr>
          <w:rFonts w:ascii="Times New Roman" w:hAnsi="Times New Roman" w:cs="Times New Roman"/>
          <w:kern w:val="2"/>
          <w:sz w:val="25"/>
          <w:szCs w:val="25"/>
        </w:rPr>
        <w:t>Understanding of</w:t>
      </w:r>
      <w:proofErr w:type="gramEnd"/>
      <w:r w:rsidRPr="006E4E67">
        <w:rPr>
          <w:rFonts w:ascii="Times New Roman" w:hAnsi="Times New Roman" w:cs="Times New Roman"/>
          <w:kern w:val="2"/>
          <w:sz w:val="25"/>
          <w:szCs w:val="25"/>
        </w:rPr>
        <w:t xml:space="preserve"> local problems and creation of awareness can only be achieved through education. It is on this premise that this paper examines the climate change education in the 21st century. The paper explores ways through which climate change education will ensure sustainable societal and clean environment in Nigeria </w:t>
      </w:r>
      <w:proofErr w:type="gramStart"/>
      <w:r w:rsidRPr="006E4E67">
        <w:rPr>
          <w:rFonts w:ascii="Times New Roman" w:hAnsi="Times New Roman" w:cs="Times New Roman"/>
          <w:kern w:val="2"/>
          <w:sz w:val="25"/>
          <w:szCs w:val="25"/>
        </w:rPr>
        <w:t>in particular and</w:t>
      </w:r>
      <w:proofErr w:type="gramEnd"/>
      <w:r w:rsidRPr="006E4E67">
        <w:rPr>
          <w:rFonts w:ascii="Times New Roman" w:hAnsi="Times New Roman" w:cs="Times New Roman"/>
          <w:kern w:val="2"/>
          <w:sz w:val="25"/>
          <w:szCs w:val="25"/>
        </w:rPr>
        <w:t xml:space="preserve"> the whole world at large. It reveals that climate change education together with </w:t>
      </w:r>
      <w:proofErr w:type="gramStart"/>
      <w:r w:rsidRPr="006E4E67">
        <w:rPr>
          <w:rFonts w:ascii="Times New Roman" w:hAnsi="Times New Roman" w:cs="Times New Roman"/>
          <w:kern w:val="2"/>
          <w:sz w:val="25"/>
          <w:szCs w:val="25"/>
        </w:rPr>
        <w:t>edutainment</w:t>
      </w:r>
      <w:proofErr w:type="gramEnd"/>
      <w:r w:rsidRPr="006E4E67">
        <w:rPr>
          <w:rFonts w:ascii="Times New Roman" w:hAnsi="Times New Roman" w:cs="Times New Roman"/>
          <w:kern w:val="2"/>
          <w:sz w:val="25"/>
          <w:szCs w:val="25"/>
        </w:rPr>
        <w:t xml:space="preserve"> can bequeath principles of good attitude to individuals as well as industries. When all these standards and attitudes are well harnessed and disseminated in </w:t>
      </w:r>
      <w:proofErr w:type="gramStart"/>
      <w:r w:rsidRPr="006E4E67">
        <w:rPr>
          <w:rFonts w:ascii="Times New Roman" w:hAnsi="Times New Roman" w:cs="Times New Roman"/>
          <w:kern w:val="2"/>
          <w:sz w:val="25"/>
          <w:szCs w:val="25"/>
        </w:rPr>
        <w:t>the society</w:t>
      </w:r>
      <w:proofErr w:type="gramEnd"/>
      <w:r w:rsidRPr="006E4E67">
        <w:rPr>
          <w:rFonts w:ascii="Times New Roman" w:hAnsi="Times New Roman" w:cs="Times New Roman"/>
          <w:kern w:val="2"/>
          <w:sz w:val="25"/>
          <w:szCs w:val="25"/>
        </w:rPr>
        <w:t>, an enabling ground would be put in place for sustainable development. Careful handling of today's environment would only serve as a legacy for tomorrow's generation.</w:t>
      </w:r>
    </w:p>
    <w:p w14:paraId="7F841AA6"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09FF47A5"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Strategies to sustain environmental development</w:t>
      </w:r>
    </w:p>
    <w:p w14:paraId="216C49CD"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Climate change education needs to be given a major emphasis in all educational planning. The crucial responsibilities of inculcating knowledge, kindling inspiration and encouraging creative thought about climate change are all invested in climate change education. Climate change education can be regarded as the key that unlocks the awareness required to control and manage the increasing challenges of climate change and global warming. It will awaken in people and nations a conscious effort at directing their activities towards containing the climate change. Most of the problems associated with the environment and by extension the climate, are directly or indirectly connected with the nature of the crust and how it responds to anthropogenic </w:t>
      </w:r>
      <w:proofErr w:type="gramStart"/>
      <w:r w:rsidRPr="006E4E67">
        <w:rPr>
          <w:rFonts w:ascii="Times New Roman" w:hAnsi="Times New Roman" w:cs="Times New Roman"/>
          <w:kern w:val="2"/>
          <w:sz w:val="25"/>
          <w:szCs w:val="25"/>
        </w:rPr>
        <w:t>pressures(</w:t>
      </w:r>
      <w:proofErr w:type="spellStart"/>
      <w:proofErr w:type="gramEnd"/>
      <w:r w:rsidRPr="006E4E67">
        <w:rPr>
          <w:rFonts w:ascii="Times New Roman" w:hAnsi="Times New Roman" w:cs="Times New Roman"/>
          <w:kern w:val="2"/>
          <w:sz w:val="25"/>
          <w:szCs w:val="25"/>
        </w:rPr>
        <w:t>Hegeri</w:t>
      </w:r>
      <w:proofErr w:type="spellEnd"/>
      <w:r w:rsidRPr="006E4E67">
        <w:rPr>
          <w:rFonts w:ascii="Times New Roman" w:hAnsi="Times New Roman" w:cs="Times New Roman"/>
          <w:kern w:val="2"/>
          <w:sz w:val="25"/>
          <w:szCs w:val="25"/>
        </w:rPr>
        <w:t xml:space="preserve">, 1996). Each country should therefore position herself to confront these challenges. The strategies being suggested </w:t>
      </w:r>
      <w:proofErr w:type="gramStart"/>
      <w:r w:rsidRPr="006E4E67">
        <w:rPr>
          <w:rFonts w:ascii="Times New Roman" w:hAnsi="Times New Roman" w:cs="Times New Roman"/>
          <w:kern w:val="2"/>
          <w:sz w:val="25"/>
          <w:szCs w:val="25"/>
        </w:rPr>
        <w:t>include</w:t>
      </w:r>
      <w:proofErr w:type="gramEnd"/>
      <w:r w:rsidRPr="006E4E67">
        <w:rPr>
          <w:rFonts w:ascii="Times New Roman" w:hAnsi="Times New Roman" w:cs="Times New Roman"/>
          <w:kern w:val="2"/>
          <w:sz w:val="25"/>
          <w:szCs w:val="25"/>
        </w:rPr>
        <w:t xml:space="preserve"> but </w:t>
      </w:r>
      <w:proofErr w:type="gramStart"/>
      <w:r w:rsidRPr="006E4E67">
        <w:rPr>
          <w:rFonts w:ascii="Times New Roman" w:hAnsi="Times New Roman" w:cs="Times New Roman"/>
          <w:kern w:val="2"/>
          <w:sz w:val="25"/>
          <w:szCs w:val="25"/>
        </w:rPr>
        <w:t>not</w:t>
      </w:r>
      <w:proofErr w:type="gramEnd"/>
      <w:r w:rsidRPr="006E4E67">
        <w:rPr>
          <w:rFonts w:ascii="Times New Roman" w:hAnsi="Times New Roman" w:cs="Times New Roman"/>
          <w:kern w:val="2"/>
          <w:sz w:val="25"/>
          <w:szCs w:val="25"/>
        </w:rPr>
        <w:t xml:space="preserve"> limited to research, public enlightenment and National initiatives / forging of partnership.</w:t>
      </w:r>
    </w:p>
    <w:p w14:paraId="5258148A"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1818CE86" w14:textId="77777777" w:rsidR="002A04A4" w:rsidRPr="006E4E67" w:rsidRDefault="002A04A4" w:rsidP="006E4E67">
      <w:pPr>
        <w:pStyle w:val="Heading3"/>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Research</w:t>
      </w:r>
    </w:p>
    <w:p w14:paraId="0AB79CBC"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Research is a careful, patient study and investigation in some fields of knowledge undertaken to discover and establish facts and principles. Prior to the period of industrial revolution, science, technology and engineering have assumed increasing importance in society.</w:t>
      </w:r>
    </w:p>
    <w:p w14:paraId="410498A9"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bookmarkStart w:id="83" w:name="Page_228"/>
      <w:bookmarkEnd w:id="83"/>
      <w:r w:rsidRPr="006E4E67">
        <w:rPr>
          <w:rFonts w:ascii="Times New Roman" w:hAnsi="Times New Roman" w:cs="Times New Roman"/>
          <w:kern w:val="2"/>
          <w:sz w:val="25"/>
          <w:szCs w:val="25"/>
        </w:rPr>
        <w:t xml:space="preserve"> </w:t>
      </w:r>
    </w:p>
    <w:p w14:paraId="6861665B"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Research in these fields does address some academic matters which were hitherto unresolved. It strengthens linkages between educational institutions, industries and national objectives. Given the growing importance and role of science, engineering and technology in meeting </w:t>
      </w:r>
      <w:proofErr w:type="gramStart"/>
      <w:r w:rsidRPr="006E4E67">
        <w:rPr>
          <w:rFonts w:ascii="Times New Roman" w:hAnsi="Times New Roman" w:cs="Times New Roman"/>
          <w:kern w:val="2"/>
          <w:sz w:val="25"/>
          <w:szCs w:val="25"/>
        </w:rPr>
        <w:t>national's</w:t>
      </w:r>
      <w:proofErr w:type="gramEnd"/>
      <w:r w:rsidRPr="006E4E67">
        <w:rPr>
          <w:rFonts w:ascii="Times New Roman" w:hAnsi="Times New Roman" w:cs="Times New Roman"/>
          <w:kern w:val="2"/>
          <w:sz w:val="25"/>
          <w:szCs w:val="25"/>
        </w:rPr>
        <w:t xml:space="preserve"> goals, academic research needs to remain at world frontiers </w:t>
      </w:r>
      <w:proofErr w:type="gramStart"/>
      <w:r w:rsidRPr="006E4E67">
        <w:rPr>
          <w:rFonts w:ascii="Times New Roman" w:hAnsi="Times New Roman" w:cs="Times New Roman"/>
          <w:kern w:val="2"/>
          <w:sz w:val="25"/>
          <w:szCs w:val="25"/>
        </w:rPr>
        <w:t>in order to</w:t>
      </w:r>
      <w:proofErr w:type="gramEnd"/>
      <w:r w:rsidRPr="006E4E67">
        <w:rPr>
          <w:rFonts w:ascii="Times New Roman" w:hAnsi="Times New Roman" w:cs="Times New Roman"/>
          <w:kern w:val="2"/>
          <w:sz w:val="25"/>
          <w:szCs w:val="25"/>
        </w:rPr>
        <w:t xml:space="preserve"> boost economic productivity and competitiveness, strengthen national security, improve health and achieve other national objectives in the next century. Meanwhile science and engineering research carried out in academic institutions, industries, laboratories </w:t>
      </w:r>
      <w:proofErr w:type="spellStart"/>
      <w:r w:rsidRPr="006E4E67">
        <w:rPr>
          <w:rFonts w:ascii="Times New Roman" w:hAnsi="Times New Roman" w:cs="Times New Roman"/>
          <w:kern w:val="2"/>
          <w:sz w:val="25"/>
          <w:szCs w:val="25"/>
        </w:rPr>
        <w:t>etc</w:t>
      </w:r>
      <w:proofErr w:type="spellEnd"/>
      <w:r w:rsidRPr="006E4E67">
        <w:rPr>
          <w:rFonts w:ascii="Times New Roman" w:hAnsi="Times New Roman" w:cs="Times New Roman"/>
          <w:kern w:val="2"/>
          <w:sz w:val="25"/>
          <w:szCs w:val="25"/>
        </w:rPr>
        <w:t xml:space="preserve"> plays a critical role in raising the standard of living, by generating information / data on how human beings are </w:t>
      </w:r>
      <w:r w:rsidRPr="006E4E67">
        <w:rPr>
          <w:rFonts w:ascii="Times New Roman" w:hAnsi="Times New Roman" w:cs="Times New Roman"/>
          <w:kern w:val="2"/>
          <w:sz w:val="25"/>
          <w:szCs w:val="25"/>
        </w:rPr>
        <w:lastRenderedPageBreak/>
        <w:t xml:space="preserve">expected to conduct themselves and relate with one another and the environment. Academic </w:t>
      </w:r>
      <w:proofErr w:type="gramStart"/>
      <w:r w:rsidRPr="006E4E67">
        <w:rPr>
          <w:rFonts w:ascii="Times New Roman" w:hAnsi="Times New Roman" w:cs="Times New Roman"/>
          <w:kern w:val="2"/>
          <w:sz w:val="25"/>
          <w:szCs w:val="25"/>
        </w:rPr>
        <w:t>research works</w:t>
      </w:r>
      <w:proofErr w:type="gramEnd"/>
      <w:r w:rsidRPr="006E4E67">
        <w:rPr>
          <w:rFonts w:ascii="Times New Roman" w:hAnsi="Times New Roman" w:cs="Times New Roman"/>
          <w:kern w:val="2"/>
          <w:sz w:val="25"/>
          <w:szCs w:val="25"/>
        </w:rPr>
        <w:t xml:space="preserve"> </w:t>
      </w:r>
      <w:proofErr w:type="gramStart"/>
      <w:r w:rsidRPr="006E4E67">
        <w:rPr>
          <w:rFonts w:ascii="Times New Roman" w:hAnsi="Times New Roman" w:cs="Times New Roman"/>
          <w:kern w:val="2"/>
          <w:sz w:val="25"/>
          <w:szCs w:val="25"/>
        </w:rPr>
        <w:t>make</w:t>
      </w:r>
      <w:proofErr w:type="gramEnd"/>
      <w:r w:rsidRPr="006E4E67">
        <w:rPr>
          <w:rFonts w:ascii="Times New Roman" w:hAnsi="Times New Roman" w:cs="Times New Roman"/>
          <w:kern w:val="2"/>
          <w:sz w:val="25"/>
          <w:szCs w:val="25"/>
        </w:rPr>
        <w:t xml:space="preserve"> academic institutions more responsive to climate change and national needs and all </w:t>
      </w:r>
      <w:proofErr w:type="gramStart"/>
      <w:r w:rsidRPr="006E4E67">
        <w:rPr>
          <w:rFonts w:ascii="Times New Roman" w:hAnsi="Times New Roman" w:cs="Times New Roman"/>
          <w:kern w:val="2"/>
          <w:sz w:val="25"/>
          <w:szCs w:val="25"/>
        </w:rPr>
        <w:t>these lead</w:t>
      </w:r>
      <w:proofErr w:type="gramEnd"/>
      <w:r w:rsidRPr="006E4E67">
        <w:rPr>
          <w:rFonts w:ascii="Times New Roman" w:hAnsi="Times New Roman" w:cs="Times New Roman"/>
          <w:kern w:val="2"/>
          <w:sz w:val="25"/>
          <w:szCs w:val="25"/>
        </w:rPr>
        <w:t xml:space="preserve"> to a cleaner environment.</w:t>
      </w:r>
    </w:p>
    <w:p w14:paraId="7BA09E87"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5BEE8957" w14:textId="28367DA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In addition, research results should be published in journals, delivered at conferences and posted on the website since research efforts would be meaningless if results do not reach the end users.</w:t>
      </w:r>
    </w:p>
    <w:p w14:paraId="4D7F2970" w14:textId="77777777" w:rsidR="006D29BC" w:rsidRPr="006E4E67" w:rsidRDefault="006D29BC" w:rsidP="006E4E67">
      <w:pPr>
        <w:pStyle w:val="BodyText"/>
        <w:spacing w:line="300" w:lineRule="auto"/>
        <w:ind w:right="-11"/>
        <w:contextualSpacing/>
        <w:jc w:val="both"/>
        <w:rPr>
          <w:rFonts w:ascii="Times New Roman" w:hAnsi="Times New Roman" w:cs="Times New Roman"/>
          <w:kern w:val="2"/>
          <w:sz w:val="25"/>
          <w:szCs w:val="25"/>
        </w:rPr>
      </w:pPr>
    </w:p>
    <w:p w14:paraId="507FB737" w14:textId="77777777" w:rsidR="002A04A4" w:rsidRPr="006E4E67" w:rsidRDefault="002A04A4" w:rsidP="006E4E67">
      <w:pPr>
        <w:pStyle w:val="Heading3"/>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Public Enlightenment</w:t>
      </w:r>
    </w:p>
    <w:p w14:paraId="4EA4A926"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Vigorous public enlightenment campaigns should be organized through film shows, television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computer software, workshops and seminars to educate and enlighten the </w:t>
      </w:r>
      <w:proofErr w:type="gramStart"/>
      <w:r w:rsidRPr="006E4E67">
        <w:rPr>
          <w:rFonts w:ascii="Times New Roman" w:hAnsi="Times New Roman" w:cs="Times New Roman"/>
          <w:kern w:val="2"/>
          <w:sz w:val="25"/>
          <w:szCs w:val="25"/>
        </w:rPr>
        <w:t>communities on the containment of</w:t>
      </w:r>
      <w:proofErr w:type="gramEnd"/>
      <w:r w:rsidRPr="006E4E67">
        <w:rPr>
          <w:rFonts w:ascii="Times New Roman" w:hAnsi="Times New Roman" w:cs="Times New Roman"/>
          <w:kern w:val="2"/>
          <w:sz w:val="25"/>
          <w:szCs w:val="25"/>
        </w:rPr>
        <w:t xml:space="preserve"> the challenges of climate change for life sustainability.</w:t>
      </w:r>
    </w:p>
    <w:p w14:paraId="1DF9ED6D"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1816212D" w14:textId="77777777" w:rsidR="002A04A4" w:rsidRPr="006E4E67" w:rsidRDefault="002A04A4" w:rsidP="006E4E67">
      <w:pPr>
        <w:pStyle w:val="Heading3"/>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National Initiatives / Forging </w:t>
      </w:r>
      <w:proofErr w:type="gramStart"/>
      <w:r w:rsidRPr="006E4E67">
        <w:rPr>
          <w:rFonts w:ascii="Times New Roman" w:hAnsi="Times New Roman" w:cs="Times New Roman"/>
          <w:kern w:val="2"/>
          <w:sz w:val="25"/>
          <w:szCs w:val="25"/>
        </w:rPr>
        <w:t>Of</w:t>
      </w:r>
      <w:proofErr w:type="gramEnd"/>
      <w:r w:rsidRPr="006E4E67">
        <w:rPr>
          <w:rFonts w:ascii="Times New Roman" w:hAnsi="Times New Roman" w:cs="Times New Roman"/>
          <w:kern w:val="2"/>
          <w:sz w:val="25"/>
          <w:szCs w:val="25"/>
        </w:rPr>
        <w:t xml:space="preserve"> Partnership</w:t>
      </w:r>
    </w:p>
    <w:p w14:paraId="24038621"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roofErr w:type="gramStart"/>
      <w:r w:rsidRPr="006E4E67">
        <w:rPr>
          <w:rFonts w:ascii="Times New Roman" w:hAnsi="Times New Roman" w:cs="Times New Roman"/>
          <w:kern w:val="2"/>
          <w:sz w:val="25"/>
          <w:szCs w:val="25"/>
        </w:rPr>
        <w:t>In order to</w:t>
      </w:r>
      <w:proofErr w:type="gramEnd"/>
      <w:r w:rsidRPr="006E4E67">
        <w:rPr>
          <w:rFonts w:ascii="Times New Roman" w:hAnsi="Times New Roman" w:cs="Times New Roman"/>
          <w:kern w:val="2"/>
          <w:sz w:val="25"/>
          <w:szCs w:val="25"/>
        </w:rPr>
        <w:t xml:space="preserve"> mitigate and limit the menace of climate change and in realizing fully Nigeria's efforts towards facing these challenges, the government should create awareness through some avenues such as schools, places of worship and mass media. Nigeria's institutional stakeholders such as Ministry of Environment, Nigeria Geological Survey Agency, Federal and State Environmental Organizations, Academic institutions, local communities, Non- Governmental Organizations (NGOs), should demonstrate high level of commitment and diligence in planning and executing climate change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and activities. The press, is often used to execute some of the initiatives which include; tree planting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embarking on recycling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anti-desertification and reclamation campaigns, anti- gas flaring campaigns, reduction of wastes sent to dumps sites, protection of areas of park land, wild life reserves and marine diversity, and enforcement of regulations that keep our water bodies and air clean. At present, the following institutional provisions exist: -</w:t>
      </w:r>
    </w:p>
    <w:p w14:paraId="363D5E1B" w14:textId="77777777" w:rsidR="002A04A4" w:rsidRPr="006E4E67" w:rsidRDefault="002A04A4" w:rsidP="006E4E67">
      <w:pPr>
        <w:pStyle w:val="ListParagraph"/>
        <w:numPr>
          <w:ilvl w:val="0"/>
          <w:numId w:val="74"/>
        </w:numPr>
        <w:tabs>
          <w:tab w:val="left" w:pos="978"/>
        </w:tabs>
        <w:spacing w:line="300" w:lineRule="auto"/>
        <w:ind w:left="72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Special Climate Change Unit, S.C.C.U. (Federal Ministry of Environment)</w:t>
      </w:r>
    </w:p>
    <w:p w14:paraId="6B4FFB89" w14:textId="77777777" w:rsidR="002A04A4" w:rsidRPr="006E4E67" w:rsidRDefault="002A04A4" w:rsidP="006E4E67">
      <w:pPr>
        <w:pStyle w:val="ListParagraph"/>
        <w:numPr>
          <w:ilvl w:val="0"/>
          <w:numId w:val="74"/>
        </w:numPr>
        <w:tabs>
          <w:tab w:val="left" w:pos="978"/>
        </w:tabs>
        <w:spacing w:line="300" w:lineRule="auto"/>
        <w:ind w:left="72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National Emergency Management Agency (NEMA) and their state counterparts.</w:t>
      </w:r>
    </w:p>
    <w:p w14:paraId="7671ACC7" w14:textId="77777777" w:rsidR="002A04A4" w:rsidRPr="006E4E67" w:rsidRDefault="002A04A4" w:rsidP="006E4E67">
      <w:pPr>
        <w:pStyle w:val="ListParagraph"/>
        <w:numPr>
          <w:ilvl w:val="0"/>
          <w:numId w:val="74"/>
        </w:numPr>
        <w:tabs>
          <w:tab w:val="left" w:pos="978"/>
        </w:tabs>
        <w:spacing w:line="300" w:lineRule="auto"/>
        <w:ind w:left="72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Climate Centre, Federal University of Technology, Minna.</w:t>
      </w:r>
    </w:p>
    <w:p w14:paraId="01FE51CC" w14:textId="77777777" w:rsidR="002A04A4" w:rsidRPr="006E4E67" w:rsidRDefault="002A04A4" w:rsidP="006E4E67">
      <w:pPr>
        <w:pStyle w:val="ListParagraph"/>
        <w:numPr>
          <w:ilvl w:val="0"/>
          <w:numId w:val="74"/>
        </w:numPr>
        <w:tabs>
          <w:tab w:val="left" w:pos="978"/>
        </w:tabs>
        <w:spacing w:line="300" w:lineRule="auto"/>
        <w:ind w:left="72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Nigerian Meteorological Agency (NIMET).</w:t>
      </w:r>
    </w:p>
    <w:p w14:paraId="1494AA32" w14:textId="77777777" w:rsidR="002A04A4" w:rsidRPr="006E4E67" w:rsidRDefault="002A04A4" w:rsidP="006E4E67">
      <w:pPr>
        <w:pStyle w:val="ListParagraph"/>
        <w:numPr>
          <w:ilvl w:val="0"/>
          <w:numId w:val="74"/>
        </w:numPr>
        <w:tabs>
          <w:tab w:val="left" w:pos="975"/>
          <w:tab w:val="left" w:pos="978"/>
        </w:tabs>
        <w:spacing w:line="300" w:lineRule="auto"/>
        <w:ind w:left="72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Energy </w:t>
      </w:r>
      <w:proofErr w:type="spellStart"/>
      <w:r w:rsidRPr="006E4E67">
        <w:rPr>
          <w:rFonts w:ascii="Times New Roman" w:hAnsi="Times New Roman" w:cs="Times New Roman"/>
          <w:kern w:val="2"/>
          <w:sz w:val="25"/>
          <w:szCs w:val="25"/>
        </w:rPr>
        <w:t>Centres</w:t>
      </w:r>
      <w:proofErr w:type="spellEnd"/>
      <w:r w:rsidRPr="006E4E67">
        <w:rPr>
          <w:rFonts w:ascii="Times New Roman" w:hAnsi="Times New Roman" w:cs="Times New Roman"/>
          <w:kern w:val="2"/>
          <w:sz w:val="25"/>
          <w:szCs w:val="25"/>
        </w:rPr>
        <w:t xml:space="preserve">, Usman </w:t>
      </w:r>
      <w:proofErr w:type="spellStart"/>
      <w:r w:rsidRPr="006E4E67">
        <w:rPr>
          <w:rFonts w:ascii="Times New Roman" w:hAnsi="Times New Roman" w:cs="Times New Roman"/>
          <w:kern w:val="2"/>
          <w:sz w:val="25"/>
          <w:szCs w:val="25"/>
        </w:rPr>
        <w:t>Danfodio</w:t>
      </w:r>
      <w:proofErr w:type="spellEnd"/>
      <w:r w:rsidRPr="006E4E67">
        <w:rPr>
          <w:rFonts w:ascii="Times New Roman" w:hAnsi="Times New Roman" w:cs="Times New Roman"/>
          <w:kern w:val="2"/>
          <w:sz w:val="25"/>
          <w:szCs w:val="25"/>
        </w:rPr>
        <w:t xml:space="preserve"> University Sokoto, University of Nigeria, Nsukka and Obafemi Awolowo University, Ile-Ife.</w:t>
      </w:r>
    </w:p>
    <w:p w14:paraId="265204A7" w14:textId="77777777" w:rsidR="002A04A4" w:rsidRPr="006E4E67" w:rsidRDefault="002A04A4" w:rsidP="006E4E67">
      <w:pPr>
        <w:pStyle w:val="ListParagraph"/>
        <w:numPr>
          <w:ilvl w:val="0"/>
          <w:numId w:val="74"/>
        </w:numPr>
        <w:tabs>
          <w:tab w:val="left" w:pos="978"/>
        </w:tabs>
        <w:spacing w:line="300" w:lineRule="auto"/>
        <w:ind w:left="72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National Space Research and Development Agency, NARSDA (</w:t>
      </w:r>
      <w:hyperlink r:id="rId70">
        <w:r w:rsidRPr="006E4E67">
          <w:rPr>
            <w:rFonts w:ascii="Times New Roman" w:hAnsi="Times New Roman" w:cs="Times New Roman"/>
            <w:kern w:val="2"/>
            <w:sz w:val="25"/>
            <w:szCs w:val="25"/>
            <w:u w:val="single" w:color="0000C4"/>
          </w:rPr>
          <w:t>www.newmap.gov</w:t>
        </w:r>
      </w:hyperlink>
      <w:r w:rsidRPr="006E4E67">
        <w:rPr>
          <w:rFonts w:ascii="Times New Roman" w:hAnsi="Times New Roman" w:cs="Times New Roman"/>
          <w:kern w:val="2"/>
          <w:sz w:val="25"/>
          <w:szCs w:val="25"/>
          <w:u w:val="single" w:color="0000C4"/>
        </w:rPr>
        <w:t>.ng</w:t>
      </w:r>
      <w:r w:rsidRPr="006E4E67">
        <w:rPr>
          <w:rFonts w:ascii="Times New Roman" w:hAnsi="Times New Roman" w:cs="Times New Roman"/>
          <w:kern w:val="2"/>
          <w:sz w:val="25"/>
          <w:szCs w:val="25"/>
        </w:rPr>
        <w:t xml:space="preserve">). Institutional Stakeholders should strengthen the already forged credible synergy with international bodies to form a vanguard against the problems associated with climate </w:t>
      </w:r>
      <w:r w:rsidRPr="006E4E67">
        <w:rPr>
          <w:rFonts w:ascii="Times New Roman" w:hAnsi="Times New Roman" w:cs="Times New Roman"/>
          <w:kern w:val="2"/>
          <w:sz w:val="25"/>
          <w:szCs w:val="25"/>
        </w:rPr>
        <w:lastRenderedPageBreak/>
        <w:t>change. However, presently, Nigeria is signatory to the United Nations Framework Treaty and Convention on Climate Change (UNFCC). More so, Nigerian government has ratified the Kyoto</w:t>
      </w:r>
    </w:p>
    <w:p w14:paraId="338945E6"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bookmarkStart w:id="84" w:name="Page_229"/>
      <w:bookmarkEnd w:id="84"/>
    </w:p>
    <w:p w14:paraId="344B4A1E"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Protocol and the Western Climate Initiative.</w:t>
      </w:r>
    </w:p>
    <w:p w14:paraId="47673844" w14:textId="77777777" w:rsidR="002A04A4" w:rsidRPr="006E4E67" w:rsidRDefault="002A04A4" w:rsidP="006E4E67">
      <w:pPr>
        <w:pStyle w:val="Heading3"/>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Challenges of Climate Change Education to Achieving a Sustainable Environmental Development</w:t>
      </w:r>
    </w:p>
    <w:p w14:paraId="5DE65A99"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There </w:t>
      </w:r>
      <w:proofErr w:type="gramStart"/>
      <w:r w:rsidRPr="006E4E67">
        <w:rPr>
          <w:rFonts w:ascii="Times New Roman" w:hAnsi="Times New Roman" w:cs="Times New Roman"/>
          <w:kern w:val="2"/>
          <w:sz w:val="25"/>
          <w:szCs w:val="25"/>
        </w:rPr>
        <w:t>are however</w:t>
      </w:r>
      <w:proofErr w:type="gramEnd"/>
      <w:r w:rsidRPr="006E4E67">
        <w:rPr>
          <w:rFonts w:ascii="Times New Roman" w:hAnsi="Times New Roman" w:cs="Times New Roman"/>
          <w:kern w:val="2"/>
          <w:sz w:val="25"/>
          <w:szCs w:val="25"/>
        </w:rPr>
        <w:t xml:space="preserve"> barriers to implementation of adaptation responses to the challenges of climate change, these include:</w:t>
      </w:r>
    </w:p>
    <w:p w14:paraId="692E8DE0" w14:textId="77777777" w:rsidR="002A04A4" w:rsidRPr="006E4E67" w:rsidRDefault="002A04A4" w:rsidP="006E4E67">
      <w:pPr>
        <w:pStyle w:val="ListParagraph"/>
        <w:numPr>
          <w:ilvl w:val="0"/>
          <w:numId w:val="74"/>
        </w:numPr>
        <w:tabs>
          <w:tab w:val="left" w:pos="720"/>
        </w:tabs>
        <w:spacing w:line="300" w:lineRule="auto"/>
        <w:ind w:left="72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No prepared National Adaptation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of Action (NAPA) or the National Climate Change Response Strategy (NCCRS).</w:t>
      </w:r>
    </w:p>
    <w:p w14:paraId="3A05B29A" w14:textId="77777777" w:rsidR="002A04A4" w:rsidRPr="006E4E67" w:rsidRDefault="002A04A4" w:rsidP="006E4E67">
      <w:pPr>
        <w:pStyle w:val="ListParagraph"/>
        <w:numPr>
          <w:ilvl w:val="0"/>
          <w:numId w:val="74"/>
        </w:numPr>
        <w:tabs>
          <w:tab w:val="left" w:pos="720"/>
        </w:tabs>
        <w:spacing w:line="300" w:lineRule="auto"/>
        <w:ind w:left="72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No national climate change policy and strategy that should guide present and future efforts in addressing climate change vulnerability and adaptation.</w:t>
      </w:r>
    </w:p>
    <w:p w14:paraId="07A18AD3" w14:textId="77777777" w:rsidR="002A04A4" w:rsidRPr="006E4E67" w:rsidRDefault="002A04A4" w:rsidP="006E4E67">
      <w:pPr>
        <w:pStyle w:val="ListParagraph"/>
        <w:numPr>
          <w:ilvl w:val="0"/>
          <w:numId w:val="74"/>
        </w:numPr>
        <w:tabs>
          <w:tab w:val="left" w:pos="720"/>
        </w:tabs>
        <w:spacing w:line="300" w:lineRule="auto"/>
        <w:ind w:left="72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Lack of legislative frameworks</w:t>
      </w:r>
    </w:p>
    <w:p w14:paraId="5B578210" w14:textId="77777777" w:rsidR="002A04A4" w:rsidRPr="006E4E67" w:rsidRDefault="002A04A4" w:rsidP="006E4E67">
      <w:pPr>
        <w:pStyle w:val="ListParagraph"/>
        <w:numPr>
          <w:ilvl w:val="0"/>
          <w:numId w:val="74"/>
        </w:numPr>
        <w:tabs>
          <w:tab w:val="left" w:pos="720"/>
        </w:tabs>
        <w:spacing w:line="300" w:lineRule="auto"/>
        <w:ind w:left="72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Non-assessment of adaptation funds due to lack of an instrument to ensure efficient utilization of funds and transparency.</w:t>
      </w:r>
    </w:p>
    <w:p w14:paraId="47258F9B" w14:textId="77777777" w:rsidR="002A04A4" w:rsidRPr="006E4E67" w:rsidRDefault="002A04A4" w:rsidP="006E4E67">
      <w:pPr>
        <w:pStyle w:val="ListParagraph"/>
        <w:numPr>
          <w:ilvl w:val="0"/>
          <w:numId w:val="74"/>
        </w:numPr>
        <w:tabs>
          <w:tab w:val="left" w:pos="720"/>
        </w:tabs>
        <w:spacing w:line="300" w:lineRule="auto"/>
        <w:ind w:left="72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SCCU operates only in the ministry of environment and so has no governance structure with sensitive ministries such as Agriculture, Water Resources, Energy, Health, Transport, Petroleum, Sports and Tourism that are vulnerable sectors to climate change.</w:t>
      </w:r>
    </w:p>
    <w:p w14:paraId="07030773" w14:textId="77777777" w:rsidR="002A04A4" w:rsidRPr="006E4E67" w:rsidRDefault="002A04A4" w:rsidP="006E4E67">
      <w:pPr>
        <w:pStyle w:val="ListParagraph"/>
        <w:numPr>
          <w:ilvl w:val="0"/>
          <w:numId w:val="74"/>
        </w:numPr>
        <w:tabs>
          <w:tab w:val="left" w:pos="720"/>
        </w:tabs>
        <w:spacing w:line="300" w:lineRule="auto"/>
        <w:ind w:left="72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Environmental as well as climate change education is not reflected in school curriculum.</w:t>
      </w:r>
    </w:p>
    <w:p w14:paraId="1A418DF6" w14:textId="77777777" w:rsidR="002A04A4" w:rsidRPr="006E4E67" w:rsidRDefault="002A04A4" w:rsidP="006E4E67">
      <w:pPr>
        <w:pStyle w:val="ListParagraph"/>
        <w:numPr>
          <w:ilvl w:val="0"/>
          <w:numId w:val="74"/>
        </w:numPr>
        <w:tabs>
          <w:tab w:val="left" w:pos="720"/>
        </w:tabs>
        <w:spacing w:line="300" w:lineRule="auto"/>
        <w:ind w:left="72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There is prevailing environmental illiteracy even among the elite and governing class.</w:t>
      </w:r>
    </w:p>
    <w:p w14:paraId="5FEFDF45" w14:textId="77777777" w:rsidR="002A04A4" w:rsidRPr="006E4E67" w:rsidRDefault="002A04A4" w:rsidP="006E4E67">
      <w:pPr>
        <w:pStyle w:val="ListParagraph"/>
        <w:numPr>
          <w:ilvl w:val="0"/>
          <w:numId w:val="74"/>
        </w:numPr>
        <w:tabs>
          <w:tab w:val="left" w:pos="720"/>
          <w:tab w:val="left" w:pos="1007"/>
        </w:tabs>
        <w:spacing w:line="300" w:lineRule="auto"/>
        <w:ind w:left="72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Some states in Nigeria have not adopted scheme of service for officials in the Environment Ministry.</w:t>
      </w:r>
    </w:p>
    <w:p w14:paraId="10555028" w14:textId="77777777" w:rsidR="002A04A4" w:rsidRPr="006E4E67" w:rsidRDefault="002A04A4" w:rsidP="006E4E67">
      <w:pPr>
        <w:pStyle w:val="ListParagraph"/>
        <w:numPr>
          <w:ilvl w:val="0"/>
          <w:numId w:val="74"/>
        </w:numPr>
        <w:tabs>
          <w:tab w:val="left" w:pos="720"/>
          <w:tab w:val="left" w:pos="1007"/>
        </w:tabs>
        <w:spacing w:line="300" w:lineRule="auto"/>
        <w:ind w:left="72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Local government departments of environmental health have no qualified personnel and so </w:t>
      </w:r>
      <w:proofErr w:type="gramStart"/>
      <w:r w:rsidRPr="006E4E67">
        <w:rPr>
          <w:rFonts w:ascii="Times New Roman" w:hAnsi="Times New Roman" w:cs="Times New Roman"/>
          <w:kern w:val="2"/>
          <w:sz w:val="25"/>
          <w:szCs w:val="25"/>
        </w:rPr>
        <w:t>is</w:t>
      </w:r>
      <w:proofErr w:type="gramEnd"/>
      <w:r w:rsidRPr="006E4E67">
        <w:rPr>
          <w:rFonts w:ascii="Times New Roman" w:hAnsi="Times New Roman" w:cs="Times New Roman"/>
          <w:kern w:val="2"/>
          <w:sz w:val="25"/>
          <w:szCs w:val="25"/>
        </w:rPr>
        <w:t xml:space="preserve"> not doing enough as regards sanitary inspection. In addition, government should ensure and prevent the circumvention of the law prohibiting environmental pollution by exploration companies e.g. law prohibiting gas flaring.</w:t>
      </w:r>
    </w:p>
    <w:p w14:paraId="33F0CC33"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37D686D0" w14:textId="77777777" w:rsidR="002A04A4" w:rsidRPr="006E4E67" w:rsidRDefault="002A04A4" w:rsidP="006E4E67">
      <w:pPr>
        <w:pStyle w:val="Heading3"/>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Implications of non-monitoring of certain events and processes on achieving sustainable environmental development</w:t>
      </w:r>
    </w:p>
    <w:p w14:paraId="3BFE9B93"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Some events and processes had been classified as connected with climate change but had hardly been systematically observed, monitored or studied in any scientific way. Some of such phenomena are: -</w:t>
      </w:r>
    </w:p>
    <w:p w14:paraId="31A33137" w14:textId="77777777" w:rsidR="002A04A4" w:rsidRPr="006E4E67" w:rsidRDefault="002A04A4" w:rsidP="006E4E67">
      <w:pPr>
        <w:pStyle w:val="ListParagraph"/>
        <w:numPr>
          <w:ilvl w:val="0"/>
          <w:numId w:val="73"/>
        </w:numPr>
        <w:tabs>
          <w:tab w:val="left" w:pos="720"/>
        </w:tabs>
        <w:spacing w:line="300" w:lineRule="auto"/>
        <w:ind w:left="720"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lastRenderedPageBreak/>
        <w:t xml:space="preserve">Gullying – </w:t>
      </w:r>
      <w:r w:rsidRPr="006E4E67">
        <w:rPr>
          <w:rFonts w:ascii="Times New Roman" w:hAnsi="Times New Roman" w:cs="Times New Roman"/>
          <w:kern w:val="2"/>
          <w:sz w:val="25"/>
          <w:szCs w:val="25"/>
        </w:rPr>
        <w:t>This has progressively attained a high proportion resulting in severe ecological disruption and loss of livelihood. Unconsolidated and poorly consolidated geological formations in Nigeria have been intensely affected by gullying. This class of mass movements is by far the most disastrous aftermath effect of climate change affecting the nation. These features are initiated when flood flow creates rills which deepen and coalesce to form furrows. With extreme rainfall, these are then widened by mass movements, especially debris slides and slumps. If unchecked and controlled, the depression expands into an extensive bad land terrain.</w:t>
      </w:r>
    </w:p>
    <w:p w14:paraId="5CA3EA83" w14:textId="77777777" w:rsidR="002A04A4" w:rsidRPr="006E4E67" w:rsidRDefault="002A04A4" w:rsidP="006E4E67">
      <w:pPr>
        <w:pStyle w:val="Heading2"/>
        <w:numPr>
          <w:ilvl w:val="0"/>
          <w:numId w:val="73"/>
        </w:numPr>
        <w:tabs>
          <w:tab w:val="left" w:pos="720"/>
        </w:tabs>
        <w:spacing w:line="300" w:lineRule="auto"/>
        <w:ind w:left="720" w:right="-11"/>
        <w:contextualSpacing/>
        <w:jc w:val="both"/>
        <w:rPr>
          <w:rFonts w:ascii="Times New Roman" w:hAnsi="Times New Roman" w:cs="Times New Roman"/>
          <w:b w:val="0"/>
          <w:bCs w:val="0"/>
          <w:kern w:val="2"/>
          <w:sz w:val="25"/>
          <w:szCs w:val="25"/>
        </w:rPr>
      </w:pPr>
      <w:r w:rsidRPr="006E4E67">
        <w:rPr>
          <w:rFonts w:ascii="Times New Roman" w:hAnsi="Times New Roman" w:cs="Times New Roman"/>
          <w:kern w:val="2"/>
          <w:sz w:val="25"/>
          <w:szCs w:val="25"/>
        </w:rPr>
        <w:t>Building collapse / substratum failures.</w:t>
      </w:r>
      <w:r w:rsidRPr="006E4E67">
        <w:rPr>
          <w:rFonts w:ascii="Times New Roman" w:hAnsi="Times New Roman" w:cs="Times New Roman"/>
          <w:b w:val="0"/>
          <w:bCs w:val="0"/>
          <w:kern w:val="2"/>
          <w:sz w:val="25"/>
          <w:szCs w:val="25"/>
        </w:rPr>
        <w:t xml:space="preserve"> The frequent and indiscriminate failure of civil engineering structures such as buildings and roads is common nowadays. Among the </w:t>
      </w:r>
      <w:proofErr w:type="gramStart"/>
      <w:r w:rsidRPr="006E4E67">
        <w:rPr>
          <w:rFonts w:ascii="Times New Roman" w:hAnsi="Times New Roman" w:cs="Times New Roman"/>
          <w:b w:val="0"/>
          <w:bCs w:val="0"/>
          <w:kern w:val="2"/>
          <w:sz w:val="25"/>
          <w:szCs w:val="25"/>
        </w:rPr>
        <w:t>problem</w:t>
      </w:r>
      <w:proofErr w:type="gramEnd"/>
      <w:r w:rsidRPr="006E4E67">
        <w:rPr>
          <w:rFonts w:ascii="Times New Roman" w:hAnsi="Times New Roman" w:cs="Times New Roman"/>
          <w:b w:val="0"/>
          <w:bCs w:val="0"/>
          <w:kern w:val="2"/>
          <w:sz w:val="25"/>
          <w:szCs w:val="25"/>
        </w:rPr>
        <w:t xml:space="preserve"> is excess rainfall </w:t>
      </w:r>
      <w:proofErr w:type="gramStart"/>
      <w:r w:rsidRPr="006E4E67">
        <w:rPr>
          <w:rFonts w:ascii="Times New Roman" w:hAnsi="Times New Roman" w:cs="Times New Roman"/>
          <w:b w:val="0"/>
          <w:bCs w:val="0"/>
          <w:kern w:val="2"/>
          <w:sz w:val="25"/>
          <w:szCs w:val="25"/>
        </w:rPr>
        <w:t>as a result of</w:t>
      </w:r>
      <w:proofErr w:type="gramEnd"/>
      <w:r w:rsidRPr="006E4E67">
        <w:rPr>
          <w:rFonts w:ascii="Times New Roman" w:hAnsi="Times New Roman" w:cs="Times New Roman"/>
          <w:b w:val="0"/>
          <w:bCs w:val="0"/>
          <w:kern w:val="2"/>
          <w:sz w:val="25"/>
          <w:szCs w:val="25"/>
        </w:rPr>
        <w:t xml:space="preserve"> climate change. The most common cause however is the presence of soils rich in clay</w:t>
      </w:r>
      <w:bookmarkStart w:id="85" w:name="Page_230"/>
      <w:bookmarkEnd w:id="85"/>
      <w:r w:rsidRPr="006E4E67">
        <w:rPr>
          <w:rFonts w:ascii="Times New Roman" w:hAnsi="Times New Roman" w:cs="Times New Roman"/>
          <w:b w:val="0"/>
          <w:bCs w:val="0"/>
          <w:kern w:val="2"/>
          <w:sz w:val="25"/>
          <w:szCs w:val="25"/>
        </w:rPr>
        <w:t xml:space="preserve"> minerals which shrink and swell in response to the seasonal availability of moisture. As the water is absorbed into spaces between silicate layers, large volume change occurs, generating enormous pressures and differential settlement. More so, lubrication of fractures in the rocks underlying these structures can cause readjustment within the substratum. All these are sufficient to induce severe stress in the structures emplaced on such soils. These problems are particularly evident in the southern part of the country where the rainfall is usually very high.</w:t>
      </w:r>
    </w:p>
    <w:p w14:paraId="17689423" w14:textId="77777777" w:rsidR="002A04A4" w:rsidRPr="006E4E67" w:rsidRDefault="002A04A4" w:rsidP="006E4E67">
      <w:pPr>
        <w:pStyle w:val="ListParagraph"/>
        <w:numPr>
          <w:ilvl w:val="0"/>
          <w:numId w:val="73"/>
        </w:numPr>
        <w:tabs>
          <w:tab w:val="left" w:pos="720"/>
          <w:tab w:val="left" w:pos="1002"/>
        </w:tabs>
        <w:spacing w:line="300" w:lineRule="auto"/>
        <w:ind w:left="720"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Desertification </w:t>
      </w:r>
      <w:r w:rsidRPr="006E4E67">
        <w:rPr>
          <w:rFonts w:ascii="Times New Roman" w:hAnsi="Times New Roman" w:cs="Times New Roman"/>
          <w:kern w:val="2"/>
          <w:sz w:val="25"/>
          <w:szCs w:val="25"/>
        </w:rPr>
        <w:t xml:space="preserve">– This is the transformation of semi-arid land into a very hot and dry large area of sand. A desert is an area that receives an average of less than 250cm of rainfall per year and has no permanent surface water bodies. It is essentially the result of the extreme changes in rainfall and temperature patterns of a given area. It is now well established that the Sahara Desert is expanding southwards towards the northern states of Kano, Katsina, Sokoto, Kebbi, Yobe and Borno. These natural conditions </w:t>
      </w:r>
      <w:proofErr w:type="gramStart"/>
      <w:r w:rsidRPr="006E4E67">
        <w:rPr>
          <w:rFonts w:ascii="Times New Roman" w:hAnsi="Times New Roman" w:cs="Times New Roman"/>
          <w:kern w:val="2"/>
          <w:sz w:val="25"/>
          <w:szCs w:val="25"/>
        </w:rPr>
        <w:t>are however</w:t>
      </w:r>
      <w:proofErr w:type="gramEnd"/>
      <w:r w:rsidRPr="006E4E67">
        <w:rPr>
          <w:rFonts w:ascii="Times New Roman" w:hAnsi="Times New Roman" w:cs="Times New Roman"/>
          <w:kern w:val="2"/>
          <w:sz w:val="25"/>
          <w:szCs w:val="25"/>
        </w:rPr>
        <w:t xml:space="preserve"> worsened by climate change and human </w:t>
      </w:r>
      <w:proofErr w:type="gramStart"/>
      <w:r w:rsidRPr="006E4E67">
        <w:rPr>
          <w:rFonts w:ascii="Times New Roman" w:hAnsi="Times New Roman" w:cs="Times New Roman"/>
          <w:kern w:val="2"/>
          <w:sz w:val="25"/>
          <w:szCs w:val="25"/>
        </w:rPr>
        <w:t>practices</w:t>
      </w:r>
      <w:proofErr w:type="gramEnd"/>
      <w:r w:rsidRPr="006E4E67">
        <w:rPr>
          <w:rFonts w:ascii="Times New Roman" w:hAnsi="Times New Roman" w:cs="Times New Roman"/>
          <w:kern w:val="2"/>
          <w:sz w:val="25"/>
          <w:szCs w:val="25"/>
        </w:rPr>
        <w:t xml:space="preserve"> as grazing and fuel wood foraging. A major impact is the loss of biodiversity and productive capacity.</w:t>
      </w:r>
    </w:p>
    <w:p w14:paraId="2207AF73" w14:textId="77777777" w:rsidR="002A04A4" w:rsidRPr="006E4E67" w:rsidRDefault="002A04A4" w:rsidP="006E4E67">
      <w:pPr>
        <w:pStyle w:val="ListParagraph"/>
        <w:numPr>
          <w:ilvl w:val="0"/>
          <w:numId w:val="73"/>
        </w:numPr>
        <w:tabs>
          <w:tab w:val="left" w:pos="720"/>
          <w:tab w:val="left" w:pos="1002"/>
        </w:tabs>
        <w:spacing w:line="300" w:lineRule="auto"/>
        <w:ind w:left="720"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Waste disposal – </w:t>
      </w:r>
      <w:r w:rsidRPr="006E4E67">
        <w:rPr>
          <w:rFonts w:ascii="Times New Roman" w:hAnsi="Times New Roman" w:cs="Times New Roman"/>
          <w:kern w:val="2"/>
          <w:sz w:val="25"/>
          <w:szCs w:val="25"/>
        </w:rPr>
        <w:t xml:space="preserve">At present, safe waste disposal has not been systematized, it is haphazard and indiscriminate. Solid waste disposal from towns and cities </w:t>
      </w:r>
      <w:proofErr w:type="gramStart"/>
      <w:r w:rsidRPr="006E4E67">
        <w:rPr>
          <w:rFonts w:ascii="Times New Roman" w:hAnsi="Times New Roman" w:cs="Times New Roman"/>
          <w:kern w:val="2"/>
          <w:sz w:val="25"/>
          <w:szCs w:val="25"/>
        </w:rPr>
        <w:t>are</w:t>
      </w:r>
      <w:proofErr w:type="gramEnd"/>
      <w:r w:rsidRPr="006E4E67">
        <w:rPr>
          <w:rFonts w:ascii="Times New Roman" w:hAnsi="Times New Roman" w:cs="Times New Roman"/>
          <w:kern w:val="2"/>
          <w:sz w:val="25"/>
          <w:szCs w:val="25"/>
        </w:rPr>
        <w:t xml:space="preserve"> generally by way of uncontrolled incineration or dumping in the periphery of municipality. The concomitant effects are blockage of flood channels and aquifer pollution in areas with fractured or highly permeable substratum. In areas where water supply is from shallow wells, the consumers of such water may be undergoing gradual poisoning as highly toxic effluents flow from the garbage directly into the groundwater, releasing toxic metals and reagents into the soil and groundwater. These features constitute a great threat to public health safety.</w:t>
      </w:r>
    </w:p>
    <w:p w14:paraId="1BE2931D" w14:textId="77777777" w:rsidR="002A04A4" w:rsidRPr="006E4E67" w:rsidRDefault="002A04A4" w:rsidP="006E4E67">
      <w:pPr>
        <w:pStyle w:val="ListParagraph"/>
        <w:numPr>
          <w:ilvl w:val="0"/>
          <w:numId w:val="73"/>
        </w:numPr>
        <w:tabs>
          <w:tab w:val="left" w:pos="720"/>
          <w:tab w:val="left" w:pos="1002"/>
        </w:tabs>
        <w:spacing w:line="300" w:lineRule="auto"/>
        <w:ind w:left="720"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lastRenderedPageBreak/>
        <w:t xml:space="preserve">Global warming </w:t>
      </w:r>
      <w:r w:rsidRPr="006E4E67">
        <w:rPr>
          <w:rFonts w:ascii="Times New Roman" w:hAnsi="Times New Roman" w:cs="Times New Roman"/>
          <w:kern w:val="2"/>
          <w:sz w:val="25"/>
          <w:szCs w:val="25"/>
        </w:rPr>
        <w:t xml:space="preserve">- Such activities as incineration of solid waste, gas flaring, fuel wood foraging, bush burning </w:t>
      </w:r>
      <w:proofErr w:type="spellStart"/>
      <w:r w:rsidRPr="006E4E67">
        <w:rPr>
          <w:rFonts w:ascii="Times New Roman" w:hAnsi="Times New Roman" w:cs="Times New Roman"/>
          <w:kern w:val="2"/>
          <w:sz w:val="25"/>
          <w:szCs w:val="25"/>
        </w:rPr>
        <w:t>etc</w:t>
      </w:r>
      <w:proofErr w:type="spellEnd"/>
      <w:r w:rsidRPr="006E4E67">
        <w:rPr>
          <w:rFonts w:ascii="Times New Roman" w:hAnsi="Times New Roman" w:cs="Times New Roman"/>
          <w:kern w:val="2"/>
          <w:sz w:val="25"/>
          <w:szCs w:val="25"/>
        </w:rPr>
        <w:t xml:space="preserve">, are known to add carbon dioxide (CO2) to the </w:t>
      </w:r>
      <w:proofErr w:type="spellStart"/>
      <w:proofErr w:type="gramStart"/>
      <w:r w:rsidRPr="006E4E67">
        <w:rPr>
          <w:rFonts w:ascii="Times New Roman" w:hAnsi="Times New Roman" w:cs="Times New Roman"/>
          <w:kern w:val="2"/>
          <w:sz w:val="25"/>
          <w:szCs w:val="25"/>
        </w:rPr>
        <w:t>atmosphere.Carbon</w:t>
      </w:r>
      <w:proofErr w:type="spellEnd"/>
      <w:proofErr w:type="gramEnd"/>
      <w:r w:rsidRPr="006E4E67">
        <w:rPr>
          <w:rFonts w:ascii="Times New Roman" w:hAnsi="Times New Roman" w:cs="Times New Roman"/>
          <w:kern w:val="2"/>
          <w:sz w:val="25"/>
          <w:szCs w:val="25"/>
        </w:rPr>
        <w:t xml:space="preserve"> dioxide (CO2</w:t>
      </w:r>
      <w:proofErr w:type="gramStart"/>
      <w:r w:rsidRPr="006E4E67">
        <w:rPr>
          <w:rFonts w:ascii="Times New Roman" w:hAnsi="Times New Roman" w:cs="Times New Roman"/>
          <w:kern w:val="2"/>
          <w:sz w:val="25"/>
          <w:szCs w:val="25"/>
        </w:rPr>
        <w:t>,)is</w:t>
      </w:r>
      <w:proofErr w:type="gramEnd"/>
      <w:r w:rsidRPr="006E4E67">
        <w:rPr>
          <w:rFonts w:ascii="Times New Roman" w:hAnsi="Times New Roman" w:cs="Times New Roman"/>
          <w:kern w:val="2"/>
          <w:sz w:val="25"/>
          <w:szCs w:val="25"/>
        </w:rPr>
        <w:t xml:space="preserve"> one of the greenhouse gases that mostly cause greenhouse effect and then global warming. Niger Delta region of Nigeria is a potential zone of enhanced global warming because of uncontrolled gas flaring. Particularly vulnerable are oil producing states of Rivers, Delta, Edo, Bayelsa, Imo, Abia, Akwa Ibom, Cross River and Ondo.</w:t>
      </w:r>
    </w:p>
    <w:p w14:paraId="5E328C2F"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5438E04F"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Conclusion</w:t>
      </w:r>
    </w:p>
    <w:p w14:paraId="25020C7E"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Government at all levels should be committed to promoting efforts directed toward achieving a certain level of adaptation to climate change through efficient policies and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and give adequate </w:t>
      </w:r>
      <w:proofErr w:type="gramStart"/>
      <w:r w:rsidRPr="006E4E67">
        <w:rPr>
          <w:rFonts w:ascii="Times New Roman" w:hAnsi="Times New Roman" w:cs="Times New Roman"/>
          <w:kern w:val="2"/>
          <w:sz w:val="25"/>
          <w:szCs w:val="25"/>
        </w:rPr>
        <w:t>encouragements</w:t>
      </w:r>
      <w:proofErr w:type="gramEnd"/>
      <w:r w:rsidRPr="006E4E67">
        <w:rPr>
          <w:rFonts w:ascii="Times New Roman" w:hAnsi="Times New Roman" w:cs="Times New Roman"/>
          <w:kern w:val="2"/>
          <w:sz w:val="25"/>
          <w:szCs w:val="25"/>
        </w:rPr>
        <w:t xml:space="preserve"> to the teaching of climate change education in schools. More so, institutions saddled with the responsibilities of ensuring effective and sound work ethics should not allow themselves to be enmeshed in politicking and sentiment for their own selfish interest at the detriment of Nigerian environment and economy. There should be proper policy implementation, policy consistency and continuity. Steady power supply is inevitable, to avert the dangers associated with fuel wood foraging.</w:t>
      </w:r>
    </w:p>
    <w:p w14:paraId="5AA616C9"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30C51521"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Recommendation</w:t>
      </w:r>
    </w:p>
    <w:p w14:paraId="13C87359"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Based on the above discussions, the following recommendations are made:</w:t>
      </w:r>
    </w:p>
    <w:p w14:paraId="0BFDE771" w14:textId="77777777" w:rsidR="002A04A4" w:rsidRPr="006E4E67" w:rsidRDefault="002A04A4" w:rsidP="006E4E67">
      <w:pPr>
        <w:pStyle w:val="ListParagraph"/>
        <w:numPr>
          <w:ilvl w:val="1"/>
          <w:numId w:val="73"/>
        </w:numPr>
        <w:tabs>
          <w:tab w:val="left" w:pos="720"/>
        </w:tabs>
        <w:spacing w:line="300" w:lineRule="auto"/>
        <w:ind w:left="720" w:right="-11" w:hanging="720"/>
        <w:contextualSpacing/>
        <w:jc w:val="both"/>
        <w:rPr>
          <w:rFonts w:ascii="Times New Roman" w:hAnsi="Times New Roman" w:cs="Times New Roman"/>
          <w:kern w:val="2"/>
          <w:sz w:val="25"/>
          <w:szCs w:val="25"/>
        </w:rPr>
      </w:pPr>
      <w:bookmarkStart w:id="86" w:name="Page_231"/>
      <w:bookmarkEnd w:id="86"/>
      <w:r w:rsidRPr="006E4E67">
        <w:rPr>
          <w:rFonts w:ascii="Times New Roman" w:hAnsi="Times New Roman" w:cs="Times New Roman"/>
          <w:kern w:val="2"/>
          <w:sz w:val="25"/>
          <w:szCs w:val="25"/>
        </w:rPr>
        <w:t xml:space="preserve">Events and processes linked to climate change such as gullying, flooding, building collapse </w:t>
      </w:r>
      <w:proofErr w:type="spellStart"/>
      <w:r w:rsidRPr="006E4E67">
        <w:rPr>
          <w:rFonts w:ascii="Times New Roman" w:hAnsi="Times New Roman" w:cs="Times New Roman"/>
          <w:kern w:val="2"/>
          <w:sz w:val="25"/>
          <w:szCs w:val="25"/>
        </w:rPr>
        <w:t>e.t.c</w:t>
      </w:r>
      <w:proofErr w:type="spellEnd"/>
      <w:r w:rsidRPr="006E4E67">
        <w:rPr>
          <w:rFonts w:ascii="Times New Roman" w:hAnsi="Times New Roman" w:cs="Times New Roman"/>
          <w:kern w:val="2"/>
          <w:sz w:val="25"/>
          <w:szCs w:val="25"/>
        </w:rPr>
        <w:t xml:space="preserve"> should be documented, georeferenced and their basic morphological characteristics established.</w:t>
      </w:r>
    </w:p>
    <w:p w14:paraId="26A47FD1" w14:textId="77777777" w:rsidR="002A04A4" w:rsidRPr="006E4E67" w:rsidRDefault="002A04A4" w:rsidP="006E4E67">
      <w:pPr>
        <w:pStyle w:val="ListParagraph"/>
        <w:numPr>
          <w:ilvl w:val="1"/>
          <w:numId w:val="73"/>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Efforts should be made to classify them into active and dormant sites as well as establishing their relationships with water </w:t>
      </w:r>
      <w:proofErr w:type="gramStart"/>
      <w:r w:rsidRPr="006E4E67">
        <w:rPr>
          <w:rFonts w:ascii="Times New Roman" w:hAnsi="Times New Roman" w:cs="Times New Roman"/>
          <w:kern w:val="2"/>
          <w:sz w:val="25"/>
          <w:szCs w:val="25"/>
        </w:rPr>
        <w:t>shed,</w:t>
      </w:r>
      <w:proofErr w:type="gramEnd"/>
      <w:r w:rsidRPr="006E4E67">
        <w:rPr>
          <w:rFonts w:ascii="Times New Roman" w:hAnsi="Times New Roman" w:cs="Times New Roman"/>
          <w:kern w:val="2"/>
          <w:sz w:val="25"/>
          <w:szCs w:val="25"/>
        </w:rPr>
        <w:t xml:space="preserve"> drainage and sub- drainage basins.</w:t>
      </w:r>
    </w:p>
    <w:p w14:paraId="0FC83D62" w14:textId="77777777" w:rsidR="002A04A4" w:rsidRPr="006E4E67" w:rsidRDefault="002A04A4" w:rsidP="006E4E67">
      <w:pPr>
        <w:pStyle w:val="ListParagraph"/>
        <w:numPr>
          <w:ilvl w:val="1"/>
          <w:numId w:val="73"/>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Data should be used to educate and create awareness both in schools and companies operating in Nigeria.</w:t>
      </w:r>
    </w:p>
    <w:p w14:paraId="0FE7A4E2" w14:textId="77777777" w:rsidR="002A04A4" w:rsidRPr="006E4E67" w:rsidRDefault="002A04A4" w:rsidP="006E4E67">
      <w:pPr>
        <w:pStyle w:val="ListParagraph"/>
        <w:numPr>
          <w:ilvl w:val="1"/>
          <w:numId w:val="73"/>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Planning of prevention and mitigation measures should be based on data </w:t>
      </w:r>
      <w:proofErr w:type="gramStart"/>
      <w:r w:rsidRPr="006E4E67">
        <w:rPr>
          <w:rFonts w:ascii="Times New Roman" w:hAnsi="Times New Roman" w:cs="Times New Roman"/>
          <w:kern w:val="2"/>
          <w:sz w:val="25"/>
          <w:szCs w:val="25"/>
        </w:rPr>
        <w:t>in order to</w:t>
      </w:r>
      <w:proofErr w:type="gramEnd"/>
      <w:r w:rsidRPr="006E4E67">
        <w:rPr>
          <w:rFonts w:ascii="Times New Roman" w:hAnsi="Times New Roman" w:cs="Times New Roman"/>
          <w:kern w:val="2"/>
          <w:sz w:val="25"/>
          <w:szCs w:val="25"/>
        </w:rPr>
        <w:t xml:space="preserve"> create quantitative prediction maps.</w:t>
      </w:r>
    </w:p>
    <w:p w14:paraId="44AD2221" w14:textId="77777777" w:rsidR="002A04A4" w:rsidRPr="006E4E67" w:rsidRDefault="002A04A4" w:rsidP="006E4E67">
      <w:pPr>
        <w:pStyle w:val="ListParagraph"/>
        <w:numPr>
          <w:ilvl w:val="1"/>
          <w:numId w:val="73"/>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There should be increased awareness to reduce greenhouse gas emissions through domestic and international initiatives.</w:t>
      </w:r>
    </w:p>
    <w:p w14:paraId="41033663"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334A4B1C"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References</w:t>
      </w:r>
    </w:p>
    <w:p w14:paraId="44302E2A"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Anisiudo</w:t>
      </w:r>
      <w:proofErr w:type="spellEnd"/>
      <w:r w:rsidRPr="006E4E67">
        <w:rPr>
          <w:rFonts w:ascii="Times New Roman" w:hAnsi="Times New Roman" w:cs="Times New Roman"/>
          <w:kern w:val="2"/>
          <w:sz w:val="25"/>
          <w:szCs w:val="25"/>
        </w:rPr>
        <w:t xml:space="preserve">, M.N.L. (2013). Youth empowerment for wealth creation, peace and security in Nigeria. </w:t>
      </w:r>
      <w:r w:rsidRPr="006E4E67">
        <w:rPr>
          <w:rFonts w:ascii="Times New Roman" w:hAnsi="Times New Roman" w:cs="Times New Roman"/>
          <w:i/>
          <w:kern w:val="2"/>
          <w:sz w:val="25"/>
          <w:szCs w:val="25"/>
        </w:rPr>
        <w:t xml:space="preserve">Journal of National Association of Women in colleges of Education </w:t>
      </w:r>
      <w:r w:rsidRPr="006E4E67">
        <w:rPr>
          <w:rFonts w:ascii="Times New Roman" w:hAnsi="Times New Roman" w:cs="Times New Roman"/>
          <w:kern w:val="2"/>
          <w:sz w:val="25"/>
          <w:szCs w:val="25"/>
        </w:rPr>
        <w:t xml:space="preserve">(JOWICE), </w:t>
      </w:r>
      <w:r w:rsidRPr="006E4E67">
        <w:rPr>
          <w:rFonts w:ascii="Times New Roman" w:hAnsi="Times New Roman" w:cs="Times New Roman"/>
          <w:kern w:val="2"/>
          <w:sz w:val="25"/>
          <w:szCs w:val="25"/>
        </w:rPr>
        <w:lastRenderedPageBreak/>
        <w:t>17 (1), 119-123.</w:t>
      </w:r>
    </w:p>
    <w:p w14:paraId="0767D58E"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Anyaehie</w:t>
      </w:r>
      <w:proofErr w:type="spellEnd"/>
      <w:r w:rsidRPr="006E4E67">
        <w:rPr>
          <w:rFonts w:ascii="Times New Roman" w:hAnsi="Times New Roman" w:cs="Times New Roman"/>
          <w:kern w:val="2"/>
          <w:sz w:val="25"/>
          <w:szCs w:val="25"/>
        </w:rPr>
        <w:t xml:space="preserve">, M.C. &amp; </w:t>
      </w:r>
      <w:proofErr w:type="spellStart"/>
      <w:r w:rsidRPr="006E4E67">
        <w:rPr>
          <w:rFonts w:ascii="Times New Roman" w:hAnsi="Times New Roman" w:cs="Times New Roman"/>
          <w:kern w:val="2"/>
          <w:sz w:val="25"/>
          <w:szCs w:val="25"/>
        </w:rPr>
        <w:t>Areji</w:t>
      </w:r>
      <w:proofErr w:type="spellEnd"/>
      <w:r w:rsidRPr="006E4E67">
        <w:rPr>
          <w:rFonts w:ascii="Times New Roman" w:hAnsi="Times New Roman" w:cs="Times New Roman"/>
          <w:kern w:val="2"/>
          <w:sz w:val="25"/>
          <w:szCs w:val="25"/>
        </w:rPr>
        <w:t xml:space="preserve">, A.C. (2015). Economic diversification for sustainable development in Nigeria. </w:t>
      </w:r>
      <w:r w:rsidRPr="006E4E67">
        <w:rPr>
          <w:rFonts w:ascii="Times New Roman" w:hAnsi="Times New Roman" w:cs="Times New Roman"/>
          <w:i/>
          <w:kern w:val="2"/>
          <w:sz w:val="25"/>
          <w:szCs w:val="25"/>
        </w:rPr>
        <w:t>Open Journal of Political Science</w:t>
      </w:r>
      <w:r w:rsidRPr="006E4E67">
        <w:rPr>
          <w:rFonts w:ascii="Times New Roman" w:hAnsi="Times New Roman" w:cs="Times New Roman"/>
          <w:kern w:val="2"/>
          <w:sz w:val="25"/>
          <w:szCs w:val="25"/>
        </w:rPr>
        <w:t xml:space="preserve">, 5(2), 87 – 94). Retrieved </w:t>
      </w:r>
      <w:proofErr w:type="gramStart"/>
      <w:r w:rsidRPr="006E4E67">
        <w:rPr>
          <w:rFonts w:ascii="Times New Roman" w:hAnsi="Times New Roman" w:cs="Times New Roman"/>
          <w:kern w:val="2"/>
          <w:sz w:val="25"/>
          <w:szCs w:val="25"/>
        </w:rPr>
        <w:t>from .</w:t>
      </w:r>
      <w:proofErr w:type="gramEnd"/>
    </w:p>
    <w:p w14:paraId="35786953"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Bruntland</w:t>
      </w:r>
      <w:proofErr w:type="spellEnd"/>
      <w:r w:rsidRPr="006E4E67">
        <w:rPr>
          <w:rFonts w:ascii="Times New Roman" w:hAnsi="Times New Roman" w:cs="Times New Roman"/>
          <w:kern w:val="2"/>
          <w:sz w:val="25"/>
          <w:szCs w:val="25"/>
        </w:rPr>
        <w:t xml:space="preserve"> Commission. (1987). </w:t>
      </w:r>
      <w:r w:rsidRPr="006E4E67">
        <w:rPr>
          <w:rFonts w:ascii="Times New Roman" w:hAnsi="Times New Roman" w:cs="Times New Roman"/>
          <w:i/>
          <w:kern w:val="2"/>
          <w:sz w:val="25"/>
          <w:szCs w:val="25"/>
        </w:rPr>
        <w:t xml:space="preserve">Report </w:t>
      </w:r>
      <w:proofErr w:type="gramStart"/>
      <w:r w:rsidRPr="006E4E67">
        <w:rPr>
          <w:rFonts w:ascii="Times New Roman" w:hAnsi="Times New Roman" w:cs="Times New Roman"/>
          <w:i/>
          <w:kern w:val="2"/>
          <w:sz w:val="25"/>
          <w:szCs w:val="25"/>
        </w:rPr>
        <w:t>of</w:t>
      </w:r>
      <w:proofErr w:type="gramEnd"/>
      <w:r w:rsidRPr="006E4E67">
        <w:rPr>
          <w:rFonts w:ascii="Times New Roman" w:hAnsi="Times New Roman" w:cs="Times New Roman"/>
          <w:i/>
          <w:kern w:val="2"/>
          <w:sz w:val="25"/>
          <w:szCs w:val="25"/>
        </w:rPr>
        <w:t xml:space="preserve"> the world commission on environment and development: Our common future </w:t>
      </w:r>
      <w:r w:rsidRPr="006E4E67">
        <w:rPr>
          <w:rFonts w:ascii="Times New Roman" w:hAnsi="Times New Roman" w:cs="Times New Roman"/>
          <w:kern w:val="2"/>
          <w:sz w:val="25"/>
          <w:szCs w:val="25"/>
        </w:rPr>
        <w:t>(</w:t>
      </w:r>
      <w:proofErr w:type="spellStart"/>
      <w:r w:rsidRPr="006E4E67">
        <w:rPr>
          <w:rFonts w:ascii="Times New Roman" w:hAnsi="Times New Roman" w:cs="Times New Roman"/>
          <w:kern w:val="2"/>
          <w:sz w:val="25"/>
          <w:szCs w:val="25"/>
        </w:rPr>
        <w:t>Bruntland</w:t>
      </w:r>
      <w:proofErr w:type="spellEnd"/>
      <w:r w:rsidRPr="006E4E67">
        <w:rPr>
          <w:rFonts w:ascii="Times New Roman" w:hAnsi="Times New Roman" w:cs="Times New Roman"/>
          <w:kern w:val="2"/>
          <w:sz w:val="25"/>
          <w:szCs w:val="25"/>
        </w:rPr>
        <w:t xml:space="preserve"> Report). Retrieved from </w:t>
      </w:r>
      <w:hyperlink r:id="rId71">
        <w:r w:rsidRPr="006E4E67">
          <w:rPr>
            <w:rFonts w:ascii="Times New Roman" w:hAnsi="Times New Roman" w:cs="Times New Roman"/>
            <w:kern w:val="2"/>
            <w:sz w:val="25"/>
            <w:szCs w:val="25"/>
            <w:u w:val="single" w:color="0000C4"/>
          </w:rPr>
          <w:t>http://www.cfr.org/economic</w:t>
        </w:r>
      </w:hyperlink>
      <w:r w:rsidRPr="006E4E67">
        <w:rPr>
          <w:rFonts w:ascii="Times New Roman" w:hAnsi="Times New Roman" w:cs="Times New Roman"/>
          <w:kern w:val="2"/>
          <w:sz w:val="25"/>
          <w:szCs w:val="25"/>
        </w:rPr>
        <w:t xml:space="preserve"> development /report - world - commission – environment – development – our – common – future – brunt – land report/. pp26349.</w:t>
      </w:r>
    </w:p>
    <w:p w14:paraId="676D6C97"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Filho, W. &amp; </w:t>
      </w:r>
      <w:proofErr w:type="spellStart"/>
      <w:r w:rsidRPr="006E4E67">
        <w:rPr>
          <w:rFonts w:ascii="Times New Roman" w:hAnsi="Times New Roman" w:cs="Times New Roman"/>
          <w:kern w:val="2"/>
          <w:sz w:val="25"/>
          <w:szCs w:val="25"/>
        </w:rPr>
        <w:t>Granvik</w:t>
      </w:r>
      <w:proofErr w:type="spellEnd"/>
      <w:r w:rsidRPr="006E4E67">
        <w:rPr>
          <w:rFonts w:ascii="Times New Roman" w:hAnsi="Times New Roman" w:cs="Times New Roman"/>
          <w:kern w:val="2"/>
          <w:sz w:val="25"/>
          <w:szCs w:val="25"/>
        </w:rPr>
        <w:t xml:space="preserve">, M-2020. Environmental education for sustainability. Retrieved from </w:t>
      </w:r>
      <w:hyperlink r:id="rId72">
        <w:r w:rsidRPr="006E4E67">
          <w:rPr>
            <w:rFonts w:ascii="Times New Roman" w:hAnsi="Times New Roman" w:cs="Times New Roman"/>
            <w:kern w:val="2"/>
            <w:sz w:val="25"/>
            <w:szCs w:val="25"/>
            <w:u w:val="single" w:color="0000C4"/>
          </w:rPr>
          <w:t>https://www.mdpi.c</w:t>
        </w:r>
      </w:hyperlink>
      <w:r w:rsidRPr="006E4E67">
        <w:rPr>
          <w:rFonts w:ascii="Times New Roman" w:hAnsi="Times New Roman" w:cs="Times New Roman"/>
          <w:kern w:val="2"/>
          <w:sz w:val="25"/>
          <w:szCs w:val="25"/>
          <w:u w:val="single" w:color="0000C4"/>
        </w:rPr>
        <w:t>om</w:t>
      </w:r>
      <w:r w:rsidRPr="006E4E67">
        <w:rPr>
          <w:rFonts w:ascii="Times New Roman" w:hAnsi="Times New Roman" w:cs="Times New Roman"/>
          <w:kern w:val="2"/>
          <w:sz w:val="25"/>
          <w:szCs w:val="25"/>
        </w:rPr>
        <w:t>.</w:t>
      </w:r>
    </w:p>
    <w:p w14:paraId="6BEBDC15"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Hegeri</w:t>
      </w:r>
      <w:proofErr w:type="spellEnd"/>
      <w:r w:rsidRPr="006E4E67">
        <w:rPr>
          <w:rFonts w:ascii="Times New Roman" w:hAnsi="Times New Roman" w:cs="Times New Roman"/>
          <w:kern w:val="2"/>
          <w:sz w:val="25"/>
          <w:szCs w:val="25"/>
        </w:rPr>
        <w:t xml:space="preserve">, G.C. (1996). Detecting greenhouse – gas – induced climate change with an optimal fingerprint method. </w:t>
      </w:r>
      <w:r w:rsidRPr="006E4E67">
        <w:rPr>
          <w:rFonts w:ascii="Times New Roman" w:hAnsi="Times New Roman" w:cs="Times New Roman"/>
          <w:i/>
          <w:kern w:val="2"/>
          <w:sz w:val="25"/>
          <w:szCs w:val="25"/>
        </w:rPr>
        <w:t>Journal of Climate</w:t>
      </w:r>
      <w:r w:rsidRPr="006E4E67">
        <w:rPr>
          <w:rFonts w:ascii="Times New Roman" w:hAnsi="Times New Roman" w:cs="Times New Roman"/>
          <w:kern w:val="2"/>
          <w:sz w:val="25"/>
          <w:szCs w:val="25"/>
        </w:rPr>
        <w:t>, 9, 2281 – 2306.</w:t>
      </w:r>
    </w:p>
    <w:p w14:paraId="5266FBCD"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Longman Dictionary of Contemporary English. (2000). New edition. Essex, England. Pearson Education Limited. pp1668.</w:t>
      </w:r>
    </w:p>
    <w:p w14:paraId="53D6D026"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Madichie</w:t>
      </w:r>
      <w:proofErr w:type="spellEnd"/>
      <w:r w:rsidRPr="006E4E67">
        <w:rPr>
          <w:rFonts w:ascii="Times New Roman" w:hAnsi="Times New Roman" w:cs="Times New Roman"/>
          <w:kern w:val="2"/>
          <w:sz w:val="25"/>
          <w:szCs w:val="25"/>
        </w:rPr>
        <w:t xml:space="preserve">, J.C. &amp; </w:t>
      </w:r>
      <w:proofErr w:type="spellStart"/>
      <w:r w:rsidRPr="006E4E67">
        <w:rPr>
          <w:rFonts w:ascii="Times New Roman" w:hAnsi="Times New Roman" w:cs="Times New Roman"/>
          <w:kern w:val="2"/>
          <w:sz w:val="25"/>
          <w:szCs w:val="25"/>
        </w:rPr>
        <w:t>Madichie</w:t>
      </w:r>
      <w:proofErr w:type="spellEnd"/>
      <w:r w:rsidRPr="006E4E67">
        <w:rPr>
          <w:rFonts w:ascii="Times New Roman" w:hAnsi="Times New Roman" w:cs="Times New Roman"/>
          <w:kern w:val="2"/>
          <w:sz w:val="25"/>
          <w:szCs w:val="25"/>
        </w:rPr>
        <w:t xml:space="preserve">, W.N. (2018). Science and technology in Nigeria's sustainable, economic recovery and diversification. In </w:t>
      </w:r>
      <w:proofErr w:type="spellStart"/>
      <w:proofErr w:type="gramStart"/>
      <w:r w:rsidRPr="006E4E67">
        <w:rPr>
          <w:rFonts w:ascii="Times New Roman" w:hAnsi="Times New Roman" w:cs="Times New Roman"/>
          <w:kern w:val="2"/>
          <w:sz w:val="25"/>
          <w:szCs w:val="25"/>
        </w:rPr>
        <w:t>J.Onebunne</w:t>
      </w:r>
      <w:proofErr w:type="spellEnd"/>
      <w:proofErr w:type="gramEnd"/>
      <w:r w:rsidRPr="006E4E67">
        <w:rPr>
          <w:rFonts w:ascii="Times New Roman" w:hAnsi="Times New Roman" w:cs="Times New Roman"/>
          <w:kern w:val="2"/>
          <w:sz w:val="25"/>
          <w:szCs w:val="25"/>
        </w:rPr>
        <w:t xml:space="preserve">, P. </w:t>
      </w:r>
      <w:proofErr w:type="spellStart"/>
      <w:r w:rsidRPr="006E4E67">
        <w:rPr>
          <w:rFonts w:ascii="Times New Roman" w:hAnsi="Times New Roman" w:cs="Times New Roman"/>
          <w:kern w:val="2"/>
          <w:sz w:val="25"/>
          <w:szCs w:val="25"/>
        </w:rPr>
        <w:t>Azuakor</w:t>
      </w:r>
      <w:proofErr w:type="spellEnd"/>
      <w:r w:rsidRPr="006E4E67">
        <w:rPr>
          <w:rFonts w:ascii="Times New Roman" w:hAnsi="Times New Roman" w:cs="Times New Roman"/>
          <w:kern w:val="2"/>
          <w:sz w:val="25"/>
          <w:szCs w:val="25"/>
        </w:rPr>
        <w:t xml:space="preserve"> &amp; </w:t>
      </w:r>
      <w:proofErr w:type="spellStart"/>
      <w:proofErr w:type="gramStart"/>
      <w:r w:rsidRPr="006E4E67">
        <w:rPr>
          <w:rFonts w:ascii="Times New Roman" w:hAnsi="Times New Roman" w:cs="Times New Roman"/>
          <w:kern w:val="2"/>
          <w:sz w:val="25"/>
          <w:szCs w:val="25"/>
        </w:rPr>
        <w:t>M.Alike</w:t>
      </w:r>
      <w:proofErr w:type="spellEnd"/>
      <w:proofErr w:type="gramEnd"/>
      <w:r w:rsidRPr="006E4E67">
        <w:rPr>
          <w:rFonts w:ascii="Times New Roman" w:hAnsi="Times New Roman" w:cs="Times New Roman"/>
          <w:kern w:val="2"/>
          <w:sz w:val="25"/>
          <w:szCs w:val="25"/>
        </w:rPr>
        <w:t xml:space="preserve"> (Eds). </w:t>
      </w:r>
      <w:r w:rsidRPr="006E4E67">
        <w:rPr>
          <w:rFonts w:ascii="Times New Roman" w:hAnsi="Times New Roman" w:cs="Times New Roman"/>
          <w:i/>
          <w:kern w:val="2"/>
          <w:sz w:val="25"/>
          <w:szCs w:val="25"/>
        </w:rPr>
        <w:t>Education, Science and Development</w:t>
      </w:r>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Awka</w:t>
      </w:r>
      <w:proofErr w:type="spellEnd"/>
      <w:r w:rsidRPr="006E4E67">
        <w:rPr>
          <w:rFonts w:ascii="Times New Roman" w:hAnsi="Times New Roman" w:cs="Times New Roman"/>
          <w:kern w:val="2"/>
          <w:sz w:val="25"/>
          <w:szCs w:val="25"/>
        </w:rPr>
        <w:t xml:space="preserve">: Fab </w:t>
      </w:r>
      <w:proofErr w:type="spellStart"/>
      <w:r w:rsidRPr="006E4E67">
        <w:rPr>
          <w:rFonts w:ascii="Times New Roman" w:hAnsi="Times New Roman" w:cs="Times New Roman"/>
          <w:kern w:val="2"/>
          <w:sz w:val="25"/>
          <w:szCs w:val="25"/>
        </w:rPr>
        <w:t>Anieh</w:t>
      </w:r>
      <w:proofErr w:type="spellEnd"/>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Nig.Ltd</w:t>
      </w:r>
      <w:proofErr w:type="spellEnd"/>
      <w:r w:rsidRPr="006E4E67">
        <w:rPr>
          <w:rFonts w:ascii="Times New Roman" w:hAnsi="Times New Roman" w:cs="Times New Roman"/>
          <w:kern w:val="2"/>
          <w:sz w:val="25"/>
          <w:szCs w:val="25"/>
        </w:rPr>
        <w:t>.</w:t>
      </w:r>
    </w:p>
    <w:p w14:paraId="72FC1220"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Madzwamuse</w:t>
      </w:r>
      <w:proofErr w:type="spellEnd"/>
      <w:r w:rsidRPr="006E4E67">
        <w:rPr>
          <w:rFonts w:ascii="Times New Roman" w:hAnsi="Times New Roman" w:cs="Times New Roman"/>
          <w:kern w:val="2"/>
          <w:sz w:val="25"/>
          <w:szCs w:val="25"/>
        </w:rPr>
        <w:t xml:space="preserve">, M. (2010). Climate Governance in Africa – Adaptation strategies and institutions. </w:t>
      </w:r>
      <w:hyperlink r:id="rId73">
        <w:r w:rsidRPr="006E4E67">
          <w:rPr>
            <w:rFonts w:ascii="Times New Roman" w:hAnsi="Times New Roman" w:cs="Times New Roman"/>
            <w:kern w:val="2"/>
            <w:sz w:val="25"/>
            <w:szCs w:val="25"/>
          </w:rPr>
          <w:t>https://www.boell.de/worldwide/Africa/.</w:t>
        </w:r>
      </w:hyperlink>
    </w:p>
    <w:p w14:paraId="4B504B0A" w14:textId="038519B1" w:rsidR="002A04A4" w:rsidRPr="006E4E67" w:rsidRDefault="002A04A4" w:rsidP="006E4E67">
      <w:pPr>
        <w:tabs>
          <w:tab w:val="left" w:pos="6906"/>
        </w:tabs>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Montgomery, C.W. (2007). </w:t>
      </w:r>
      <w:r w:rsidRPr="006E4E67">
        <w:rPr>
          <w:rFonts w:ascii="Times New Roman" w:hAnsi="Times New Roman" w:cs="Times New Roman"/>
          <w:i/>
          <w:kern w:val="2"/>
          <w:sz w:val="25"/>
          <w:szCs w:val="25"/>
        </w:rPr>
        <w:t>Environmental geology</w:t>
      </w:r>
      <w:r w:rsidRPr="006E4E67">
        <w:rPr>
          <w:rFonts w:ascii="Times New Roman" w:hAnsi="Times New Roman" w:cs="Times New Roman"/>
          <w:kern w:val="2"/>
          <w:sz w:val="25"/>
          <w:szCs w:val="25"/>
        </w:rPr>
        <w:t>. (6th edition)</w:t>
      </w:r>
      <w:r w:rsidR="008B24C4"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New York: McGraw Hill. pp534.</w:t>
      </w:r>
    </w:p>
    <w:p w14:paraId="625B8A62"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National Space Research Development Agency (NASRDA)</w:t>
      </w:r>
      <w:r w:rsidRPr="006E4E67">
        <w:rPr>
          <w:rFonts w:ascii="Times New Roman" w:hAnsi="Times New Roman" w:cs="Times New Roman"/>
          <w:i/>
          <w:kern w:val="2"/>
          <w:sz w:val="25"/>
          <w:szCs w:val="25"/>
        </w:rPr>
        <w:t xml:space="preserve">. </w:t>
      </w:r>
      <w:r w:rsidRPr="006E4E67">
        <w:rPr>
          <w:rFonts w:ascii="Times New Roman" w:hAnsi="Times New Roman" w:cs="Times New Roman"/>
          <w:kern w:val="2"/>
          <w:sz w:val="25"/>
          <w:szCs w:val="25"/>
        </w:rPr>
        <w:t xml:space="preserve">(2019). </w:t>
      </w:r>
      <w:r w:rsidRPr="006E4E67">
        <w:rPr>
          <w:rFonts w:ascii="Times New Roman" w:hAnsi="Times New Roman" w:cs="Times New Roman"/>
          <w:i/>
          <w:kern w:val="2"/>
          <w:sz w:val="25"/>
          <w:szCs w:val="25"/>
        </w:rPr>
        <w:t xml:space="preserve">Nigeria Erosion and Watershed Management Project. </w:t>
      </w:r>
      <w:r w:rsidRPr="006E4E67">
        <w:rPr>
          <w:rFonts w:ascii="Times New Roman" w:hAnsi="Times New Roman" w:cs="Times New Roman"/>
          <w:kern w:val="2"/>
          <w:sz w:val="25"/>
          <w:szCs w:val="25"/>
        </w:rPr>
        <w:t xml:space="preserve">Retrieved 20 Sept.2021 from </w:t>
      </w:r>
      <w:hyperlink r:id="rId74">
        <w:r w:rsidRPr="006E4E67">
          <w:rPr>
            <w:rFonts w:ascii="Times New Roman" w:hAnsi="Times New Roman" w:cs="Times New Roman"/>
            <w:kern w:val="2"/>
            <w:sz w:val="25"/>
            <w:szCs w:val="25"/>
          </w:rPr>
          <w:t>www.newmap.gov.ng.</w:t>
        </w:r>
      </w:hyperlink>
    </w:p>
    <w:p w14:paraId="6CD8C3F1"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Odjugo</w:t>
      </w:r>
      <w:proofErr w:type="spellEnd"/>
      <w:r w:rsidRPr="006E4E67">
        <w:rPr>
          <w:rFonts w:ascii="Times New Roman" w:hAnsi="Times New Roman" w:cs="Times New Roman"/>
          <w:kern w:val="2"/>
          <w:sz w:val="25"/>
          <w:szCs w:val="25"/>
        </w:rPr>
        <w:t xml:space="preserve">, P.A.O &amp; </w:t>
      </w:r>
      <w:proofErr w:type="spellStart"/>
      <w:r w:rsidRPr="006E4E67">
        <w:rPr>
          <w:rFonts w:ascii="Times New Roman" w:hAnsi="Times New Roman" w:cs="Times New Roman"/>
          <w:kern w:val="2"/>
          <w:sz w:val="25"/>
          <w:szCs w:val="25"/>
        </w:rPr>
        <w:t>Ikhuoria</w:t>
      </w:r>
      <w:proofErr w:type="spellEnd"/>
      <w:r w:rsidRPr="006E4E67">
        <w:rPr>
          <w:rFonts w:ascii="Times New Roman" w:hAnsi="Times New Roman" w:cs="Times New Roman"/>
          <w:kern w:val="2"/>
          <w:sz w:val="25"/>
          <w:szCs w:val="25"/>
        </w:rPr>
        <w:t>, A.I. (2003). The impact of climate change and anthropogenic factors on desertification. Global Journal of Environmental science, 2(2), 118 – 126.</w:t>
      </w:r>
    </w:p>
    <w:p w14:paraId="52E1D56F"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UNESCO. (2014). Education for All (EFA) Monitoring report on teaching and learning for development. Retrieved from</w:t>
      </w:r>
      <w:bookmarkStart w:id="87" w:name="Page_232"/>
      <w:bookmarkEnd w:id="87"/>
      <w:r w:rsidRPr="006E4E67">
        <w:rPr>
          <w:rFonts w:ascii="Times New Roman" w:hAnsi="Times New Roman" w:cs="Times New Roman"/>
          <w:kern w:val="2"/>
          <w:sz w:val="25"/>
          <w:szCs w:val="25"/>
        </w:rPr>
        <w:t xml:space="preserve"> </w:t>
      </w:r>
      <w:hyperlink r:id="rId75">
        <w:r w:rsidRPr="006E4E67">
          <w:rPr>
            <w:rFonts w:ascii="Times New Roman" w:hAnsi="Times New Roman" w:cs="Times New Roman"/>
            <w:kern w:val="2"/>
            <w:sz w:val="25"/>
            <w:szCs w:val="25"/>
            <w:u w:val="single" w:color="0000C4"/>
          </w:rPr>
          <w:t>http://unesdoc.unesco.org/images/0022/00225660e.pdf</w:t>
        </w:r>
      </w:hyperlink>
      <w:r w:rsidRPr="006E4E67">
        <w:rPr>
          <w:rFonts w:ascii="Times New Roman" w:hAnsi="Times New Roman" w:cs="Times New Roman"/>
          <w:kern w:val="2"/>
          <w:sz w:val="25"/>
          <w:szCs w:val="25"/>
        </w:rPr>
        <w:t>.</w:t>
      </w:r>
    </w:p>
    <w:p w14:paraId="3CC5D7EB"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United Nations Development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(2009). Human Development Report 2007/2008: fighting climate change, Human solidarity in a Divided World, New York: Palgrave Macmillan.</w:t>
      </w:r>
    </w:p>
    <w:p w14:paraId="0CF92EFC"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Santer, P. (1996). A search for human influences on the thermal structure of the atmosphere. </w:t>
      </w:r>
      <w:r w:rsidRPr="006E4E67">
        <w:rPr>
          <w:rFonts w:ascii="Times New Roman" w:hAnsi="Times New Roman" w:cs="Times New Roman"/>
          <w:i/>
          <w:kern w:val="2"/>
          <w:sz w:val="25"/>
          <w:szCs w:val="25"/>
        </w:rPr>
        <w:t>Nature</w:t>
      </w:r>
      <w:r w:rsidRPr="006E4E67">
        <w:rPr>
          <w:rFonts w:ascii="Times New Roman" w:hAnsi="Times New Roman" w:cs="Times New Roman"/>
          <w:kern w:val="2"/>
          <w:sz w:val="25"/>
          <w:szCs w:val="25"/>
        </w:rPr>
        <w:t>, 382, 39 – 46.</w:t>
      </w:r>
    </w:p>
    <w:p w14:paraId="4E8C4081"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Singh, Y.K. (2007). </w:t>
      </w:r>
      <w:proofErr w:type="gramStart"/>
      <w:r w:rsidRPr="006E4E67">
        <w:rPr>
          <w:rFonts w:ascii="Times New Roman" w:hAnsi="Times New Roman" w:cs="Times New Roman"/>
          <w:i/>
          <w:kern w:val="2"/>
          <w:sz w:val="25"/>
          <w:szCs w:val="25"/>
        </w:rPr>
        <w:t>Teaching of</w:t>
      </w:r>
      <w:proofErr w:type="gramEnd"/>
      <w:r w:rsidRPr="006E4E67">
        <w:rPr>
          <w:rFonts w:ascii="Times New Roman" w:hAnsi="Times New Roman" w:cs="Times New Roman"/>
          <w:i/>
          <w:kern w:val="2"/>
          <w:sz w:val="25"/>
          <w:szCs w:val="25"/>
        </w:rPr>
        <w:t xml:space="preserve"> environmental science</w:t>
      </w:r>
      <w:r w:rsidRPr="006E4E67">
        <w:rPr>
          <w:rFonts w:ascii="Times New Roman" w:hAnsi="Times New Roman" w:cs="Times New Roman"/>
          <w:kern w:val="2"/>
          <w:sz w:val="25"/>
          <w:szCs w:val="25"/>
        </w:rPr>
        <w:t>. New Delhi: A.P.H Publishing Corporation, pp366.</w:t>
      </w:r>
    </w:p>
    <w:p w14:paraId="75936F39"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Wikipedia. (2019) </w:t>
      </w:r>
      <w:r w:rsidRPr="006E4E67">
        <w:rPr>
          <w:rFonts w:ascii="Times New Roman" w:hAnsi="Times New Roman" w:cs="Times New Roman"/>
          <w:i/>
          <w:kern w:val="2"/>
          <w:sz w:val="25"/>
          <w:szCs w:val="25"/>
        </w:rPr>
        <w:t>Climate change</w:t>
      </w:r>
      <w:r w:rsidRPr="006E4E67">
        <w:rPr>
          <w:rFonts w:ascii="Times New Roman" w:hAnsi="Times New Roman" w:cs="Times New Roman"/>
          <w:kern w:val="2"/>
          <w:sz w:val="25"/>
          <w:szCs w:val="25"/>
        </w:rPr>
        <w:t xml:space="preserve">. Retrieved 17 July 2020 from </w:t>
      </w:r>
      <w:hyperlink r:id="rId76">
        <w:r w:rsidRPr="006E4E67">
          <w:rPr>
            <w:rFonts w:ascii="Times New Roman" w:hAnsi="Times New Roman" w:cs="Times New Roman"/>
            <w:kern w:val="2"/>
            <w:sz w:val="25"/>
            <w:szCs w:val="25"/>
            <w:u w:val="single" w:color="0000C4"/>
          </w:rPr>
          <w:t>www.en.m.wikipedia.or</w:t>
        </w:r>
      </w:hyperlink>
      <w:r w:rsidRPr="006E4E67">
        <w:rPr>
          <w:rFonts w:ascii="Times New Roman" w:hAnsi="Times New Roman" w:cs="Times New Roman"/>
          <w:kern w:val="2"/>
          <w:sz w:val="25"/>
          <w:szCs w:val="25"/>
          <w:u w:val="single" w:color="0000C4"/>
        </w:rPr>
        <w:t>g</w:t>
      </w:r>
      <w:r w:rsidRPr="006E4E67">
        <w:rPr>
          <w:rFonts w:ascii="Times New Roman" w:hAnsi="Times New Roman" w:cs="Times New Roman"/>
          <w:kern w:val="2"/>
          <w:sz w:val="25"/>
          <w:szCs w:val="25"/>
        </w:rPr>
        <w:t>.</w:t>
      </w:r>
    </w:p>
    <w:p w14:paraId="341EE029" w14:textId="77777777" w:rsidR="002A04A4" w:rsidRPr="006E4E67" w:rsidRDefault="002A04A4" w:rsidP="006E4E67">
      <w:pPr>
        <w:pStyle w:val="Heading1"/>
        <w:spacing w:before="0" w:line="300" w:lineRule="auto"/>
        <w:ind w:right="-11" w:hanging="794"/>
        <w:contextualSpacing/>
        <w:jc w:val="both"/>
        <w:rPr>
          <w:rFonts w:ascii="Times New Roman" w:hAnsi="Times New Roman" w:cs="Times New Roman"/>
          <w:kern w:val="2"/>
          <w:sz w:val="25"/>
          <w:szCs w:val="25"/>
        </w:rPr>
      </w:pPr>
      <w:bookmarkStart w:id="88" w:name="Page_233"/>
      <w:bookmarkEnd w:id="88"/>
    </w:p>
    <w:p w14:paraId="1F8A4184" w14:textId="77777777" w:rsidR="002A04A4" w:rsidRPr="006E4E67" w:rsidRDefault="002A04A4" w:rsidP="006E4E67">
      <w:pPr>
        <w:pStyle w:val="Heading1"/>
        <w:spacing w:before="0" w:line="300" w:lineRule="auto"/>
        <w:ind w:right="-11" w:hanging="794"/>
        <w:contextualSpacing/>
        <w:jc w:val="both"/>
        <w:rPr>
          <w:rFonts w:ascii="Times New Roman" w:hAnsi="Times New Roman" w:cs="Times New Roman"/>
          <w:kern w:val="2"/>
          <w:sz w:val="25"/>
          <w:szCs w:val="25"/>
        </w:rPr>
        <w:sectPr w:rsidR="002A04A4" w:rsidRPr="006E4E67" w:rsidSect="001924A7">
          <w:footerReference w:type="default" r:id="rId77"/>
          <w:pgSz w:w="12240" w:h="15840" w:code="1"/>
          <w:pgMar w:top="1440" w:right="1440" w:bottom="1440" w:left="1440" w:header="0" w:footer="1080" w:gutter="0"/>
          <w:cols w:space="720"/>
        </w:sectPr>
      </w:pPr>
    </w:p>
    <w:p w14:paraId="16001669" w14:textId="77777777" w:rsidR="002A04A4" w:rsidRPr="006E4E67" w:rsidRDefault="002A04A4" w:rsidP="006E4E67">
      <w:pPr>
        <w:pStyle w:val="Heading1"/>
        <w:spacing w:before="0" w:line="300" w:lineRule="auto"/>
        <w:ind w:right="-11" w:hanging="259"/>
        <w:contextualSpacing/>
        <w:jc w:val="center"/>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SUITABILITY OF BIOLOGY EDUCATION CURRICULUM FOR NIGERIAN CERTIFICATE IN EDUCATION PROSPECTIVE GRADUATES' EMPLOYABILITY IN NIGERIA</w:t>
      </w:r>
    </w:p>
    <w:p w14:paraId="1C686921" w14:textId="77777777" w:rsidR="002A04A4" w:rsidRPr="006E4E67" w:rsidRDefault="002A04A4" w:rsidP="006E4E67">
      <w:pPr>
        <w:spacing w:line="300" w:lineRule="auto"/>
        <w:contextualSpacing/>
        <w:rPr>
          <w:rFonts w:ascii="Times New Roman" w:hAnsi="Times New Roman" w:cs="Times New Roman"/>
          <w:sz w:val="25"/>
          <w:szCs w:val="25"/>
        </w:rPr>
      </w:pPr>
    </w:p>
    <w:p w14:paraId="6C95C631"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Obiajulu, Angela Ngozi, </w:t>
      </w:r>
      <w:r w:rsidRPr="006E4E67">
        <w:rPr>
          <w:rFonts w:ascii="Times New Roman" w:hAnsi="Times New Roman" w:cs="Times New Roman"/>
          <w:kern w:val="2"/>
          <w:sz w:val="25"/>
          <w:szCs w:val="25"/>
          <w:vertAlign w:val="superscript"/>
        </w:rPr>
        <w:t>1</w:t>
      </w:r>
      <w:r w:rsidRPr="006E4E67">
        <w:rPr>
          <w:rFonts w:ascii="Times New Roman" w:hAnsi="Times New Roman" w:cs="Times New Roman"/>
          <w:kern w:val="2"/>
          <w:sz w:val="25"/>
          <w:szCs w:val="25"/>
        </w:rPr>
        <w:t xml:space="preserve"> </w:t>
      </w:r>
    </w:p>
    <w:p w14:paraId="48E13046"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Emmadiole</w:t>
      </w:r>
      <w:proofErr w:type="spellEnd"/>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Nonye</w:t>
      </w:r>
      <w:proofErr w:type="spellEnd"/>
      <w:r w:rsidRPr="006E4E67">
        <w:rPr>
          <w:rFonts w:ascii="Times New Roman" w:hAnsi="Times New Roman" w:cs="Times New Roman"/>
          <w:kern w:val="2"/>
          <w:sz w:val="25"/>
          <w:szCs w:val="25"/>
        </w:rPr>
        <w:t xml:space="preserve"> Blessing</w:t>
      </w:r>
      <w:r w:rsidRPr="006E4E67">
        <w:rPr>
          <w:rFonts w:ascii="Times New Roman" w:hAnsi="Times New Roman" w:cs="Times New Roman"/>
          <w:kern w:val="2"/>
          <w:sz w:val="25"/>
          <w:szCs w:val="25"/>
          <w:vertAlign w:val="superscript"/>
        </w:rPr>
        <w:t>2</w:t>
      </w:r>
      <w:r w:rsidRPr="006E4E67">
        <w:rPr>
          <w:rFonts w:ascii="Times New Roman" w:hAnsi="Times New Roman" w:cs="Times New Roman"/>
          <w:kern w:val="2"/>
          <w:sz w:val="25"/>
          <w:szCs w:val="25"/>
        </w:rPr>
        <w:t xml:space="preserve"> </w:t>
      </w:r>
    </w:p>
    <w:p w14:paraId="0205CB9E"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Duru, Patrick Tobechukwu </w:t>
      </w:r>
      <w:r w:rsidRPr="006E4E67">
        <w:rPr>
          <w:rFonts w:ascii="Times New Roman" w:hAnsi="Times New Roman" w:cs="Times New Roman"/>
          <w:kern w:val="2"/>
          <w:sz w:val="25"/>
          <w:szCs w:val="25"/>
          <w:vertAlign w:val="superscript"/>
        </w:rPr>
        <w:t>3</w:t>
      </w:r>
    </w:p>
    <w:p w14:paraId="33612C3D"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Idigo</w:t>
      </w:r>
      <w:proofErr w:type="spellEnd"/>
      <w:r w:rsidRPr="006E4E67">
        <w:rPr>
          <w:rFonts w:ascii="Times New Roman" w:hAnsi="Times New Roman" w:cs="Times New Roman"/>
          <w:kern w:val="2"/>
          <w:sz w:val="25"/>
          <w:szCs w:val="25"/>
        </w:rPr>
        <w:t xml:space="preserve"> Mediatrix Amara </w:t>
      </w:r>
      <w:r w:rsidRPr="006E4E67">
        <w:rPr>
          <w:rFonts w:ascii="Times New Roman" w:hAnsi="Times New Roman" w:cs="Times New Roman"/>
          <w:kern w:val="2"/>
          <w:sz w:val="25"/>
          <w:szCs w:val="25"/>
          <w:vertAlign w:val="superscript"/>
        </w:rPr>
        <w:t>4</w:t>
      </w:r>
    </w:p>
    <w:p w14:paraId="31EAF0B6" w14:textId="77777777" w:rsidR="002A04A4" w:rsidRPr="006E4E67" w:rsidRDefault="002A04A4" w:rsidP="006E4E67">
      <w:pPr>
        <w:spacing w:line="300" w:lineRule="auto"/>
        <w:ind w:right="-11"/>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 xml:space="preserve">1-4 School of Sciences, Department of Biology Education, Federal College </w:t>
      </w:r>
      <w:proofErr w:type="gramStart"/>
      <w:r w:rsidRPr="006E4E67">
        <w:rPr>
          <w:rFonts w:ascii="Times New Roman" w:hAnsi="Times New Roman" w:cs="Times New Roman"/>
          <w:i/>
          <w:kern w:val="2"/>
          <w:sz w:val="25"/>
          <w:szCs w:val="25"/>
        </w:rPr>
        <w:t>Of</w:t>
      </w:r>
      <w:proofErr w:type="gramEnd"/>
      <w:r w:rsidRPr="006E4E67">
        <w:rPr>
          <w:rFonts w:ascii="Times New Roman" w:hAnsi="Times New Roman" w:cs="Times New Roman"/>
          <w:i/>
          <w:kern w:val="2"/>
          <w:sz w:val="25"/>
          <w:szCs w:val="25"/>
        </w:rPr>
        <w:t xml:space="preserve"> Education (Tech), </w:t>
      </w:r>
      <w:proofErr w:type="spellStart"/>
      <w:r w:rsidRPr="006E4E67">
        <w:rPr>
          <w:rFonts w:ascii="Times New Roman" w:hAnsi="Times New Roman" w:cs="Times New Roman"/>
          <w:i/>
          <w:kern w:val="2"/>
          <w:sz w:val="25"/>
          <w:szCs w:val="25"/>
        </w:rPr>
        <w:t>Umunze</w:t>
      </w:r>
      <w:proofErr w:type="spellEnd"/>
    </w:p>
    <w:p w14:paraId="1D214AB7" w14:textId="77777777" w:rsidR="002A04A4" w:rsidRPr="006E4E67" w:rsidRDefault="002A04A4" w:rsidP="006E4E67">
      <w:pPr>
        <w:pStyle w:val="BodyText"/>
        <w:spacing w:line="300" w:lineRule="auto"/>
        <w:ind w:right="-11"/>
        <w:contextualSpacing/>
        <w:jc w:val="both"/>
        <w:rPr>
          <w:rFonts w:ascii="Times New Roman" w:hAnsi="Times New Roman" w:cs="Times New Roman"/>
          <w:i/>
          <w:kern w:val="2"/>
          <w:sz w:val="25"/>
          <w:szCs w:val="25"/>
        </w:rPr>
      </w:pPr>
    </w:p>
    <w:p w14:paraId="213C04BB"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Abstract</w:t>
      </w:r>
    </w:p>
    <w:p w14:paraId="168E40E5" w14:textId="77777777" w:rsidR="002A04A4" w:rsidRPr="006E4E67" w:rsidRDefault="002A04A4" w:rsidP="006E4E67">
      <w:pPr>
        <w:spacing w:line="300" w:lineRule="auto"/>
        <w:ind w:right="-11"/>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 xml:space="preserve">This study investigated the suitability of the NCE Biology Education curriculum for prospective graduate employability. The study adopted a descriptive survey </w:t>
      </w:r>
      <w:proofErr w:type="gramStart"/>
      <w:r w:rsidRPr="006E4E67">
        <w:rPr>
          <w:rFonts w:ascii="Times New Roman" w:hAnsi="Times New Roman" w:cs="Times New Roman"/>
          <w:i/>
          <w:kern w:val="2"/>
          <w:sz w:val="25"/>
          <w:szCs w:val="25"/>
        </w:rPr>
        <w:t>design, and</w:t>
      </w:r>
      <w:proofErr w:type="gramEnd"/>
      <w:r w:rsidRPr="006E4E67">
        <w:rPr>
          <w:rFonts w:ascii="Times New Roman" w:hAnsi="Times New Roman" w:cs="Times New Roman"/>
          <w:i/>
          <w:kern w:val="2"/>
          <w:sz w:val="25"/>
          <w:szCs w:val="25"/>
        </w:rPr>
        <w:t xml:space="preserve"> was carried out at Federal College of Education (Technical), </w:t>
      </w:r>
      <w:proofErr w:type="spellStart"/>
      <w:r w:rsidRPr="006E4E67">
        <w:rPr>
          <w:rFonts w:ascii="Times New Roman" w:hAnsi="Times New Roman" w:cs="Times New Roman"/>
          <w:i/>
          <w:kern w:val="2"/>
          <w:sz w:val="25"/>
          <w:szCs w:val="25"/>
        </w:rPr>
        <w:t>Umunze</w:t>
      </w:r>
      <w:proofErr w:type="spellEnd"/>
      <w:r w:rsidRPr="006E4E67">
        <w:rPr>
          <w:rFonts w:ascii="Times New Roman" w:hAnsi="Times New Roman" w:cs="Times New Roman"/>
          <w:i/>
          <w:kern w:val="2"/>
          <w:sz w:val="25"/>
          <w:szCs w:val="25"/>
        </w:rPr>
        <w:t xml:space="preserve">, Anambra State. The population of the study comprised 34 teacher-educators and 88 prospective graduates. A 13-item checklist was adapted by </w:t>
      </w:r>
      <w:proofErr w:type="gramStart"/>
      <w:r w:rsidRPr="006E4E67">
        <w:rPr>
          <w:rFonts w:ascii="Times New Roman" w:hAnsi="Times New Roman" w:cs="Times New Roman"/>
          <w:i/>
          <w:kern w:val="2"/>
          <w:sz w:val="25"/>
          <w:szCs w:val="25"/>
        </w:rPr>
        <w:t>researcher</w:t>
      </w:r>
      <w:proofErr w:type="gramEnd"/>
      <w:r w:rsidRPr="006E4E67">
        <w:rPr>
          <w:rFonts w:ascii="Times New Roman" w:hAnsi="Times New Roman" w:cs="Times New Roman"/>
          <w:i/>
          <w:kern w:val="2"/>
          <w:sz w:val="25"/>
          <w:szCs w:val="25"/>
        </w:rPr>
        <w:t xml:space="preserve"> from various similar instruments and used in the collection of data. A pilot study was conducted to test the reliability of the </w:t>
      </w:r>
      <w:proofErr w:type="gramStart"/>
      <w:r w:rsidRPr="006E4E67">
        <w:rPr>
          <w:rFonts w:ascii="Times New Roman" w:hAnsi="Times New Roman" w:cs="Times New Roman"/>
          <w:i/>
          <w:kern w:val="2"/>
          <w:sz w:val="25"/>
          <w:szCs w:val="25"/>
        </w:rPr>
        <w:t>instrument</w:t>
      </w:r>
      <w:proofErr w:type="gramEnd"/>
      <w:r w:rsidRPr="006E4E67">
        <w:rPr>
          <w:rFonts w:ascii="Times New Roman" w:hAnsi="Times New Roman" w:cs="Times New Roman"/>
          <w:i/>
          <w:kern w:val="2"/>
          <w:sz w:val="25"/>
          <w:szCs w:val="25"/>
        </w:rPr>
        <w:t xml:space="preserve"> and this yielded a coefficient index of 0.87. Data obtained </w:t>
      </w:r>
      <w:proofErr w:type="gramStart"/>
      <w:r w:rsidRPr="006E4E67">
        <w:rPr>
          <w:rFonts w:ascii="Times New Roman" w:hAnsi="Times New Roman" w:cs="Times New Roman"/>
          <w:i/>
          <w:kern w:val="2"/>
          <w:sz w:val="25"/>
          <w:szCs w:val="25"/>
        </w:rPr>
        <w:t>were</w:t>
      </w:r>
      <w:proofErr w:type="gramEnd"/>
      <w:r w:rsidRPr="006E4E67">
        <w:rPr>
          <w:rFonts w:ascii="Times New Roman" w:hAnsi="Times New Roman" w:cs="Times New Roman"/>
          <w:i/>
          <w:kern w:val="2"/>
          <w:sz w:val="25"/>
          <w:szCs w:val="25"/>
        </w:rPr>
        <w:t xml:space="preserve"> analyzed with percentages, mean and t-test </w:t>
      </w:r>
      <w:proofErr w:type="gramStart"/>
      <w:r w:rsidRPr="006E4E67">
        <w:rPr>
          <w:rFonts w:ascii="Times New Roman" w:hAnsi="Times New Roman" w:cs="Times New Roman"/>
          <w:i/>
          <w:kern w:val="2"/>
          <w:sz w:val="25"/>
          <w:szCs w:val="25"/>
        </w:rPr>
        <w:t>statistic</w:t>
      </w:r>
      <w:proofErr w:type="gramEnd"/>
      <w:r w:rsidRPr="006E4E67">
        <w:rPr>
          <w:rFonts w:ascii="Times New Roman" w:hAnsi="Times New Roman" w:cs="Times New Roman"/>
          <w:i/>
          <w:kern w:val="2"/>
          <w:sz w:val="25"/>
          <w:szCs w:val="25"/>
        </w:rPr>
        <w:t xml:space="preserve">. The results of the study found that Biology Education graduates possessed greater number of employability skills, but lack skills in critical areas of problem-solving, knowledge of business and ICT. Teacher-educators and students differ in their views about employability skills possessed by graduates. Based on the findings, the study recommended among </w:t>
      </w:r>
      <w:proofErr w:type="gramStart"/>
      <w:r w:rsidRPr="006E4E67">
        <w:rPr>
          <w:rFonts w:ascii="Times New Roman" w:hAnsi="Times New Roman" w:cs="Times New Roman"/>
          <w:i/>
          <w:kern w:val="2"/>
          <w:sz w:val="25"/>
          <w:szCs w:val="25"/>
        </w:rPr>
        <w:t>others,</w:t>
      </w:r>
      <w:proofErr w:type="gramEnd"/>
      <w:r w:rsidRPr="006E4E67">
        <w:rPr>
          <w:rFonts w:ascii="Times New Roman" w:hAnsi="Times New Roman" w:cs="Times New Roman"/>
          <w:i/>
          <w:kern w:val="2"/>
          <w:sz w:val="25"/>
          <w:szCs w:val="25"/>
        </w:rPr>
        <w:t xml:space="preserve"> that Biology Education curriculum at the NCE level should reflect certain skills such as problem- solving, knowledge of business and ICT; and the National Commission for Colleges of Education (NCCE) should continue to review the minimum standards to reflect the contemporary realities in the socio-economic life of the people.</w:t>
      </w:r>
    </w:p>
    <w:p w14:paraId="6A5C4530" w14:textId="77777777" w:rsidR="002A04A4" w:rsidRPr="006E4E67" w:rsidRDefault="002A04A4" w:rsidP="006E4E67">
      <w:pPr>
        <w:spacing w:line="300" w:lineRule="auto"/>
        <w:ind w:right="-11"/>
        <w:contextualSpacing/>
        <w:jc w:val="both"/>
        <w:rPr>
          <w:rFonts w:ascii="Times New Roman" w:hAnsi="Times New Roman" w:cs="Times New Roman"/>
          <w:i/>
          <w:kern w:val="2"/>
          <w:sz w:val="25"/>
          <w:szCs w:val="25"/>
        </w:rPr>
      </w:pPr>
    </w:p>
    <w:p w14:paraId="70D744E3"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Keywords: </w:t>
      </w:r>
      <w:r w:rsidRPr="006E4E67">
        <w:rPr>
          <w:rFonts w:ascii="Times New Roman" w:hAnsi="Times New Roman" w:cs="Times New Roman"/>
          <w:b w:val="0"/>
          <w:bCs w:val="0"/>
          <w:kern w:val="2"/>
          <w:sz w:val="25"/>
          <w:szCs w:val="25"/>
        </w:rPr>
        <w:t>Nigerian Certificate in Education, Biology Education Curriculum, Graduates, Employability</w:t>
      </w:r>
    </w:p>
    <w:p w14:paraId="0D7A9B60" w14:textId="77777777" w:rsidR="002A04A4" w:rsidRPr="006E4E67" w:rsidRDefault="002A04A4" w:rsidP="006E4E67">
      <w:pPr>
        <w:pStyle w:val="BodyText"/>
        <w:spacing w:line="300" w:lineRule="auto"/>
        <w:ind w:right="-11"/>
        <w:contextualSpacing/>
        <w:jc w:val="both"/>
        <w:rPr>
          <w:rFonts w:ascii="Times New Roman" w:hAnsi="Times New Roman" w:cs="Times New Roman"/>
          <w:b/>
          <w:kern w:val="2"/>
          <w:sz w:val="25"/>
          <w:szCs w:val="25"/>
        </w:rPr>
      </w:pPr>
    </w:p>
    <w:p w14:paraId="33A75C5C" w14:textId="77777777" w:rsidR="002A04A4" w:rsidRPr="006E4E67" w:rsidRDefault="002A04A4" w:rsidP="006E4E67">
      <w:pPr>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Introduction</w:t>
      </w:r>
    </w:p>
    <w:p w14:paraId="368F0EE3" w14:textId="6AF69DC3"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Biology is a life science which stands at the </w:t>
      </w:r>
      <w:proofErr w:type="spellStart"/>
      <w:r w:rsidRPr="006E4E67">
        <w:rPr>
          <w:rFonts w:ascii="Times New Roman" w:hAnsi="Times New Roman" w:cs="Times New Roman"/>
          <w:kern w:val="2"/>
          <w:sz w:val="25"/>
          <w:szCs w:val="25"/>
        </w:rPr>
        <w:t>centre</w:t>
      </w:r>
      <w:proofErr w:type="spellEnd"/>
      <w:r w:rsidRPr="006E4E67">
        <w:rPr>
          <w:rFonts w:ascii="Times New Roman" w:hAnsi="Times New Roman" w:cs="Times New Roman"/>
          <w:kern w:val="2"/>
          <w:sz w:val="25"/>
          <w:szCs w:val="25"/>
        </w:rPr>
        <w:t xml:space="preserve"> of science and technology. Being a life science, it contributes greatly towards improving the quality of human life by providing drugs for preventing and curing human diseases. In addition, Biology as a course is a gateway to noble professions like Medicine, Pharmacy, Dentistry, Nursing, Agriculture, among others </w:t>
      </w:r>
      <w:r w:rsidRPr="006E4E67">
        <w:rPr>
          <w:rFonts w:ascii="Times New Roman" w:hAnsi="Times New Roman" w:cs="Times New Roman"/>
          <w:kern w:val="2"/>
          <w:sz w:val="25"/>
          <w:szCs w:val="25"/>
        </w:rPr>
        <w:lastRenderedPageBreak/>
        <w:t>(</w:t>
      </w:r>
      <w:proofErr w:type="spellStart"/>
      <w:r w:rsidRPr="006E4E67">
        <w:rPr>
          <w:rFonts w:ascii="Times New Roman" w:hAnsi="Times New Roman" w:cs="Times New Roman"/>
          <w:kern w:val="2"/>
          <w:sz w:val="25"/>
          <w:szCs w:val="25"/>
        </w:rPr>
        <w:t>Ityokyaa</w:t>
      </w:r>
      <w:proofErr w:type="spellEnd"/>
      <w:r w:rsidRPr="006E4E67">
        <w:rPr>
          <w:rFonts w:ascii="Times New Roman" w:hAnsi="Times New Roman" w:cs="Times New Roman"/>
          <w:kern w:val="2"/>
          <w:sz w:val="25"/>
          <w:szCs w:val="25"/>
        </w:rPr>
        <w:t xml:space="preserve"> &amp; </w:t>
      </w:r>
      <w:proofErr w:type="spellStart"/>
      <w:r w:rsidRPr="006E4E67">
        <w:rPr>
          <w:rFonts w:ascii="Times New Roman" w:hAnsi="Times New Roman" w:cs="Times New Roman"/>
          <w:kern w:val="2"/>
          <w:sz w:val="25"/>
          <w:szCs w:val="25"/>
        </w:rPr>
        <w:t>Adejoh</w:t>
      </w:r>
      <w:proofErr w:type="spellEnd"/>
      <w:r w:rsidRPr="006E4E67">
        <w:rPr>
          <w:rFonts w:ascii="Times New Roman" w:hAnsi="Times New Roman" w:cs="Times New Roman"/>
          <w:kern w:val="2"/>
          <w:sz w:val="25"/>
          <w:szCs w:val="25"/>
        </w:rPr>
        <w:t>, 2014). In the colleges of education, biology is taught with its education component, hence Biology education. The objectives of the biology curriculum at the Nigeria Certificate in Education (NCE) level as provided in the National Commission for Colleges of Education (NCCE)'s Minimum Standards (</w:t>
      </w:r>
      <w:r w:rsidR="006D29BC" w:rsidRPr="006E4E67">
        <w:rPr>
          <w:rFonts w:ascii="Times New Roman" w:hAnsi="Times New Roman" w:cs="Times New Roman"/>
          <w:kern w:val="2"/>
          <w:sz w:val="25"/>
          <w:szCs w:val="25"/>
        </w:rPr>
        <w:t>2012) are</w:t>
      </w:r>
      <w:r w:rsidRPr="006E4E67">
        <w:rPr>
          <w:rFonts w:ascii="Times New Roman" w:hAnsi="Times New Roman" w:cs="Times New Roman"/>
          <w:kern w:val="2"/>
          <w:sz w:val="25"/>
          <w:szCs w:val="25"/>
        </w:rPr>
        <w:t xml:space="preserve"> to enable the NCE teacher:</w:t>
      </w:r>
    </w:p>
    <w:p w14:paraId="293AEFA9" w14:textId="77777777" w:rsidR="002A04A4" w:rsidRPr="006E4E67" w:rsidRDefault="002A04A4" w:rsidP="006E4E67">
      <w:pPr>
        <w:pStyle w:val="ListParagraph"/>
        <w:numPr>
          <w:ilvl w:val="0"/>
          <w:numId w:val="60"/>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View biology as a process of inquiry into the living </w:t>
      </w:r>
      <w:proofErr w:type="gramStart"/>
      <w:r w:rsidRPr="006E4E67">
        <w:rPr>
          <w:rFonts w:ascii="Times New Roman" w:hAnsi="Times New Roman" w:cs="Times New Roman"/>
          <w:kern w:val="2"/>
          <w:sz w:val="25"/>
          <w:szCs w:val="25"/>
        </w:rPr>
        <w:t>world;</w:t>
      </w:r>
      <w:proofErr w:type="gramEnd"/>
    </w:p>
    <w:p w14:paraId="5508EE06" w14:textId="77777777" w:rsidR="002A04A4" w:rsidRPr="006E4E67" w:rsidRDefault="002A04A4" w:rsidP="006E4E67">
      <w:pPr>
        <w:pStyle w:val="ListParagraph"/>
        <w:numPr>
          <w:ilvl w:val="0"/>
          <w:numId w:val="60"/>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Critically analyze the activities of living things in their </w:t>
      </w:r>
      <w:proofErr w:type="gramStart"/>
      <w:r w:rsidRPr="006E4E67">
        <w:rPr>
          <w:rFonts w:ascii="Times New Roman" w:hAnsi="Times New Roman" w:cs="Times New Roman"/>
          <w:kern w:val="2"/>
          <w:sz w:val="25"/>
          <w:szCs w:val="25"/>
        </w:rPr>
        <w:t>environment;</w:t>
      </w:r>
      <w:proofErr w:type="gramEnd"/>
    </w:p>
    <w:p w14:paraId="52A04EE5" w14:textId="77777777" w:rsidR="002A04A4" w:rsidRPr="006E4E67" w:rsidRDefault="002A04A4" w:rsidP="006E4E67">
      <w:pPr>
        <w:pStyle w:val="ListParagraph"/>
        <w:numPr>
          <w:ilvl w:val="0"/>
          <w:numId w:val="60"/>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Demonstrate practical skills in handling scientific </w:t>
      </w:r>
      <w:proofErr w:type="gramStart"/>
      <w:r w:rsidRPr="006E4E67">
        <w:rPr>
          <w:rFonts w:ascii="Times New Roman" w:hAnsi="Times New Roman" w:cs="Times New Roman"/>
          <w:kern w:val="2"/>
          <w:sz w:val="25"/>
          <w:szCs w:val="25"/>
        </w:rPr>
        <w:t>apparatus;</w:t>
      </w:r>
      <w:proofErr w:type="gramEnd"/>
    </w:p>
    <w:p w14:paraId="6AFF848D" w14:textId="77777777" w:rsidR="002A04A4" w:rsidRPr="006E4E67" w:rsidRDefault="002A04A4" w:rsidP="006E4E67">
      <w:pPr>
        <w:pStyle w:val="ListParagraph"/>
        <w:numPr>
          <w:ilvl w:val="0"/>
          <w:numId w:val="60"/>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Demonstrate excellence and professional competence in teaching </w:t>
      </w:r>
      <w:proofErr w:type="gramStart"/>
      <w:r w:rsidRPr="006E4E67">
        <w:rPr>
          <w:rFonts w:ascii="Times New Roman" w:hAnsi="Times New Roman" w:cs="Times New Roman"/>
          <w:kern w:val="2"/>
          <w:sz w:val="25"/>
          <w:szCs w:val="25"/>
        </w:rPr>
        <w:t>biology;</w:t>
      </w:r>
      <w:proofErr w:type="gramEnd"/>
    </w:p>
    <w:p w14:paraId="678CFB7F" w14:textId="77777777" w:rsidR="002A04A4" w:rsidRPr="006E4E67" w:rsidRDefault="002A04A4" w:rsidP="006E4E67">
      <w:pPr>
        <w:pStyle w:val="ListParagraph"/>
        <w:numPr>
          <w:ilvl w:val="0"/>
          <w:numId w:val="60"/>
        </w:numPr>
        <w:tabs>
          <w:tab w:val="left" w:pos="720"/>
          <w:tab w:val="left" w:pos="1338"/>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Include positive scientific attitudes and values in </w:t>
      </w:r>
      <w:proofErr w:type="gramStart"/>
      <w:r w:rsidRPr="006E4E67">
        <w:rPr>
          <w:rFonts w:ascii="Times New Roman" w:hAnsi="Times New Roman" w:cs="Times New Roman"/>
          <w:kern w:val="2"/>
          <w:sz w:val="25"/>
          <w:szCs w:val="25"/>
        </w:rPr>
        <w:t>the society</w:t>
      </w:r>
      <w:proofErr w:type="gramEnd"/>
      <w:r w:rsidRPr="006E4E67">
        <w:rPr>
          <w:rFonts w:ascii="Times New Roman" w:hAnsi="Times New Roman" w:cs="Times New Roman"/>
          <w:kern w:val="2"/>
          <w:sz w:val="25"/>
          <w:szCs w:val="25"/>
        </w:rPr>
        <w:t xml:space="preserve"> and promote positive disposition towards biological science and the scientific </w:t>
      </w:r>
      <w:proofErr w:type="gramStart"/>
      <w:r w:rsidRPr="006E4E67">
        <w:rPr>
          <w:rFonts w:ascii="Times New Roman" w:hAnsi="Times New Roman" w:cs="Times New Roman"/>
          <w:kern w:val="2"/>
          <w:sz w:val="25"/>
          <w:szCs w:val="25"/>
        </w:rPr>
        <w:t>enterprise;</w:t>
      </w:r>
      <w:proofErr w:type="gramEnd"/>
    </w:p>
    <w:p w14:paraId="26993518" w14:textId="77777777" w:rsidR="002A04A4" w:rsidRPr="006E4E67" w:rsidRDefault="002A04A4" w:rsidP="006E4E67">
      <w:pPr>
        <w:pStyle w:val="ListParagraph"/>
        <w:numPr>
          <w:ilvl w:val="0"/>
          <w:numId w:val="60"/>
        </w:numPr>
        <w:tabs>
          <w:tab w:val="left" w:pos="720"/>
          <w:tab w:val="left" w:pos="1020"/>
        </w:tabs>
        <w:spacing w:line="300" w:lineRule="auto"/>
        <w:ind w:left="720" w:right="-11" w:hanging="720"/>
        <w:contextualSpacing/>
        <w:jc w:val="both"/>
        <w:rPr>
          <w:rFonts w:ascii="Times New Roman" w:hAnsi="Times New Roman" w:cs="Times New Roman"/>
          <w:kern w:val="2"/>
          <w:sz w:val="25"/>
          <w:szCs w:val="25"/>
        </w:rPr>
      </w:pPr>
      <w:bookmarkStart w:id="89" w:name="Page_234"/>
      <w:bookmarkEnd w:id="89"/>
      <w:r w:rsidRPr="006E4E67">
        <w:rPr>
          <w:rFonts w:ascii="Times New Roman" w:hAnsi="Times New Roman" w:cs="Times New Roman"/>
          <w:kern w:val="2"/>
          <w:sz w:val="25"/>
          <w:szCs w:val="25"/>
        </w:rPr>
        <w:t xml:space="preserve">Apply concepts and methods acquired in the course in new areas of study and in everyday </w:t>
      </w:r>
      <w:proofErr w:type="gramStart"/>
      <w:r w:rsidRPr="006E4E67">
        <w:rPr>
          <w:rFonts w:ascii="Times New Roman" w:hAnsi="Times New Roman" w:cs="Times New Roman"/>
          <w:kern w:val="2"/>
          <w:sz w:val="25"/>
          <w:szCs w:val="25"/>
        </w:rPr>
        <w:t>situations;</w:t>
      </w:r>
      <w:proofErr w:type="gramEnd"/>
    </w:p>
    <w:p w14:paraId="5E969A28" w14:textId="77777777" w:rsidR="002A04A4" w:rsidRPr="006E4E67" w:rsidRDefault="002A04A4" w:rsidP="006E4E67">
      <w:pPr>
        <w:pStyle w:val="ListParagraph"/>
        <w:numPr>
          <w:ilvl w:val="0"/>
          <w:numId w:val="60"/>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Make a successful career in biology teaching; and</w:t>
      </w:r>
    </w:p>
    <w:p w14:paraId="52A4D276" w14:textId="77777777" w:rsidR="002A04A4" w:rsidRPr="006E4E67" w:rsidRDefault="002A04A4" w:rsidP="006E4E67">
      <w:pPr>
        <w:pStyle w:val="ListParagraph"/>
        <w:numPr>
          <w:ilvl w:val="0"/>
          <w:numId w:val="60"/>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Successfully qualified to undertake a </w:t>
      </w:r>
      <w:proofErr w:type="spellStart"/>
      <w:proofErr w:type="gramStart"/>
      <w:r w:rsidRPr="006E4E67">
        <w:rPr>
          <w:rFonts w:ascii="Times New Roman" w:hAnsi="Times New Roman" w:cs="Times New Roman"/>
          <w:kern w:val="2"/>
          <w:sz w:val="25"/>
          <w:szCs w:val="25"/>
        </w:rPr>
        <w:t>b.ed.</w:t>
      </w:r>
      <w:proofErr w:type="spellEnd"/>
      <w:r w:rsidRPr="006E4E67">
        <w:rPr>
          <w:rFonts w:ascii="Times New Roman" w:hAnsi="Times New Roman" w:cs="Times New Roman"/>
          <w:kern w:val="2"/>
          <w:sz w:val="25"/>
          <w:szCs w:val="25"/>
        </w:rPr>
        <w:t>/</w:t>
      </w:r>
      <w:proofErr w:type="spellStart"/>
      <w:r w:rsidRPr="006E4E67">
        <w:rPr>
          <w:rFonts w:ascii="Times New Roman" w:hAnsi="Times New Roman" w:cs="Times New Roman"/>
          <w:kern w:val="2"/>
          <w:sz w:val="25"/>
          <w:szCs w:val="25"/>
        </w:rPr>
        <w:t>b.sc</w:t>
      </w:r>
      <w:proofErr w:type="gramEnd"/>
      <w:r w:rsidRPr="006E4E67">
        <w:rPr>
          <w:rFonts w:ascii="Times New Roman" w:hAnsi="Times New Roman" w:cs="Times New Roman"/>
          <w:kern w:val="2"/>
          <w:sz w:val="25"/>
          <w:szCs w:val="25"/>
        </w:rPr>
        <w:t>.</w:t>
      </w:r>
      <w:proofErr w:type="spellEnd"/>
      <w:r w:rsidRPr="006E4E67">
        <w:rPr>
          <w:rFonts w:ascii="Times New Roman" w:hAnsi="Times New Roman" w:cs="Times New Roman"/>
          <w:kern w:val="2"/>
          <w:sz w:val="25"/>
          <w:szCs w:val="25"/>
        </w:rPr>
        <w:t xml:space="preserve"> (ed) degree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w:t>
      </w:r>
    </w:p>
    <w:p w14:paraId="182AE238"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403540A8"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Using the benchmark, Salami, Oladipupo, Oloyede and </w:t>
      </w:r>
      <w:proofErr w:type="spellStart"/>
      <w:r w:rsidRPr="006E4E67">
        <w:rPr>
          <w:rFonts w:ascii="Times New Roman" w:hAnsi="Times New Roman" w:cs="Times New Roman"/>
          <w:kern w:val="2"/>
          <w:sz w:val="25"/>
          <w:szCs w:val="25"/>
        </w:rPr>
        <w:t>Adefioye</w:t>
      </w:r>
      <w:proofErr w:type="spellEnd"/>
      <w:r w:rsidRPr="006E4E67">
        <w:rPr>
          <w:rFonts w:ascii="Times New Roman" w:hAnsi="Times New Roman" w:cs="Times New Roman"/>
          <w:kern w:val="2"/>
          <w:sz w:val="25"/>
          <w:szCs w:val="25"/>
        </w:rPr>
        <w:t xml:space="preserve"> (2019) evaluated the implementation of the </w:t>
      </w:r>
      <w:proofErr w:type="gramStart"/>
      <w:r w:rsidRPr="006E4E67">
        <w:rPr>
          <w:rFonts w:ascii="Times New Roman" w:hAnsi="Times New Roman" w:cs="Times New Roman"/>
          <w:kern w:val="2"/>
          <w:sz w:val="25"/>
          <w:szCs w:val="25"/>
        </w:rPr>
        <w:t>Biology</w:t>
      </w:r>
      <w:proofErr w:type="gramEnd"/>
      <w:r w:rsidRPr="006E4E67">
        <w:rPr>
          <w:rFonts w:ascii="Times New Roman" w:hAnsi="Times New Roman" w:cs="Times New Roman"/>
          <w:kern w:val="2"/>
          <w:sz w:val="25"/>
          <w:szCs w:val="25"/>
        </w:rPr>
        <w:t xml:space="preserve"> curriculum in selected colleges of </w:t>
      </w:r>
      <w:proofErr w:type="gramStart"/>
      <w:r w:rsidRPr="006E4E67">
        <w:rPr>
          <w:rFonts w:ascii="Times New Roman" w:hAnsi="Times New Roman" w:cs="Times New Roman"/>
          <w:kern w:val="2"/>
          <w:sz w:val="25"/>
          <w:szCs w:val="25"/>
        </w:rPr>
        <w:t>education, and</w:t>
      </w:r>
      <w:proofErr w:type="gramEnd"/>
      <w:r w:rsidRPr="006E4E67">
        <w:rPr>
          <w:rFonts w:ascii="Times New Roman" w:hAnsi="Times New Roman" w:cs="Times New Roman"/>
          <w:kern w:val="2"/>
          <w:sz w:val="25"/>
          <w:szCs w:val="25"/>
        </w:rPr>
        <w:t xml:space="preserve"> found 60 per cent level of implementation. A critical look at the NCE Biology </w:t>
      </w:r>
      <w:proofErr w:type="gramStart"/>
      <w:r w:rsidRPr="006E4E67">
        <w:rPr>
          <w:rFonts w:ascii="Times New Roman" w:hAnsi="Times New Roman" w:cs="Times New Roman"/>
          <w:kern w:val="2"/>
          <w:sz w:val="25"/>
          <w:szCs w:val="25"/>
        </w:rPr>
        <w:t>objectives</w:t>
      </w:r>
      <w:proofErr w:type="gramEnd"/>
      <w:r w:rsidRPr="006E4E67">
        <w:rPr>
          <w:rFonts w:ascii="Times New Roman" w:hAnsi="Times New Roman" w:cs="Times New Roman"/>
          <w:kern w:val="2"/>
          <w:sz w:val="25"/>
          <w:szCs w:val="25"/>
        </w:rPr>
        <w:t xml:space="preserve"> however, reveals that although they reflect the primary role of the NCE teacher-trainee in handling Biology classes at a particular level, it fails to reckon with the present reality of lack of jobs and the need to empower the graduates to become self-reliant. It is important to recall that objectives in curriculum </w:t>
      </w:r>
      <w:proofErr w:type="gramStart"/>
      <w:r w:rsidRPr="006E4E67">
        <w:rPr>
          <w:rFonts w:ascii="Times New Roman" w:hAnsi="Times New Roman" w:cs="Times New Roman"/>
          <w:kern w:val="2"/>
          <w:sz w:val="25"/>
          <w:szCs w:val="25"/>
        </w:rPr>
        <w:t>serves</w:t>
      </w:r>
      <w:proofErr w:type="gramEnd"/>
      <w:r w:rsidRPr="006E4E67">
        <w:rPr>
          <w:rFonts w:ascii="Times New Roman" w:hAnsi="Times New Roman" w:cs="Times New Roman"/>
          <w:kern w:val="2"/>
          <w:sz w:val="25"/>
          <w:szCs w:val="25"/>
        </w:rPr>
        <w:t xml:space="preserve"> as a compass that provides direction towards educational goals (</w:t>
      </w:r>
      <w:proofErr w:type="spellStart"/>
      <w:r w:rsidRPr="006E4E67">
        <w:rPr>
          <w:rFonts w:ascii="Times New Roman" w:hAnsi="Times New Roman" w:cs="Times New Roman"/>
          <w:kern w:val="2"/>
          <w:sz w:val="25"/>
          <w:szCs w:val="25"/>
        </w:rPr>
        <w:t>Onyeme</w:t>
      </w:r>
      <w:proofErr w:type="spellEnd"/>
      <w:r w:rsidRPr="006E4E67">
        <w:rPr>
          <w:rFonts w:ascii="Times New Roman" w:hAnsi="Times New Roman" w:cs="Times New Roman"/>
          <w:kern w:val="2"/>
          <w:sz w:val="25"/>
          <w:szCs w:val="25"/>
        </w:rPr>
        <w:t>, 2019). The failure to include an objective that would enable Biology education graduates mitigate the consequences of the high unemployment rate in the country is a need to be addressed. With 23.9% unemployment rate in Nigeria in 2019, it means that among the 200 million estimated population of the country, about 47 million Nigerians are living without job (Gbemisola &amp; Adeola, 2019).</w:t>
      </w:r>
    </w:p>
    <w:p w14:paraId="55FE3D5A"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15849B1C"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A graduate, as a matter of necessity should be </w:t>
      </w:r>
      <w:proofErr w:type="gramStart"/>
      <w:r w:rsidRPr="006E4E67">
        <w:rPr>
          <w:rFonts w:ascii="Times New Roman" w:hAnsi="Times New Roman" w:cs="Times New Roman"/>
          <w:kern w:val="2"/>
          <w:sz w:val="25"/>
          <w:szCs w:val="25"/>
        </w:rPr>
        <w:t>employable</w:t>
      </w:r>
      <w:proofErr w:type="gramEnd"/>
      <w:r w:rsidRPr="006E4E67">
        <w:rPr>
          <w:rFonts w:ascii="Times New Roman" w:hAnsi="Times New Roman" w:cs="Times New Roman"/>
          <w:kern w:val="2"/>
          <w:sz w:val="25"/>
          <w:szCs w:val="25"/>
        </w:rPr>
        <w:t xml:space="preserve">. Although it is not generally agreed on what constitute graduate employability, The Confederation of British Industry (CBI, 1999) has defined employability as the possession by an individual of the qualities and competencies required to meet the changing needs of employers and customers and thereby help to </w:t>
      </w:r>
      <w:proofErr w:type="spellStart"/>
      <w:r w:rsidRPr="006E4E67">
        <w:rPr>
          <w:rFonts w:ascii="Times New Roman" w:hAnsi="Times New Roman" w:cs="Times New Roman"/>
          <w:kern w:val="2"/>
          <w:sz w:val="25"/>
          <w:szCs w:val="25"/>
        </w:rPr>
        <w:t>realise</w:t>
      </w:r>
      <w:proofErr w:type="spellEnd"/>
      <w:r w:rsidRPr="006E4E67">
        <w:rPr>
          <w:rFonts w:ascii="Times New Roman" w:hAnsi="Times New Roman" w:cs="Times New Roman"/>
          <w:kern w:val="2"/>
          <w:sz w:val="25"/>
          <w:szCs w:val="25"/>
        </w:rPr>
        <w:t xml:space="preserve"> his or her aspirations and potential in work. It identifies employability skills as: positive, attitude, self-management, team working, business and customer awareness, problem- solving, communication and literacy, application of numeracy </w:t>
      </w:r>
      <w:proofErr w:type="gramStart"/>
      <w:r w:rsidRPr="006E4E67">
        <w:rPr>
          <w:rFonts w:ascii="Times New Roman" w:hAnsi="Times New Roman" w:cs="Times New Roman"/>
          <w:kern w:val="2"/>
          <w:sz w:val="25"/>
          <w:szCs w:val="25"/>
        </w:rPr>
        <w:t>and,</w:t>
      </w:r>
      <w:proofErr w:type="gramEnd"/>
      <w:r w:rsidRPr="006E4E67">
        <w:rPr>
          <w:rFonts w:ascii="Times New Roman" w:hAnsi="Times New Roman" w:cs="Times New Roman"/>
          <w:kern w:val="2"/>
          <w:sz w:val="25"/>
          <w:szCs w:val="25"/>
        </w:rPr>
        <w:t xml:space="preserve"> application of information </w:t>
      </w:r>
      <w:r w:rsidRPr="006E4E67">
        <w:rPr>
          <w:rFonts w:ascii="Times New Roman" w:hAnsi="Times New Roman" w:cs="Times New Roman"/>
          <w:kern w:val="2"/>
          <w:sz w:val="25"/>
          <w:szCs w:val="25"/>
        </w:rPr>
        <w:lastRenderedPageBreak/>
        <w:t xml:space="preserve">technology. Lowden, Hall, Elliot and Lewin (2011) thus, based the understanding of employability on interrelated components which included, among other contextual factors, the student's awareness of and preparedness for opportunities in the external </w:t>
      </w:r>
      <w:proofErr w:type="spellStart"/>
      <w:r w:rsidRPr="006E4E67">
        <w:rPr>
          <w:rFonts w:ascii="Times New Roman" w:hAnsi="Times New Roman" w:cs="Times New Roman"/>
          <w:kern w:val="2"/>
          <w:sz w:val="25"/>
          <w:szCs w:val="25"/>
        </w:rPr>
        <w:t>labour</w:t>
      </w:r>
      <w:proofErr w:type="spellEnd"/>
      <w:r w:rsidRPr="006E4E67">
        <w:rPr>
          <w:rFonts w:ascii="Times New Roman" w:hAnsi="Times New Roman" w:cs="Times New Roman"/>
          <w:kern w:val="2"/>
          <w:sz w:val="25"/>
          <w:szCs w:val="25"/>
        </w:rPr>
        <w:t xml:space="preserve"> market. For individuals, employability depends on the Knowledge, Skills and Abilities (KSA) they possess, the way they present those assets to employers and the context (e.g. personal circumstances and </w:t>
      </w:r>
      <w:proofErr w:type="spellStart"/>
      <w:r w:rsidRPr="006E4E67">
        <w:rPr>
          <w:rFonts w:ascii="Times New Roman" w:hAnsi="Times New Roman" w:cs="Times New Roman"/>
          <w:kern w:val="2"/>
          <w:sz w:val="25"/>
          <w:szCs w:val="25"/>
        </w:rPr>
        <w:t>labour</w:t>
      </w:r>
      <w:proofErr w:type="spellEnd"/>
      <w:r w:rsidRPr="006E4E67">
        <w:rPr>
          <w:rFonts w:ascii="Times New Roman" w:hAnsi="Times New Roman" w:cs="Times New Roman"/>
          <w:kern w:val="2"/>
          <w:sz w:val="25"/>
          <w:szCs w:val="25"/>
        </w:rPr>
        <w:t xml:space="preserve"> market environment) within which they seek employment (Eze, </w:t>
      </w:r>
      <w:proofErr w:type="spellStart"/>
      <w:r w:rsidRPr="006E4E67">
        <w:rPr>
          <w:rFonts w:ascii="Times New Roman" w:hAnsi="Times New Roman" w:cs="Times New Roman"/>
          <w:kern w:val="2"/>
          <w:sz w:val="25"/>
          <w:szCs w:val="25"/>
        </w:rPr>
        <w:t>Ezenwafor</w:t>
      </w:r>
      <w:proofErr w:type="spellEnd"/>
      <w:r w:rsidRPr="006E4E67">
        <w:rPr>
          <w:rFonts w:ascii="Times New Roman" w:hAnsi="Times New Roman" w:cs="Times New Roman"/>
          <w:kern w:val="2"/>
          <w:sz w:val="25"/>
          <w:szCs w:val="25"/>
        </w:rPr>
        <w:t xml:space="preserve"> &amp; </w:t>
      </w:r>
      <w:proofErr w:type="spellStart"/>
      <w:r w:rsidRPr="006E4E67">
        <w:rPr>
          <w:rFonts w:ascii="Times New Roman" w:hAnsi="Times New Roman" w:cs="Times New Roman"/>
          <w:kern w:val="2"/>
          <w:sz w:val="25"/>
          <w:szCs w:val="25"/>
        </w:rPr>
        <w:t>Igberaharha</w:t>
      </w:r>
      <w:proofErr w:type="spellEnd"/>
      <w:r w:rsidRPr="006E4E67">
        <w:rPr>
          <w:rFonts w:ascii="Times New Roman" w:hAnsi="Times New Roman" w:cs="Times New Roman"/>
          <w:kern w:val="2"/>
          <w:sz w:val="25"/>
          <w:szCs w:val="25"/>
        </w:rPr>
        <w:t xml:space="preserve">, 2016). Employability therefore is the relative capacity of an individual to achieve meaningful employment given the interaction of personal circumstances and the </w:t>
      </w:r>
      <w:proofErr w:type="spellStart"/>
      <w:r w:rsidRPr="006E4E67">
        <w:rPr>
          <w:rFonts w:ascii="Times New Roman" w:hAnsi="Times New Roman" w:cs="Times New Roman"/>
          <w:kern w:val="2"/>
          <w:sz w:val="25"/>
          <w:szCs w:val="25"/>
        </w:rPr>
        <w:t>labour</w:t>
      </w:r>
      <w:proofErr w:type="spellEnd"/>
      <w:r w:rsidRPr="006E4E67">
        <w:rPr>
          <w:rFonts w:ascii="Times New Roman" w:hAnsi="Times New Roman" w:cs="Times New Roman"/>
          <w:kern w:val="2"/>
          <w:sz w:val="25"/>
          <w:szCs w:val="25"/>
        </w:rPr>
        <w:t xml:space="preserve"> market. Employability skills are the basic critical skills required to fit into the </w:t>
      </w:r>
      <w:proofErr w:type="spellStart"/>
      <w:r w:rsidRPr="006E4E67">
        <w:rPr>
          <w:rFonts w:ascii="Times New Roman" w:hAnsi="Times New Roman" w:cs="Times New Roman"/>
          <w:kern w:val="2"/>
          <w:sz w:val="25"/>
          <w:szCs w:val="25"/>
        </w:rPr>
        <w:t>labour</w:t>
      </w:r>
      <w:proofErr w:type="spellEnd"/>
      <w:r w:rsidRPr="006E4E67">
        <w:rPr>
          <w:rFonts w:ascii="Times New Roman" w:hAnsi="Times New Roman" w:cs="Times New Roman"/>
          <w:kern w:val="2"/>
          <w:sz w:val="25"/>
          <w:szCs w:val="25"/>
        </w:rPr>
        <w:t xml:space="preserve"> market </w:t>
      </w:r>
      <w:proofErr w:type="gramStart"/>
      <w:r w:rsidRPr="006E4E67">
        <w:rPr>
          <w:rFonts w:ascii="Times New Roman" w:hAnsi="Times New Roman" w:cs="Times New Roman"/>
          <w:kern w:val="2"/>
          <w:sz w:val="25"/>
          <w:szCs w:val="25"/>
        </w:rPr>
        <w:t>in order to</w:t>
      </w:r>
      <w:proofErr w:type="gramEnd"/>
      <w:r w:rsidRPr="006E4E67">
        <w:rPr>
          <w:rFonts w:ascii="Times New Roman" w:hAnsi="Times New Roman" w:cs="Times New Roman"/>
          <w:kern w:val="2"/>
          <w:sz w:val="25"/>
          <w:szCs w:val="25"/>
        </w:rPr>
        <w:t xml:space="preserve"> gain employment and advance on the job (</w:t>
      </w:r>
      <w:proofErr w:type="spellStart"/>
      <w:r w:rsidRPr="006E4E67">
        <w:rPr>
          <w:rFonts w:ascii="Times New Roman" w:hAnsi="Times New Roman" w:cs="Times New Roman"/>
          <w:kern w:val="2"/>
          <w:sz w:val="25"/>
          <w:szCs w:val="25"/>
        </w:rPr>
        <w:t>Otum</w:t>
      </w:r>
      <w:proofErr w:type="spellEnd"/>
      <w:r w:rsidRPr="006E4E67">
        <w:rPr>
          <w:rFonts w:ascii="Times New Roman" w:hAnsi="Times New Roman" w:cs="Times New Roman"/>
          <w:kern w:val="2"/>
          <w:sz w:val="25"/>
          <w:szCs w:val="25"/>
        </w:rPr>
        <w:t>, 2018). These skills are occupational intelligence needed to equip an employee to carry out his duties effectively and efficiently. These skills can be regarded as career foundation blocks which include interpersonal skills, communication skills, problem solving skills, customer relation skills, office practice skills</w:t>
      </w:r>
      <w:proofErr w:type="gramStart"/>
      <w:r w:rsidRPr="006E4E67">
        <w:rPr>
          <w:rFonts w:ascii="Times New Roman" w:hAnsi="Times New Roman" w:cs="Times New Roman"/>
          <w:kern w:val="2"/>
          <w:sz w:val="25"/>
          <w:szCs w:val="25"/>
        </w:rPr>
        <w:t>, competency</w:t>
      </w:r>
      <w:proofErr w:type="gramEnd"/>
      <w:r w:rsidRPr="006E4E67">
        <w:rPr>
          <w:rFonts w:ascii="Times New Roman" w:hAnsi="Times New Roman" w:cs="Times New Roman"/>
          <w:kern w:val="2"/>
          <w:sz w:val="25"/>
          <w:szCs w:val="25"/>
        </w:rPr>
        <w:t xml:space="preserve"> skills. Employers value graduates who can demonstrate an entrepreneurial and innovative approach, and creative thinking which brings fresh perspectives and challenges assumptions.</w:t>
      </w:r>
    </w:p>
    <w:p w14:paraId="1B3F4CDA"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66740C34"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It has become </w:t>
      </w:r>
      <w:proofErr w:type="gramStart"/>
      <w:r w:rsidRPr="006E4E67">
        <w:rPr>
          <w:rFonts w:ascii="Times New Roman" w:hAnsi="Times New Roman" w:cs="Times New Roman"/>
          <w:kern w:val="2"/>
          <w:sz w:val="25"/>
          <w:szCs w:val="25"/>
        </w:rPr>
        <w:t>worrisome</w:t>
      </w:r>
      <w:proofErr w:type="gramEnd"/>
      <w:r w:rsidRPr="006E4E67">
        <w:rPr>
          <w:rFonts w:ascii="Times New Roman" w:hAnsi="Times New Roman" w:cs="Times New Roman"/>
          <w:kern w:val="2"/>
          <w:sz w:val="25"/>
          <w:szCs w:val="25"/>
        </w:rPr>
        <w:t xml:space="preserve"> however, that most </w:t>
      </w:r>
      <w:proofErr w:type="gramStart"/>
      <w:r w:rsidRPr="006E4E67">
        <w:rPr>
          <w:rFonts w:ascii="Times New Roman" w:hAnsi="Times New Roman" w:cs="Times New Roman"/>
          <w:kern w:val="2"/>
          <w:sz w:val="25"/>
          <w:szCs w:val="25"/>
        </w:rPr>
        <w:t>graduate</w:t>
      </w:r>
      <w:proofErr w:type="gramEnd"/>
      <w:r w:rsidRPr="006E4E67">
        <w:rPr>
          <w:rFonts w:ascii="Times New Roman" w:hAnsi="Times New Roman" w:cs="Times New Roman"/>
          <w:kern w:val="2"/>
          <w:sz w:val="25"/>
          <w:szCs w:val="25"/>
        </w:rPr>
        <w:t xml:space="preserve"> roam the street in search of nonexistent</w:t>
      </w:r>
      <w:bookmarkStart w:id="90" w:name="Page_235"/>
      <w:bookmarkEnd w:id="90"/>
      <w:r w:rsidRPr="006E4E67">
        <w:rPr>
          <w:rFonts w:ascii="Times New Roman" w:hAnsi="Times New Roman" w:cs="Times New Roman"/>
          <w:kern w:val="2"/>
          <w:sz w:val="25"/>
          <w:szCs w:val="25"/>
        </w:rPr>
        <w:t xml:space="preserve"> jobs. Fingers point to lack of </w:t>
      </w:r>
      <w:proofErr w:type="gramStart"/>
      <w:r w:rsidRPr="006E4E67">
        <w:rPr>
          <w:rFonts w:ascii="Times New Roman" w:hAnsi="Times New Roman" w:cs="Times New Roman"/>
          <w:kern w:val="2"/>
          <w:sz w:val="25"/>
          <w:szCs w:val="25"/>
        </w:rPr>
        <w:t>needed skills</w:t>
      </w:r>
      <w:proofErr w:type="gramEnd"/>
      <w:r w:rsidRPr="006E4E67">
        <w:rPr>
          <w:rFonts w:ascii="Times New Roman" w:hAnsi="Times New Roman" w:cs="Times New Roman"/>
          <w:kern w:val="2"/>
          <w:sz w:val="25"/>
          <w:szCs w:val="25"/>
        </w:rPr>
        <w:t xml:space="preserve"> among these graduates as the cause of this problem. According to Eze </w:t>
      </w:r>
      <w:r w:rsidRPr="006E4E67">
        <w:rPr>
          <w:rFonts w:ascii="Times New Roman" w:hAnsi="Times New Roman" w:cs="Times New Roman"/>
          <w:i/>
          <w:kern w:val="2"/>
          <w:sz w:val="25"/>
          <w:szCs w:val="25"/>
        </w:rPr>
        <w:t xml:space="preserve">et al </w:t>
      </w:r>
      <w:r w:rsidRPr="006E4E67">
        <w:rPr>
          <w:rFonts w:ascii="Times New Roman" w:hAnsi="Times New Roman" w:cs="Times New Roman"/>
          <w:kern w:val="2"/>
          <w:sz w:val="25"/>
          <w:szCs w:val="25"/>
        </w:rPr>
        <w:t xml:space="preserve">(2016), skills possessed by graduates seem to be different from what they need to function effectively in employment. The employability skills or individual assets possessed by workers and job seekers, and the extent to which </w:t>
      </w:r>
      <w:proofErr w:type="gramStart"/>
      <w:r w:rsidRPr="006E4E67">
        <w:rPr>
          <w:rFonts w:ascii="Times New Roman" w:hAnsi="Times New Roman" w:cs="Times New Roman"/>
          <w:kern w:val="2"/>
          <w:sz w:val="25"/>
          <w:szCs w:val="25"/>
        </w:rPr>
        <w:t>these tie</w:t>
      </w:r>
      <w:proofErr w:type="gramEnd"/>
      <w:r w:rsidRPr="006E4E67">
        <w:rPr>
          <w:rFonts w:ascii="Times New Roman" w:hAnsi="Times New Roman" w:cs="Times New Roman"/>
          <w:kern w:val="2"/>
          <w:sz w:val="25"/>
          <w:szCs w:val="25"/>
        </w:rPr>
        <w:t xml:space="preserve"> in with the immediate needs of employers, have come to define many </w:t>
      </w:r>
      <w:proofErr w:type="gramStart"/>
      <w:r w:rsidRPr="006E4E67">
        <w:rPr>
          <w:rFonts w:ascii="Times New Roman" w:hAnsi="Times New Roman" w:cs="Times New Roman"/>
          <w:kern w:val="2"/>
          <w:sz w:val="25"/>
          <w:szCs w:val="25"/>
        </w:rPr>
        <w:t>policy-makers</w:t>
      </w:r>
      <w:proofErr w:type="gramEnd"/>
      <w:r w:rsidRPr="006E4E67">
        <w:rPr>
          <w:rFonts w:ascii="Times New Roman" w:hAnsi="Times New Roman" w:cs="Times New Roman"/>
          <w:kern w:val="2"/>
          <w:sz w:val="25"/>
          <w:szCs w:val="25"/>
        </w:rPr>
        <w:t>' identification of skills gaps. Perhaps, this is why in the United States, the Secretary Commission on Achieving Necessary Skills (SCANS, 1991; 2001), developed both fundamental skills and workplace competencies to include basic thinking, personal qualities, resources, interpersonal information, and systems technology skills.</w:t>
      </w:r>
    </w:p>
    <w:p w14:paraId="0D050BE6"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15A62457"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In another development, McQuaid and Lindsay (2005) developed a three-component framework of employability, namely individual component, personal component and external component. According to them, the component covering 'Individual factors' involves, first, a person's 'employability skills and attributes'. Employability skills and attributes can be seen as broadly covering the overlapping: essential attributes (basic social skills, reliability, etc.); personal competencies (diligence, motivation, confidence, etc.); basic transferable skills (including literacy and numeracy); key transferable skills (problem-solving, communication, adaptability, work-process management, team-working skills); high-level transferable skills </w:t>
      </w:r>
      <w:r w:rsidRPr="006E4E67">
        <w:rPr>
          <w:rFonts w:ascii="Times New Roman" w:hAnsi="Times New Roman" w:cs="Times New Roman"/>
          <w:kern w:val="2"/>
          <w:sz w:val="25"/>
          <w:szCs w:val="25"/>
        </w:rPr>
        <w:lastRenderedPageBreak/>
        <w:t xml:space="preserve">(including self-management, commercial awareness, possession of highly transferable skills); qualifications and educational attainment; work knowledge-base (including work experience and occupational skills); and </w:t>
      </w:r>
      <w:proofErr w:type="spellStart"/>
      <w:r w:rsidRPr="006E4E67">
        <w:rPr>
          <w:rFonts w:ascii="Times New Roman" w:hAnsi="Times New Roman" w:cs="Times New Roman"/>
          <w:kern w:val="2"/>
          <w:sz w:val="25"/>
          <w:szCs w:val="25"/>
        </w:rPr>
        <w:t>labour</w:t>
      </w:r>
      <w:proofErr w:type="spellEnd"/>
      <w:r w:rsidRPr="006E4E67">
        <w:rPr>
          <w:rFonts w:ascii="Times New Roman" w:hAnsi="Times New Roman" w:cs="Times New Roman"/>
          <w:kern w:val="2"/>
          <w:sz w:val="25"/>
          <w:szCs w:val="25"/>
        </w:rPr>
        <w:t xml:space="preserve"> market attachment (current unemployment/employment duration, work history, etc.).The second component, 'Personal circumstances', includes a range of socioeconomic contextual factors related to individuals' social and household circumstances. These may affect the ability, willingness or social pressure for someone to take up an employment opportunity. Thirdly, 'External factors' include those influencing a person's employability, such as </w:t>
      </w:r>
      <w:proofErr w:type="spellStart"/>
      <w:r w:rsidRPr="006E4E67">
        <w:rPr>
          <w:rFonts w:ascii="Times New Roman" w:hAnsi="Times New Roman" w:cs="Times New Roman"/>
          <w:kern w:val="2"/>
          <w:sz w:val="25"/>
          <w:szCs w:val="25"/>
        </w:rPr>
        <w:t>labour</w:t>
      </w:r>
      <w:proofErr w:type="spellEnd"/>
      <w:r w:rsidRPr="006E4E67">
        <w:rPr>
          <w:rFonts w:ascii="Times New Roman" w:hAnsi="Times New Roman" w:cs="Times New Roman"/>
          <w:kern w:val="2"/>
          <w:sz w:val="25"/>
          <w:szCs w:val="25"/>
        </w:rPr>
        <w:t xml:space="preserve"> demand conditions and enabling support of employment-related public services.</w:t>
      </w:r>
    </w:p>
    <w:p w14:paraId="21CCD069"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49640577"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In search of answer to the burning question of what constitutes employable skills, Lowden </w:t>
      </w:r>
      <w:r w:rsidRPr="006E4E67">
        <w:rPr>
          <w:rFonts w:ascii="Times New Roman" w:hAnsi="Times New Roman" w:cs="Times New Roman"/>
          <w:i/>
          <w:kern w:val="2"/>
          <w:sz w:val="25"/>
          <w:szCs w:val="25"/>
        </w:rPr>
        <w:t xml:space="preserve">et al </w:t>
      </w:r>
      <w:r w:rsidRPr="006E4E67">
        <w:rPr>
          <w:rFonts w:ascii="Times New Roman" w:hAnsi="Times New Roman" w:cs="Times New Roman"/>
          <w:kern w:val="2"/>
          <w:sz w:val="25"/>
          <w:szCs w:val="25"/>
        </w:rPr>
        <w:t xml:space="preserve">(2011) observed that combinations of transferable skills are particularly relevant. These are team working, problem-solving, self-management, knowledge of the business, literacy and numeracy relevant to the post, Information and Communication Technology (ICT) knowledge, good interpersonal and communication skills, ability to use own initiative but also to follow instructions, and leadership skills where necessary. In addition to these skills, employers also highlighted the need for </w:t>
      </w:r>
      <w:proofErr w:type="gramStart"/>
      <w:r w:rsidRPr="006E4E67">
        <w:rPr>
          <w:rFonts w:ascii="Times New Roman" w:hAnsi="Times New Roman" w:cs="Times New Roman"/>
          <w:kern w:val="2"/>
          <w:sz w:val="25"/>
          <w:szCs w:val="25"/>
        </w:rPr>
        <w:t>particular attitudes</w:t>
      </w:r>
      <w:proofErr w:type="gramEnd"/>
      <w:r w:rsidRPr="006E4E67">
        <w:rPr>
          <w:rFonts w:ascii="Times New Roman" w:hAnsi="Times New Roman" w:cs="Times New Roman"/>
          <w:kern w:val="2"/>
          <w:sz w:val="25"/>
          <w:szCs w:val="25"/>
        </w:rPr>
        <w:t xml:space="preserve"> and outlooks including motivation, tenacity, and commitment (Lowden </w:t>
      </w:r>
      <w:r w:rsidRPr="006E4E67">
        <w:rPr>
          <w:rFonts w:ascii="Times New Roman" w:hAnsi="Times New Roman" w:cs="Times New Roman"/>
          <w:i/>
          <w:kern w:val="2"/>
          <w:sz w:val="25"/>
          <w:szCs w:val="25"/>
        </w:rPr>
        <w:t>et al</w:t>
      </w:r>
      <w:r w:rsidRPr="006E4E67">
        <w:rPr>
          <w:rFonts w:ascii="Times New Roman" w:hAnsi="Times New Roman" w:cs="Times New Roman"/>
          <w:kern w:val="2"/>
          <w:sz w:val="25"/>
          <w:szCs w:val="25"/>
        </w:rPr>
        <w:t>, 2011</w:t>
      </w:r>
      <w:proofErr w:type="gramStart"/>
      <w:r w:rsidRPr="006E4E67">
        <w:rPr>
          <w:rFonts w:ascii="Times New Roman" w:hAnsi="Times New Roman" w:cs="Times New Roman"/>
          <w:kern w:val="2"/>
          <w:sz w:val="25"/>
          <w:szCs w:val="25"/>
        </w:rPr>
        <w:t>).Motivation</w:t>
      </w:r>
      <w:proofErr w:type="gramEnd"/>
      <w:r w:rsidRPr="006E4E67">
        <w:rPr>
          <w:rFonts w:ascii="Times New Roman" w:hAnsi="Times New Roman" w:cs="Times New Roman"/>
          <w:kern w:val="2"/>
          <w:sz w:val="25"/>
          <w:szCs w:val="25"/>
        </w:rPr>
        <w:t xml:space="preserve"> is a general term that applies to the entire class of drives, desires, needs, wishes and similar forces. Therefore, one can be motivated by personal/self-drive or desire to achieve success (Ekpe, Razaq, Ismail &amp; Abdullah, 2015). There is the need for appropriate strategies that will encourage and engender greater participation of the youths in self-employment practice through acquisition of relevant employability skills.</w:t>
      </w:r>
    </w:p>
    <w:p w14:paraId="1D327E59"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3525E730"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From the foregoing, the Biology Education graduates, in addition to the expected primary role of teaching, need other qualities and skills that will guarantee their employability in other career</w:t>
      </w:r>
      <w:bookmarkStart w:id="91" w:name="Page_236"/>
      <w:bookmarkEnd w:id="91"/>
      <w:r w:rsidRPr="006E4E67">
        <w:rPr>
          <w:rFonts w:ascii="Times New Roman" w:hAnsi="Times New Roman" w:cs="Times New Roman"/>
          <w:kern w:val="2"/>
          <w:sz w:val="25"/>
          <w:szCs w:val="25"/>
        </w:rPr>
        <w:t xml:space="preserve"> opportunities. This can become possible if the objectives of the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match the present socio-economic reality, and implementation of the curriculum is carried out as it should. Determination of the extent the Biology Education curriculum is suitable for </w:t>
      </w:r>
      <w:proofErr w:type="gramStart"/>
      <w:r w:rsidRPr="006E4E67">
        <w:rPr>
          <w:rFonts w:ascii="Times New Roman" w:hAnsi="Times New Roman" w:cs="Times New Roman"/>
          <w:kern w:val="2"/>
          <w:sz w:val="25"/>
          <w:szCs w:val="25"/>
        </w:rPr>
        <w:t>graduates</w:t>
      </w:r>
      <w:proofErr w:type="gramEnd"/>
      <w:r w:rsidRPr="006E4E67">
        <w:rPr>
          <w:rFonts w:ascii="Times New Roman" w:hAnsi="Times New Roman" w:cs="Times New Roman"/>
          <w:kern w:val="2"/>
          <w:sz w:val="25"/>
          <w:szCs w:val="25"/>
        </w:rPr>
        <w:t xml:space="preserve"> employability is an issue the present study sought to address.</w:t>
      </w:r>
    </w:p>
    <w:p w14:paraId="0A22E186"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77329749"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Statement of the Problem</w:t>
      </w:r>
    </w:p>
    <w:p w14:paraId="6AE2C1E7" w14:textId="120F2F9E"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Biology Education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should offer graduates opportunity for employability, not just as Biology teachers but in other diverse areas where their needs can be needed in view of the present socio-economic realities. A critical look at the NCE Biology </w:t>
      </w:r>
      <w:proofErr w:type="gramStart"/>
      <w:r w:rsidRPr="006E4E67">
        <w:rPr>
          <w:rFonts w:ascii="Times New Roman" w:hAnsi="Times New Roman" w:cs="Times New Roman"/>
          <w:kern w:val="2"/>
          <w:sz w:val="25"/>
          <w:szCs w:val="25"/>
        </w:rPr>
        <w:t>objectives</w:t>
      </w:r>
      <w:proofErr w:type="gramEnd"/>
      <w:r w:rsidRPr="006E4E67">
        <w:rPr>
          <w:rFonts w:ascii="Times New Roman" w:hAnsi="Times New Roman" w:cs="Times New Roman"/>
          <w:kern w:val="2"/>
          <w:sz w:val="25"/>
          <w:szCs w:val="25"/>
        </w:rPr>
        <w:t xml:space="preserve"> however, reveals that although they reflect the primary role of the NCE teacher-trainee in handling Biology classes at a particular level, it appears not to reckon with the present reality of lack of </w:t>
      </w:r>
      <w:r w:rsidRPr="006E4E67">
        <w:rPr>
          <w:rFonts w:ascii="Times New Roman" w:hAnsi="Times New Roman" w:cs="Times New Roman"/>
          <w:kern w:val="2"/>
          <w:sz w:val="25"/>
          <w:szCs w:val="25"/>
        </w:rPr>
        <w:lastRenderedPageBreak/>
        <w:t xml:space="preserve">jobs and the need to empower the graduates to become self-reliant. Arising from this observed gap is an army of unemployable graduates of Biology Education roaming the streets in search of jobs which they may be found unsuitable to secure. </w:t>
      </w:r>
      <w:proofErr w:type="gramStart"/>
      <w:r w:rsidRPr="006E4E67">
        <w:rPr>
          <w:rFonts w:ascii="Times New Roman" w:hAnsi="Times New Roman" w:cs="Times New Roman"/>
          <w:kern w:val="2"/>
          <w:sz w:val="25"/>
          <w:szCs w:val="25"/>
        </w:rPr>
        <w:t>In order to</w:t>
      </w:r>
      <w:proofErr w:type="gramEnd"/>
      <w:r w:rsidRPr="006E4E67">
        <w:rPr>
          <w:rFonts w:ascii="Times New Roman" w:hAnsi="Times New Roman" w:cs="Times New Roman"/>
          <w:kern w:val="2"/>
          <w:sz w:val="25"/>
          <w:szCs w:val="25"/>
        </w:rPr>
        <w:t xml:space="preserve"> mitigate the consequences of graduate inadequacy in employable skills, there is the need to determine the suitability of these graduates for employment by comparing and matching the </w:t>
      </w:r>
      <w:proofErr w:type="gramStart"/>
      <w:r w:rsidRPr="006E4E67">
        <w:rPr>
          <w:rFonts w:ascii="Times New Roman" w:hAnsi="Times New Roman" w:cs="Times New Roman"/>
          <w:kern w:val="2"/>
          <w:sz w:val="25"/>
          <w:szCs w:val="25"/>
        </w:rPr>
        <w:t>Biology</w:t>
      </w:r>
      <w:proofErr w:type="gramEnd"/>
      <w:r w:rsidRPr="006E4E67">
        <w:rPr>
          <w:rFonts w:ascii="Times New Roman" w:hAnsi="Times New Roman" w:cs="Times New Roman"/>
          <w:kern w:val="2"/>
          <w:sz w:val="25"/>
          <w:szCs w:val="25"/>
        </w:rPr>
        <w:t xml:space="preserve"> education objectives with the observed employers' employable skills need.</w:t>
      </w:r>
    </w:p>
    <w:p w14:paraId="6BA2687C" w14:textId="77777777" w:rsidR="006D29BC" w:rsidRPr="006E4E67" w:rsidRDefault="006D29BC" w:rsidP="006E4E67">
      <w:pPr>
        <w:pStyle w:val="BodyText"/>
        <w:spacing w:line="300" w:lineRule="auto"/>
        <w:ind w:right="-11"/>
        <w:contextualSpacing/>
        <w:jc w:val="both"/>
        <w:rPr>
          <w:rFonts w:ascii="Times New Roman" w:hAnsi="Times New Roman" w:cs="Times New Roman"/>
          <w:kern w:val="2"/>
          <w:sz w:val="25"/>
          <w:szCs w:val="25"/>
        </w:rPr>
      </w:pPr>
    </w:p>
    <w:p w14:paraId="604CE686"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Purpose of the Study</w:t>
      </w:r>
    </w:p>
    <w:p w14:paraId="01349387"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main purpose of the study was to determine the suitability of NCE Biology Education prospective graduates for employability. Specifically, the study sought to:</w:t>
      </w:r>
    </w:p>
    <w:p w14:paraId="590C4449" w14:textId="77777777" w:rsidR="002A04A4" w:rsidRPr="006E4E67" w:rsidRDefault="002A04A4" w:rsidP="006E4E67">
      <w:pPr>
        <w:pStyle w:val="ListParagraph"/>
        <w:numPr>
          <w:ilvl w:val="0"/>
          <w:numId w:val="72"/>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determine the employability skills possessed by NCE Biology Education </w:t>
      </w:r>
      <w:proofErr w:type="gramStart"/>
      <w:r w:rsidRPr="006E4E67">
        <w:rPr>
          <w:rFonts w:ascii="Times New Roman" w:hAnsi="Times New Roman" w:cs="Times New Roman"/>
          <w:kern w:val="2"/>
          <w:sz w:val="25"/>
          <w:szCs w:val="25"/>
        </w:rPr>
        <w:t>graduates;</w:t>
      </w:r>
      <w:proofErr w:type="gramEnd"/>
    </w:p>
    <w:p w14:paraId="46A47EBC" w14:textId="77777777" w:rsidR="002A04A4" w:rsidRPr="006E4E67" w:rsidRDefault="002A04A4" w:rsidP="006E4E67">
      <w:pPr>
        <w:pStyle w:val="ListParagraph"/>
        <w:numPr>
          <w:ilvl w:val="0"/>
          <w:numId w:val="72"/>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examine the difference between teacher-educators and prospective graduates' ratings of the suitability of NCE Biology graduates for employability.</w:t>
      </w:r>
    </w:p>
    <w:p w14:paraId="2F9ECBEA" w14:textId="77777777" w:rsidR="002A04A4" w:rsidRPr="006E4E67" w:rsidRDefault="002A04A4" w:rsidP="006E4E67">
      <w:pPr>
        <w:pStyle w:val="BodyText"/>
        <w:tabs>
          <w:tab w:val="left" w:pos="720"/>
        </w:tabs>
        <w:spacing w:line="300" w:lineRule="auto"/>
        <w:ind w:left="720" w:right="-11" w:hanging="720"/>
        <w:contextualSpacing/>
        <w:jc w:val="both"/>
        <w:rPr>
          <w:rFonts w:ascii="Times New Roman" w:hAnsi="Times New Roman" w:cs="Times New Roman"/>
          <w:kern w:val="2"/>
          <w:sz w:val="25"/>
          <w:szCs w:val="25"/>
        </w:rPr>
      </w:pPr>
    </w:p>
    <w:p w14:paraId="7A018CC5" w14:textId="77777777" w:rsidR="002A04A4" w:rsidRPr="006E4E67" w:rsidRDefault="002A04A4" w:rsidP="006E4E67">
      <w:pPr>
        <w:pStyle w:val="Heading2"/>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Research Questions</w:t>
      </w:r>
    </w:p>
    <w:p w14:paraId="28826DAF" w14:textId="77777777" w:rsidR="002A04A4" w:rsidRPr="006E4E67" w:rsidRDefault="002A04A4" w:rsidP="006E4E67">
      <w:pPr>
        <w:pStyle w:val="BodyText"/>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Based on </w:t>
      </w:r>
      <w:proofErr w:type="gramStart"/>
      <w:r w:rsidRPr="006E4E67">
        <w:rPr>
          <w:rFonts w:ascii="Times New Roman" w:hAnsi="Times New Roman" w:cs="Times New Roman"/>
          <w:kern w:val="2"/>
          <w:sz w:val="25"/>
          <w:szCs w:val="25"/>
        </w:rPr>
        <w:t>the specific</w:t>
      </w:r>
      <w:proofErr w:type="gramEnd"/>
      <w:r w:rsidRPr="006E4E67">
        <w:rPr>
          <w:rFonts w:ascii="Times New Roman" w:hAnsi="Times New Roman" w:cs="Times New Roman"/>
          <w:kern w:val="2"/>
          <w:sz w:val="25"/>
          <w:szCs w:val="25"/>
        </w:rPr>
        <w:t xml:space="preserve"> purposes, the study was guided by the following research questions:</w:t>
      </w:r>
    </w:p>
    <w:p w14:paraId="2EB69FD4" w14:textId="77777777" w:rsidR="002A04A4" w:rsidRPr="006E4E67" w:rsidRDefault="002A04A4" w:rsidP="006E4E67">
      <w:pPr>
        <w:pStyle w:val="ListParagraph"/>
        <w:numPr>
          <w:ilvl w:val="0"/>
          <w:numId w:val="71"/>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To what extent do the NCE Biology education graduates possess the identified employability skills?</w:t>
      </w:r>
    </w:p>
    <w:p w14:paraId="2F1E45E8" w14:textId="77777777" w:rsidR="002A04A4" w:rsidRPr="006E4E67" w:rsidRDefault="002A04A4" w:rsidP="006E4E67">
      <w:pPr>
        <w:pStyle w:val="ListParagraph"/>
        <w:numPr>
          <w:ilvl w:val="0"/>
          <w:numId w:val="71"/>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To what extent are there differences between the positive ratings of teacher-educators' and Biology students on graduate employability skills?</w:t>
      </w:r>
    </w:p>
    <w:p w14:paraId="376CB078"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5FBAC79B"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Hypothesis</w:t>
      </w:r>
    </w:p>
    <w:p w14:paraId="1B886140"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H0: </w:t>
      </w:r>
      <w:r w:rsidRPr="006E4E67">
        <w:rPr>
          <w:rFonts w:ascii="Times New Roman" w:hAnsi="Times New Roman" w:cs="Times New Roman"/>
          <w:kern w:val="2"/>
          <w:sz w:val="25"/>
          <w:szCs w:val="25"/>
        </w:rPr>
        <w:t>There is no significant difference in the mean ratings of teacher educators and prospective NCE Biology Education graduates on employability skills.</w:t>
      </w:r>
    </w:p>
    <w:p w14:paraId="5A0782DB"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6D33E4A5"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Methodology</w:t>
      </w:r>
    </w:p>
    <w:p w14:paraId="7AD78D04"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study employed </w:t>
      </w:r>
      <w:proofErr w:type="gramStart"/>
      <w:r w:rsidRPr="006E4E67">
        <w:rPr>
          <w:rFonts w:ascii="Times New Roman" w:hAnsi="Times New Roman" w:cs="Times New Roman"/>
          <w:kern w:val="2"/>
          <w:sz w:val="25"/>
          <w:szCs w:val="25"/>
        </w:rPr>
        <w:t>a descriptive</w:t>
      </w:r>
      <w:proofErr w:type="gramEnd"/>
      <w:r w:rsidRPr="006E4E67">
        <w:rPr>
          <w:rFonts w:ascii="Times New Roman" w:hAnsi="Times New Roman" w:cs="Times New Roman"/>
          <w:kern w:val="2"/>
          <w:sz w:val="25"/>
          <w:szCs w:val="25"/>
        </w:rPr>
        <w:t xml:space="preserve"> survey design. The study was carried out in Federal College of Education (Technical), </w:t>
      </w:r>
      <w:proofErr w:type="spellStart"/>
      <w:r w:rsidRPr="006E4E67">
        <w:rPr>
          <w:rFonts w:ascii="Times New Roman" w:hAnsi="Times New Roman" w:cs="Times New Roman"/>
          <w:kern w:val="2"/>
          <w:sz w:val="25"/>
          <w:szCs w:val="25"/>
        </w:rPr>
        <w:t>Umunze</w:t>
      </w:r>
      <w:proofErr w:type="spellEnd"/>
      <w:r w:rsidRPr="006E4E67">
        <w:rPr>
          <w:rFonts w:ascii="Times New Roman" w:hAnsi="Times New Roman" w:cs="Times New Roman"/>
          <w:kern w:val="2"/>
          <w:sz w:val="25"/>
          <w:szCs w:val="25"/>
        </w:rPr>
        <w:t>, Anambra State. The populations of the study comprised 34 teacher-educators and 88 final year NCE students of Biology Education in the College. A census was adopted in the study in view of the small size of the population. A checklist was developed using the employability skills extracted from extant literature and the NCE Biology Education Minimum Standards (NCCE, 2012). The instrument was validated by experts and</w:t>
      </w:r>
      <w:bookmarkStart w:id="92" w:name="Page_237"/>
      <w:bookmarkEnd w:id="92"/>
      <w:r w:rsidRPr="006E4E67">
        <w:rPr>
          <w:rFonts w:ascii="Times New Roman" w:hAnsi="Times New Roman" w:cs="Times New Roman"/>
          <w:kern w:val="2"/>
          <w:sz w:val="25"/>
          <w:szCs w:val="25"/>
        </w:rPr>
        <w:t xml:space="preserve"> certified suitable to address the research objectives. A pilot study carried out at the Department of Biology Education, Federal College of Education (Technical), Asaba, Delta State with 20 copies of the instrument, was used to ascertain the reliability of the instrument. After the pilot </w:t>
      </w:r>
      <w:r w:rsidRPr="006E4E67">
        <w:rPr>
          <w:rFonts w:ascii="Times New Roman" w:hAnsi="Times New Roman" w:cs="Times New Roman"/>
          <w:kern w:val="2"/>
          <w:sz w:val="25"/>
          <w:szCs w:val="25"/>
        </w:rPr>
        <w:lastRenderedPageBreak/>
        <w:t>study, the Pearson Product Moment Correlation Coefficient (r) was used to determine the coefficient index of the instrument which yielded 0.87. Researchers personally administered the instrument on respondents. Data obtained for the research questions were analyzed with percentage, while the mean difference in ratings between teacher-educators and students was tested with t-test statistic at 0.05 level of significance. For the research questions, 50% is the minimum percentage for acceptance, while any percentage less than 50% indicates rejection.</w:t>
      </w:r>
    </w:p>
    <w:p w14:paraId="3A49D50E"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3D7F44A4"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Results</w:t>
      </w:r>
    </w:p>
    <w:p w14:paraId="56791727"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Research Question One: </w:t>
      </w:r>
      <w:r w:rsidRPr="006E4E67">
        <w:rPr>
          <w:rFonts w:ascii="Times New Roman" w:hAnsi="Times New Roman" w:cs="Times New Roman"/>
          <w:kern w:val="2"/>
          <w:sz w:val="25"/>
          <w:szCs w:val="25"/>
        </w:rPr>
        <w:t>To what extent do the NCE Biology Education graduates possess the identified employability skills?</w:t>
      </w:r>
    </w:p>
    <w:p w14:paraId="7E7A0942" w14:textId="508F3DB4"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2AC21DDE" w14:textId="77777777" w:rsidR="002A04A4" w:rsidRPr="006E4E67" w:rsidRDefault="002A04A4" w:rsidP="006E4E67">
      <w:pPr>
        <w:pStyle w:val="Heading2"/>
        <w:spacing w:line="300" w:lineRule="auto"/>
        <w:ind w:left="0" w:right="-11"/>
        <w:contextualSpacing/>
        <w:jc w:val="both"/>
        <w:rPr>
          <w:rFonts w:ascii="Times New Roman" w:hAnsi="Times New Roman" w:cs="Times New Roman"/>
          <w:b w:val="0"/>
          <w:kern w:val="2"/>
          <w:sz w:val="25"/>
          <w:szCs w:val="25"/>
        </w:rPr>
      </w:pPr>
      <w:r w:rsidRPr="006E4E67">
        <w:rPr>
          <w:rFonts w:ascii="Times New Roman" w:hAnsi="Times New Roman" w:cs="Times New Roman"/>
          <w:kern w:val="2"/>
          <w:sz w:val="25"/>
          <w:szCs w:val="25"/>
        </w:rPr>
        <w:t>Table 1: Employability Skills Possessed by NCE Biology Education Prospective Graduates</w:t>
      </w:r>
    </w:p>
    <w:p w14:paraId="74008EE8" w14:textId="77777777" w:rsidR="002A04A4" w:rsidRPr="006E4E67" w:rsidRDefault="002A04A4" w:rsidP="006E4E67">
      <w:pPr>
        <w:pBdr>
          <w:top w:val="single" w:sz="4" w:space="1" w:color="auto"/>
        </w:pBdr>
        <w:tabs>
          <w:tab w:val="left" w:pos="3070"/>
          <w:tab w:val="left" w:pos="3387"/>
          <w:tab w:val="left" w:pos="6670"/>
        </w:tabs>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S/N</w:t>
      </w:r>
      <w:r w:rsidRPr="006E4E67">
        <w:rPr>
          <w:rFonts w:ascii="Times New Roman" w:hAnsi="Times New Roman" w:cs="Times New Roman"/>
          <w:b/>
          <w:kern w:val="2"/>
          <w:sz w:val="25"/>
          <w:szCs w:val="25"/>
        </w:rPr>
        <w:tab/>
      </w:r>
      <w:r w:rsidRPr="006E4E67">
        <w:rPr>
          <w:rFonts w:ascii="Times New Roman" w:hAnsi="Times New Roman" w:cs="Times New Roman"/>
          <w:b/>
          <w:kern w:val="2"/>
          <w:sz w:val="25"/>
          <w:szCs w:val="25"/>
          <w:u w:val="single"/>
        </w:rPr>
        <w:tab/>
        <w:t>Teachers (N=34)</w:t>
      </w:r>
      <w:r w:rsidRPr="006E4E67">
        <w:rPr>
          <w:rFonts w:ascii="Times New Roman" w:hAnsi="Times New Roman" w:cs="Times New Roman"/>
          <w:b/>
          <w:kern w:val="2"/>
          <w:sz w:val="25"/>
          <w:szCs w:val="25"/>
          <w:u w:val="single"/>
        </w:rPr>
        <w:tab/>
        <w:t xml:space="preserve">Students (N=88) </w:t>
      </w:r>
    </w:p>
    <w:tbl>
      <w:tblPr>
        <w:tblW w:w="0" w:type="auto"/>
        <w:tblLayout w:type="fixed"/>
        <w:tblCellMar>
          <w:left w:w="0" w:type="dxa"/>
          <w:right w:w="0" w:type="dxa"/>
        </w:tblCellMar>
        <w:tblLook w:val="01E0" w:firstRow="1" w:lastRow="1" w:firstColumn="1" w:lastColumn="1" w:noHBand="0" w:noVBand="0"/>
      </w:tblPr>
      <w:tblGrid>
        <w:gridCol w:w="2931"/>
        <w:gridCol w:w="1136"/>
        <w:gridCol w:w="1163"/>
        <w:gridCol w:w="981"/>
        <w:gridCol w:w="1135"/>
        <w:gridCol w:w="1120"/>
        <w:gridCol w:w="984"/>
      </w:tblGrid>
      <w:tr w:rsidR="002A04A4" w:rsidRPr="006E4E67" w14:paraId="26ADA1F8" w14:textId="77777777" w:rsidTr="00813F22">
        <w:trPr>
          <w:trHeight w:val="473"/>
        </w:trPr>
        <w:tc>
          <w:tcPr>
            <w:tcW w:w="2931" w:type="dxa"/>
            <w:tcBorders>
              <w:bottom w:val="single" w:sz="4" w:space="0" w:color="000000"/>
            </w:tcBorders>
          </w:tcPr>
          <w:p w14:paraId="54776280" w14:textId="77777777" w:rsidR="002A04A4" w:rsidRPr="006E4E67" w:rsidRDefault="002A04A4" w:rsidP="005B13BD">
            <w:pPr>
              <w:pStyle w:val="TableParagraph"/>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Item Description</w:t>
            </w:r>
          </w:p>
        </w:tc>
        <w:tc>
          <w:tcPr>
            <w:tcW w:w="1136" w:type="dxa"/>
            <w:tcBorders>
              <w:bottom w:val="single" w:sz="4" w:space="0" w:color="000000"/>
            </w:tcBorders>
          </w:tcPr>
          <w:p w14:paraId="030AAB09" w14:textId="77777777" w:rsidR="002A04A4" w:rsidRPr="006E4E67" w:rsidRDefault="002A04A4" w:rsidP="005B13BD">
            <w:pPr>
              <w:pStyle w:val="TableParagraph"/>
              <w:ind w:right="-11"/>
              <w:contextualSpacing/>
              <w:jc w:val="both"/>
              <w:rPr>
                <w:rFonts w:ascii="Times New Roman" w:hAnsi="Times New Roman" w:cs="Times New Roman"/>
                <w:b/>
                <w:kern w:val="2"/>
                <w:sz w:val="25"/>
                <w:szCs w:val="25"/>
              </w:rPr>
            </w:pPr>
          </w:p>
          <w:p w14:paraId="4B502646" w14:textId="77777777" w:rsidR="002A04A4" w:rsidRPr="006E4E67" w:rsidRDefault="002A04A4" w:rsidP="005B13BD">
            <w:pPr>
              <w:pStyle w:val="TableParagraph"/>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Possessed</w:t>
            </w:r>
          </w:p>
        </w:tc>
        <w:tc>
          <w:tcPr>
            <w:tcW w:w="1163" w:type="dxa"/>
            <w:tcBorders>
              <w:bottom w:val="single" w:sz="4" w:space="0" w:color="000000"/>
            </w:tcBorders>
          </w:tcPr>
          <w:p w14:paraId="5CD93980" w14:textId="77777777" w:rsidR="002A04A4" w:rsidRPr="006E4E67" w:rsidRDefault="002A04A4" w:rsidP="005B13BD">
            <w:pPr>
              <w:pStyle w:val="TableParagraph"/>
              <w:ind w:right="-11" w:firstLine="287"/>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Not Possessed</w:t>
            </w:r>
          </w:p>
        </w:tc>
        <w:tc>
          <w:tcPr>
            <w:tcW w:w="981" w:type="dxa"/>
            <w:tcBorders>
              <w:bottom w:val="single" w:sz="4" w:space="0" w:color="000000"/>
            </w:tcBorders>
          </w:tcPr>
          <w:p w14:paraId="147FCDD4" w14:textId="77777777" w:rsidR="002A04A4" w:rsidRPr="006E4E67" w:rsidRDefault="002A04A4" w:rsidP="005B13BD">
            <w:pPr>
              <w:pStyle w:val="TableParagraph"/>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Remark</w:t>
            </w:r>
          </w:p>
        </w:tc>
        <w:tc>
          <w:tcPr>
            <w:tcW w:w="1135" w:type="dxa"/>
            <w:tcBorders>
              <w:bottom w:val="single" w:sz="4" w:space="0" w:color="000000"/>
            </w:tcBorders>
          </w:tcPr>
          <w:p w14:paraId="0607E7D4" w14:textId="77777777" w:rsidR="002A04A4" w:rsidRPr="006E4E67" w:rsidRDefault="002A04A4" w:rsidP="005B13BD">
            <w:pPr>
              <w:pStyle w:val="TableParagraph"/>
              <w:ind w:right="-11"/>
              <w:contextualSpacing/>
              <w:jc w:val="both"/>
              <w:rPr>
                <w:rFonts w:ascii="Times New Roman" w:hAnsi="Times New Roman" w:cs="Times New Roman"/>
                <w:b/>
                <w:kern w:val="2"/>
                <w:sz w:val="25"/>
                <w:szCs w:val="25"/>
              </w:rPr>
            </w:pPr>
          </w:p>
          <w:p w14:paraId="78557120" w14:textId="77777777" w:rsidR="002A04A4" w:rsidRPr="006E4E67" w:rsidRDefault="002A04A4" w:rsidP="005B13BD">
            <w:pPr>
              <w:pStyle w:val="TableParagraph"/>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Possessed</w:t>
            </w:r>
          </w:p>
        </w:tc>
        <w:tc>
          <w:tcPr>
            <w:tcW w:w="1120" w:type="dxa"/>
            <w:tcBorders>
              <w:bottom w:val="single" w:sz="4" w:space="0" w:color="000000"/>
            </w:tcBorders>
          </w:tcPr>
          <w:p w14:paraId="00E1D2EA" w14:textId="77777777" w:rsidR="002A04A4" w:rsidRPr="006E4E67" w:rsidRDefault="002A04A4" w:rsidP="005B13BD">
            <w:pPr>
              <w:pStyle w:val="TableParagraph"/>
              <w:ind w:right="-11" w:firstLine="287"/>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Not Possessed</w:t>
            </w:r>
          </w:p>
        </w:tc>
        <w:tc>
          <w:tcPr>
            <w:tcW w:w="984" w:type="dxa"/>
            <w:tcBorders>
              <w:bottom w:val="single" w:sz="4" w:space="0" w:color="000000"/>
            </w:tcBorders>
          </w:tcPr>
          <w:p w14:paraId="7264F8E7" w14:textId="77777777" w:rsidR="002A04A4" w:rsidRPr="006E4E67" w:rsidRDefault="002A04A4" w:rsidP="005B13BD">
            <w:pPr>
              <w:pStyle w:val="TableParagraph"/>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Remark</w:t>
            </w:r>
          </w:p>
        </w:tc>
      </w:tr>
      <w:tr w:rsidR="002A04A4" w:rsidRPr="006E4E67" w14:paraId="03588A47" w14:textId="77777777" w:rsidTr="00813F22">
        <w:trPr>
          <w:trHeight w:val="189"/>
        </w:trPr>
        <w:tc>
          <w:tcPr>
            <w:tcW w:w="2931" w:type="dxa"/>
            <w:tcBorders>
              <w:top w:val="single" w:sz="4" w:space="0" w:color="000000"/>
            </w:tcBorders>
          </w:tcPr>
          <w:p w14:paraId="6E2B6342" w14:textId="77777777" w:rsidR="002A04A4" w:rsidRPr="006E4E67" w:rsidRDefault="002A04A4" w:rsidP="006E4E67">
            <w:pPr>
              <w:pStyle w:val="TableParagraph"/>
              <w:tabs>
                <w:tab w:val="left" w:pos="450"/>
              </w:tabs>
              <w:spacing w:line="300" w:lineRule="auto"/>
              <w:ind w:left="450" w:right="-11" w:hanging="45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w:t>
            </w:r>
            <w:r w:rsidRPr="006E4E67">
              <w:rPr>
                <w:rFonts w:ascii="Times New Roman" w:hAnsi="Times New Roman" w:cs="Times New Roman"/>
                <w:kern w:val="2"/>
                <w:sz w:val="25"/>
                <w:szCs w:val="25"/>
              </w:rPr>
              <w:tab/>
              <w:t>Team working</w:t>
            </w:r>
          </w:p>
        </w:tc>
        <w:tc>
          <w:tcPr>
            <w:tcW w:w="1136" w:type="dxa"/>
            <w:tcBorders>
              <w:top w:val="single" w:sz="4" w:space="0" w:color="000000"/>
            </w:tcBorders>
          </w:tcPr>
          <w:p w14:paraId="118BD5B6"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23(67.65)</w:t>
            </w:r>
          </w:p>
        </w:tc>
        <w:tc>
          <w:tcPr>
            <w:tcW w:w="1163" w:type="dxa"/>
            <w:tcBorders>
              <w:top w:val="single" w:sz="4" w:space="0" w:color="000000"/>
            </w:tcBorders>
          </w:tcPr>
          <w:p w14:paraId="3C926EF9"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11(32.35)</w:t>
            </w:r>
          </w:p>
        </w:tc>
        <w:tc>
          <w:tcPr>
            <w:tcW w:w="981" w:type="dxa"/>
            <w:tcBorders>
              <w:top w:val="single" w:sz="4" w:space="0" w:color="000000"/>
            </w:tcBorders>
          </w:tcPr>
          <w:p w14:paraId="58B827B6"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c>
          <w:tcPr>
            <w:tcW w:w="1135" w:type="dxa"/>
            <w:tcBorders>
              <w:top w:val="single" w:sz="4" w:space="0" w:color="000000"/>
            </w:tcBorders>
          </w:tcPr>
          <w:p w14:paraId="2BD8687B"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52(59.09)</w:t>
            </w:r>
          </w:p>
        </w:tc>
        <w:tc>
          <w:tcPr>
            <w:tcW w:w="1120" w:type="dxa"/>
            <w:tcBorders>
              <w:top w:val="single" w:sz="4" w:space="0" w:color="000000"/>
            </w:tcBorders>
          </w:tcPr>
          <w:p w14:paraId="282CF7B9"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36(40.91)</w:t>
            </w:r>
          </w:p>
        </w:tc>
        <w:tc>
          <w:tcPr>
            <w:tcW w:w="984" w:type="dxa"/>
            <w:tcBorders>
              <w:top w:val="single" w:sz="4" w:space="0" w:color="000000"/>
            </w:tcBorders>
          </w:tcPr>
          <w:p w14:paraId="60284128"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Rejected</w:t>
            </w:r>
          </w:p>
        </w:tc>
      </w:tr>
      <w:tr w:rsidR="002A04A4" w:rsidRPr="006E4E67" w14:paraId="764098A7" w14:textId="77777777" w:rsidTr="00813F22">
        <w:trPr>
          <w:trHeight w:val="238"/>
        </w:trPr>
        <w:tc>
          <w:tcPr>
            <w:tcW w:w="2931" w:type="dxa"/>
          </w:tcPr>
          <w:p w14:paraId="76BD8B19" w14:textId="77777777" w:rsidR="002A04A4" w:rsidRPr="006E4E67" w:rsidRDefault="002A04A4" w:rsidP="006E4E67">
            <w:pPr>
              <w:pStyle w:val="TableParagraph"/>
              <w:tabs>
                <w:tab w:val="left" w:pos="450"/>
              </w:tabs>
              <w:spacing w:line="300" w:lineRule="auto"/>
              <w:ind w:left="450" w:right="-11" w:hanging="45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w:t>
            </w:r>
            <w:r w:rsidRPr="006E4E67">
              <w:rPr>
                <w:rFonts w:ascii="Times New Roman" w:hAnsi="Times New Roman" w:cs="Times New Roman"/>
                <w:kern w:val="2"/>
                <w:sz w:val="25"/>
                <w:szCs w:val="25"/>
              </w:rPr>
              <w:tab/>
              <w:t>Problem-solving</w:t>
            </w:r>
          </w:p>
        </w:tc>
        <w:tc>
          <w:tcPr>
            <w:tcW w:w="1136" w:type="dxa"/>
          </w:tcPr>
          <w:p w14:paraId="608E3EF5"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10(29.41)</w:t>
            </w:r>
          </w:p>
        </w:tc>
        <w:tc>
          <w:tcPr>
            <w:tcW w:w="1163" w:type="dxa"/>
          </w:tcPr>
          <w:p w14:paraId="4C122707"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24(70.59)</w:t>
            </w:r>
          </w:p>
        </w:tc>
        <w:tc>
          <w:tcPr>
            <w:tcW w:w="981" w:type="dxa"/>
          </w:tcPr>
          <w:p w14:paraId="6F701234"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Rejected</w:t>
            </w:r>
          </w:p>
        </w:tc>
        <w:tc>
          <w:tcPr>
            <w:tcW w:w="1135" w:type="dxa"/>
          </w:tcPr>
          <w:p w14:paraId="39774CDA"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33(37.50)</w:t>
            </w:r>
          </w:p>
        </w:tc>
        <w:tc>
          <w:tcPr>
            <w:tcW w:w="1120" w:type="dxa"/>
          </w:tcPr>
          <w:p w14:paraId="30CC19B1"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55(62.50)</w:t>
            </w:r>
          </w:p>
        </w:tc>
        <w:tc>
          <w:tcPr>
            <w:tcW w:w="984" w:type="dxa"/>
          </w:tcPr>
          <w:p w14:paraId="2102749E"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Rejected</w:t>
            </w:r>
          </w:p>
        </w:tc>
      </w:tr>
      <w:tr w:rsidR="002A04A4" w:rsidRPr="006E4E67" w14:paraId="27DE2071" w14:textId="77777777" w:rsidTr="00813F22">
        <w:trPr>
          <w:trHeight w:val="238"/>
        </w:trPr>
        <w:tc>
          <w:tcPr>
            <w:tcW w:w="2931" w:type="dxa"/>
          </w:tcPr>
          <w:p w14:paraId="272D34E8" w14:textId="77777777" w:rsidR="002A04A4" w:rsidRPr="006E4E67" w:rsidRDefault="002A04A4" w:rsidP="006E4E67">
            <w:pPr>
              <w:pStyle w:val="TableParagraph"/>
              <w:tabs>
                <w:tab w:val="left" w:pos="450"/>
              </w:tabs>
              <w:spacing w:line="300" w:lineRule="auto"/>
              <w:ind w:left="450" w:right="-11" w:hanging="45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w:t>
            </w:r>
            <w:r w:rsidRPr="006E4E67">
              <w:rPr>
                <w:rFonts w:ascii="Times New Roman" w:hAnsi="Times New Roman" w:cs="Times New Roman"/>
                <w:kern w:val="2"/>
                <w:sz w:val="25"/>
                <w:szCs w:val="25"/>
              </w:rPr>
              <w:tab/>
              <w:t>Self-management</w:t>
            </w:r>
          </w:p>
        </w:tc>
        <w:tc>
          <w:tcPr>
            <w:tcW w:w="1136" w:type="dxa"/>
          </w:tcPr>
          <w:p w14:paraId="0C53740A"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26(76.47)</w:t>
            </w:r>
          </w:p>
        </w:tc>
        <w:tc>
          <w:tcPr>
            <w:tcW w:w="1163" w:type="dxa"/>
          </w:tcPr>
          <w:p w14:paraId="7897493E"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8(23.53)</w:t>
            </w:r>
          </w:p>
        </w:tc>
        <w:tc>
          <w:tcPr>
            <w:tcW w:w="981" w:type="dxa"/>
          </w:tcPr>
          <w:p w14:paraId="5EE1D6C4"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c>
          <w:tcPr>
            <w:tcW w:w="1135" w:type="dxa"/>
          </w:tcPr>
          <w:p w14:paraId="18F9182A"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60(68.18)</w:t>
            </w:r>
          </w:p>
        </w:tc>
        <w:tc>
          <w:tcPr>
            <w:tcW w:w="1120" w:type="dxa"/>
          </w:tcPr>
          <w:p w14:paraId="2720B982"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28(31.82)</w:t>
            </w:r>
          </w:p>
        </w:tc>
        <w:tc>
          <w:tcPr>
            <w:tcW w:w="984" w:type="dxa"/>
          </w:tcPr>
          <w:p w14:paraId="2D79772F"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2A04A4" w:rsidRPr="006E4E67" w14:paraId="048E8F41" w14:textId="77777777" w:rsidTr="00813F22">
        <w:trPr>
          <w:trHeight w:val="239"/>
        </w:trPr>
        <w:tc>
          <w:tcPr>
            <w:tcW w:w="2931" w:type="dxa"/>
          </w:tcPr>
          <w:p w14:paraId="0F8F44C7" w14:textId="77777777" w:rsidR="002A04A4" w:rsidRPr="006E4E67" w:rsidRDefault="002A04A4" w:rsidP="006E4E67">
            <w:pPr>
              <w:pStyle w:val="TableParagraph"/>
              <w:tabs>
                <w:tab w:val="left" w:pos="450"/>
              </w:tabs>
              <w:spacing w:line="300" w:lineRule="auto"/>
              <w:ind w:left="450" w:right="-11" w:hanging="45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4</w:t>
            </w:r>
            <w:r w:rsidRPr="006E4E67">
              <w:rPr>
                <w:rFonts w:ascii="Times New Roman" w:hAnsi="Times New Roman" w:cs="Times New Roman"/>
                <w:kern w:val="2"/>
                <w:sz w:val="25"/>
                <w:szCs w:val="25"/>
              </w:rPr>
              <w:tab/>
              <w:t>Knowledge of business</w:t>
            </w:r>
          </w:p>
        </w:tc>
        <w:tc>
          <w:tcPr>
            <w:tcW w:w="1136" w:type="dxa"/>
          </w:tcPr>
          <w:p w14:paraId="064E42D7"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9(26.47)</w:t>
            </w:r>
          </w:p>
        </w:tc>
        <w:tc>
          <w:tcPr>
            <w:tcW w:w="1163" w:type="dxa"/>
          </w:tcPr>
          <w:p w14:paraId="0366DC98"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25(73.53)</w:t>
            </w:r>
          </w:p>
        </w:tc>
        <w:tc>
          <w:tcPr>
            <w:tcW w:w="981" w:type="dxa"/>
          </w:tcPr>
          <w:p w14:paraId="1C296653"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Rejected</w:t>
            </w:r>
          </w:p>
        </w:tc>
        <w:tc>
          <w:tcPr>
            <w:tcW w:w="1135" w:type="dxa"/>
          </w:tcPr>
          <w:p w14:paraId="7B472CFB"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11(12.50)</w:t>
            </w:r>
          </w:p>
        </w:tc>
        <w:tc>
          <w:tcPr>
            <w:tcW w:w="1120" w:type="dxa"/>
          </w:tcPr>
          <w:p w14:paraId="7495872D"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77(87.50)</w:t>
            </w:r>
          </w:p>
        </w:tc>
        <w:tc>
          <w:tcPr>
            <w:tcW w:w="984" w:type="dxa"/>
          </w:tcPr>
          <w:p w14:paraId="276FBC11"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Rejected</w:t>
            </w:r>
          </w:p>
        </w:tc>
      </w:tr>
      <w:tr w:rsidR="002A04A4" w:rsidRPr="006E4E67" w14:paraId="3165D9A8" w14:textId="77777777" w:rsidTr="00813F22">
        <w:trPr>
          <w:trHeight w:val="239"/>
        </w:trPr>
        <w:tc>
          <w:tcPr>
            <w:tcW w:w="2931" w:type="dxa"/>
          </w:tcPr>
          <w:p w14:paraId="6C1A5121" w14:textId="77777777" w:rsidR="002A04A4" w:rsidRPr="006E4E67" w:rsidRDefault="002A04A4" w:rsidP="006E4E67">
            <w:pPr>
              <w:pStyle w:val="TableParagraph"/>
              <w:tabs>
                <w:tab w:val="left" w:pos="450"/>
              </w:tabs>
              <w:spacing w:line="300" w:lineRule="auto"/>
              <w:ind w:left="450" w:right="-11" w:hanging="45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5</w:t>
            </w:r>
            <w:r w:rsidRPr="006E4E67">
              <w:rPr>
                <w:rFonts w:ascii="Times New Roman" w:hAnsi="Times New Roman" w:cs="Times New Roman"/>
                <w:kern w:val="2"/>
                <w:sz w:val="25"/>
                <w:szCs w:val="25"/>
              </w:rPr>
              <w:tab/>
              <w:t>Literacy and numeracy</w:t>
            </w:r>
          </w:p>
        </w:tc>
        <w:tc>
          <w:tcPr>
            <w:tcW w:w="1136" w:type="dxa"/>
          </w:tcPr>
          <w:p w14:paraId="48A758BF"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30(88.24)</w:t>
            </w:r>
          </w:p>
        </w:tc>
        <w:tc>
          <w:tcPr>
            <w:tcW w:w="1163" w:type="dxa"/>
          </w:tcPr>
          <w:p w14:paraId="570477AB"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4(11.76)</w:t>
            </w:r>
          </w:p>
        </w:tc>
        <w:tc>
          <w:tcPr>
            <w:tcW w:w="981" w:type="dxa"/>
          </w:tcPr>
          <w:p w14:paraId="616FC49E"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c>
          <w:tcPr>
            <w:tcW w:w="1135" w:type="dxa"/>
          </w:tcPr>
          <w:p w14:paraId="17D6D803"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50(56.82)</w:t>
            </w:r>
          </w:p>
        </w:tc>
        <w:tc>
          <w:tcPr>
            <w:tcW w:w="1120" w:type="dxa"/>
          </w:tcPr>
          <w:p w14:paraId="2829B32C"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38(43.18)</w:t>
            </w:r>
          </w:p>
        </w:tc>
        <w:tc>
          <w:tcPr>
            <w:tcW w:w="984" w:type="dxa"/>
          </w:tcPr>
          <w:p w14:paraId="62CB6EC8"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2A04A4" w:rsidRPr="006E4E67" w14:paraId="6236A5FB" w14:textId="77777777" w:rsidTr="00813F22">
        <w:trPr>
          <w:trHeight w:val="479"/>
        </w:trPr>
        <w:tc>
          <w:tcPr>
            <w:tcW w:w="2931" w:type="dxa"/>
          </w:tcPr>
          <w:p w14:paraId="2B5BC432" w14:textId="422B11BA" w:rsidR="002A04A4" w:rsidRPr="006E4E67" w:rsidRDefault="008B24C4" w:rsidP="006E4E67">
            <w:pPr>
              <w:pStyle w:val="TableParagraph"/>
              <w:tabs>
                <w:tab w:val="left" w:pos="450"/>
              </w:tabs>
              <w:spacing w:line="300" w:lineRule="auto"/>
              <w:ind w:left="450" w:right="-11" w:hanging="45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        </w:t>
            </w:r>
            <w:r w:rsidR="002A04A4" w:rsidRPr="006E4E67">
              <w:rPr>
                <w:rFonts w:ascii="Times New Roman" w:hAnsi="Times New Roman" w:cs="Times New Roman"/>
                <w:kern w:val="2"/>
                <w:sz w:val="25"/>
                <w:szCs w:val="25"/>
              </w:rPr>
              <w:t>relevant to business</w:t>
            </w:r>
          </w:p>
          <w:p w14:paraId="7A82748C" w14:textId="77777777" w:rsidR="002A04A4" w:rsidRPr="006E4E67" w:rsidRDefault="002A04A4" w:rsidP="006E4E67">
            <w:pPr>
              <w:pStyle w:val="TableParagraph"/>
              <w:tabs>
                <w:tab w:val="left" w:pos="450"/>
              </w:tabs>
              <w:spacing w:line="300" w:lineRule="auto"/>
              <w:ind w:left="450" w:right="-11" w:hanging="45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6</w:t>
            </w:r>
            <w:r w:rsidRPr="006E4E67">
              <w:rPr>
                <w:rFonts w:ascii="Times New Roman" w:hAnsi="Times New Roman" w:cs="Times New Roman"/>
                <w:kern w:val="2"/>
                <w:sz w:val="25"/>
                <w:szCs w:val="25"/>
              </w:rPr>
              <w:tab/>
              <w:t>ICT knowledge</w:t>
            </w:r>
          </w:p>
        </w:tc>
        <w:tc>
          <w:tcPr>
            <w:tcW w:w="1136" w:type="dxa"/>
          </w:tcPr>
          <w:p w14:paraId="79BE1C83"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14(41.18)</w:t>
            </w:r>
          </w:p>
        </w:tc>
        <w:tc>
          <w:tcPr>
            <w:tcW w:w="1163" w:type="dxa"/>
          </w:tcPr>
          <w:p w14:paraId="0D58BEF6"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20(58.82)</w:t>
            </w:r>
          </w:p>
        </w:tc>
        <w:tc>
          <w:tcPr>
            <w:tcW w:w="981" w:type="dxa"/>
          </w:tcPr>
          <w:p w14:paraId="20A2901A"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Rejected</w:t>
            </w:r>
          </w:p>
        </w:tc>
        <w:tc>
          <w:tcPr>
            <w:tcW w:w="1135" w:type="dxa"/>
          </w:tcPr>
          <w:p w14:paraId="177EF9C8"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25(28.41)</w:t>
            </w:r>
          </w:p>
        </w:tc>
        <w:tc>
          <w:tcPr>
            <w:tcW w:w="1120" w:type="dxa"/>
          </w:tcPr>
          <w:p w14:paraId="7D413A4E"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63(71.59)</w:t>
            </w:r>
          </w:p>
        </w:tc>
        <w:tc>
          <w:tcPr>
            <w:tcW w:w="984" w:type="dxa"/>
          </w:tcPr>
          <w:p w14:paraId="4A66BB92"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Rejected</w:t>
            </w:r>
          </w:p>
        </w:tc>
      </w:tr>
      <w:tr w:rsidR="002A04A4" w:rsidRPr="006E4E67" w14:paraId="2D1BC571" w14:textId="77777777" w:rsidTr="00813F22">
        <w:trPr>
          <w:trHeight w:val="239"/>
        </w:trPr>
        <w:tc>
          <w:tcPr>
            <w:tcW w:w="2931" w:type="dxa"/>
          </w:tcPr>
          <w:p w14:paraId="658A7522" w14:textId="77777777" w:rsidR="002A04A4" w:rsidRPr="006E4E67" w:rsidRDefault="002A04A4" w:rsidP="006E4E67">
            <w:pPr>
              <w:pStyle w:val="TableParagraph"/>
              <w:tabs>
                <w:tab w:val="left" w:pos="450"/>
              </w:tabs>
              <w:spacing w:line="300" w:lineRule="auto"/>
              <w:ind w:left="450" w:right="-11" w:hanging="45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7</w:t>
            </w:r>
            <w:r w:rsidRPr="006E4E67">
              <w:rPr>
                <w:rFonts w:ascii="Times New Roman" w:hAnsi="Times New Roman" w:cs="Times New Roman"/>
                <w:kern w:val="2"/>
                <w:sz w:val="25"/>
                <w:szCs w:val="25"/>
              </w:rPr>
              <w:tab/>
              <w:t>Good interpersonal and</w:t>
            </w:r>
          </w:p>
        </w:tc>
        <w:tc>
          <w:tcPr>
            <w:tcW w:w="1136" w:type="dxa"/>
          </w:tcPr>
          <w:p w14:paraId="0BBC8939"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31(91.18)</w:t>
            </w:r>
          </w:p>
        </w:tc>
        <w:tc>
          <w:tcPr>
            <w:tcW w:w="1163" w:type="dxa"/>
          </w:tcPr>
          <w:p w14:paraId="5AE90A73"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3(8.82)</w:t>
            </w:r>
          </w:p>
        </w:tc>
        <w:tc>
          <w:tcPr>
            <w:tcW w:w="981" w:type="dxa"/>
          </w:tcPr>
          <w:p w14:paraId="3942C734"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c>
          <w:tcPr>
            <w:tcW w:w="1135" w:type="dxa"/>
          </w:tcPr>
          <w:p w14:paraId="51E0DF2B"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80(90.91)</w:t>
            </w:r>
          </w:p>
        </w:tc>
        <w:tc>
          <w:tcPr>
            <w:tcW w:w="1120" w:type="dxa"/>
          </w:tcPr>
          <w:p w14:paraId="3ADE6730"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8(9.09)</w:t>
            </w:r>
          </w:p>
        </w:tc>
        <w:tc>
          <w:tcPr>
            <w:tcW w:w="984" w:type="dxa"/>
          </w:tcPr>
          <w:p w14:paraId="01296BDE"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2A04A4" w:rsidRPr="006E4E67" w14:paraId="01E3ED5A" w14:textId="77777777" w:rsidTr="00813F22">
        <w:trPr>
          <w:trHeight w:val="479"/>
        </w:trPr>
        <w:tc>
          <w:tcPr>
            <w:tcW w:w="2931" w:type="dxa"/>
          </w:tcPr>
          <w:p w14:paraId="427B553E" w14:textId="1830A7ED" w:rsidR="008B24C4" w:rsidRPr="006E4E67" w:rsidRDefault="008B24C4" w:rsidP="006E4E67">
            <w:pPr>
              <w:pStyle w:val="TableParagraph"/>
              <w:tabs>
                <w:tab w:val="left" w:pos="450"/>
              </w:tabs>
              <w:spacing w:line="300" w:lineRule="auto"/>
              <w:ind w:left="450" w:right="-11" w:hanging="45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       </w:t>
            </w:r>
            <w:r w:rsidR="002A04A4" w:rsidRPr="006E4E67">
              <w:rPr>
                <w:rFonts w:ascii="Times New Roman" w:hAnsi="Times New Roman" w:cs="Times New Roman"/>
                <w:kern w:val="2"/>
                <w:sz w:val="25"/>
                <w:szCs w:val="25"/>
              </w:rPr>
              <w:t>communication skills</w:t>
            </w:r>
          </w:p>
          <w:p w14:paraId="4679824E" w14:textId="483B5CB7" w:rsidR="002A04A4" w:rsidRPr="006E4E67" w:rsidRDefault="008B24C4" w:rsidP="006E4E67">
            <w:pPr>
              <w:pStyle w:val="TableParagraph"/>
              <w:tabs>
                <w:tab w:val="left" w:pos="450"/>
              </w:tabs>
              <w:spacing w:line="300" w:lineRule="auto"/>
              <w:ind w:left="450" w:right="-11" w:hanging="45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8. </w:t>
            </w:r>
            <w:r w:rsidR="002A04A4" w:rsidRPr="006E4E67">
              <w:rPr>
                <w:rFonts w:ascii="Times New Roman" w:hAnsi="Times New Roman" w:cs="Times New Roman"/>
                <w:kern w:val="2"/>
                <w:sz w:val="25"/>
                <w:szCs w:val="25"/>
              </w:rPr>
              <w:t>Ability to use own initiative</w:t>
            </w:r>
            <w:r w:rsidR="005B13BD" w:rsidRPr="006E4E67">
              <w:rPr>
                <w:rFonts w:ascii="Times New Roman" w:hAnsi="Times New Roman" w:cs="Times New Roman"/>
                <w:kern w:val="2"/>
                <w:sz w:val="25"/>
                <w:szCs w:val="25"/>
              </w:rPr>
              <w:t xml:space="preserve"> but also</w:t>
            </w:r>
          </w:p>
        </w:tc>
        <w:tc>
          <w:tcPr>
            <w:tcW w:w="1136" w:type="dxa"/>
          </w:tcPr>
          <w:p w14:paraId="3E88BB85"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19(50.0)</w:t>
            </w:r>
          </w:p>
        </w:tc>
        <w:tc>
          <w:tcPr>
            <w:tcW w:w="1163" w:type="dxa"/>
          </w:tcPr>
          <w:p w14:paraId="1E8EC2EC"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19(50.0)</w:t>
            </w:r>
          </w:p>
        </w:tc>
        <w:tc>
          <w:tcPr>
            <w:tcW w:w="981" w:type="dxa"/>
          </w:tcPr>
          <w:p w14:paraId="65D896E6"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Weak</w:t>
            </w:r>
          </w:p>
        </w:tc>
        <w:tc>
          <w:tcPr>
            <w:tcW w:w="1135" w:type="dxa"/>
          </w:tcPr>
          <w:p w14:paraId="4121D41D"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70(79.55)</w:t>
            </w:r>
          </w:p>
        </w:tc>
        <w:tc>
          <w:tcPr>
            <w:tcW w:w="1120" w:type="dxa"/>
          </w:tcPr>
          <w:p w14:paraId="49D33F37"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18(20.45)</w:t>
            </w:r>
          </w:p>
        </w:tc>
        <w:tc>
          <w:tcPr>
            <w:tcW w:w="984" w:type="dxa"/>
          </w:tcPr>
          <w:p w14:paraId="482D0349"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2A04A4" w:rsidRPr="006E4E67" w14:paraId="38803AAE" w14:textId="77777777" w:rsidTr="00813F22">
        <w:trPr>
          <w:trHeight w:val="717"/>
        </w:trPr>
        <w:tc>
          <w:tcPr>
            <w:tcW w:w="2931" w:type="dxa"/>
          </w:tcPr>
          <w:p w14:paraId="20154367" w14:textId="26D67325" w:rsidR="002A04A4" w:rsidRPr="006E4E67" w:rsidRDefault="008B24C4" w:rsidP="006E4E67">
            <w:pPr>
              <w:pStyle w:val="TableParagraph"/>
              <w:tabs>
                <w:tab w:val="left" w:pos="450"/>
                <w:tab w:val="left" w:pos="1152"/>
                <w:tab w:val="left" w:pos="1751"/>
                <w:tab w:val="left" w:pos="2183"/>
              </w:tabs>
              <w:spacing w:line="300" w:lineRule="auto"/>
              <w:ind w:left="450" w:right="-11" w:hanging="45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 xml:space="preserve">      </w:t>
            </w:r>
            <w:r w:rsidR="002A04A4" w:rsidRPr="006E4E67">
              <w:rPr>
                <w:rFonts w:ascii="Times New Roman" w:hAnsi="Times New Roman" w:cs="Times New Roman"/>
                <w:kern w:val="2"/>
                <w:sz w:val="25"/>
                <w:szCs w:val="25"/>
              </w:rPr>
              <w:tab/>
              <w:t>to</w:t>
            </w:r>
            <w:r w:rsidRPr="006E4E67">
              <w:rPr>
                <w:rFonts w:ascii="Times New Roman" w:hAnsi="Times New Roman" w:cs="Times New Roman"/>
                <w:kern w:val="2"/>
                <w:sz w:val="25"/>
                <w:szCs w:val="25"/>
              </w:rPr>
              <w:t xml:space="preserve"> </w:t>
            </w:r>
            <w:r w:rsidR="002A04A4" w:rsidRPr="006E4E67">
              <w:rPr>
                <w:rFonts w:ascii="Times New Roman" w:hAnsi="Times New Roman" w:cs="Times New Roman"/>
                <w:kern w:val="2"/>
                <w:sz w:val="25"/>
                <w:szCs w:val="25"/>
              </w:rPr>
              <w:t>follow instructions</w:t>
            </w:r>
          </w:p>
          <w:p w14:paraId="6AC7989D" w14:textId="77777777" w:rsidR="002A04A4" w:rsidRPr="006E4E67" w:rsidRDefault="002A04A4" w:rsidP="006E4E67">
            <w:pPr>
              <w:pStyle w:val="TableParagraph"/>
              <w:tabs>
                <w:tab w:val="left" w:pos="450"/>
              </w:tabs>
              <w:spacing w:line="300" w:lineRule="auto"/>
              <w:ind w:left="450" w:right="-11" w:hanging="45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9</w:t>
            </w:r>
            <w:r w:rsidRPr="006E4E67">
              <w:rPr>
                <w:rFonts w:ascii="Times New Roman" w:hAnsi="Times New Roman" w:cs="Times New Roman"/>
                <w:kern w:val="2"/>
                <w:sz w:val="25"/>
                <w:szCs w:val="25"/>
              </w:rPr>
              <w:tab/>
              <w:t>Leadership skills where</w:t>
            </w:r>
          </w:p>
        </w:tc>
        <w:tc>
          <w:tcPr>
            <w:tcW w:w="1136" w:type="dxa"/>
          </w:tcPr>
          <w:p w14:paraId="0636B9D9"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
          <w:p w14:paraId="7C846237"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
          <w:p w14:paraId="7DB8D482"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12(35.29)</w:t>
            </w:r>
          </w:p>
        </w:tc>
        <w:tc>
          <w:tcPr>
            <w:tcW w:w="1163" w:type="dxa"/>
          </w:tcPr>
          <w:p w14:paraId="36BD7B3C"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
          <w:p w14:paraId="1E2D77F4"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
          <w:p w14:paraId="515F863C"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22(64.71)</w:t>
            </w:r>
          </w:p>
        </w:tc>
        <w:tc>
          <w:tcPr>
            <w:tcW w:w="981" w:type="dxa"/>
          </w:tcPr>
          <w:p w14:paraId="58AD8748"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
          <w:p w14:paraId="142BCD0B"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
          <w:p w14:paraId="6F65EA72"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Rejected</w:t>
            </w:r>
          </w:p>
        </w:tc>
        <w:tc>
          <w:tcPr>
            <w:tcW w:w="1135" w:type="dxa"/>
          </w:tcPr>
          <w:p w14:paraId="33E0143F"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
          <w:p w14:paraId="3675800A"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
          <w:p w14:paraId="54BDE097"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61(69.32)</w:t>
            </w:r>
          </w:p>
        </w:tc>
        <w:tc>
          <w:tcPr>
            <w:tcW w:w="1120" w:type="dxa"/>
          </w:tcPr>
          <w:p w14:paraId="135DDC59"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
          <w:p w14:paraId="12DAED7E"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
          <w:p w14:paraId="73D5C639"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27(30.68)</w:t>
            </w:r>
          </w:p>
        </w:tc>
        <w:tc>
          <w:tcPr>
            <w:tcW w:w="984" w:type="dxa"/>
          </w:tcPr>
          <w:p w14:paraId="6B227589"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
          <w:p w14:paraId="2403FA4A"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
          <w:p w14:paraId="47A5A38D"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2A04A4" w:rsidRPr="006E4E67" w14:paraId="40DD2129" w14:textId="77777777" w:rsidTr="00813F22">
        <w:trPr>
          <w:trHeight w:val="479"/>
        </w:trPr>
        <w:tc>
          <w:tcPr>
            <w:tcW w:w="2931" w:type="dxa"/>
          </w:tcPr>
          <w:p w14:paraId="2A57F29D" w14:textId="77777777" w:rsidR="002A04A4" w:rsidRPr="006E4E67" w:rsidRDefault="002A04A4" w:rsidP="006E4E67">
            <w:pPr>
              <w:pStyle w:val="TableParagraph"/>
              <w:tabs>
                <w:tab w:val="left" w:pos="450"/>
              </w:tabs>
              <w:spacing w:line="300" w:lineRule="auto"/>
              <w:ind w:left="450" w:right="-11" w:hanging="45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necessary.</w:t>
            </w:r>
          </w:p>
          <w:p w14:paraId="0B033CDE" w14:textId="77777777" w:rsidR="002A04A4" w:rsidRPr="006E4E67" w:rsidRDefault="002A04A4" w:rsidP="006E4E67">
            <w:pPr>
              <w:pStyle w:val="TableParagraph"/>
              <w:tabs>
                <w:tab w:val="left" w:pos="450"/>
              </w:tabs>
              <w:spacing w:line="300" w:lineRule="auto"/>
              <w:ind w:left="450" w:right="-11" w:hanging="45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10</w:t>
            </w:r>
            <w:r w:rsidRPr="006E4E67">
              <w:rPr>
                <w:rFonts w:ascii="Times New Roman" w:hAnsi="Times New Roman" w:cs="Times New Roman"/>
                <w:kern w:val="2"/>
                <w:sz w:val="25"/>
                <w:szCs w:val="25"/>
              </w:rPr>
              <w:tab/>
              <w:t>Positive attitudes</w:t>
            </w:r>
          </w:p>
        </w:tc>
        <w:tc>
          <w:tcPr>
            <w:tcW w:w="1136" w:type="dxa"/>
          </w:tcPr>
          <w:p w14:paraId="1642BD3C"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29(85.29)</w:t>
            </w:r>
          </w:p>
        </w:tc>
        <w:tc>
          <w:tcPr>
            <w:tcW w:w="1163" w:type="dxa"/>
          </w:tcPr>
          <w:p w14:paraId="19625D33"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5(14.71)</w:t>
            </w:r>
          </w:p>
        </w:tc>
        <w:tc>
          <w:tcPr>
            <w:tcW w:w="981" w:type="dxa"/>
          </w:tcPr>
          <w:p w14:paraId="6D9E1C0E"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c>
          <w:tcPr>
            <w:tcW w:w="1135" w:type="dxa"/>
          </w:tcPr>
          <w:p w14:paraId="65A73D92"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81(92.05)</w:t>
            </w:r>
          </w:p>
        </w:tc>
        <w:tc>
          <w:tcPr>
            <w:tcW w:w="1120" w:type="dxa"/>
          </w:tcPr>
          <w:p w14:paraId="5BF1E6E0"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7(7.95)</w:t>
            </w:r>
          </w:p>
        </w:tc>
        <w:tc>
          <w:tcPr>
            <w:tcW w:w="984" w:type="dxa"/>
          </w:tcPr>
          <w:p w14:paraId="6A32FB3C"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2A04A4" w:rsidRPr="006E4E67" w14:paraId="41C520AE" w14:textId="77777777" w:rsidTr="00813F22">
        <w:trPr>
          <w:trHeight w:val="239"/>
        </w:trPr>
        <w:tc>
          <w:tcPr>
            <w:tcW w:w="2931" w:type="dxa"/>
          </w:tcPr>
          <w:p w14:paraId="7E4DFF1A" w14:textId="77777777" w:rsidR="002A04A4" w:rsidRPr="006E4E67" w:rsidRDefault="002A04A4" w:rsidP="006E4E67">
            <w:pPr>
              <w:pStyle w:val="TableParagraph"/>
              <w:tabs>
                <w:tab w:val="left" w:pos="450"/>
              </w:tabs>
              <w:spacing w:line="300" w:lineRule="auto"/>
              <w:ind w:left="450" w:right="-11" w:hanging="45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11</w:t>
            </w:r>
            <w:r w:rsidRPr="006E4E67">
              <w:rPr>
                <w:rFonts w:ascii="Times New Roman" w:hAnsi="Times New Roman" w:cs="Times New Roman"/>
                <w:kern w:val="2"/>
                <w:sz w:val="25"/>
                <w:szCs w:val="25"/>
              </w:rPr>
              <w:tab/>
              <w:t>Motivation</w:t>
            </w:r>
          </w:p>
        </w:tc>
        <w:tc>
          <w:tcPr>
            <w:tcW w:w="1136" w:type="dxa"/>
          </w:tcPr>
          <w:p w14:paraId="11408727"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22(64.71)</w:t>
            </w:r>
          </w:p>
        </w:tc>
        <w:tc>
          <w:tcPr>
            <w:tcW w:w="1163" w:type="dxa"/>
          </w:tcPr>
          <w:p w14:paraId="738D9CA3"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12(35.29)</w:t>
            </w:r>
          </w:p>
        </w:tc>
        <w:tc>
          <w:tcPr>
            <w:tcW w:w="981" w:type="dxa"/>
          </w:tcPr>
          <w:p w14:paraId="1ABEFF45"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c>
          <w:tcPr>
            <w:tcW w:w="1135" w:type="dxa"/>
          </w:tcPr>
          <w:p w14:paraId="2C53BCD4"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82(93.18)</w:t>
            </w:r>
          </w:p>
        </w:tc>
        <w:tc>
          <w:tcPr>
            <w:tcW w:w="1120" w:type="dxa"/>
          </w:tcPr>
          <w:p w14:paraId="237FE4CA"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6(6.82)</w:t>
            </w:r>
          </w:p>
        </w:tc>
        <w:tc>
          <w:tcPr>
            <w:tcW w:w="984" w:type="dxa"/>
          </w:tcPr>
          <w:p w14:paraId="7C78CFB4"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2A04A4" w:rsidRPr="006E4E67" w14:paraId="6FD715E7" w14:textId="77777777" w:rsidTr="00813F22">
        <w:trPr>
          <w:trHeight w:val="266"/>
        </w:trPr>
        <w:tc>
          <w:tcPr>
            <w:tcW w:w="2931" w:type="dxa"/>
          </w:tcPr>
          <w:p w14:paraId="42838974" w14:textId="77777777" w:rsidR="002A04A4" w:rsidRPr="006E4E67" w:rsidRDefault="002A04A4" w:rsidP="006E4E67">
            <w:pPr>
              <w:pStyle w:val="TableParagraph"/>
              <w:tabs>
                <w:tab w:val="left" w:pos="450"/>
              </w:tabs>
              <w:spacing w:line="300" w:lineRule="auto"/>
              <w:ind w:left="450" w:right="-11" w:hanging="45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12</w:t>
            </w:r>
            <w:r w:rsidRPr="006E4E67">
              <w:rPr>
                <w:rFonts w:ascii="Times New Roman" w:hAnsi="Times New Roman" w:cs="Times New Roman"/>
                <w:kern w:val="2"/>
                <w:sz w:val="25"/>
                <w:szCs w:val="25"/>
              </w:rPr>
              <w:tab/>
              <w:t>Tenacity</w:t>
            </w:r>
          </w:p>
        </w:tc>
        <w:tc>
          <w:tcPr>
            <w:tcW w:w="1136" w:type="dxa"/>
          </w:tcPr>
          <w:p w14:paraId="4B3D039A"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28(82.35)</w:t>
            </w:r>
          </w:p>
        </w:tc>
        <w:tc>
          <w:tcPr>
            <w:tcW w:w="1163" w:type="dxa"/>
          </w:tcPr>
          <w:p w14:paraId="7EC00A53"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6(17.65)</w:t>
            </w:r>
          </w:p>
        </w:tc>
        <w:tc>
          <w:tcPr>
            <w:tcW w:w="981" w:type="dxa"/>
          </w:tcPr>
          <w:p w14:paraId="28591B1F"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c>
          <w:tcPr>
            <w:tcW w:w="1135" w:type="dxa"/>
          </w:tcPr>
          <w:p w14:paraId="7D724F99"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83(94.32)</w:t>
            </w:r>
          </w:p>
        </w:tc>
        <w:tc>
          <w:tcPr>
            <w:tcW w:w="1120" w:type="dxa"/>
          </w:tcPr>
          <w:p w14:paraId="25648A88"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5(5.68)</w:t>
            </w:r>
          </w:p>
        </w:tc>
        <w:tc>
          <w:tcPr>
            <w:tcW w:w="984" w:type="dxa"/>
          </w:tcPr>
          <w:p w14:paraId="1D235741"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2A04A4" w:rsidRPr="006E4E67" w14:paraId="02A9D24A" w14:textId="77777777" w:rsidTr="00813F22">
        <w:trPr>
          <w:trHeight w:val="266"/>
        </w:trPr>
        <w:tc>
          <w:tcPr>
            <w:tcW w:w="2931" w:type="dxa"/>
          </w:tcPr>
          <w:p w14:paraId="29702F16" w14:textId="77777777" w:rsidR="002A04A4" w:rsidRPr="006E4E67" w:rsidRDefault="002A04A4" w:rsidP="006E4E67">
            <w:pPr>
              <w:pStyle w:val="TableParagraph"/>
              <w:tabs>
                <w:tab w:val="left" w:pos="450"/>
              </w:tabs>
              <w:spacing w:line="300" w:lineRule="auto"/>
              <w:ind w:left="450" w:right="-11" w:hanging="45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13</w:t>
            </w:r>
            <w:r w:rsidRPr="006E4E67">
              <w:rPr>
                <w:rFonts w:ascii="Times New Roman" w:hAnsi="Times New Roman" w:cs="Times New Roman"/>
                <w:kern w:val="2"/>
                <w:sz w:val="25"/>
                <w:szCs w:val="25"/>
              </w:rPr>
              <w:tab/>
              <w:t>Commitment</w:t>
            </w:r>
          </w:p>
        </w:tc>
        <w:tc>
          <w:tcPr>
            <w:tcW w:w="1136" w:type="dxa"/>
          </w:tcPr>
          <w:p w14:paraId="4FCB35AF"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29(85.29)</w:t>
            </w:r>
          </w:p>
        </w:tc>
        <w:tc>
          <w:tcPr>
            <w:tcW w:w="1163" w:type="dxa"/>
          </w:tcPr>
          <w:p w14:paraId="41D75A7C"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5(14.71)</w:t>
            </w:r>
          </w:p>
        </w:tc>
        <w:tc>
          <w:tcPr>
            <w:tcW w:w="981" w:type="dxa"/>
          </w:tcPr>
          <w:p w14:paraId="7DB70DB3"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c>
          <w:tcPr>
            <w:tcW w:w="1135" w:type="dxa"/>
          </w:tcPr>
          <w:p w14:paraId="7295973E"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82(93.18)</w:t>
            </w:r>
          </w:p>
        </w:tc>
        <w:tc>
          <w:tcPr>
            <w:tcW w:w="1120" w:type="dxa"/>
          </w:tcPr>
          <w:p w14:paraId="6FD8123E"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6(6.82)</w:t>
            </w:r>
          </w:p>
        </w:tc>
        <w:tc>
          <w:tcPr>
            <w:tcW w:w="984" w:type="dxa"/>
          </w:tcPr>
          <w:p w14:paraId="4F40C3F1"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2A04A4" w:rsidRPr="006E4E67" w14:paraId="033EDB15" w14:textId="77777777" w:rsidTr="00813F22">
        <w:trPr>
          <w:trHeight w:val="239"/>
        </w:trPr>
        <w:tc>
          <w:tcPr>
            <w:tcW w:w="2931" w:type="dxa"/>
            <w:tcBorders>
              <w:bottom w:val="single" w:sz="4" w:space="0" w:color="auto"/>
            </w:tcBorders>
          </w:tcPr>
          <w:p w14:paraId="47F51D46"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Cluster%</w:t>
            </w:r>
          </w:p>
        </w:tc>
        <w:tc>
          <w:tcPr>
            <w:tcW w:w="1136" w:type="dxa"/>
            <w:tcBorders>
              <w:bottom w:val="single" w:sz="4" w:space="0" w:color="auto"/>
            </w:tcBorders>
          </w:tcPr>
          <w:p w14:paraId="2170EFB5"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22(64.71)</w:t>
            </w:r>
          </w:p>
        </w:tc>
        <w:tc>
          <w:tcPr>
            <w:tcW w:w="1163" w:type="dxa"/>
            <w:tcBorders>
              <w:bottom w:val="single" w:sz="4" w:space="0" w:color="auto"/>
            </w:tcBorders>
          </w:tcPr>
          <w:p w14:paraId="04A8C51B"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12(35.29)</w:t>
            </w:r>
          </w:p>
        </w:tc>
        <w:tc>
          <w:tcPr>
            <w:tcW w:w="981" w:type="dxa"/>
            <w:tcBorders>
              <w:bottom w:val="single" w:sz="4" w:space="0" w:color="auto"/>
            </w:tcBorders>
          </w:tcPr>
          <w:p w14:paraId="599E41D2"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c>
          <w:tcPr>
            <w:tcW w:w="1135" w:type="dxa"/>
            <w:tcBorders>
              <w:bottom w:val="single" w:sz="4" w:space="0" w:color="auto"/>
            </w:tcBorders>
          </w:tcPr>
          <w:p w14:paraId="27500B27"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59(67.05)</w:t>
            </w:r>
          </w:p>
        </w:tc>
        <w:tc>
          <w:tcPr>
            <w:tcW w:w="1120" w:type="dxa"/>
            <w:tcBorders>
              <w:bottom w:val="single" w:sz="4" w:space="0" w:color="auto"/>
            </w:tcBorders>
          </w:tcPr>
          <w:p w14:paraId="44C8A64B"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29(32.95)</w:t>
            </w:r>
          </w:p>
        </w:tc>
        <w:tc>
          <w:tcPr>
            <w:tcW w:w="984" w:type="dxa"/>
            <w:tcBorders>
              <w:bottom w:val="single" w:sz="4" w:space="0" w:color="auto"/>
            </w:tcBorders>
          </w:tcPr>
          <w:p w14:paraId="60A05DE4"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bl>
    <w:p w14:paraId="24CC5192"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Data in Table 1 shows the employability skills possessed by graduates of Biology Education. Out of the 13 listed employability skills, majority of teacher-educators accepted nine while they rejected four. On the part of students, ten skills were accepted while three were rejected. Both teacher-educators and students shared acceptance on seven items, namely items 3, 5, 7, 10, 11, 12 and 13. The overall percentage scores of 64.71 and 67.05 for teacher-educators and students respectively indicate that most teacher-educators and students accepted that Biology Education students possessed employability skills.</w:t>
      </w:r>
    </w:p>
    <w:p w14:paraId="726F6953" w14:textId="77777777" w:rsidR="005B13BD" w:rsidRDefault="005B13BD" w:rsidP="006E4E67">
      <w:pPr>
        <w:pStyle w:val="Heading2"/>
        <w:spacing w:line="300" w:lineRule="auto"/>
        <w:ind w:left="0" w:right="-11"/>
        <w:contextualSpacing/>
        <w:jc w:val="both"/>
        <w:rPr>
          <w:rFonts w:ascii="Times New Roman" w:hAnsi="Times New Roman" w:cs="Times New Roman"/>
          <w:kern w:val="2"/>
          <w:sz w:val="25"/>
          <w:szCs w:val="25"/>
        </w:rPr>
      </w:pPr>
      <w:bookmarkStart w:id="93" w:name="Page_238"/>
      <w:bookmarkEnd w:id="93"/>
    </w:p>
    <w:p w14:paraId="442313A7" w14:textId="1A9C1F74"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Results</w:t>
      </w:r>
    </w:p>
    <w:p w14:paraId="10B5B501"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Research Question One: </w:t>
      </w:r>
      <w:r w:rsidRPr="006E4E67">
        <w:rPr>
          <w:rFonts w:ascii="Times New Roman" w:hAnsi="Times New Roman" w:cs="Times New Roman"/>
          <w:kern w:val="2"/>
          <w:sz w:val="25"/>
          <w:szCs w:val="25"/>
        </w:rPr>
        <w:t>To what extent are there differences between the positive ratings of teacher-educators' and Biology students on graduate employability skills?</w:t>
      </w:r>
    </w:p>
    <w:p w14:paraId="25ED97D8"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26E700F4"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Table 2: Extent of Differences between the Positive Ratings of Teacher-Educators' and Biology Students' on Graduate Employability Skills.</w:t>
      </w:r>
    </w:p>
    <w:p w14:paraId="071C4F0F" w14:textId="77777777" w:rsidR="002A04A4" w:rsidRPr="006E4E67" w:rsidRDefault="002A04A4" w:rsidP="006E4E67">
      <w:pPr>
        <w:pBdr>
          <w:top w:val="single" w:sz="4" w:space="1" w:color="auto"/>
          <w:bottom w:val="single" w:sz="4" w:space="1" w:color="auto"/>
        </w:pBdr>
        <w:tabs>
          <w:tab w:val="left" w:pos="3150"/>
          <w:tab w:val="left" w:pos="3467"/>
          <w:tab w:val="left" w:pos="6750"/>
        </w:tabs>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S/N</w:t>
      </w:r>
      <w:r w:rsidRPr="006E4E67">
        <w:rPr>
          <w:rFonts w:ascii="Times New Roman" w:hAnsi="Times New Roman" w:cs="Times New Roman"/>
          <w:b/>
          <w:kern w:val="2"/>
          <w:sz w:val="25"/>
          <w:szCs w:val="25"/>
        </w:rPr>
        <w:tab/>
      </w:r>
      <w:r w:rsidRPr="006E4E67">
        <w:rPr>
          <w:rFonts w:ascii="Times New Roman" w:hAnsi="Times New Roman" w:cs="Times New Roman"/>
          <w:b/>
          <w:kern w:val="2"/>
          <w:sz w:val="25"/>
          <w:szCs w:val="25"/>
          <w:u w:val="single"/>
        </w:rPr>
        <w:tab/>
        <w:t>Teachers (N=34)</w:t>
      </w:r>
      <w:r w:rsidRPr="006E4E67">
        <w:rPr>
          <w:rFonts w:ascii="Times New Roman" w:hAnsi="Times New Roman" w:cs="Times New Roman"/>
          <w:b/>
          <w:kern w:val="2"/>
          <w:sz w:val="25"/>
          <w:szCs w:val="25"/>
          <w:u w:val="single"/>
        </w:rPr>
        <w:tab/>
        <w:t xml:space="preserve">Students (N=88) </w:t>
      </w:r>
    </w:p>
    <w:tbl>
      <w:tblPr>
        <w:tblW w:w="0" w:type="auto"/>
        <w:tblLayout w:type="fixed"/>
        <w:tblCellMar>
          <w:left w:w="0" w:type="dxa"/>
          <w:right w:w="0" w:type="dxa"/>
        </w:tblCellMar>
        <w:tblLook w:val="01E0" w:firstRow="1" w:lastRow="1" w:firstColumn="1" w:lastColumn="1" w:noHBand="0" w:noVBand="0"/>
      </w:tblPr>
      <w:tblGrid>
        <w:gridCol w:w="3011"/>
        <w:gridCol w:w="1136"/>
        <w:gridCol w:w="1163"/>
        <w:gridCol w:w="981"/>
        <w:gridCol w:w="1135"/>
        <w:gridCol w:w="1120"/>
        <w:gridCol w:w="984"/>
      </w:tblGrid>
      <w:tr w:rsidR="002A04A4" w:rsidRPr="006E4E67" w14:paraId="2A039251" w14:textId="77777777" w:rsidTr="00813F22">
        <w:trPr>
          <w:trHeight w:val="433"/>
        </w:trPr>
        <w:tc>
          <w:tcPr>
            <w:tcW w:w="3011" w:type="dxa"/>
            <w:tcBorders>
              <w:bottom w:val="single" w:sz="4" w:space="0" w:color="000000"/>
            </w:tcBorders>
          </w:tcPr>
          <w:p w14:paraId="6411B1B0"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Item Description</w:t>
            </w:r>
          </w:p>
        </w:tc>
        <w:tc>
          <w:tcPr>
            <w:tcW w:w="1136" w:type="dxa"/>
            <w:tcBorders>
              <w:bottom w:val="single" w:sz="4" w:space="0" w:color="000000"/>
            </w:tcBorders>
          </w:tcPr>
          <w:p w14:paraId="15DA9278"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
          <w:p w14:paraId="7D31BDC9"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Possessed</w:t>
            </w:r>
          </w:p>
        </w:tc>
        <w:tc>
          <w:tcPr>
            <w:tcW w:w="1163" w:type="dxa"/>
            <w:tcBorders>
              <w:bottom w:val="single" w:sz="4" w:space="0" w:color="000000"/>
            </w:tcBorders>
          </w:tcPr>
          <w:p w14:paraId="784AD10F" w14:textId="77777777" w:rsidR="002A04A4" w:rsidRPr="006E4E67" w:rsidRDefault="002A04A4" w:rsidP="006E4E67">
            <w:pPr>
              <w:pStyle w:val="TableParagraph"/>
              <w:spacing w:line="300" w:lineRule="auto"/>
              <w:ind w:right="-11" w:firstLine="287"/>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Not Possessed</w:t>
            </w:r>
          </w:p>
        </w:tc>
        <w:tc>
          <w:tcPr>
            <w:tcW w:w="981" w:type="dxa"/>
            <w:tcBorders>
              <w:bottom w:val="single" w:sz="4" w:space="0" w:color="000000"/>
            </w:tcBorders>
          </w:tcPr>
          <w:p w14:paraId="69433531"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Remark</w:t>
            </w:r>
          </w:p>
        </w:tc>
        <w:tc>
          <w:tcPr>
            <w:tcW w:w="1135" w:type="dxa"/>
            <w:tcBorders>
              <w:bottom w:val="single" w:sz="4" w:space="0" w:color="000000"/>
            </w:tcBorders>
          </w:tcPr>
          <w:p w14:paraId="525C85AC"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
          <w:p w14:paraId="4280EE67"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Possessed</w:t>
            </w:r>
          </w:p>
        </w:tc>
        <w:tc>
          <w:tcPr>
            <w:tcW w:w="1120" w:type="dxa"/>
            <w:tcBorders>
              <w:bottom w:val="single" w:sz="4" w:space="0" w:color="000000"/>
            </w:tcBorders>
          </w:tcPr>
          <w:p w14:paraId="6746B3DE" w14:textId="77777777" w:rsidR="002A04A4" w:rsidRPr="006E4E67" w:rsidRDefault="002A04A4" w:rsidP="006E4E67">
            <w:pPr>
              <w:pStyle w:val="TableParagraph"/>
              <w:spacing w:line="300" w:lineRule="auto"/>
              <w:ind w:right="-11" w:firstLine="287"/>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Not Possessed</w:t>
            </w:r>
          </w:p>
        </w:tc>
        <w:tc>
          <w:tcPr>
            <w:tcW w:w="984" w:type="dxa"/>
            <w:tcBorders>
              <w:bottom w:val="single" w:sz="4" w:space="0" w:color="000000"/>
            </w:tcBorders>
          </w:tcPr>
          <w:p w14:paraId="1E6F2C4F"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Remark</w:t>
            </w:r>
          </w:p>
        </w:tc>
      </w:tr>
      <w:tr w:rsidR="002A04A4" w:rsidRPr="006E4E67" w14:paraId="56E689F9" w14:textId="77777777" w:rsidTr="00813F22">
        <w:trPr>
          <w:trHeight w:val="468"/>
        </w:trPr>
        <w:tc>
          <w:tcPr>
            <w:tcW w:w="3011" w:type="dxa"/>
          </w:tcPr>
          <w:p w14:paraId="6610E911" w14:textId="77777777" w:rsidR="002A04A4" w:rsidRPr="006E4E67" w:rsidRDefault="002A04A4" w:rsidP="006E4E67">
            <w:pPr>
              <w:pStyle w:val="TableParagraph"/>
              <w:tabs>
                <w:tab w:val="left" w:pos="627"/>
              </w:tabs>
              <w:spacing w:line="300" w:lineRule="auto"/>
              <w:ind w:right="-11"/>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1</w:t>
            </w:r>
            <w:r w:rsidRPr="006E4E67">
              <w:rPr>
                <w:rFonts w:ascii="Times New Roman" w:hAnsi="Times New Roman" w:cs="Times New Roman"/>
                <w:kern w:val="2"/>
                <w:sz w:val="25"/>
                <w:szCs w:val="25"/>
              </w:rPr>
              <w:tab/>
              <w:t>Self-management</w:t>
            </w:r>
          </w:p>
        </w:tc>
        <w:tc>
          <w:tcPr>
            <w:tcW w:w="1136" w:type="dxa"/>
          </w:tcPr>
          <w:p w14:paraId="31CA217F"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26(76.47)</w:t>
            </w:r>
          </w:p>
        </w:tc>
        <w:tc>
          <w:tcPr>
            <w:tcW w:w="1163" w:type="dxa"/>
          </w:tcPr>
          <w:p w14:paraId="3273C354"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8(23.53)</w:t>
            </w:r>
          </w:p>
        </w:tc>
        <w:tc>
          <w:tcPr>
            <w:tcW w:w="981" w:type="dxa"/>
          </w:tcPr>
          <w:p w14:paraId="1E193E37"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c>
          <w:tcPr>
            <w:tcW w:w="1135" w:type="dxa"/>
          </w:tcPr>
          <w:p w14:paraId="49748F82"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60(68.18)</w:t>
            </w:r>
          </w:p>
        </w:tc>
        <w:tc>
          <w:tcPr>
            <w:tcW w:w="1120" w:type="dxa"/>
          </w:tcPr>
          <w:p w14:paraId="17B24BAA"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28(31.82)</w:t>
            </w:r>
          </w:p>
        </w:tc>
        <w:tc>
          <w:tcPr>
            <w:tcW w:w="984" w:type="dxa"/>
          </w:tcPr>
          <w:p w14:paraId="2E0D7FA4"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2A04A4" w:rsidRPr="006E4E67" w14:paraId="19E3AD42" w14:textId="77777777" w:rsidTr="00813F22">
        <w:trPr>
          <w:trHeight w:val="238"/>
        </w:trPr>
        <w:tc>
          <w:tcPr>
            <w:tcW w:w="3011" w:type="dxa"/>
          </w:tcPr>
          <w:p w14:paraId="6547F5AA" w14:textId="77777777" w:rsidR="002A04A4" w:rsidRPr="006E4E67" w:rsidRDefault="002A04A4" w:rsidP="006E4E67">
            <w:pPr>
              <w:pStyle w:val="TableParagraph"/>
              <w:tabs>
                <w:tab w:val="left" w:pos="627"/>
              </w:tabs>
              <w:spacing w:line="300" w:lineRule="auto"/>
              <w:ind w:right="-11"/>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2</w:t>
            </w:r>
            <w:r w:rsidRPr="006E4E67">
              <w:rPr>
                <w:rFonts w:ascii="Times New Roman" w:hAnsi="Times New Roman" w:cs="Times New Roman"/>
                <w:kern w:val="2"/>
                <w:sz w:val="25"/>
                <w:szCs w:val="25"/>
              </w:rPr>
              <w:tab/>
              <w:t>Literacy and numeracy</w:t>
            </w:r>
          </w:p>
        </w:tc>
        <w:tc>
          <w:tcPr>
            <w:tcW w:w="1136" w:type="dxa"/>
          </w:tcPr>
          <w:p w14:paraId="14A85D4B"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30(88.24)</w:t>
            </w:r>
          </w:p>
        </w:tc>
        <w:tc>
          <w:tcPr>
            <w:tcW w:w="1163" w:type="dxa"/>
          </w:tcPr>
          <w:p w14:paraId="1A0FB441"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4(11.76)</w:t>
            </w:r>
          </w:p>
        </w:tc>
        <w:tc>
          <w:tcPr>
            <w:tcW w:w="981" w:type="dxa"/>
          </w:tcPr>
          <w:p w14:paraId="6782E951"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c>
          <w:tcPr>
            <w:tcW w:w="1135" w:type="dxa"/>
          </w:tcPr>
          <w:p w14:paraId="243DC21D"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50(56.82)</w:t>
            </w:r>
          </w:p>
        </w:tc>
        <w:tc>
          <w:tcPr>
            <w:tcW w:w="1120" w:type="dxa"/>
          </w:tcPr>
          <w:p w14:paraId="704C8569"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38(43.18)</w:t>
            </w:r>
          </w:p>
        </w:tc>
        <w:tc>
          <w:tcPr>
            <w:tcW w:w="984" w:type="dxa"/>
          </w:tcPr>
          <w:p w14:paraId="42A6F3CC"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2A04A4" w:rsidRPr="006E4E67" w14:paraId="280DF8A7" w14:textId="77777777" w:rsidTr="00813F22">
        <w:trPr>
          <w:trHeight w:val="479"/>
        </w:trPr>
        <w:tc>
          <w:tcPr>
            <w:tcW w:w="3011" w:type="dxa"/>
          </w:tcPr>
          <w:p w14:paraId="4E7A6FC7" w14:textId="3C5841BC" w:rsidR="002A04A4" w:rsidRPr="006E4E67" w:rsidRDefault="008B24C4" w:rsidP="006E4E67">
            <w:pPr>
              <w:pStyle w:val="TableParagraph"/>
              <w:spacing w:line="300" w:lineRule="auto"/>
              <w:ind w:right="-11"/>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 xml:space="preserve">         </w:t>
            </w:r>
            <w:r w:rsidR="002A04A4" w:rsidRPr="006E4E67">
              <w:rPr>
                <w:rFonts w:ascii="Times New Roman" w:hAnsi="Times New Roman" w:cs="Times New Roman"/>
                <w:kern w:val="2"/>
                <w:sz w:val="25"/>
                <w:szCs w:val="25"/>
              </w:rPr>
              <w:t>relevant to business</w:t>
            </w:r>
          </w:p>
          <w:p w14:paraId="4A1F04FA" w14:textId="77777777" w:rsidR="002A04A4" w:rsidRPr="006E4E67" w:rsidRDefault="002A04A4" w:rsidP="006E4E67">
            <w:pPr>
              <w:pStyle w:val="TableParagraph"/>
              <w:tabs>
                <w:tab w:val="left" w:pos="627"/>
              </w:tabs>
              <w:spacing w:line="300" w:lineRule="auto"/>
              <w:ind w:right="-11"/>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3</w:t>
            </w:r>
            <w:r w:rsidRPr="006E4E67">
              <w:rPr>
                <w:rFonts w:ascii="Times New Roman" w:hAnsi="Times New Roman" w:cs="Times New Roman"/>
                <w:kern w:val="2"/>
                <w:sz w:val="25"/>
                <w:szCs w:val="25"/>
              </w:rPr>
              <w:tab/>
              <w:t>Good interpersonal and</w:t>
            </w:r>
          </w:p>
        </w:tc>
        <w:tc>
          <w:tcPr>
            <w:tcW w:w="1136" w:type="dxa"/>
          </w:tcPr>
          <w:p w14:paraId="230EC2F0"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
          <w:p w14:paraId="08593C0B"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31(91.18)</w:t>
            </w:r>
          </w:p>
        </w:tc>
        <w:tc>
          <w:tcPr>
            <w:tcW w:w="1163" w:type="dxa"/>
          </w:tcPr>
          <w:p w14:paraId="62613714"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
          <w:p w14:paraId="468AE63D"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3(8.82)</w:t>
            </w:r>
          </w:p>
        </w:tc>
        <w:tc>
          <w:tcPr>
            <w:tcW w:w="981" w:type="dxa"/>
          </w:tcPr>
          <w:p w14:paraId="59AF822F"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
          <w:p w14:paraId="3D221E9D"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c>
          <w:tcPr>
            <w:tcW w:w="1135" w:type="dxa"/>
          </w:tcPr>
          <w:p w14:paraId="60FD4932"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
          <w:p w14:paraId="6FEDED09"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80(90.91)</w:t>
            </w:r>
          </w:p>
        </w:tc>
        <w:tc>
          <w:tcPr>
            <w:tcW w:w="1120" w:type="dxa"/>
          </w:tcPr>
          <w:p w14:paraId="15AB655D"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
          <w:p w14:paraId="6B5C5442"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8(9.09)</w:t>
            </w:r>
          </w:p>
        </w:tc>
        <w:tc>
          <w:tcPr>
            <w:tcW w:w="984" w:type="dxa"/>
          </w:tcPr>
          <w:p w14:paraId="50196003"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
          <w:p w14:paraId="78852CA0"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2A04A4" w:rsidRPr="006E4E67" w14:paraId="0FBF27E4" w14:textId="77777777" w:rsidTr="00813F22">
        <w:trPr>
          <w:trHeight w:val="479"/>
        </w:trPr>
        <w:tc>
          <w:tcPr>
            <w:tcW w:w="3011" w:type="dxa"/>
          </w:tcPr>
          <w:p w14:paraId="3B08E254" w14:textId="618BAE1E" w:rsidR="002A04A4" w:rsidRPr="006E4E67" w:rsidRDefault="008B24C4" w:rsidP="006E4E67">
            <w:pPr>
              <w:pStyle w:val="TableParagraph"/>
              <w:spacing w:line="300" w:lineRule="auto"/>
              <w:ind w:right="-11"/>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 xml:space="preserve">          </w:t>
            </w:r>
            <w:r w:rsidR="002A04A4" w:rsidRPr="006E4E67">
              <w:rPr>
                <w:rFonts w:ascii="Times New Roman" w:hAnsi="Times New Roman" w:cs="Times New Roman"/>
                <w:kern w:val="2"/>
                <w:sz w:val="25"/>
                <w:szCs w:val="25"/>
              </w:rPr>
              <w:t>communication skills</w:t>
            </w:r>
          </w:p>
          <w:p w14:paraId="180CB325" w14:textId="77777777" w:rsidR="002A17F1" w:rsidRPr="006E4E67" w:rsidRDefault="002A04A4" w:rsidP="006E4E67">
            <w:pPr>
              <w:pStyle w:val="TableParagraph"/>
              <w:tabs>
                <w:tab w:val="left" w:pos="627"/>
              </w:tabs>
              <w:spacing w:line="300" w:lineRule="auto"/>
              <w:ind w:right="-11"/>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4</w:t>
            </w:r>
            <w:r w:rsidRPr="006E4E67">
              <w:rPr>
                <w:rFonts w:ascii="Times New Roman" w:hAnsi="Times New Roman" w:cs="Times New Roman"/>
                <w:kern w:val="2"/>
                <w:sz w:val="25"/>
                <w:szCs w:val="25"/>
              </w:rPr>
              <w:tab/>
              <w:t>Ability to use own</w:t>
            </w:r>
            <w:r w:rsidR="002A17F1"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 xml:space="preserve"> </w:t>
            </w:r>
            <w:r w:rsidR="002A17F1" w:rsidRPr="006E4E67">
              <w:rPr>
                <w:rFonts w:ascii="Times New Roman" w:hAnsi="Times New Roman" w:cs="Times New Roman"/>
                <w:kern w:val="2"/>
                <w:sz w:val="25"/>
                <w:szCs w:val="25"/>
              </w:rPr>
              <w:t xml:space="preserve">        </w:t>
            </w:r>
          </w:p>
          <w:p w14:paraId="5EDF8B2D" w14:textId="32CBFE4E" w:rsidR="002A04A4" w:rsidRPr="006E4E67" w:rsidRDefault="002A17F1" w:rsidP="006E4E67">
            <w:pPr>
              <w:pStyle w:val="TableParagraph"/>
              <w:tabs>
                <w:tab w:val="left" w:pos="627"/>
              </w:tabs>
              <w:spacing w:line="300" w:lineRule="auto"/>
              <w:ind w:right="-11"/>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 xml:space="preserve">           </w:t>
            </w:r>
            <w:r w:rsidR="002A04A4" w:rsidRPr="006E4E67">
              <w:rPr>
                <w:rFonts w:ascii="Times New Roman" w:hAnsi="Times New Roman" w:cs="Times New Roman"/>
                <w:kern w:val="2"/>
                <w:sz w:val="25"/>
                <w:szCs w:val="25"/>
              </w:rPr>
              <w:t>initiative</w:t>
            </w:r>
            <w:r w:rsidR="008B24C4" w:rsidRPr="006E4E67">
              <w:rPr>
                <w:rFonts w:ascii="Times New Roman" w:hAnsi="Times New Roman" w:cs="Times New Roman"/>
                <w:kern w:val="2"/>
                <w:sz w:val="25"/>
                <w:szCs w:val="25"/>
              </w:rPr>
              <w:t xml:space="preserve"> but also</w:t>
            </w:r>
          </w:p>
        </w:tc>
        <w:tc>
          <w:tcPr>
            <w:tcW w:w="1136" w:type="dxa"/>
          </w:tcPr>
          <w:p w14:paraId="40EB354F"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
          <w:p w14:paraId="1A68EA1F"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19(50.0)</w:t>
            </w:r>
          </w:p>
        </w:tc>
        <w:tc>
          <w:tcPr>
            <w:tcW w:w="1163" w:type="dxa"/>
          </w:tcPr>
          <w:p w14:paraId="45EA799C"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
          <w:p w14:paraId="4F48210D"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19(50.0)</w:t>
            </w:r>
          </w:p>
        </w:tc>
        <w:tc>
          <w:tcPr>
            <w:tcW w:w="981" w:type="dxa"/>
          </w:tcPr>
          <w:p w14:paraId="1D28BF39"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
          <w:p w14:paraId="3F3CBCD5"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Weak</w:t>
            </w:r>
          </w:p>
        </w:tc>
        <w:tc>
          <w:tcPr>
            <w:tcW w:w="1135" w:type="dxa"/>
          </w:tcPr>
          <w:p w14:paraId="18250A07"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
          <w:p w14:paraId="5FFE6F6E"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70(79.55)</w:t>
            </w:r>
          </w:p>
        </w:tc>
        <w:tc>
          <w:tcPr>
            <w:tcW w:w="1120" w:type="dxa"/>
          </w:tcPr>
          <w:p w14:paraId="3F05B457"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
          <w:p w14:paraId="58E43E3A"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18(20.45)</w:t>
            </w:r>
          </w:p>
        </w:tc>
        <w:tc>
          <w:tcPr>
            <w:tcW w:w="984" w:type="dxa"/>
          </w:tcPr>
          <w:p w14:paraId="473421FE"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
          <w:p w14:paraId="3608EED5"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2A04A4" w:rsidRPr="006E4E67" w14:paraId="61ADA1C6" w14:textId="77777777" w:rsidTr="00813F22">
        <w:trPr>
          <w:trHeight w:val="719"/>
        </w:trPr>
        <w:tc>
          <w:tcPr>
            <w:tcW w:w="3011" w:type="dxa"/>
          </w:tcPr>
          <w:p w14:paraId="336A0662" w14:textId="18863124" w:rsidR="002A04A4" w:rsidRPr="006E4E67" w:rsidRDefault="002A17F1" w:rsidP="006E4E67">
            <w:pPr>
              <w:pStyle w:val="TableParagraph"/>
              <w:tabs>
                <w:tab w:val="left" w:pos="1152"/>
                <w:tab w:val="left" w:pos="1751"/>
                <w:tab w:val="left" w:pos="2183"/>
              </w:tabs>
              <w:spacing w:line="300" w:lineRule="auto"/>
              <w:ind w:right="-11"/>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 xml:space="preserve">          t</w:t>
            </w:r>
            <w:r w:rsidR="002A04A4" w:rsidRPr="006E4E67">
              <w:rPr>
                <w:rFonts w:ascii="Times New Roman" w:hAnsi="Times New Roman" w:cs="Times New Roman"/>
                <w:kern w:val="2"/>
                <w:sz w:val="25"/>
                <w:szCs w:val="25"/>
              </w:rPr>
              <w:t>o</w:t>
            </w:r>
            <w:r w:rsidR="008B24C4" w:rsidRPr="006E4E67">
              <w:rPr>
                <w:rFonts w:ascii="Times New Roman" w:hAnsi="Times New Roman" w:cs="Times New Roman"/>
                <w:kern w:val="2"/>
                <w:sz w:val="25"/>
                <w:szCs w:val="25"/>
              </w:rPr>
              <w:t xml:space="preserve"> </w:t>
            </w:r>
            <w:r w:rsidR="002A04A4" w:rsidRPr="006E4E67">
              <w:rPr>
                <w:rFonts w:ascii="Times New Roman" w:hAnsi="Times New Roman" w:cs="Times New Roman"/>
                <w:kern w:val="2"/>
                <w:sz w:val="25"/>
                <w:szCs w:val="25"/>
              </w:rPr>
              <w:t>follow instructions</w:t>
            </w:r>
          </w:p>
          <w:p w14:paraId="0583AC0E" w14:textId="77777777" w:rsidR="002A04A4" w:rsidRPr="006E4E67" w:rsidRDefault="002A04A4" w:rsidP="006E4E67">
            <w:pPr>
              <w:pStyle w:val="TableParagraph"/>
              <w:tabs>
                <w:tab w:val="left" w:pos="627"/>
              </w:tabs>
              <w:spacing w:line="300" w:lineRule="auto"/>
              <w:ind w:right="-11"/>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5</w:t>
            </w:r>
            <w:r w:rsidRPr="006E4E67">
              <w:rPr>
                <w:rFonts w:ascii="Times New Roman" w:hAnsi="Times New Roman" w:cs="Times New Roman"/>
                <w:kern w:val="2"/>
                <w:sz w:val="25"/>
                <w:szCs w:val="25"/>
              </w:rPr>
              <w:tab/>
              <w:t>Positive attitudes</w:t>
            </w:r>
          </w:p>
        </w:tc>
        <w:tc>
          <w:tcPr>
            <w:tcW w:w="1136" w:type="dxa"/>
          </w:tcPr>
          <w:p w14:paraId="276C4F62"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
          <w:p w14:paraId="61E379FC"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29(85.29)</w:t>
            </w:r>
          </w:p>
        </w:tc>
        <w:tc>
          <w:tcPr>
            <w:tcW w:w="1163" w:type="dxa"/>
          </w:tcPr>
          <w:p w14:paraId="6ECBA8DD"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
          <w:p w14:paraId="01D67718"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5(14.71)</w:t>
            </w:r>
          </w:p>
        </w:tc>
        <w:tc>
          <w:tcPr>
            <w:tcW w:w="981" w:type="dxa"/>
          </w:tcPr>
          <w:p w14:paraId="1BA39582"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
          <w:p w14:paraId="62E0B540"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c>
          <w:tcPr>
            <w:tcW w:w="1135" w:type="dxa"/>
          </w:tcPr>
          <w:p w14:paraId="61963EAD"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
          <w:p w14:paraId="081B5991"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81(92.05)</w:t>
            </w:r>
          </w:p>
        </w:tc>
        <w:tc>
          <w:tcPr>
            <w:tcW w:w="1120" w:type="dxa"/>
          </w:tcPr>
          <w:p w14:paraId="1C47D01E"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
          <w:p w14:paraId="67EF2094"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7(7.95)</w:t>
            </w:r>
          </w:p>
        </w:tc>
        <w:tc>
          <w:tcPr>
            <w:tcW w:w="984" w:type="dxa"/>
          </w:tcPr>
          <w:p w14:paraId="5BC1B670"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p>
          <w:p w14:paraId="37B97AED"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2A04A4" w:rsidRPr="006E4E67" w14:paraId="26934293" w14:textId="77777777" w:rsidTr="00813F22">
        <w:trPr>
          <w:trHeight w:val="239"/>
        </w:trPr>
        <w:tc>
          <w:tcPr>
            <w:tcW w:w="3011" w:type="dxa"/>
          </w:tcPr>
          <w:p w14:paraId="5D24144D" w14:textId="77777777" w:rsidR="002A04A4" w:rsidRPr="006E4E67" w:rsidRDefault="002A04A4" w:rsidP="006E4E67">
            <w:pPr>
              <w:pStyle w:val="TableParagraph"/>
              <w:tabs>
                <w:tab w:val="left" w:pos="627"/>
              </w:tabs>
              <w:spacing w:line="300" w:lineRule="auto"/>
              <w:ind w:right="-11"/>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6</w:t>
            </w:r>
            <w:r w:rsidRPr="006E4E67">
              <w:rPr>
                <w:rFonts w:ascii="Times New Roman" w:hAnsi="Times New Roman" w:cs="Times New Roman"/>
                <w:kern w:val="2"/>
                <w:sz w:val="25"/>
                <w:szCs w:val="25"/>
              </w:rPr>
              <w:tab/>
              <w:t>Motivation</w:t>
            </w:r>
          </w:p>
        </w:tc>
        <w:tc>
          <w:tcPr>
            <w:tcW w:w="1136" w:type="dxa"/>
          </w:tcPr>
          <w:p w14:paraId="4C2BB2FA"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22(64.71)</w:t>
            </w:r>
          </w:p>
        </w:tc>
        <w:tc>
          <w:tcPr>
            <w:tcW w:w="1163" w:type="dxa"/>
          </w:tcPr>
          <w:p w14:paraId="437DF4F7"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12(35.29)</w:t>
            </w:r>
          </w:p>
        </w:tc>
        <w:tc>
          <w:tcPr>
            <w:tcW w:w="981" w:type="dxa"/>
          </w:tcPr>
          <w:p w14:paraId="522B80E5"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c>
          <w:tcPr>
            <w:tcW w:w="1135" w:type="dxa"/>
          </w:tcPr>
          <w:p w14:paraId="69FCB0DF"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82(93.18)</w:t>
            </w:r>
          </w:p>
        </w:tc>
        <w:tc>
          <w:tcPr>
            <w:tcW w:w="1120" w:type="dxa"/>
          </w:tcPr>
          <w:p w14:paraId="1E1A597E"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6(6.82)</w:t>
            </w:r>
          </w:p>
        </w:tc>
        <w:tc>
          <w:tcPr>
            <w:tcW w:w="984" w:type="dxa"/>
          </w:tcPr>
          <w:p w14:paraId="73E801A0"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2A04A4" w:rsidRPr="006E4E67" w14:paraId="54FEC9E9" w14:textId="77777777" w:rsidTr="00813F22">
        <w:trPr>
          <w:trHeight w:val="266"/>
        </w:trPr>
        <w:tc>
          <w:tcPr>
            <w:tcW w:w="3011" w:type="dxa"/>
          </w:tcPr>
          <w:p w14:paraId="7A6DC728" w14:textId="77777777" w:rsidR="002A04A4" w:rsidRPr="006E4E67" w:rsidRDefault="002A04A4" w:rsidP="006E4E67">
            <w:pPr>
              <w:pStyle w:val="TableParagraph"/>
              <w:tabs>
                <w:tab w:val="left" w:pos="627"/>
              </w:tabs>
              <w:spacing w:line="300" w:lineRule="auto"/>
              <w:ind w:right="-11"/>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7</w:t>
            </w:r>
            <w:r w:rsidRPr="006E4E67">
              <w:rPr>
                <w:rFonts w:ascii="Times New Roman" w:hAnsi="Times New Roman" w:cs="Times New Roman"/>
                <w:kern w:val="2"/>
                <w:sz w:val="25"/>
                <w:szCs w:val="25"/>
              </w:rPr>
              <w:tab/>
              <w:t>Tenacity</w:t>
            </w:r>
          </w:p>
        </w:tc>
        <w:tc>
          <w:tcPr>
            <w:tcW w:w="1136" w:type="dxa"/>
          </w:tcPr>
          <w:p w14:paraId="607E4DDA"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28(82.35)</w:t>
            </w:r>
          </w:p>
        </w:tc>
        <w:tc>
          <w:tcPr>
            <w:tcW w:w="1163" w:type="dxa"/>
          </w:tcPr>
          <w:p w14:paraId="687D9C01"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6(17.65)</w:t>
            </w:r>
          </w:p>
        </w:tc>
        <w:tc>
          <w:tcPr>
            <w:tcW w:w="981" w:type="dxa"/>
          </w:tcPr>
          <w:p w14:paraId="35D6BD36"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c>
          <w:tcPr>
            <w:tcW w:w="1135" w:type="dxa"/>
          </w:tcPr>
          <w:p w14:paraId="0A259B36"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83(94.32)</w:t>
            </w:r>
          </w:p>
        </w:tc>
        <w:tc>
          <w:tcPr>
            <w:tcW w:w="1120" w:type="dxa"/>
          </w:tcPr>
          <w:p w14:paraId="5FC00AE2"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5(5.68)</w:t>
            </w:r>
          </w:p>
        </w:tc>
        <w:tc>
          <w:tcPr>
            <w:tcW w:w="984" w:type="dxa"/>
          </w:tcPr>
          <w:p w14:paraId="656E56A4"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2A04A4" w:rsidRPr="006E4E67" w14:paraId="2AF240B7" w14:textId="77777777" w:rsidTr="00813F22">
        <w:trPr>
          <w:trHeight w:val="266"/>
        </w:trPr>
        <w:tc>
          <w:tcPr>
            <w:tcW w:w="3011" w:type="dxa"/>
          </w:tcPr>
          <w:p w14:paraId="4D94E4E8" w14:textId="77777777" w:rsidR="002A04A4" w:rsidRPr="006E4E67" w:rsidRDefault="002A04A4" w:rsidP="006E4E67">
            <w:pPr>
              <w:pStyle w:val="TableParagraph"/>
              <w:tabs>
                <w:tab w:val="left" w:pos="627"/>
              </w:tabs>
              <w:spacing w:line="300" w:lineRule="auto"/>
              <w:ind w:right="-11"/>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8</w:t>
            </w:r>
            <w:r w:rsidRPr="006E4E67">
              <w:rPr>
                <w:rFonts w:ascii="Times New Roman" w:hAnsi="Times New Roman" w:cs="Times New Roman"/>
                <w:kern w:val="2"/>
                <w:sz w:val="25"/>
                <w:szCs w:val="25"/>
              </w:rPr>
              <w:tab/>
              <w:t>Commitment</w:t>
            </w:r>
          </w:p>
        </w:tc>
        <w:tc>
          <w:tcPr>
            <w:tcW w:w="1136" w:type="dxa"/>
          </w:tcPr>
          <w:p w14:paraId="641E7C62"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29(85.29)</w:t>
            </w:r>
          </w:p>
        </w:tc>
        <w:tc>
          <w:tcPr>
            <w:tcW w:w="1163" w:type="dxa"/>
          </w:tcPr>
          <w:p w14:paraId="0096AF38"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5(14.71)</w:t>
            </w:r>
          </w:p>
        </w:tc>
        <w:tc>
          <w:tcPr>
            <w:tcW w:w="981" w:type="dxa"/>
          </w:tcPr>
          <w:p w14:paraId="2FCCB53C"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c>
          <w:tcPr>
            <w:tcW w:w="1135" w:type="dxa"/>
          </w:tcPr>
          <w:p w14:paraId="5B5199FC"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82(93.18)</w:t>
            </w:r>
          </w:p>
        </w:tc>
        <w:tc>
          <w:tcPr>
            <w:tcW w:w="1120" w:type="dxa"/>
          </w:tcPr>
          <w:p w14:paraId="648D400F"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6(6.82)</w:t>
            </w:r>
          </w:p>
        </w:tc>
        <w:tc>
          <w:tcPr>
            <w:tcW w:w="984" w:type="dxa"/>
          </w:tcPr>
          <w:p w14:paraId="19DF6A00"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r w:rsidR="002A04A4" w:rsidRPr="006E4E67" w14:paraId="7155FBD3" w14:textId="77777777" w:rsidTr="00813F22">
        <w:trPr>
          <w:trHeight w:val="239"/>
        </w:trPr>
        <w:tc>
          <w:tcPr>
            <w:tcW w:w="3011" w:type="dxa"/>
            <w:tcBorders>
              <w:bottom w:val="single" w:sz="4" w:space="0" w:color="auto"/>
            </w:tcBorders>
          </w:tcPr>
          <w:p w14:paraId="2AA98798"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Cluster%</w:t>
            </w:r>
          </w:p>
        </w:tc>
        <w:tc>
          <w:tcPr>
            <w:tcW w:w="1136" w:type="dxa"/>
            <w:tcBorders>
              <w:bottom w:val="single" w:sz="4" w:space="0" w:color="auto"/>
            </w:tcBorders>
          </w:tcPr>
          <w:p w14:paraId="44C3A743"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27(79.41)</w:t>
            </w:r>
          </w:p>
        </w:tc>
        <w:tc>
          <w:tcPr>
            <w:tcW w:w="1163" w:type="dxa"/>
            <w:tcBorders>
              <w:bottom w:val="single" w:sz="4" w:space="0" w:color="auto"/>
            </w:tcBorders>
          </w:tcPr>
          <w:p w14:paraId="20F49566"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7(20.59)</w:t>
            </w:r>
          </w:p>
        </w:tc>
        <w:tc>
          <w:tcPr>
            <w:tcW w:w="981" w:type="dxa"/>
            <w:tcBorders>
              <w:bottom w:val="single" w:sz="4" w:space="0" w:color="auto"/>
            </w:tcBorders>
          </w:tcPr>
          <w:p w14:paraId="62143EA6"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c>
          <w:tcPr>
            <w:tcW w:w="1135" w:type="dxa"/>
            <w:tcBorders>
              <w:bottom w:val="single" w:sz="4" w:space="0" w:color="auto"/>
            </w:tcBorders>
          </w:tcPr>
          <w:p w14:paraId="3DB442EB"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84(95.45)</w:t>
            </w:r>
          </w:p>
        </w:tc>
        <w:tc>
          <w:tcPr>
            <w:tcW w:w="1120" w:type="dxa"/>
            <w:tcBorders>
              <w:bottom w:val="single" w:sz="4" w:space="0" w:color="auto"/>
            </w:tcBorders>
          </w:tcPr>
          <w:p w14:paraId="4777F854" w14:textId="77777777" w:rsidR="002A04A4" w:rsidRPr="006E4E67" w:rsidRDefault="002A04A4" w:rsidP="006E4E67">
            <w:pPr>
              <w:pStyle w:val="TableParagraph"/>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29(4.55)</w:t>
            </w:r>
          </w:p>
        </w:tc>
        <w:tc>
          <w:tcPr>
            <w:tcW w:w="984" w:type="dxa"/>
            <w:tcBorders>
              <w:bottom w:val="single" w:sz="4" w:space="0" w:color="auto"/>
            </w:tcBorders>
          </w:tcPr>
          <w:p w14:paraId="607E88E1" w14:textId="77777777" w:rsidR="002A04A4" w:rsidRPr="006E4E67" w:rsidRDefault="002A04A4" w:rsidP="006E4E67">
            <w:pPr>
              <w:pStyle w:val="TableParagraph"/>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Accepted</w:t>
            </w:r>
          </w:p>
        </w:tc>
      </w:tr>
    </w:tbl>
    <w:p w14:paraId="0AAAB090" w14:textId="77777777" w:rsidR="002A04A4" w:rsidRPr="006E4E67" w:rsidRDefault="002A04A4" w:rsidP="006E4E67">
      <w:pPr>
        <w:pStyle w:val="BodyText"/>
        <w:spacing w:line="300" w:lineRule="auto"/>
        <w:ind w:right="-11"/>
        <w:contextualSpacing/>
        <w:jc w:val="both"/>
        <w:rPr>
          <w:rFonts w:ascii="Times New Roman" w:hAnsi="Times New Roman" w:cs="Times New Roman"/>
          <w:b/>
          <w:kern w:val="2"/>
          <w:sz w:val="25"/>
          <w:szCs w:val="25"/>
        </w:rPr>
      </w:pPr>
    </w:p>
    <w:p w14:paraId="51442ECC"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Data in Table 2 shows the extent of differences between the ratings of teacher-educators and Biology Education students on graduate employability skills. Both teacher-educators and prospective graduates rated eight items positively apiece. To teacher-educators, good interpersonal and communication skills </w:t>
      </w:r>
      <w:proofErr w:type="gramStart"/>
      <w:r w:rsidRPr="006E4E67">
        <w:rPr>
          <w:rFonts w:ascii="Times New Roman" w:hAnsi="Times New Roman" w:cs="Times New Roman"/>
          <w:kern w:val="2"/>
          <w:sz w:val="25"/>
          <w:szCs w:val="25"/>
        </w:rPr>
        <w:t>was</w:t>
      </w:r>
      <w:proofErr w:type="gramEnd"/>
      <w:r w:rsidRPr="006E4E67">
        <w:rPr>
          <w:rFonts w:ascii="Times New Roman" w:hAnsi="Times New Roman" w:cs="Times New Roman"/>
          <w:kern w:val="2"/>
          <w:sz w:val="25"/>
          <w:szCs w:val="25"/>
        </w:rPr>
        <w:t xml:space="preserve"> rated highest; while to prospective graduates, </w:t>
      </w:r>
      <w:r w:rsidRPr="006E4E67">
        <w:rPr>
          <w:rFonts w:ascii="Times New Roman" w:hAnsi="Times New Roman" w:cs="Times New Roman"/>
          <w:kern w:val="2"/>
          <w:sz w:val="25"/>
          <w:szCs w:val="25"/>
        </w:rPr>
        <w:lastRenderedPageBreak/>
        <w:t xml:space="preserve">tenacity constitutes the most important quality. The overall </w:t>
      </w:r>
      <w:proofErr w:type="gramStart"/>
      <w:r w:rsidRPr="006E4E67">
        <w:rPr>
          <w:rFonts w:ascii="Times New Roman" w:hAnsi="Times New Roman" w:cs="Times New Roman"/>
          <w:kern w:val="2"/>
          <w:sz w:val="25"/>
          <w:szCs w:val="25"/>
        </w:rPr>
        <w:t>ratings</w:t>
      </w:r>
      <w:proofErr w:type="gramEnd"/>
      <w:r w:rsidRPr="006E4E67">
        <w:rPr>
          <w:rFonts w:ascii="Times New Roman" w:hAnsi="Times New Roman" w:cs="Times New Roman"/>
          <w:kern w:val="2"/>
          <w:sz w:val="25"/>
          <w:szCs w:val="25"/>
        </w:rPr>
        <w:t xml:space="preserve"> however, indicate that 95.45 per cent of prospective graduates (students) have positive rating of the identified employability skills while 79.41 percent of teacher-educators have positive rating of the identified employability skills.</w:t>
      </w:r>
    </w:p>
    <w:p w14:paraId="3FC42193" w14:textId="31E424C9"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1FD08A37" w14:textId="5F84962E" w:rsidR="002A04A4" w:rsidRPr="006E4E67" w:rsidRDefault="002A04A4" w:rsidP="006E4E67">
      <w:pPr>
        <w:pStyle w:val="Heading2"/>
        <w:spacing w:line="300" w:lineRule="auto"/>
        <w:ind w:left="0" w:right="-11"/>
        <w:contextualSpacing/>
        <w:jc w:val="both"/>
        <w:rPr>
          <w:rFonts w:ascii="Times New Roman" w:hAnsi="Times New Roman" w:cs="Times New Roman"/>
          <w:b w:val="0"/>
          <w:kern w:val="2"/>
          <w:sz w:val="25"/>
          <w:szCs w:val="25"/>
        </w:rPr>
      </w:pPr>
      <w:r w:rsidRPr="006E4E67">
        <w:rPr>
          <w:rFonts w:ascii="Times New Roman" w:hAnsi="Times New Roman" w:cs="Times New Roman"/>
          <w:kern w:val="2"/>
          <w:sz w:val="25"/>
          <w:szCs w:val="25"/>
        </w:rPr>
        <w:t>Table 3: t-test of Mean Difference between Teacher-Educators' and Biology Students' Positive Ratings on Graduate Employability Skills</w:t>
      </w:r>
    </w:p>
    <w:p w14:paraId="77D8963D" w14:textId="5EA1521D" w:rsidR="002A04A4" w:rsidRPr="006E4E67" w:rsidRDefault="002A04A4" w:rsidP="006E4E67">
      <w:pPr>
        <w:pBdr>
          <w:top w:val="single" w:sz="4" w:space="1" w:color="auto"/>
          <w:bottom w:val="single" w:sz="4" w:space="1" w:color="auto"/>
        </w:pBdr>
        <w:tabs>
          <w:tab w:val="left" w:pos="2427"/>
          <w:tab w:val="left" w:pos="3225"/>
          <w:tab w:val="left" w:pos="4024"/>
          <w:tab w:val="left" w:pos="4498"/>
          <w:tab w:val="left" w:pos="5102"/>
          <w:tab w:val="left" w:pos="5869"/>
          <w:tab w:val="left" w:pos="6670"/>
        </w:tabs>
        <w:spacing w:line="300"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Status</w:t>
      </w:r>
      <w:r w:rsidRPr="006E4E67">
        <w:rPr>
          <w:rFonts w:ascii="Times New Roman" w:hAnsi="Times New Roman" w:cs="Times New Roman"/>
          <w:b/>
          <w:kern w:val="2"/>
          <w:sz w:val="25"/>
          <w:szCs w:val="25"/>
        </w:rPr>
        <w:tab/>
        <w:t>X</w:t>
      </w:r>
      <w:r w:rsidRPr="006E4E67">
        <w:rPr>
          <w:rFonts w:ascii="Times New Roman" w:hAnsi="Times New Roman" w:cs="Times New Roman"/>
          <w:b/>
          <w:kern w:val="2"/>
          <w:sz w:val="25"/>
          <w:szCs w:val="25"/>
        </w:rPr>
        <w:tab/>
        <w:t>SD</w:t>
      </w:r>
      <w:r w:rsidRPr="006E4E67">
        <w:rPr>
          <w:rFonts w:ascii="Times New Roman" w:hAnsi="Times New Roman" w:cs="Times New Roman"/>
          <w:b/>
          <w:kern w:val="2"/>
          <w:sz w:val="25"/>
          <w:szCs w:val="25"/>
        </w:rPr>
        <w:tab/>
        <w:t>N</w:t>
      </w:r>
      <w:r w:rsidRPr="006E4E67">
        <w:rPr>
          <w:rFonts w:ascii="Times New Roman" w:hAnsi="Times New Roman" w:cs="Times New Roman"/>
          <w:b/>
          <w:kern w:val="2"/>
          <w:sz w:val="25"/>
          <w:szCs w:val="25"/>
        </w:rPr>
        <w:tab/>
      </w:r>
      <w:proofErr w:type="spellStart"/>
      <w:r w:rsidRPr="006E4E67">
        <w:rPr>
          <w:rFonts w:ascii="Times New Roman" w:hAnsi="Times New Roman" w:cs="Times New Roman"/>
          <w:b/>
          <w:kern w:val="2"/>
          <w:sz w:val="25"/>
          <w:szCs w:val="25"/>
        </w:rPr>
        <w:t>Df</w:t>
      </w:r>
      <w:proofErr w:type="spellEnd"/>
      <w:r w:rsidRPr="006E4E67">
        <w:rPr>
          <w:rFonts w:ascii="Times New Roman" w:hAnsi="Times New Roman" w:cs="Times New Roman"/>
          <w:b/>
          <w:kern w:val="2"/>
          <w:sz w:val="25"/>
          <w:szCs w:val="25"/>
        </w:rPr>
        <w:tab/>
        <w:t>t-Cal.</w:t>
      </w:r>
      <w:r w:rsidRPr="006E4E67">
        <w:rPr>
          <w:rFonts w:ascii="Times New Roman" w:hAnsi="Times New Roman" w:cs="Times New Roman"/>
          <w:b/>
          <w:kern w:val="2"/>
          <w:sz w:val="25"/>
          <w:szCs w:val="25"/>
        </w:rPr>
        <w:tab/>
        <w:t>t-Crit.</w:t>
      </w:r>
      <w:r w:rsidRPr="006E4E67">
        <w:rPr>
          <w:rFonts w:ascii="Times New Roman" w:hAnsi="Times New Roman" w:cs="Times New Roman"/>
          <w:b/>
          <w:kern w:val="2"/>
          <w:sz w:val="25"/>
          <w:szCs w:val="25"/>
        </w:rPr>
        <w:tab/>
        <w:t>Decision</w:t>
      </w:r>
    </w:p>
    <w:p w14:paraId="4B088870" w14:textId="77777777" w:rsidR="002A04A4" w:rsidRPr="006E4E67" w:rsidRDefault="002A04A4" w:rsidP="006E4E67">
      <w:pPr>
        <w:pStyle w:val="BodyText"/>
        <w:tabs>
          <w:tab w:val="left" w:pos="2427"/>
          <w:tab w:val="left" w:pos="3225"/>
          <w:tab w:val="left" w:pos="4024"/>
          <w:tab w:val="left" w:pos="4498"/>
          <w:tab w:val="left" w:pos="5102"/>
          <w:tab w:val="left" w:pos="5869"/>
          <w:tab w:val="left" w:pos="6670"/>
        </w:tabs>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Teachers</w:t>
      </w:r>
      <w:r w:rsidRPr="006E4E67">
        <w:rPr>
          <w:rFonts w:ascii="Times New Roman" w:hAnsi="Times New Roman" w:cs="Times New Roman"/>
          <w:kern w:val="2"/>
          <w:sz w:val="25"/>
          <w:szCs w:val="25"/>
        </w:rPr>
        <w:tab/>
        <w:t>21.69</w:t>
      </w:r>
      <w:r w:rsidRPr="006E4E67">
        <w:rPr>
          <w:rFonts w:ascii="Times New Roman" w:hAnsi="Times New Roman" w:cs="Times New Roman"/>
          <w:kern w:val="2"/>
          <w:sz w:val="25"/>
          <w:szCs w:val="25"/>
        </w:rPr>
        <w:tab/>
        <w:t>8.07</w:t>
      </w:r>
      <w:r w:rsidRPr="006E4E67">
        <w:rPr>
          <w:rFonts w:ascii="Times New Roman" w:hAnsi="Times New Roman" w:cs="Times New Roman"/>
          <w:kern w:val="2"/>
          <w:sz w:val="25"/>
          <w:szCs w:val="25"/>
        </w:rPr>
        <w:tab/>
        <w:t>34</w:t>
      </w:r>
      <w:r w:rsidRPr="006E4E67">
        <w:rPr>
          <w:rFonts w:ascii="Times New Roman" w:hAnsi="Times New Roman" w:cs="Times New Roman"/>
          <w:kern w:val="2"/>
          <w:sz w:val="25"/>
          <w:szCs w:val="25"/>
        </w:rPr>
        <w:tab/>
        <w:t>121</w:t>
      </w:r>
      <w:r w:rsidRPr="006E4E67">
        <w:rPr>
          <w:rFonts w:ascii="Times New Roman" w:hAnsi="Times New Roman" w:cs="Times New Roman"/>
          <w:kern w:val="2"/>
          <w:sz w:val="25"/>
          <w:szCs w:val="25"/>
        </w:rPr>
        <w:tab/>
        <w:t>2.10</w:t>
      </w:r>
      <w:r w:rsidRPr="006E4E67">
        <w:rPr>
          <w:rFonts w:ascii="Times New Roman" w:hAnsi="Times New Roman" w:cs="Times New Roman"/>
          <w:kern w:val="2"/>
          <w:sz w:val="25"/>
          <w:szCs w:val="25"/>
        </w:rPr>
        <w:tab/>
        <w:t>1.96</w:t>
      </w:r>
      <w:r w:rsidRPr="006E4E67">
        <w:rPr>
          <w:rFonts w:ascii="Times New Roman" w:hAnsi="Times New Roman" w:cs="Times New Roman"/>
          <w:kern w:val="2"/>
          <w:sz w:val="25"/>
          <w:szCs w:val="25"/>
        </w:rPr>
        <w:tab/>
        <w:t>Significant</w:t>
      </w:r>
    </w:p>
    <w:p w14:paraId="21670848" w14:textId="77777777" w:rsidR="002A04A4" w:rsidRPr="006E4E67" w:rsidRDefault="002A04A4" w:rsidP="006E4E67">
      <w:pPr>
        <w:pStyle w:val="BodyText"/>
        <w:pBdr>
          <w:bottom w:val="single" w:sz="4" w:space="1" w:color="auto"/>
        </w:pBdr>
        <w:tabs>
          <w:tab w:val="left" w:pos="2427"/>
          <w:tab w:val="left" w:pos="3225"/>
          <w:tab w:val="left" w:pos="4024"/>
        </w:tabs>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Students</w:t>
      </w:r>
      <w:r w:rsidRPr="006E4E67">
        <w:rPr>
          <w:rFonts w:ascii="Times New Roman" w:hAnsi="Times New Roman" w:cs="Times New Roman"/>
          <w:kern w:val="2"/>
          <w:sz w:val="25"/>
          <w:szCs w:val="25"/>
        </w:rPr>
        <w:tab/>
        <w:t>59.23</w:t>
      </w:r>
      <w:r w:rsidRPr="006E4E67">
        <w:rPr>
          <w:rFonts w:ascii="Times New Roman" w:hAnsi="Times New Roman" w:cs="Times New Roman"/>
          <w:kern w:val="2"/>
          <w:sz w:val="25"/>
          <w:szCs w:val="25"/>
        </w:rPr>
        <w:tab/>
        <w:t>24.07</w:t>
      </w:r>
      <w:r w:rsidRPr="006E4E67">
        <w:rPr>
          <w:rFonts w:ascii="Times New Roman" w:hAnsi="Times New Roman" w:cs="Times New Roman"/>
          <w:kern w:val="2"/>
          <w:sz w:val="25"/>
          <w:szCs w:val="25"/>
        </w:rPr>
        <w:tab/>
        <w:t>88</w:t>
      </w:r>
    </w:p>
    <w:p w14:paraId="08B57299" w14:textId="6DD7FF12"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33FA1327"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Data in Table 3 shows the t-test of difference between the mean ratings of teacher-educators and students on employability skills possessed by Biology Education graduates. The calculated t-value is 2.10 while the critical t-value is 1.96 at 0.05 level of significance and 121 degrees of freedom. Since the calculated t-value is greater than the critical value, there is significant difference between the positive mean ratings of teacher-educators and students on employability skills possessed by prospective graduates of Biology Education.</w:t>
      </w:r>
    </w:p>
    <w:p w14:paraId="1BBD8228"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bookmarkStart w:id="94" w:name="Page_239"/>
      <w:bookmarkEnd w:id="94"/>
    </w:p>
    <w:p w14:paraId="5036FAD8"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Discussion</w:t>
      </w:r>
    </w:p>
    <w:p w14:paraId="684200CA"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Biology Education graduates need employability skills to participate actively in the world of work. Teacher-educators and students have indicated that Biology education graduates possess skills in seven out of the 13 listed employability skills. These skills include self- management, literacy and numeracy relevance to business, good interpersonal and communication skills, positive attitude, motivation, tenacity and commitment. Although the graduates have been found suitable in the areas of employability </w:t>
      </w:r>
      <w:proofErr w:type="gramStart"/>
      <w:r w:rsidRPr="006E4E67">
        <w:rPr>
          <w:rFonts w:ascii="Times New Roman" w:hAnsi="Times New Roman" w:cs="Times New Roman"/>
          <w:kern w:val="2"/>
          <w:sz w:val="25"/>
          <w:szCs w:val="25"/>
        </w:rPr>
        <w:t>skills aforementioned, they</w:t>
      </w:r>
      <w:proofErr w:type="gramEnd"/>
      <w:r w:rsidRPr="006E4E67">
        <w:rPr>
          <w:rFonts w:ascii="Times New Roman" w:hAnsi="Times New Roman" w:cs="Times New Roman"/>
          <w:kern w:val="2"/>
          <w:sz w:val="25"/>
          <w:szCs w:val="25"/>
        </w:rPr>
        <w:t xml:space="preserve"> have been found wanting in equally important skills like problem-solving, knowledge of business and ICT knowledge. These gaps in skills are likely to render these </w:t>
      </w:r>
      <w:proofErr w:type="gramStart"/>
      <w:r w:rsidRPr="006E4E67">
        <w:rPr>
          <w:rFonts w:ascii="Times New Roman" w:hAnsi="Times New Roman" w:cs="Times New Roman"/>
          <w:kern w:val="2"/>
          <w:sz w:val="25"/>
          <w:szCs w:val="25"/>
        </w:rPr>
        <w:t>graduates</w:t>
      </w:r>
      <w:proofErr w:type="gramEnd"/>
      <w:r w:rsidRPr="006E4E67">
        <w:rPr>
          <w:rFonts w:ascii="Times New Roman" w:hAnsi="Times New Roman" w:cs="Times New Roman"/>
          <w:kern w:val="2"/>
          <w:sz w:val="25"/>
          <w:szCs w:val="25"/>
        </w:rPr>
        <w:t xml:space="preserve"> unemployable. The noticeable gap found among the graduates </w:t>
      </w:r>
      <w:proofErr w:type="gramStart"/>
      <w:r w:rsidRPr="006E4E67">
        <w:rPr>
          <w:rFonts w:ascii="Times New Roman" w:hAnsi="Times New Roman" w:cs="Times New Roman"/>
          <w:kern w:val="2"/>
          <w:sz w:val="25"/>
          <w:szCs w:val="25"/>
        </w:rPr>
        <w:t>are</w:t>
      </w:r>
      <w:proofErr w:type="gramEnd"/>
      <w:r w:rsidRPr="006E4E67">
        <w:rPr>
          <w:rFonts w:ascii="Times New Roman" w:hAnsi="Times New Roman" w:cs="Times New Roman"/>
          <w:kern w:val="2"/>
          <w:sz w:val="25"/>
          <w:szCs w:val="25"/>
        </w:rPr>
        <w:t xml:space="preserve"> in line with a priori expectations that the curriculum for Biology Education is weak </w:t>
      </w:r>
      <w:proofErr w:type="gramStart"/>
      <w:r w:rsidRPr="006E4E67">
        <w:rPr>
          <w:rFonts w:ascii="Times New Roman" w:hAnsi="Times New Roman" w:cs="Times New Roman"/>
          <w:kern w:val="2"/>
          <w:sz w:val="25"/>
          <w:szCs w:val="25"/>
        </w:rPr>
        <w:t>in the area of</w:t>
      </w:r>
      <w:proofErr w:type="gramEnd"/>
      <w:r w:rsidRPr="006E4E67">
        <w:rPr>
          <w:rFonts w:ascii="Times New Roman" w:hAnsi="Times New Roman" w:cs="Times New Roman"/>
          <w:kern w:val="2"/>
          <w:sz w:val="25"/>
          <w:szCs w:val="25"/>
        </w:rPr>
        <w:t xml:space="preserve"> preparing graduates for employment in non-teaching situations. It is instructive to note that identified employability skills agreed with the provisions in extant literature. For instance, </w:t>
      </w:r>
      <w:proofErr w:type="spellStart"/>
      <w:r w:rsidRPr="006E4E67">
        <w:rPr>
          <w:rFonts w:ascii="Times New Roman" w:hAnsi="Times New Roman" w:cs="Times New Roman"/>
          <w:kern w:val="2"/>
          <w:sz w:val="25"/>
          <w:szCs w:val="25"/>
        </w:rPr>
        <w:t>Otum</w:t>
      </w:r>
      <w:proofErr w:type="spellEnd"/>
      <w:r w:rsidRPr="006E4E67">
        <w:rPr>
          <w:rFonts w:ascii="Times New Roman" w:hAnsi="Times New Roman" w:cs="Times New Roman"/>
          <w:kern w:val="2"/>
          <w:sz w:val="25"/>
          <w:szCs w:val="25"/>
        </w:rPr>
        <w:t xml:space="preserve"> (2018) identified most of the employability skills in addition to managerial skills.</w:t>
      </w:r>
    </w:p>
    <w:p w14:paraId="47253ACC"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7A4D6FC9"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observable difference in the opinion of teacher-educators and students on employability skills possessed by graduates can be traced to the areas of their acceptance and rejection. While teacher-educators accepted 10 skills, students accepted seven. It is also noticeable that authors </w:t>
      </w:r>
      <w:r w:rsidRPr="006E4E67">
        <w:rPr>
          <w:rFonts w:ascii="Times New Roman" w:hAnsi="Times New Roman" w:cs="Times New Roman"/>
          <w:kern w:val="2"/>
          <w:sz w:val="25"/>
          <w:szCs w:val="25"/>
        </w:rPr>
        <w:lastRenderedPageBreak/>
        <w:t xml:space="preserve">disagree on employability skills </w:t>
      </w:r>
      <w:proofErr w:type="gramStart"/>
      <w:r w:rsidRPr="006E4E67">
        <w:rPr>
          <w:rFonts w:ascii="Times New Roman" w:hAnsi="Times New Roman" w:cs="Times New Roman"/>
          <w:kern w:val="2"/>
          <w:sz w:val="25"/>
          <w:szCs w:val="25"/>
        </w:rPr>
        <w:t>inventory</w:t>
      </w:r>
      <w:proofErr w:type="gramEnd"/>
      <w:r w:rsidRPr="006E4E67">
        <w:rPr>
          <w:rFonts w:ascii="Times New Roman" w:hAnsi="Times New Roman" w:cs="Times New Roman"/>
          <w:kern w:val="2"/>
          <w:sz w:val="25"/>
          <w:szCs w:val="25"/>
        </w:rPr>
        <w:t xml:space="preserve"> and it is possible that people see these skills differently. The findings agreed with </w:t>
      </w:r>
      <w:proofErr w:type="spellStart"/>
      <w:r w:rsidRPr="006E4E67">
        <w:rPr>
          <w:rFonts w:ascii="Times New Roman" w:hAnsi="Times New Roman" w:cs="Times New Roman"/>
          <w:kern w:val="2"/>
          <w:sz w:val="25"/>
          <w:szCs w:val="25"/>
        </w:rPr>
        <w:t>Otum</w:t>
      </w:r>
      <w:proofErr w:type="spellEnd"/>
      <w:r w:rsidRPr="006E4E67">
        <w:rPr>
          <w:rFonts w:ascii="Times New Roman" w:hAnsi="Times New Roman" w:cs="Times New Roman"/>
          <w:kern w:val="2"/>
          <w:sz w:val="25"/>
          <w:szCs w:val="25"/>
        </w:rPr>
        <w:t xml:space="preserve"> (2018) who found differences in the employability skills as rated by students and business educators. Perhaps, </w:t>
      </w:r>
      <w:proofErr w:type="gramStart"/>
      <w:r w:rsidRPr="006E4E67">
        <w:rPr>
          <w:rFonts w:ascii="Times New Roman" w:hAnsi="Times New Roman" w:cs="Times New Roman"/>
          <w:kern w:val="2"/>
          <w:sz w:val="25"/>
          <w:szCs w:val="25"/>
        </w:rPr>
        <w:t>in order to</w:t>
      </w:r>
      <w:proofErr w:type="gramEnd"/>
      <w:r w:rsidRPr="006E4E67">
        <w:rPr>
          <w:rFonts w:ascii="Times New Roman" w:hAnsi="Times New Roman" w:cs="Times New Roman"/>
          <w:kern w:val="2"/>
          <w:sz w:val="25"/>
          <w:szCs w:val="25"/>
        </w:rPr>
        <w:t xml:space="preserve"> arrive at a common description of employability skills, there is the need to harmonize the skills as projected by different researchers.</w:t>
      </w:r>
    </w:p>
    <w:p w14:paraId="07C65D65"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5FF9AA68"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Conclusion</w:t>
      </w:r>
    </w:p>
    <w:p w14:paraId="080B32E6"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Biology Education graduates need employability skills. Although, the objectives of NCE Biology Education specifically addressed the graduates Biology teaching needs, the reality on ground has made it imperative that graduates be suited for employment in cognate areas. The study has established gaps in Biology Education graduate employment skills. These gaps can be filled through a review of the curriculum to make it more functional and responsive to the </w:t>
      </w:r>
      <w:proofErr w:type="gramStart"/>
      <w:r w:rsidRPr="006E4E67">
        <w:rPr>
          <w:rFonts w:ascii="Times New Roman" w:hAnsi="Times New Roman" w:cs="Times New Roman"/>
          <w:kern w:val="2"/>
          <w:sz w:val="25"/>
          <w:szCs w:val="25"/>
        </w:rPr>
        <w:t>need</w:t>
      </w:r>
      <w:proofErr w:type="gramEnd"/>
      <w:r w:rsidRPr="006E4E67">
        <w:rPr>
          <w:rFonts w:ascii="Times New Roman" w:hAnsi="Times New Roman" w:cs="Times New Roman"/>
          <w:kern w:val="2"/>
          <w:sz w:val="25"/>
          <w:szCs w:val="25"/>
        </w:rPr>
        <w:t xml:space="preserve"> of the young graduates.</w:t>
      </w:r>
    </w:p>
    <w:p w14:paraId="30AC503C"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5D8EEDDA"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Recommendations</w:t>
      </w:r>
    </w:p>
    <w:p w14:paraId="4F47BF27"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In view of the findings of the study, the following are recommended:</w:t>
      </w:r>
    </w:p>
    <w:p w14:paraId="0E7D17C8" w14:textId="77777777" w:rsidR="002A04A4" w:rsidRPr="006E4E67" w:rsidRDefault="002A04A4" w:rsidP="006E4E67">
      <w:pPr>
        <w:pStyle w:val="ListParagraph"/>
        <w:numPr>
          <w:ilvl w:val="0"/>
          <w:numId w:val="70"/>
        </w:numPr>
        <w:tabs>
          <w:tab w:val="left" w:pos="978"/>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Biology Education curriculum at the NCE level should reflect certain skills such as problem-solving, knowledge of business and ICT. This will enable graduates to fill the gaps in employability skills of graduates of Biology Education.</w:t>
      </w:r>
    </w:p>
    <w:p w14:paraId="70061A9C" w14:textId="77777777" w:rsidR="002A04A4" w:rsidRPr="006E4E67" w:rsidRDefault="002A04A4" w:rsidP="006E4E67">
      <w:pPr>
        <w:pStyle w:val="ListParagraph"/>
        <w:numPr>
          <w:ilvl w:val="0"/>
          <w:numId w:val="70"/>
        </w:numPr>
        <w:tabs>
          <w:tab w:val="left" w:pos="978"/>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Responsible agencies like the National Commission for Colleges of Education (NCCE) are </w:t>
      </w:r>
      <w:proofErr w:type="gramStart"/>
      <w:r w:rsidRPr="006E4E67">
        <w:rPr>
          <w:rFonts w:ascii="Times New Roman" w:hAnsi="Times New Roman" w:cs="Times New Roman"/>
          <w:kern w:val="2"/>
          <w:sz w:val="25"/>
          <w:szCs w:val="25"/>
        </w:rPr>
        <w:t>enjoined</w:t>
      </w:r>
      <w:proofErr w:type="gramEnd"/>
      <w:r w:rsidRPr="006E4E67">
        <w:rPr>
          <w:rFonts w:ascii="Times New Roman" w:hAnsi="Times New Roman" w:cs="Times New Roman"/>
          <w:kern w:val="2"/>
          <w:sz w:val="25"/>
          <w:szCs w:val="25"/>
        </w:rPr>
        <w:t xml:space="preserve"> to continue to review the minimum standards to reflect the contemporary realities in the socio-economic life of the people.</w:t>
      </w:r>
    </w:p>
    <w:p w14:paraId="3537D366" w14:textId="77777777" w:rsidR="002A04A4" w:rsidRPr="006E4E67" w:rsidRDefault="002A04A4" w:rsidP="006E4E67">
      <w:pPr>
        <w:pStyle w:val="ListParagraph"/>
        <w:numPr>
          <w:ilvl w:val="0"/>
          <w:numId w:val="70"/>
        </w:numPr>
        <w:tabs>
          <w:tab w:val="left" w:pos="978"/>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Students should reflect on the employability skills and work towards acquisition of these skills for their own effectiveness in the places of work.</w:t>
      </w:r>
    </w:p>
    <w:p w14:paraId="39B5CC4B" w14:textId="77777777" w:rsidR="002A04A4" w:rsidRPr="006E4E67" w:rsidRDefault="002A04A4" w:rsidP="006E4E67">
      <w:pPr>
        <w:pStyle w:val="ListParagraph"/>
        <w:numPr>
          <w:ilvl w:val="0"/>
          <w:numId w:val="70"/>
        </w:numPr>
        <w:tabs>
          <w:tab w:val="left" w:pos="977"/>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Biology teacher-educators should continue to expect changes that may be coming</w:t>
      </w:r>
      <w:bookmarkStart w:id="95" w:name="Page_240"/>
      <w:bookmarkEnd w:id="95"/>
      <w:r w:rsidRPr="006E4E67">
        <w:rPr>
          <w:rFonts w:ascii="Times New Roman" w:hAnsi="Times New Roman" w:cs="Times New Roman"/>
          <w:kern w:val="2"/>
          <w:sz w:val="25"/>
          <w:szCs w:val="25"/>
        </w:rPr>
        <w:t xml:space="preserve"> from time to time in the </w:t>
      </w:r>
      <w:proofErr w:type="gramStart"/>
      <w:r w:rsidRPr="006E4E67">
        <w:rPr>
          <w:rFonts w:ascii="Times New Roman" w:hAnsi="Times New Roman" w:cs="Times New Roman"/>
          <w:kern w:val="2"/>
          <w:sz w:val="25"/>
          <w:szCs w:val="25"/>
        </w:rPr>
        <w:t>Biology</w:t>
      </w:r>
      <w:proofErr w:type="gramEnd"/>
      <w:r w:rsidRPr="006E4E67">
        <w:rPr>
          <w:rFonts w:ascii="Times New Roman" w:hAnsi="Times New Roman" w:cs="Times New Roman"/>
          <w:kern w:val="2"/>
          <w:sz w:val="25"/>
          <w:szCs w:val="25"/>
        </w:rPr>
        <w:t xml:space="preserve"> curriculum and make themselves adaptable to these changes.</w:t>
      </w:r>
    </w:p>
    <w:p w14:paraId="0E6B23BA" w14:textId="77777777" w:rsidR="002A04A4" w:rsidRPr="006E4E67" w:rsidRDefault="002A04A4" w:rsidP="006E4E67">
      <w:pPr>
        <w:pStyle w:val="BodyText"/>
        <w:spacing w:line="300" w:lineRule="auto"/>
        <w:ind w:left="720" w:right="-11" w:hanging="720"/>
        <w:contextualSpacing/>
        <w:jc w:val="both"/>
        <w:rPr>
          <w:rFonts w:ascii="Times New Roman" w:hAnsi="Times New Roman" w:cs="Times New Roman"/>
          <w:kern w:val="2"/>
          <w:sz w:val="25"/>
          <w:szCs w:val="25"/>
        </w:rPr>
      </w:pPr>
    </w:p>
    <w:p w14:paraId="3F465F2D"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References</w:t>
      </w:r>
    </w:p>
    <w:p w14:paraId="09BE1B91"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proofErr w:type="spellStart"/>
      <w:proofErr w:type="gramStart"/>
      <w:r w:rsidRPr="006E4E67">
        <w:rPr>
          <w:rFonts w:ascii="Times New Roman" w:hAnsi="Times New Roman" w:cs="Times New Roman"/>
          <w:kern w:val="2"/>
          <w:sz w:val="25"/>
          <w:szCs w:val="25"/>
        </w:rPr>
        <w:t>Ekpe,I</w:t>
      </w:r>
      <w:proofErr w:type="spellEnd"/>
      <w:r w:rsidRPr="006E4E67">
        <w:rPr>
          <w:rFonts w:ascii="Times New Roman" w:hAnsi="Times New Roman" w:cs="Times New Roman"/>
          <w:kern w:val="2"/>
          <w:sz w:val="25"/>
          <w:szCs w:val="25"/>
        </w:rPr>
        <w:t>.</w:t>
      </w:r>
      <w:proofErr w:type="gramEnd"/>
      <w:r w:rsidRPr="006E4E67">
        <w:rPr>
          <w:rFonts w:ascii="Times New Roman" w:hAnsi="Times New Roman" w:cs="Times New Roman"/>
          <w:kern w:val="2"/>
          <w:sz w:val="25"/>
          <w:szCs w:val="25"/>
        </w:rPr>
        <w:t xml:space="preserve">, Razak, R. C., Ismail, M. &amp; Abdullah, Z. (2015). Entrepreneurial skill acquisition and youth's self-employment in Malaysia: How far? </w:t>
      </w:r>
      <w:r w:rsidRPr="006E4E67">
        <w:rPr>
          <w:rFonts w:ascii="Times New Roman" w:hAnsi="Times New Roman" w:cs="Times New Roman"/>
          <w:i/>
          <w:kern w:val="2"/>
          <w:sz w:val="25"/>
          <w:szCs w:val="25"/>
        </w:rPr>
        <w:t>Mediterranean Journal of Social Sciences, 6</w:t>
      </w:r>
      <w:r w:rsidRPr="006E4E67">
        <w:rPr>
          <w:rFonts w:ascii="Times New Roman" w:hAnsi="Times New Roman" w:cs="Times New Roman"/>
          <w:kern w:val="2"/>
          <w:sz w:val="25"/>
          <w:szCs w:val="25"/>
        </w:rPr>
        <w:t>(4), 150-154.</w:t>
      </w:r>
    </w:p>
    <w:p w14:paraId="5D343176"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Eze, T. I., </w:t>
      </w:r>
      <w:proofErr w:type="spellStart"/>
      <w:r w:rsidRPr="006E4E67">
        <w:rPr>
          <w:rFonts w:ascii="Times New Roman" w:hAnsi="Times New Roman" w:cs="Times New Roman"/>
          <w:kern w:val="2"/>
          <w:sz w:val="25"/>
          <w:szCs w:val="25"/>
        </w:rPr>
        <w:t>Ezenwafor</w:t>
      </w:r>
      <w:proofErr w:type="spellEnd"/>
      <w:r w:rsidRPr="006E4E67">
        <w:rPr>
          <w:rFonts w:ascii="Times New Roman" w:hAnsi="Times New Roman" w:cs="Times New Roman"/>
          <w:kern w:val="2"/>
          <w:sz w:val="25"/>
          <w:szCs w:val="25"/>
        </w:rPr>
        <w:t xml:space="preserve">, J. I. &amp; </w:t>
      </w:r>
      <w:proofErr w:type="spellStart"/>
      <w:r w:rsidRPr="006E4E67">
        <w:rPr>
          <w:rFonts w:ascii="Times New Roman" w:hAnsi="Times New Roman" w:cs="Times New Roman"/>
          <w:kern w:val="2"/>
          <w:sz w:val="25"/>
          <w:szCs w:val="25"/>
        </w:rPr>
        <w:t>Igberaharha</w:t>
      </w:r>
      <w:proofErr w:type="spellEnd"/>
      <w:r w:rsidRPr="006E4E67">
        <w:rPr>
          <w:rFonts w:ascii="Times New Roman" w:hAnsi="Times New Roman" w:cs="Times New Roman"/>
          <w:kern w:val="2"/>
          <w:sz w:val="25"/>
          <w:szCs w:val="25"/>
        </w:rPr>
        <w:t xml:space="preserve">, C. O. (2016). Assessment of entrepreneurial skills needed for self-employment by Business Education graduates in Delta State, Nigeria. </w:t>
      </w:r>
      <w:r w:rsidRPr="006E4E67">
        <w:rPr>
          <w:rFonts w:ascii="Times New Roman" w:hAnsi="Times New Roman" w:cs="Times New Roman"/>
          <w:i/>
          <w:kern w:val="2"/>
          <w:sz w:val="25"/>
          <w:szCs w:val="25"/>
        </w:rPr>
        <w:t>European Journal of Management and Marketing Studies, 1</w:t>
      </w:r>
      <w:r w:rsidRPr="006E4E67">
        <w:rPr>
          <w:rFonts w:ascii="Times New Roman" w:hAnsi="Times New Roman" w:cs="Times New Roman"/>
          <w:kern w:val="2"/>
          <w:sz w:val="25"/>
          <w:szCs w:val="25"/>
        </w:rPr>
        <w:t>(2), 1-14.</w:t>
      </w:r>
    </w:p>
    <w:p w14:paraId="365A6704"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Gbemisola, A. A. &amp; Adeola, C. (2019). Assessment of the new trade/entrepreneurship </w:t>
      </w:r>
      <w:r w:rsidRPr="006E4E67">
        <w:rPr>
          <w:rFonts w:ascii="Times New Roman" w:hAnsi="Times New Roman" w:cs="Times New Roman"/>
          <w:kern w:val="2"/>
          <w:sz w:val="25"/>
          <w:szCs w:val="25"/>
        </w:rPr>
        <w:lastRenderedPageBreak/>
        <w:t xml:space="preserve">education in senior secondary schools: evidence from rural and urban areas of Oyo State, Nigeria. </w:t>
      </w:r>
      <w:r w:rsidRPr="006E4E67">
        <w:rPr>
          <w:rFonts w:ascii="Times New Roman" w:hAnsi="Times New Roman" w:cs="Times New Roman"/>
          <w:i/>
          <w:kern w:val="2"/>
          <w:sz w:val="25"/>
          <w:szCs w:val="25"/>
        </w:rPr>
        <w:t xml:space="preserve">British Journal of Education, Society &amp; </w:t>
      </w:r>
      <w:proofErr w:type="spellStart"/>
      <w:r w:rsidRPr="006E4E67">
        <w:rPr>
          <w:rFonts w:ascii="Times New Roman" w:hAnsi="Times New Roman" w:cs="Times New Roman"/>
          <w:i/>
          <w:kern w:val="2"/>
          <w:sz w:val="25"/>
          <w:szCs w:val="25"/>
        </w:rPr>
        <w:t>Behavioural</w:t>
      </w:r>
      <w:proofErr w:type="spellEnd"/>
      <w:r w:rsidRPr="006E4E67">
        <w:rPr>
          <w:rFonts w:ascii="Times New Roman" w:hAnsi="Times New Roman" w:cs="Times New Roman"/>
          <w:i/>
          <w:kern w:val="2"/>
          <w:sz w:val="25"/>
          <w:szCs w:val="25"/>
        </w:rPr>
        <w:t xml:space="preserve"> Science, 5</w:t>
      </w:r>
      <w:r w:rsidRPr="006E4E67">
        <w:rPr>
          <w:rFonts w:ascii="Times New Roman" w:hAnsi="Times New Roman" w:cs="Times New Roman"/>
          <w:kern w:val="2"/>
          <w:sz w:val="25"/>
          <w:szCs w:val="25"/>
        </w:rPr>
        <w:t xml:space="preserve">(1), 50-61. Retrieved from </w:t>
      </w:r>
      <w:hyperlink r:id="rId78">
        <w:r w:rsidRPr="006E4E67">
          <w:rPr>
            <w:rFonts w:ascii="Times New Roman" w:hAnsi="Times New Roman" w:cs="Times New Roman"/>
            <w:kern w:val="2"/>
            <w:sz w:val="25"/>
            <w:szCs w:val="25"/>
            <w:u w:val="single" w:color="0000C4"/>
          </w:rPr>
          <w:t>www.sciencedomain.or</w:t>
        </w:r>
      </w:hyperlink>
      <w:r w:rsidRPr="006E4E67">
        <w:rPr>
          <w:rFonts w:ascii="Times New Roman" w:hAnsi="Times New Roman" w:cs="Times New Roman"/>
          <w:kern w:val="2"/>
          <w:sz w:val="25"/>
          <w:szCs w:val="25"/>
          <w:u w:val="single" w:color="0000C4"/>
        </w:rPr>
        <w:t>g</w:t>
      </w:r>
    </w:p>
    <w:p w14:paraId="452ED48D"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Ityokyaa</w:t>
      </w:r>
      <w:proofErr w:type="spellEnd"/>
      <w:r w:rsidRPr="006E4E67">
        <w:rPr>
          <w:rFonts w:ascii="Times New Roman" w:hAnsi="Times New Roman" w:cs="Times New Roman"/>
          <w:kern w:val="2"/>
          <w:sz w:val="25"/>
          <w:szCs w:val="25"/>
        </w:rPr>
        <w:t xml:space="preserve">, F. M. &amp; </w:t>
      </w:r>
      <w:proofErr w:type="spellStart"/>
      <w:r w:rsidRPr="006E4E67">
        <w:rPr>
          <w:rFonts w:ascii="Times New Roman" w:hAnsi="Times New Roman" w:cs="Times New Roman"/>
          <w:kern w:val="2"/>
          <w:sz w:val="25"/>
          <w:szCs w:val="25"/>
        </w:rPr>
        <w:t>Adejoh</w:t>
      </w:r>
      <w:proofErr w:type="spellEnd"/>
      <w:r w:rsidRPr="006E4E67">
        <w:rPr>
          <w:rFonts w:ascii="Times New Roman" w:hAnsi="Times New Roman" w:cs="Times New Roman"/>
          <w:kern w:val="2"/>
          <w:sz w:val="25"/>
          <w:szCs w:val="25"/>
        </w:rPr>
        <w:t xml:space="preserve">, M. J. (2014). Evaluation of the implementation of Biology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in secondary schools in Benue State of Nigeria. </w:t>
      </w:r>
      <w:r w:rsidRPr="006E4E67">
        <w:rPr>
          <w:rFonts w:ascii="Times New Roman" w:hAnsi="Times New Roman" w:cs="Times New Roman"/>
          <w:i/>
          <w:kern w:val="2"/>
          <w:sz w:val="25"/>
          <w:szCs w:val="25"/>
        </w:rPr>
        <w:t>Journal of Modern Education Review, 4</w:t>
      </w:r>
      <w:r w:rsidRPr="006E4E67">
        <w:rPr>
          <w:rFonts w:ascii="Times New Roman" w:hAnsi="Times New Roman" w:cs="Times New Roman"/>
          <w:kern w:val="2"/>
          <w:sz w:val="25"/>
          <w:szCs w:val="25"/>
        </w:rPr>
        <w:t xml:space="preserve">(11), 970-977. Retrieved from </w:t>
      </w:r>
      <w:hyperlink r:id="rId79">
        <w:r w:rsidRPr="006E4E67">
          <w:rPr>
            <w:rFonts w:ascii="Times New Roman" w:hAnsi="Times New Roman" w:cs="Times New Roman"/>
            <w:kern w:val="2"/>
            <w:sz w:val="25"/>
            <w:szCs w:val="25"/>
          </w:rPr>
          <w:t>http://www.academicstar.us</w:t>
        </w:r>
      </w:hyperlink>
    </w:p>
    <w:p w14:paraId="309D05BB"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Lowden, K., Hall, S., Elliot, D. &amp; Lewin, J. (2011). </w:t>
      </w:r>
      <w:r w:rsidRPr="006E4E67">
        <w:rPr>
          <w:rFonts w:ascii="Times New Roman" w:hAnsi="Times New Roman" w:cs="Times New Roman"/>
          <w:i/>
          <w:kern w:val="2"/>
          <w:sz w:val="25"/>
          <w:szCs w:val="25"/>
        </w:rPr>
        <w:t xml:space="preserve">Employers' perceptions of the employability skills of new graduates. </w:t>
      </w:r>
      <w:r w:rsidRPr="006E4E67">
        <w:rPr>
          <w:rFonts w:ascii="Times New Roman" w:hAnsi="Times New Roman" w:cs="Times New Roman"/>
          <w:kern w:val="2"/>
          <w:sz w:val="25"/>
          <w:szCs w:val="25"/>
        </w:rPr>
        <w:t>Research commissioned by the Edge Foundation, University of Glasgow.</w:t>
      </w:r>
    </w:p>
    <w:p w14:paraId="12F1AEFA"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McQuaid, R. W. &amp; Lindsay, C. (2005). The concept of employability. </w:t>
      </w:r>
      <w:r w:rsidRPr="006E4E67">
        <w:rPr>
          <w:rFonts w:ascii="Times New Roman" w:hAnsi="Times New Roman" w:cs="Times New Roman"/>
          <w:i/>
          <w:kern w:val="2"/>
          <w:sz w:val="25"/>
          <w:szCs w:val="25"/>
        </w:rPr>
        <w:t>Urban Studies, 42</w:t>
      </w:r>
      <w:r w:rsidRPr="006E4E67">
        <w:rPr>
          <w:rFonts w:ascii="Times New Roman" w:hAnsi="Times New Roman" w:cs="Times New Roman"/>
          <w:kern w:val="2"/>
          <w:sz w:val="25"/>
          <w:szCs w:val="25"/>
        </w:rPr>
        <w:t>(2), 197– 219.</w:t>
      </w:r>
    </w:p>
    <w:p w14:paraId="5CD270B4"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NCCE (2012). </w:t>
      </w:r>
      <w:r w:rsidRPr="006E4E67">
        <w:rPr>
          <w:rFonts w:ascii="Times New Roman" w:hAnsi="Times New Roman" w:cs="Times New Roman"/>
          <w:i/>
          <w:kern w:val="2"/>
          <w:sz w:val="25"/>
          <w:szCs w:val="25"/>
        </w:rPr>
        <w:t xml:space="preserve">NCE Biology Education minimum standards. </w:t>
      </w:r>
      <w:r w:rsidRPr="006E4E67">
        <w:rPr>
          <w:rFonts w:ascii="Times New Roman" w:hAnsi="Times New Roman" w:cs="Times New Roman"/>
          <w:kern w:val="2"/>
          <w:sz w:val="25"/>
          <w:szCs w:val="25"/>
        </w:rPr>
        <w:t>Abuja: National Commission for Colleges of Education.</w:t>
      </w:r>
    </w:p>
    <w:p w14:paraId="103A98F6"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Otum</w:t>
      </w:r>
      <w:proofErr w:type="spellEnd"/>
      <w:r w:rsidRPr="006E4E67">
        <w:rPr>
          <w:rFonts w:ascii="Times New Roman" w:hAnsi="Times New Roman" w:cs="Times New Roman"/>
          <w:kern w:val="2"/>
          <w:sz w:val="25"/>
          <w:szCs w:val="25"/>
        </w:rPr>
        <w:t xml:space="preserve">, N. I. (2018). </w:t>
      </w:r>
      <w:r w:rsidRPr="006E4E67">
        <w:rPr>
          <w:rFonts w:ascii="Times New Roman" w:hAnsi="Times New Roman" w:cs="Times New Roman"/>
          <w:i/>
          <w:kern w:val="2"/>
          <w:sz w:val="25"/>
          <w:szCs w:val="25"/>
        </w:rPr>
        <w:t>Facility utilization and employability skills acquisition among undergraduates of Business Education in Cross River State, Nigeria</w:t>
      </w:r>
      <w:r w:rsidRPr="006E4E67">
        <w:rPr>
          <w:rFonts w:ascii="Times New Roman" w:hAnsi="Times New Roman" w:cs="Times New Roman"/>
          <w:kern w:val="2"/>
          <w:sz w:val="25"/>
          <w:szCs w:val="25"/>
        </w:rPr>
        <w:t>. (Unpublished M.Sc. Thesis), University of Calabar, Cross River State.</w:t>
      </w:r>
    </w:p>
    <w:p w14:paraId="4271197E" w14:textId="32713084"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Salami, M. O., Oladipupo, P. O., Oloyede, M. A. &amp; </w:t>
      </w:r>
      <w:proofErr w:type="spellStart"/>
      <w:r w:rsidRPr="006E4E67">
        <w:rPr>
          <w:rFonts w:ascii="Times New Roman" w:hAnsi="Times New Roman" w:cs="Times New Roman"/>
          <w:kern w:val="2"/>
          <w:sz w:val="25"/>
          <w:szCs w:val="25"/>
        </w:rPr>
        <w:t>Adefioye</w:t>
      </w:r>
      <w:proofErr w:type="spellEnd"/>
      <w:r w:rsidRPr="006E4E67">
        <w:rPr>
          <w:rFonts w:ascii="Times New Roman" w:hAnsi="Times New Roman" w:cs="Times New Roman"/>
          <w:kern w:val="2"/>
          <w:sz w:val="25"/>
          <w:szCs w:val="25"/>
        </w:rPr>
        <w:t xml:space="preserve">, A. E. (2019). Assessment of Biology curriculum implementation in Colleges of Education in Osun State, Nigeria. </w:t>
      </w:r>
      <w:r w:rsidRPr="006E4E67">
        <w:rPr>
          <w:rFonts w:ascii="Times New Roman" w:hAnsi="Times New Roman" w:cs="Times New Roman"/>
          <w:i/>
          <w:kern w:val="2"/>
          <w:sz w:val="25"/>
          <w:szCs w:val="25"/>
        </w:rPr>
        <w:t>International Journal of Innovation and Research in Educational Sciences, 6</w:t>
      </w:r>
      <w:r w:rsidRPr="006E4E67">
        <w:rPr>
          <w:rFonts w:ascii="Times New Roman" w:hAnsi="Times New Roman" w:cs="Times New Roman"/>
          <w:kern w:val="2"/>
          <w:sz w:val="25"/>
          <w:szCs w:val="25"/>
        </w:rPr>
        <w:t>(6), 738 -749.</w:t>
      </w:r>
    </w:p>
    <w:p w14:paraId="07EBBE8F"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SCANS (1991). </w:t>
      </w:r>
      <w:r w:rsidRPr="006E4E67">
        <w:rPr>
          <w:rFonts w:ascii="Times New Roman" w:hAnsi="Times New Roman" w:cs="Times New Roman"/>
          <w:i/>
          <w:kern w:val="2"/>
          <w:sz w:val="25"/>
          <w:szCs w:val="25"/>
        </w:rPr>
        <w:t xml:space="preserve">What work requires of schools. A Secretary's Commission on Achieving Necessary Skills (SCANS), </w:t>
      </w:r>
      <w:r w:rsidRPr="006E4E67">
        <w:rPr>
          <w:rFonts w:ascii="Times New Roman" w:hAnsi="Times New Roman" w:cs="Times New Roman"/>
          <w:kern w:val="2"/>
          <w:sz w:val="25"/>
          <w:szCs w:val="25"/>
        </w:rPr>
        <w:t xml:space="preserve">Report for America 2000. US Department of </w:t>
      </w:r>
      <w:proofErr w:type="spellStart"/>
      <w:r w:rsidRPr="006E4E67">
        <w:rPr>
          <w:rFonts w:ascii="Times New Roman" w:hAnsi="Times New Roman" w:cs="Times New Roman"/>
          <w:kern w:val="2"/>
          <w:sz w:val="25"/>
          <w:szCs w:val="25"/>
        </w:rPr>
        <w:t>Labour</w:t>
      </w:r>
      <w:proofErr w:type="spellEnd"/>
      <w:r w:rsidRPr="006E4E67">
        <w:rPr>
          <w:rFonts w:ascii="Times New Roman" w:hAnsi="Times New Roman" w:cs="Times New Roman"/>
          <w:kern w:val="2"/>
          <w:sz w:val="25"/>
          <w:szCs w:val="25"/>
        </w:rPr>
        <w:t>.</w:t>
      </w:r>
    </w:p>
    <w:p w14:paraId="79FA27DF"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SCANS (2001). </w:t>
      </w:r>
      <w:r w:rsidRPr="006E4E67">
        <w:rPr>
          <w:rFonts w:ascii="Times New Roman" w:hAnsi="Times New Roman" w:cs="Times New Roman"/>
          <w:i/>
          <w:kern w:val="2"/>
          <w:sz w:val="25"/>
          <w:szCs w:val="25"/>
        </w:rPr>
        <w:t>About SCANS</w:t>
      </w:r>
      <w:r w:rsidRPr="006E4E67">
        <w:rPr>
          <w:rFonts w:ascii="Times New Roman" w:hAnsi="Times New Roman" w:cs="Times New Roman"/>
          <w:kern w:val="2"/>
          <w:sz w:val="25"/>
          <w:szCs w:val="25"/>
        </w:rPr>
        <w:t>. Baltimore, Maryland: SCANS2000 Center. Johns Hopkins University.</w:t>
      </w:r>
    </w:p>
    <w:p w14:paraId="0CD8917F"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sectPr w:rsidR="002A04A4" w:rsidRPr="006E4E67" w:rsidSect="001924A7">
          <w:footerReference w:type="default" r:id="rId80"/>
          <w:pgSz w:w="12240" w:h="15840" w:code="1"/>
          <w:pgMar w:top="1440" w:right="1440" w:bottom="1440" w:left="1440" w:header="0" w:footer="1080" w:gutter="0"/>
          <w:cols w:space="720"/>
        </w:sectPr>
      </w:pPr>
    </w:p>
    <w:p w14:paraId="6B5275CC" w14:textId="77777777" w:rsidR="002A04A4" w:rsidRPr="006E4E67" w:rsidRDefault="002A04A4" w:rsidP="006E4E67">
      <w:pPr>
        <w:pStyle w:val="Heading1"/>
        <w:spacing w:before="0" w:line="300" w:lineRule="auto"/>
        <w:ind w:right="-11"/>
        <w:contextualSpacing/>
        <w:jc w:val="center"/>
        <w:rPr>
          <w:rFonts w:ascii="Times New Roman" w:hAnsi="Times New Roman" w:cs="Times New Roman"/>
          <w:kern w:val="2"/>
          <w:sz w:val="25"/>
          <w:szCs w:val="25"/>
        </w:rPr>
      </w:pPr>
      <w:bookmarkStart w:id="96" w:name="Page_241"/>
      <w:bookmarkEnd w:id="96"/>
      <w:r w:rsidRPr="006E4E67">
        <w:rPr>
          <w:rFonts w:ascii="Times New Roman" w:hAnsi="Times New Roman" w:cs="Times New Roman"/>
          <w:kern w:val="2"/>
          <w:sz w:val="25"/>
          <w:szCs w:val="25"/>
        </w:rPr>
        <w:lastRenderedPageBreak/>
        <w:t>ADOPTION OF CHILD- ENGAGING ACTIVITIES BY PRE- PRIMARY SCHOOL TEACHERS IN AWKA SOUTH LOCAL GOVERNMENT AREA OF ANAMBRA STATE</w:t>
      </w:r>
    </w:p>
    <w:p w14:paraId="557E09F2" w14:textId="77777777" w:rsidR="002A04A4" w:rsidRPr="006E4E67" w:rsidRDefault="002A04A4" w:rsidP="006E4E67">
      <w:pPr>
        <w:spacing w:line="300" w:lineRule="auto"/>
        <w:contextualSpacing/>
        <w:rPr>
          <w:rFonts w:ascii="Times New Roman" w:hAnsi="Times New Roman" w:cs="Times New Roman"/>
          <w:sz w:val="25"/>
          <w:szCs w:val="25"/>
        </w:rPr>
      </w:pPr>
    </w:p>
    <w:p w14:paraId="5F50660C" w14:textId="77042F9F" w:rsidR="002A04A4" w:rsidRPr="006E4E67" w:rsidRDefault="007C6EA9" w:rsidP="005B13BD">
      <w:pPr>
        <w:pStyle w:val="Heading2"/>
        <w:spacing w:line="312" w:lineRule="auto"/>
        <w:ind w:left="0" w:right="-14"/>
        <w:contextualSpacing/>
        <w:jc w:val="both"/>
        <w:rPr>
          <w:rFonts w:ascii="Times New Roman" w:hAnsi="Times New Roman" w:cs="Times New Roman"/>
          <w:kern w:val="2"/>
          <w:sz w:val="25"/>
          <w:szCs w:val="25"/>
        </w:rPr>
      </w:pPr>
      <w:r>
        <w:rPr>
          <w:rFonts w:ascii="Times New Roman" w:hAnsi="Times New Roman" w:cs="Times New Roman"/>
          <w:kern w:val="2"/>
          <w:sz w:val="25"/>
          <w:szCs w:val="25"/>
        </w:rPr>
        <w:t>GRACE UCHE ALIKE (Ph</w:t>
      </w:r>
      <w:r w:rsidR="002A04A4" w:rsidRPr="006E4E67">
        <w:rPr>
          <w:rFonts w:ascii="Times New Roman" w:hAnsi="Times New Roman" w:cs="Times New Roman"/>
          <w:kern w:val="2"/>
          <w:sz w:val="25"/>
          <w:szCs w:val="25"/>
        </w:rPr>
        <w:t xml:space="preserve">D) </w:t>
      </w:r>
      <w:r w:rsidR="002A04A4" w:rsidRPr="006E4E67">
        <w:rPr>
          <w:rFonts w:ascii="Times New Roman" w:hAnsi="Times New Roman" w:cs="Times New Roman"/>
          <w:kern w:val="2"/>
          <w:sz w:val="25"/>
          <w:szCs w:val="25"/>
          <w:vertAlign w:val="superscript"/>
        </w:rPr>
        <w:t>1</w:t>
      </w:r>
    </w:p>
    <w:p w14:paraId="2A67D219" w14:textId="07289758" w:rsidR="002A04A4" w:rsidRPr="006E4E67" w:rsidRDefault="007C6EA9" w:rsidP="005B13BD">
      <w:pPr>
        <w:spacing w:line="312" w:lineRule="auto"/>
        <w:ind w:right="-14"/>
        <w:contextualSpacing/>
        <w:jc w:val="both"/>
        <w:rPr>
          <w:rFonts w:ascii="Times New Roman" w:hAnsi="Times New Roman" w:cs="Times New Roman"/>
          <w:b/>
          <w:kern w:val="2"/>
          <w:sz w:val="25"/>
          <w:szCs w:val="25"/>
        </w:rPr>
      </w:pPr>
      <w:r>
        <w:rPr>
          <w:rFonts w:ascii="Times New Roman" w:hAnsi="Times New Roman" w:cs="Times New Roman"/>
          <w:b/>
          <w:kern w:val="2"/>
          <w:sz w:val="25"/>
          <w:szCs w:val="25"/>
        </w:rPr>
        <w:t>NNEKA F. OKEKE (Ph</w:t>
      </w:r>
      <w:r w:rsidR="002A04A4" w:rsidRPr="006E4E67">
        <w:rPr>
          <w:rFonts w:ascii="Times New Roman" w:hAnsi="Times New Roman" w:cs="Times New Roman"/>
          <w:b/>
          <w:kern w:val="2"/>
          <w:sz w:val="25"/>
          <w:szCs w:val="25"/>
        </w:rPr>
        <w:t xml:space="preserve">D) </w:t>
      </w:r>
      <w:r w:rsidR="002A04A4" w:rsidRPr="006E4E67">
        <w:rPr>
          <w:rFonts w:ascii="Times New Roman" w:hAnsi="Times New Roman" w:cs="Times New Roman"/>
          <w:b/>
          <w:kern w:val="2"/>
          <w:sz w:val="25"/>
          <w:szCs w:val="25"/>
          <w:vertAlign w:val="superscript"/>
        </w:rPr>
        <w:t>2</w:t>
      </w:r>
    </w:p>
    <w:p w14:paraId="6BF3C699" w14:textId="0F082DEE" w:rsidR="002A04A4" w:rsidRPr="006E4E67" w:rsidRDefault="007C6EA9" w:rsidP="005B13BD">
      <w:pPr>
        <w:spacing w:line="312" w:lineRule="auto"/>
        <w:ind w:right="-14"/>
        <w:contextualSpacing/>
        <w:jc w:val="both"/>
        <w:rPr>
          <w:rFonts w:ascii="Times New Roman" w:hAnsi="Times New Roman" w:cs="Times New Roman"/>
          <w:i/>
          <w:kern w:val="2"/>
          <w:sz w:val="25"/>
          <w:szCs w:val="25"/>
        </w:rPr>
      </w:pPr>
      <w:r>
        <w:rPr>
          <w:rFonts w:ascii="Times New Roman" w:hAnsi="Times New Roman" w:cs="Times New Roman"/>
          <w:i/>
          <w:kern w:val="2"/>
          <w:sz w:val="25"/>
          <w:szCs w:val="25"/>
        </w:rPr>
        <w:t>1- 2 Department o</w:t>
      </w:r>
      <w:r w:rsidR="002A04A4" w:rsidRPr="006E4E67">
        <w:rPr>
          <w:rFonts w:ascii="Times New Roman" w:hAnsi="Times New Roman" w:cs="Times New Roman"/>
          <w:i/>
          <w:kern w:val="2"/>
          <w:sz w:val="25"/>
          <w:szCs w:val="25"/>
        </w:rPr>
        <w:t>f Educational Manage</w:t>
      </w:r>
      <w:r>
        <w:rPr>
          <w:rFonts w:ascii="Times New Roman" w:hAnsi="Times New Roman" w:cs="Times New Roman"/>
          <w:i/>
          <w:kern w:val="2"/>
          <w:sz w:val="25"/>
          <w:szCs w:val="25"/>
        </w:rPr>
        <w:t>ment &amp; Policy, Federal College o</w:t>
      </w:r>
      <w:r w:rsidR="002A04A4" w:rsidRPr="006E4E67">
        <w:rPr>
          <w:rFonts w:ascii="Times New Roman" w:hAnsi="Times New Roman" w:cs="Times New Roman"/>
          <w:i/>
          <w:kern w:val="2"/>
          <w:sz w:val="25"/>
          <w:szCs w:val="25"/>
        </w:rPr>
        <w:t xml:space="preserve">f Education (T) </w:t>
      </w:r>
      <w:proofErr w:type="spellStart"/>
      <w:r w:rsidR="002A04A4" w:rsidRPr="006E4E67">
        <w:rPr>
          <w:rFonts w:ascii="Times New Roman" w:hAnsi="Times New Roman" w:cs="Times New Roman"/>
          <w:i/>
          <w:kern w:val="2"/>
          <w:sz w:val="25"/>
          <w:szCs w:val="25"/>
        </w:rPr>
        <w:t>Umunze</w:t>
      </w:r>
      <w:proofErr w:type="spellEnd"/>
      <w:r w:rsidR="002A04A4" w:rsidRPr="006E4E67">
        <w:rPr>
          <w:rFonts w:ascii="Times New Roman" w:hAnsi="Times New Roman" w:cs="Times New Roman"/>
          <w:i/>
          <w:kern w:val="2"/>
          <w:sz w:val="25"/>
          <w:szCs w:val="25"/>
        </w:rPr>
        <w:t xml:space="preserve"> E-mail: </w:t>
      </w:r>
      <w:hyperlink r:id="rId81">
        <w:r w:rsidR="002A04A4" w:rsidRPr="006E4E67">
          <w:rPr>
            <w:rFonts w:ascii="Times New Roman" w:hAnsi="Times New Roman" w:cs="Times New Roman"/>
            <w:i/>
            <w:kern w:val="2"/>
            <w:sz w:val="25"/>
            <w:szCs w:val="25"/>
          </w:rPr>
          <w:t>Grace.alike@yahoo.com</w:t>
        </w:r>
      </w:hyperlink>
    </w:p>
    <w:p w14:paraId="0216BA4C" w14:textId="77777777" w:rsidR="002A04A4" w:rsidRPr="006E4E67" w:rsidRDefault="002A04A4" w:rsidP="005B13BD">
      <w:pPr>
        <w:pStyle w:val="BodyText"/>
        <w:spacing w:line="312" w:lineRule="auto"/>
        <w:ind w:right="-14"/>
        <w:contextualSpacing/>
        <w:jc w:val="both"/>
        <w:rPr>
          <w:rFonts w:ascii="Times New Roman" w:hAnsi="Times New Roman" w:cs="Times New Roman"/>
          <w:i/>
          <w:kern w:val="2"/>
          <w:sz w:val="25"/>
          <w:szCs w:val="25"/>
        </w:rPr>
      </w:pPr>
    </w:p>
    <w:p w14:paraId="3CF59980" w14:textId="77777777" w:rsidR="002A04A4" w:rsidRPr="006E4E67" w:rsidRDefault="002A04A4" w:rsidP="005B13BD">
      <w:pPr>
        <w:pStyle w:val="Heading2"/>
        <w:spacing w:line="312" w:lineRule="auto"/>
        <w:ind w:left="0"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Abstract</w:t>
      </w:r>
    </w:p>
    <w:p w14:paraId="350E9D91" w14:textId="77777777" w:rsidR="002A04A4" w:rsidRPr="006E4E67" w:rsidRDefault="002A04A4" w:rsidP="005B13BD">
      <w:pPr>
        <w:spacing w:line="312" w:lineRule="auto"/>
        <w:ind w:right="-14"/>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 xml:space="preserve">This study investigated the adoption of child-engaging activities by pre-primary </w:t>
      </w:r>
      <w:proofErr w:type="gramStart"/>
      <w:r w:rsidRPr="006E4E67">
        <w:rPr>
          <w:rFonts w:ascii="Times New Roman" w:hAnsi="Times New Roman" w:cs="Times New Roman"/>
          <w:i/>
          <w:kern w:val="2"/>
          <w:sz w:val="25"/>
          <w:szCs w:val="25"/>
        </w:rPr>
        <w:t>school teachers</w:t>
      </w:r>
      <w:proofErr w:type="gramEnd"/>
      <w:r w:rsidRPr="006E4E67">
        <w:rPr>
          <w:rFonts w:ascii="Times New Roman" w:hAnsi="Times New Roman" w:cs="Times New Roman"/>
          <w:i/>
          <w:kern w:val="2"/>
          <w:sz w:val="25"/>
          <w:szCs w:val="25"/>
        </w:rPr>
        <w:t xml:space="preserve"> in </w:t>
      </w:r>
      <w:proofErr w:type="spellStart"/>
      <w:r w:rsidRPr="006E4E67">
        <w:rPr>
          <w:rFonts w:ascii="Times New Roman" w:hAnsi="Times New Roman" w:cs="Times New Roman"/>
          <w:i/>
          <w:kern w:val="2"/>
          <w:sz w:val="25"/>
          <w:szCs w:val="25"/>
        </w:rPr>
        <w:t>Awka</w:t>
      </w:r>
      <w:proofErr w:type="spellEnd"/>
      <w:r w:rsidRPr="006E4E67">
        <w:rPr>
          <w:rFonts w:ascii="Times New Roman" w:hAnsi="Times New Roman" w:cs="Times New Roman"/>
          <w:i/>
          <w:kern w:val="2"/>
          <w:sz w:val="25"/>
          <w:szCs w:val="25"/>
        </w:rPr>
        <w:t xml:space="preserve"> South Local Government Area of Anambra State and the challenges facing its adoption. The study was guided by four research questions. A descriptive survey design was used in carrying out the study. The sample of the study comprised 128 pre-primary </w:t>
      </w:r>
      <w:proofErr w:type="gramStart"/>
      <w:r w:rsidRPr="006E4E67">
        <w:rPr>
          <w:rFonts w:ascii="Times New Roman" w:hAnsi="Times New Roman" w:cs="Times New Roman"/>
          <w:i/>
          <w:kern w:val="2"/>
          <w:sz w:val="25"/>
          <w:szCs w:val="25"/>
        </w:rPr>
        <w:t>school teachers</w:t>
      </w:r>
      <w:proofErr w:type="gramEnd"/>
      <w:r w:rsidRPr="006E4E67">
        <w:rPr>
          <w:rFonts w:ascii="Times New Roman" w:hAnsi="Times New Roman" w:cs="Times New Roman"/>
          <w:i/>
          <w:kern w:val="2"/>
          <w:sz w:val="25"/>
          <w:szCs w:val="25"/>
        </w:rPr>
        <w:t xml:space="preserve"> drawn from a population of 495 pre-primary </w:t>
      </w:r>
      <w:proofErr w:type="gramStart"/>
      <w:r w:rsidRPr="006E4E67">
        <w:rPr>
          <w:rFonts w:ascii="Times New Roman" w:hAnsi="Times New Roman" w:cs="Times New Roman"/>
          <w:i/>
          <w:kern w:val="2"/>
          <w:sz w:val="25"/>
          <w:szCs w:val="25"/>
        </w:rPr>
        <w:t>school teachers</w:t>
      </w:r>
      <w:proofErr w:type="gramEnd"/>
      <w:r w:rsidRPr="006E4E67">
        <w:rPr>
          <w:rFonts w:ascii="Times New Roman" w:hAnsi="Times New Roman" w:cs="Times New Roman"/>
          <w:i/>
          <w:kern w:val="2"/>
          <w:sz w:val="25"/>
          <w:szCs w:val="25"/>
        </w:rPr>
        <w:t xml:space="preserve"> in </w:t>
      </w:r>
      <w:proofErr w:type="spellStart"/>
      <w:r w:rsidRPr="006E4E67">
        <w:rPr>
          <w:rFonts w:ascii="Times New Roman" w:hAnsi="Times New Roman" w:cs="Times New Roman"/>
          <w:i/>
          <w:kern w:val="2"/>
          <w:sz w:val="25"/>
          <w:szCs w:val="25"/>
        </w:rPr>
        <w:t>Awka</w:t>
      </w:r>
      <w:proofErr w:type="spellEnd"/>
      <w:r w:rsidRPr="006E4E67">
        <w:rPr>
          <w:rFonts w:ascii="Times New Roman" w:hAnsi="Times New Roman" w:cs="Times New Roman"/>
          <w:i/>
          <w:kern w:val="2"/>
          <w:sz w:val="25"/>
          <w:szCs w:val="25"/>
        </w:rPr>
        <w:t xml:space="preserve"> South Local Government Area of the state. The instrument for data collection was a researcher self</w:t>
      </w:r>
      <w:proofErr w:type="gramStart"/>
      <w:r w:rsidRPr="006E4E67">
        <w:rPr>
          <w:rFonts w:ascii="Times New Roman" w:hAnsi="Times New Roman" w:cs="Times New Roman"/>
          <w:i/>
          <w:kern w:val="2"/>
          <w:sz w:val="25"/>
          <w:szCs w:val="25"/>
        </w:rPr>
        <w:t>- structured</w:t>
      </w:r>
      <w:proofErr w:type="gramEnd"/>
      <w:r w:rsidRPr="006E4E67">
        <w:rPr>
          <w:rFonts w:ascii="Times New Roman" w:hAnsi="Times New Roman" w:cs="Times New Roman"/>
          <w:i/>
          <w:kern w:val="2"/>
          <w:sz w:val="25"/>
          <w:szCs w:val="25"/>
        </w:rPr>
        <w:t xml:space="preserve"> questionnaire comprising 48 </w:t>
      </w:r>
      <w:proofErr w:type="gramStart"/>
      <w:r w:rsidRPr="006E4E67">
        <w:rPr>
          <w:rFonts w:ascii="Times New Roman" w:hAnsi="Times New Roman" w:cs="Times New Roman"/>
          <w:i/>
          <w:kern w:val="2"/>
          <w:sz w:val="25"/>
          <w:szCs w:val="25"/>
        </w:rPr>
        <w:t>item</w:t>
      </w:r>
      <w:proofErr w:type="gramEnd"/>
      <w:r w:rsidRPr="006E4E67">
        <w:rPr>
          <w:rFonts w:ascii="Times New Roman" w:hAnsi="Times New Roman" w:cs="Times New Roman"/>
          <w:i/>
          <w:kern w:val="2"/>
          <w:sz w:val="25"/>
          <w:szCs w:val="25"/>
        </w:rPr>
        <w:t xml:space="preserve"> and the data collected were analyzed using mean. The findings from the study revealed that pre-primary school pupils were not adequately engaged in activities that promote literacy and numeracy. It was also discovered that teachers did not encourage collaboration among </w:t>
      </w:r>
      <w:proofErr w:type="gramStart"/>
      <w:r w:rsidRPr="006E4E67">
        <w:rPr>
          <w:rFonts w:ascii="Times New Roman" w:hAnsi="Times New Roman" w:cs="Times New Roman"/>
          <w:i/>
          <w:kern w:val="2"/>
          <w:sz w:val="25"/>
          <w:szCs w:val="25"/>
        </w:rPr>
        <w:t>pupil</w:t>
      </w:r>
      <w:proofErr w:type="gramEnd"/>
      <w:r w:rsidRPr="006E4E67">
        <w:rPr>
          <w:rFonts w:ascii="Times New Roman" w:hAnsi="Times New Roman" w:cs="Times New Roman"/>
          <w:i/>
          <w:kern w:val="2"/>
          <w:sz w:val="25"/>
          <w:szCs w:val="25"/>
        </w:rPr>
        <w:t xml:space="preserve"> and peers and with parents. Some challenges facing </w:t>
      </w:r>
      <w:proofErr w:type="gramStart"/>
      <w:r w:rsidRPr="006E4E67">
        <w:rPr>
          <w:rFonts w:ascii="Times New Roman" w:hAnsi="Times New Roman" w:cs="Times New Roman"/>
          <w:i/>
          <w:kern w:val="2"/>
          <w:sz w:val="25"/>
          <w:szCs w:val="25"/>
        </w:rPr>
        <w:t>child -</w:t>
      </w:r>
      <w:proofErr w:type="gramEnd"/>
      <w:r w:rsidRPr="006E4E67">
        <w:rPr>
          <w:rFonts w:ascii="Times New Roman" w:hAnsi="Times New Roman" w:cs="Times New Roman"/>
          <w:i/>
          <w:kern w:val="2"/>
          <w:sz w:val="25"/>
          <w:szCs w:val="25"/>
        </w:rPr>
        <w:t xml:space="preserve">engagement activities were </w:t>
      </w:r>
      <w:proofErr w:type="gramStart"/>
      <w:r w:rsidRPr="006E4E67">
        <w:rPr>
          <w:rFonts w:ascii="Times New Roman" w:hAnsi="Times New Roman" w:cs="Times New Roman"/>
          <w:i/>
          <w:kern w:val="2"/>
          <w:sz w:val="25"/>
          <w:szCs w:val="25"/>
        </w:rPr>
        <w:t>identified</w:t>
      </w:r>
      <w:proofErr w:type="gramEnd"/>
      <w:r w:rsidRPr="006E4E67">
        <w:rPr>
          <w:rFonts w:ascii="Times New Roman" w:hAnsi="Times New Roman" w:cs="Times New Roman"/>
          <w:i/>
          <w:kern w:val="2"/>
          <w:sz w:val="25"/>
          <w:szCs w:val="25"/>
        </w:rPr>
        <w:t xml:space="preserve"> and some recommendations were made.</w:t>
      </w:r>
    </w:p>
    <w:p w14:paraId="0CBF9AE5" w14:textId="77777777" w:rsidR="002A04A4" w:rsidRPr="006E4E67" w:rsidRDefault="002A04A4" w:rsidP="005B13BD">
      <w:pPr>
        <w:pStyle w:val="BodyText"/>
        <w:spacing w:line="312" w:lineRule="auto"/>
        <w:ind w:right="-14"/>
        <w:contextualSpacing/>
        <w:jc w:val="both"/>
        <w:rPr>
          <w:rFonts w:ascii="Times New Roman" w:hAnsi="Times New Roman" w:cs="Times New Roman"/>
          <w:i/>
          <w:kern w:val="2"/>
          <w:sz w:val="25"/>
          <w:szCs w:val="25"/>
        </w:rPr>
      </w:pPr>
    </w:p>
    <w:p w14:paraId="2DA60727" w14:textId="77777777" w:rsidR="002A04A4" w:rsidRPr="006E4E67" w:rsidRDefault="002A04A4" w:rsidP="005B13BD">
      <w:pPr>
        <w:pStyle w:val="Heading2"/>
        <w:spacing w:line="312" w:lineRule="auto"/>
        <w:ind w:left="0"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Introduction</w:t>
      </w:r>
    </w:p>
    <w:p w14:paraId="556D3357" w14:textId="77777777" w:rsidR="002A04A4" w:rsidRPr="006E4E67" w:rsidRDefault="002A04A4" w:rsidP="005B13BD">
      <w:pPr>
        <w:pStyle w:val="BodyText"/>
        <w:spacing w:line="312"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Pre-primary education is very crucial in the overall development of children. It helps the child acquire worthwhile knowledge and skills that will enable him </w:t>
      </w:r>
      <w:proofErr w:type="gramStart"/>
      <w:r w:rsidRPr="006E4E67">
        <w:rPr>
          <w:rFonts w:ascii="Times New Roman" w:hAnsi="Times New Roman" w:cs="Times New Roman"/>
          <w:kern w:val="2"/>
          <w:sz w:val="25"/>
          <w:szCs w:val="25"/>
        </w:rPr>
        <w:t>grow</w:t>
      </w:r>
      <w:proofErr w:type="gramEnd"/>
      <w:r w:rsidRPr="006E4E67">
        <w:rPr>
          <w:rFonts w:ascii="Times New Roman" w:hAnsi="Times New Roman" w:cs="Times New Roman"/>
          <w:kern w:val="2"/>
          <w:sz w:val="25"/>
          <w:szCs w:val="25"/>
        </w:rPr>
        <w:t xml:space="preserve"> up into a useful and contributory member of </w:t>
      </w:r>
      <w:proofErr w:type="gramStart"/>
      <w:r w:rsidRPr="006E4E67">
        <w:rPr>
          <w:rFonts w:ascii="Times New Roman" w:hAnsi="Times New Roman" w:cs="Times New Roman"/>
          <w:kern w:val="2"/>
          <w:sz w:val="25"/>
          <w:szCs w:val="25"/>
        </w:rPr>
        <w:t>the society</w:t>
      </w:r>
      <w:proofErr w:type="gramEnd"/>
      <w:r w:rsidRPr="006E4E67">
        <w:rPr>
          <w:rFonts w:ascii="Times New Roman" w:hAnsi="Times New Roman" w:cs="Times New Roman"/>
          <w:kern w:val="2"/>
          <w:sz w:val="25"/>
          <w:szCs w:val="25"/>
        </w:rPr>
        <w:t xml:space="preserve">. This is because early childhood experiences form the foundation of the individual's lifelong capabilities and social behavior. </w:t>
      </w:r>
      <w:proofErr w:type="spellStart"/>
      <w:r w:rsidRPr="006E4E67">
        <w:rPr>
          <w:rFonts w:ascii="Times New Roman" w:hAnsi="Times New Roman" w:cs="Times New Roman"/>
          <w:kern w:val="2"/>
          <w:sz w:val="25"/>
          <w:szCs w:val="25"/>
        </w:rPr>
        <w:t>Maduewesi</w:t>
      </w:r>
      <w:proofErr w:type="spellEnd"/>
      <w:r w:rsidRPr="006E4E67">
        <w:rPr>
          <w:rFonts w:ascii="Times New Roman" w:hAnsi="Times New Roman" w:cs="Times New Roman"/>
          <w:kern w:val="2"/>
          <w:sz w:val="25"/>
          <w:szCs w:val="25"/>
        </w:rPr>
        <w:t xml:space="preserve"> (2005), observed that quality care and education in the early years can give children opportunity and act as a </w:t>
      </w:r>
      <w:proofErr w:type="gramStart"/>
      <w:r w:rsidRPr="006E4E67">
        <w:rPr>
          <w:rFonts w:ascii="Times New Roman" w:hAnsi="Times New Roman" w:cs="Times New Roman"/>
          <w:kern w:val="2"/>
          <w:sz w:val="25"/>
          <w:szCs w:val="25"/>
        </w:rPr>
        <w:t>spring board</w:t>
      </w:r>
      <w:proofErr w:type="gramEnd"/>
      <w:r w:rsidRPr="006E4E67">
        <w:rPr>
          <w:rFonts w:ascii="Times New Roman" w:hAnsi="Times New Roman" w:cs="Times New Roman"/>
          <w:kern w:val="2"/>
          <w:sz w:val="25"/>
          <w:szCs w:val="25"/>
        </w:rPr>
        <w:t xml:space="preserve"> for success in life. Pre-primary education can therefore be described as the bedrock upon which other </w:t>
      </w:r>
      <w:proofErr w:type="gramStart"/>
      <w:r w:rsidRPr="006E4E67">
        <w:rPr>
          <w:rFonts w:ascii="Times New Roman" w:hAnsi="Times New Roman" w:cs="Times New Roman"/>
          <w:kern w:val="2"/>
          <w:sz w:val="25"/>
          <w:szCs w:val="25"/>
        </w:rPr>
        <w:t>tiers</w:t>
      </w:r>
      <w:proofErr w:type="gramEnd"/>
      <w:r w:rsidRPr="006E4E67">
        <w:rPr>
          <w:rFonts w:ascii="Times New Roman" w:hAnsi="Times New Roman" w:cs="Times New Roman"/>
          <w:kern w:val="2"/>
          <w:sz w:val="25"/>
          <w:szCs w:val="25"/>
        </w:rPr>
        <w:t xml:space="preserve"> of education are built.</w:t>
      </w:r>
    </w:p>
    <w:p w14:paraId="59577815" w14:textId="77777777" w:rsidR="002A04A4" w:rsidRPr="006E4E67" w:rsidRDefault="002A04A4" w:rsidP="005B13BD">
      <w:pPr>
        <w:pStyle w:val="BodyText"/>
        <w:spacing w:line="312" w:lineRule="auto"/>
        <w:ind w:right="-14"/>
        <w:contextualSpacing/>
        <w:jc w:val="both"/>
        <w:rPr>
          <w:rFonts w:ascii="Times New Roman" w:hAnsi="Times New Roman" w:cs="Times New Roman"/>
          <w:kern w:val="2"/>
          <w:sz w:val="25"/>
          <w:szCs w:val="25"/>
        </w:rPr>
      </w:pPr>
    </w:p>
    <w:p w14:paraId="0BA6918D" w14:textId="77777777" w:rsidR="002A04A4" w:rsidRPr="006E4E67" w:rsidRDefault="002A04A4" w:rsidP="005B13BD">
      <w:pPr>
        <w:pStyle w:val="BodyText"/>
        <w:spacing w:line="312" w:lineRule="auto"/>
        <w:ind w:right="-14" w:firstLine="124"/>
        <w:contextualSpacing/>
        <w:jc w:val="both"/>
        <w:rPr>
          <w:rFonts w:ascii="Times New Roman" w:hAnsi="Times New Roman" w:cs="Times New Roman"/>
          <w:kern w:val="2"/>
          <w:sz w:val="25"/>
          <w:szCs w:val="25"/>
        </w:rPr>
      </w:pPr>
      <w:proofErr w:type="gramStart"/>
      <w:r w:rsidRPr="006E4E67">
        <w:rPr>
          <w:rFonts w:ascii="Times New Roman" w:hAnsi="Times New Roman" w:cs="Times New Roman"/>
          <w:kern w:val="2"/>
          <w:sz w:val="25"/>
          <w:szCs w:val="25"/>
        </w:rPr>
        <w:t>Federal Republic of Nigeria (2013),</w:t>
      </w:r>
      <w:proofErr w:type="gramEnd"/>
      <w:r w:rsidRPr="006E4E67">
        <w:rPr>
          <w:rFonts w:ascii="Times New Roman" w:hAnsi="Times New Roman" w:cs="Times New Roman"/>
          <w:kern w:val="2"/>
          <w:sz w:val="25"/>
          <w:szCs w:val="25"/>
        </w:rPr>
        <w:t xml:space="preserve"> described pre-primary education as the one-year education given to children aged 5 before their entering primary school. Pre-primary school children have limited </w:t>
      </w:r>
      <w:proofErr w:type="gramStart"/>
      <w:r w:rsidRPr="006E4E67">
        <w:rPr>
          <w:rFonts w:ascii="Times New Roman" w:hAnsi="Times New Roman" w:cs="Times New Roman"/>
          <w:kern w:val="2"/>
          <w:sz w:val="25"/>
          <w:szCs w:val="25"/>
        </w:rPr>
        <w:t>vocabularies</w:t>
      </w:r>
      <w:proofErr w:type="gramEnd"/>
      <w:r w:rsidRPr="006E4E67">
        <w:rPr>
          <w:rFonts w:ascii="Times New Roman" w:hAnsi="Times New Roman" w:cs="Times New Roman"/>
          <w:kern w:val="2"/>
          <w:sz w:val="25"/>
          <w:szCs w:val="25"/>
        </w:rPr>
        <w:t xml:space="preserve"> </w:t>
      </w:r>
      <w:proofErr w:type="gramStart"/>
      <w:r w:rsidRPr="006E4E67">
        <w:rPr>
          <w:rFonts w:ascii="Times New Roman" w:hAnsi="Times New Roman" w:cs="Times New Roman"/>
          <w:kern w:val="2"/>
          <w:sz w:val="25"/>
          <w:szCs w:val="25"/>
        </w:rPr>
        <w:t>hence,</w:t>
      </w:r>
      <w:proofErr w:type="gramEnd"/>
      <w:r w:rsidRPr="006E4E67">
        <w:rPr>
          <w:rFonts w:ascii="Times New Roman" w:hAnsi="Times New Roman" w:cs="Times New Roman"/>
          <w:kern w:val="2"/>
          <w:sz w:val="25"/>
          <w:szCs w:val="25"/>
        </w:rPr>
        <w:t xml:space="preserve"> they cannot engage in long conversation. They get more of what they want through physical action rather than by verbal means. At this stage, the </w:t>
      </w:r>
      <w:r w:rsidRPr="006E4E67">
        <w:rPr>
          <w:rFonts w:ascii="Times New Roman" w:hAnsi="Times New Roman" w:cs="Times New Roman"/>
          <w:kern w:val="2"/>
          <w:sz w:val="25"/>
          <w:szCs w:val="25"/>
        </w:rPr>
        <w:lastRenderedPageBreak/>
        <w:t xml:space="preserve">thinking of the child is dominated by visual impressions. Learning occurs when children are actively engaged in various activities of interest such as playing with blocks, painting pictures, interpreting picture books or listening to stories. In this way children try new things, solve problems, invent, create, test ideas and explore their environment. Well-designed classroom activities help to promote children's individualized interests, draw their emerging capacity and respond to their sense of inquiry and exploration. </w:t>
      </w:r>
      <w:proofErr w:type="spellStart"/>
      <w:r w:rsidRPr="006E4E67">
        <w:rPr>
          <w:rFonts w:ascii="Times New Roman" w:hAnsi="Times New Roman" w:cs="Times New Roman"/>
          <w:kern w:val="2"/>
          <w:sz w:val="25"/>
          <w:szCs w:val="25"/>
        </w:rPr>
        <w:t>Bodrova</w:t>
      </w:r>
      <w:proofErr w:type="spellEnd"/>
      <w:r w:rsidRPr="006E4E67">
        <w:rPr>
          <w:rFonts w:ascii="Times New Roman" w:hAnsi="Times New Roman" w:cs="Times New Roman"/>
          <w:kern w:val="2"/>
          <w:sz w:val="25"/>
          <w:szCs w:val="25"/>
        </w:rPr>
        <w:t xml:space="preserve"> and Leong (2005), discovered that children who engage in quality activities are more likely to have well developed memory skills, language development and </w:t>
      </w:r>
      <w:proofErr w:type="gramStart"/>
      <w:r w:rsidRPr="006E4E67">
        <w:rPr>
          <w:rFonts w:ascii="Times New Roman" w:hAnsi="Times New Roman" w:cs="Times New Roman"/>
          <w:kern w:val="2"/>
          <w:sz w:val="25"/>
          <w:szCs w:val="25"/>
        </w:rPr>
        <w:t>are able to</w:t>
      </w:r>
      <w:proofErr w:type="gramEnd"/>
      <w:r w:rsidRPr="006E4E67">
        <w:rPr>
          <w:rFonts w:ascii="Times New Roman" w:hAnsi="Times New Roman" w:cs="Times New Roman"/>
          <w:kern w:val="2"/>
          <w:sz w:val="25"/>
          <w:szCs w:val="25"/>
        </w:rPr>
        <w:t xml:space="preserve"> regulate their behavior, leading to enhanced social adjustment and academic learning.</w:t>
      </w:r>
    </w:p>
    <w:p w14:paraId="102A927C" w14:textId="77777777" w:rsidR="002A04A4" w:rsidRPr="006E4E67" w:rsidRDefault="002A04A4" w:rsidP="005B13BD">
      <w:pPr>
        <w:pStyle w:val="BodyText"/>
        <w:spacing w:line="312" w:lineRule="auto"/>
        <w:ind w:right="-14"/>
        <w:contextualSpacing/>
        <w:jc w:val="both"/>
        <w:rPr>
          <w:rFonts w:ascii="Times New Roman" w:hAnsi="Times New Roman" w:cs="Times New Roman"/>
          <w:kern w:val="2"/>
          <w:sz w:val="25"/>
          <w:szCs w:val="25"/>
        </w:rPr>
      </w:pPr>
      <w:bookmarkStart w:id="97" w:name="Page_242"/>
      <w:bookmarkEnd w:id="97"/>
    </w:p>
    <w:p w14:paraId="4C4264BB" w14:textId="77777777" w:rsidR="002A04A4" w:rsidRPr="006E4E67" w:rsidRDefault="002A04A4" w:rsidP="005B13BD">
      <w:pPr>
        <w:pStyle w:val="BodyText"/>
        <w:spacing w:line="312"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Child engagement is a means of providing learning opportunities that enable the child </w:t>
      </w:r>
      <w:proofErr w:type="gramStart"/>
      <w:r w:rsidRPr="006E4E67">
        <w:rPr>
          <w:rFonts w:ascii="Times New Roman" w:hAnsi="Times New Roman" w:cs="Times New Roman"/>
          <w:kern w:val="2"/>
          <w:sz w:val="25"/>
          <w:szCs w:val="25"/>
        </w:rPr>
        <w:t>participate</w:t>
      </w:r>
      <w:proofErr w:type="gramEnd"/>
      <w:r w:rsidRPr="006E4E67">
        <w:rPr>
          <w:rFonts w:ascii="Times New Roman" w:hAnsi="Times New Roman" w:cs="Times New Roman"/>
          <w:kern w:val="2"/>
          <w:sz w:val="25"/>
          <w:szCs w:val="25"/>
        </w:rPr>
        <w:t xml:space="preserve"> actively in the teaching and learning process. It also refers to a state of being genuinely involved and interested in something. It determines the degree of attention, curiosity, interest, optimism and passion that children show when they are being taught. McWilliam and Balley (1992), defined child engagement as the time children are actively involved with materials, other persons or in a situation. Children learn best when they are deeply engaged in what they are doing because it enables them to ask questions, think creatively and solve problems (PLASP,2021). The pre-primary school classroom is therefore an important avenue to provide learning experiences that are effective in fostering school readiness in children.</w:t>
      </w:r>
    </w:p>
    <w:p w14:paraId="2A1F30ED" w14:textId="77777777" w:rsidR="002A04A4" w:rsidRPr="006E4E67" w:rsidRDefault="002A04A4" w:rsidP="005B13BD">
      <w:pPr>
        <w:pStyle w:val="BodyText"/>
        <w:spacing w:line="312" w:lineRule="auto"/>
        <w:ind w:right="-14"/>
        <w:contextualSpacing/>
        <w:jc w:val="both"/>
        <w:rPr>
          <w:rFonts w:ascii="Times New Roman" w:hAnsi="Times New Roman" w:cs="Times New Roman"/>
          <w:kern w:val="2"/>
          <w:sz w:val="25"/>
          <w:szCs w:val="25"/>
        </w:rPr>
      </w:pPr>
    </w:p>
    <w:p w14:paraId="09A4C985" w14:textId="77777777" w:rsidR="002A04A4" w:rsidRPr="006E4E67" w:rsidRDefault="002A04A4" w:rsidP="005B13BD">
      <w:pPr>
        <w:pStyle w:val="BodyText"/>
        <w:spacing w:line="312" w:lineRule="auto"/>
        <w:ind w:right="-14" w:firstLine="75"/>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Constructivism, socio-cultural and attachment theories are based on the ideas of Dewey's theory in Jia (2010), Piaget in Bond &amp; Tryphon (2007) and Levy Vygosky, updated by </w:t>
      </w:r>
      <w:proofErr w:type="spellStart"/>
      <w:r w:rsidRPr="006E4E67">
        <w:rPr>
          <w:rFonts w:ascii="Times New Roman" w:hAnsi="Times New Roman" w:cs="Times New Roman"/>
          <w:kern w:val="2"/>
          <w:sz w:val="25"/>
          <w:szCs w:val="25"/>
        </w:rPr>
        <w:t>kurt</w:t>
      </w:r>
      <w:proofErr w:type="spellEnd"/>
      <w:r w:rsidRPr="006E4E67">
        <w:rPr>
          <w:rFonts w:ascii="Times New Roman" w:hAnsi="Times New Roman" w:cs="Times New Roman"/>
          <w:kern w:val="2"/>
          <w:sz w:val="25"/>
          <w:szCs w:val="25"/>
        </w:rPr>
        <w:t xml:space="preserve"> (2020) which emphasize the role of the child in developing his understanding and learning by actively seeking knowledge. Therefore, the teacher should encourage children by engaging them in many activities of interest. By so doing, the traditional teacher-centered teaching approach is being substituted by child-centered practices with </w:t>
      </w:r>
      <w:proofErr w:type="gramStart"/>
      <w:r w:rsidRPr="006E4E67">
        <w:rPr>
          <w:rFonts w:ascii="Times New Roman" w:hAnsi="Times New Roman" w:cs="Times New Roman"/>
          <w:kern w:val="2"/>
          <w:sz w:val="25"/>
          <w:szCs w:val="25"/>
        </w:rPr>
        <w:t>emphases</w:t>
      </w:r>
      <w:proofErr w:type="gramEnd"/>
      <w:r w:rsidRPr="006E4E67">
        <w:rPr>
          <w:rFonts w:ascii="Times New Roman" w:hAnsi="Times New Roman" w:cs="Times New Roman"/>
          <w:kern w:val="2"/>
          <w:sz w:val="25"/>
          <w:szCs w:val="25"/>
        </w:rPr>
        <w:t xml:space="preserve"> on participation, exploration and </w:t>
      </w:r>
      <w:proofErr w:type="gramStart"/>
      <w:r w:rsidRPr="006E4E67">
        <w:rPr>
          <w:rFonts w:ascii="Times New Roman" w:hAnsi="Times New Roman" w:cs="Times New Roman"/>
          <w:kern w:val="2"/>
          <w:sz w:val="25"/>
          <w:szCs w:val="25"/>
        </w:rPr>
        <w:t>hands on</w:t>
      </w:r>
      <w:proofErr w:type="gramEnd"/>
      <w:r w:rsidRPr="006E4E67">
        <w:rPr>
          <w:rFonts w:ascii="Times New Roman" w:hAnsi="Times New Roman" w:cs="Times New Roman"/>
          <w:kern w:val="2"/>
          <w:sz w:val="25"/>
          <w:szCs w:val="25"/>
        </w:rPr>
        <w:t xml:space="preserve"> experiences.</w:t>
      </w:r>
    </w:p>
    <w:p w14:paraId="11D3A97E" w14:textId="77777777" w:rsidR="002A04A4" w:rsidRPr="006E4E67" w:rsidRDefault="002A04A4" w:rsidP="005B13BD">
      <w:pPr>
        <w:pStyle w:val="BodyText"/>
        <w:spacing w:line="312" w:lineRule="auto"/>
        <w:ind w:right="-14"/>
        <w:contextualSpacing/>
        <w:jc w:val="both"/>
        <w:rPr>
          <w:rFonts w:ascii="Times New Roman" w:hAnsi="Times New Roman" w:cs="Times New Roman"/>
          <w:kern w:val="2"/>
          <w:sz w:val="25"/>
          <w:szCs w:val="25"/>
        </w:rPr>
      </w:pPr>
    </w:p>
    <w:p w14:paraId="001A06C4" w14:textId="77777777" w:rsidR="002A04A4" w:rsidRPr="006E4E67" w:rsidRDefault="002A04A4" w:rsidP="005B13BD">
      <w:pPr>
        <w:pStyle w:val="BodyText"/>
        <w:spacing w:line="312"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Morrison, (2007), observed that child-engaging classroom involves the provision of a rich variety of interactive practices whereby the learners have opportunities to choose activities of their interest and thus learn from their own and each other's' experiences by being actively and personally engaged in the learning process. Cadima, </w:t>
      </w:r>
      <w:proofErr w:type="spellStart"/>
      <w:r w:rsidRPr="006E4E67">
        <w:rPr>
          <w:rFonts w:ascii="Times New Roman" w:hAnsi="Times New Roman" w:cs="Times New Roman"/>
          <w:kern w:val="2"/>
          <w:sz w:val="25"/>
          <w:szCs w:val="25"/>
        </w:rPr>
        <w:t>Doumen</w:t>
      </w:r>
      <w:proofErr w:type="spellEnd"/>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Verchueren</w:t>
      </w:r>
      <w:proofErr w:type="spellEnd"/>
      <w:r w:rsidRPr="006E4E67">
        <w:rPr>
          <w:rFonts w:ascii="Times New Roman" w:hAnsi="Times New Roman" w:cs="Times New Roman"/>
          <w:kern w:val="2"/>
          <w:sz w:val="25"/>
          <w:szCs w:val="25"/>
        </w:rPr>
        <w:t xml:space="preserve"> and </w:t>
      </w:r>
      <w:proofErr w:type="spellStart"/>
      <w:r w:rsidRPr="006E4E67">
        <w:rPr>
          <w:rFonts w:ascii="Times New Roman" w:hAnsi="Times New Roman" w:cs="Times New Roman"/>
          <w:kern w:val="2"/>
          <w:sz w:val="25"/>
          <w:szCs w:val="25"/>
        </w:rPr>
        <w:t>Buyse</w:t>
      </w:r>
      <w:proofErr w:type="spellEnd"/>
      <w:r w:rsidRPr="006E4E67">
        <w:rPr>
          <w:rFonts w:ascii="Times New Roman" w:hAnsi="Times New Roman" w:cs="Times New Roman"/>
          <w:kern w:val="2"/>
          <w:sz w:val="25"/>
          <w:szCs w:val="25"/>
        </w:rPr>
        <w:t xml:space="preserve"> (2015, discovered that young children who individually and enthusiastically engage in classroom tasks and activities evidence better school readiness skills. Similarly, </w:t>
      </w:r>
      <w:proofErr w:type="spellStart"/>
      <w:r w:rsidRPr="006E4E67">
        <w:rPr>
          <w:rFonts w:ascii="Times New Roman" w:hAnsi="Times New Roman" w:cs="Times New Roman"/>
          <w:kern w:val="2"/>
          <w:sz w:val="25"/>
          <w:szCs w:val="25"/>
        </w:rPr>
        <w:t>Obiweluozo</w:t>
      </w:r>
      <w:proofErr w:type="spellEnd"/>
      <w:r w:rsidRPr="006E4E67">
        <w:rPr>
          <w:rFonts w:ascii="Times New Roman" w:hAnsi="Times New Roman" w:cs="Times New Roman"/>
          <w:kern w:val="2"/>
          <w:sz w:val="25"/>
          <w:szCs w:val="25"/>
        </w:rPr>
        <w:t xml:space="preserve">, Dike, &amp; </w:t>
      </w:r>
      <w:proofErr w:type="spellStart"/>
      <w:r w:rsidRPr="006E4E67">
        <w:rPr>
          <w:rFonts w:ascii="Times New Roman" w:hAnsi="Times New Roman" w:cs="Times New Roman"/>
          <w:kern w:val="2"/>
          <w:sz w:val="25"/>
          <w:szCs w:val="25"/>
        </w:rPr>
        <w:lastRenderedPageBreak/>
        <w:t>Oraelosi</w:t>
      </w:r>
      <w:proofErr w:type="spellEnd"/>
      <w:r w:rsidRPr="006E4E67">
        <w:rPr>
          <w:rFonts w:ascii="Times New Roman" w:hAnsi="Times New Roman" w:cs="Times New Roman"/>
          <w:kern w:val="2"/>
          <w:sz w:val="25"/>
          <w:szCs w:val="25"/>
        </w:rPr>
        <w:t xml:space="preserve"> (2019), reaffirmed that when young children are engaged gainfully with hands-on activities, they manipulate objects and create new ones. Therefore, the provision of classroom interactions and environment that support active child engagement are critical because they are the proximal mechanisms by which children learn new academic, social and emotional skills</w:t>
      </w:r>
    </w:p>
    <w:p w14:paraId="01824554" w14:textId="77777777" w:rsidR="002A04A4" w:rsidRPr="006E4E67" w:rsidRDefault="002A04A4" w:rsidP="005B13BD">
      <w:pPr>
        <w:pStyle w:val="BodyText"/>
        <w:spacing w:line="312" w:lineRule="auto"/>
        <w:ind w:right="-14"/>
        <w:contextualSpacing/>
        <w:jc w:val="both"/>
        <w:rPr>
          <w:rFonts w:ascii="Times New Roman" w:hAnsi="Times New Roman" w:cs="Times New Roman"/>
          <w:kern w:val="2"/>
          <w:sz w:val="25"/>
          <w:szCs w:val="25"/>
        </w:rPr>
      </w:pPr>
    </w:p>
    <w:p w14:paraId="7DAA5CDD" w14:textId="77777777" w:rsidR="002A04A4" w:rsidRPr="006E4E67" w:rsidRDefault="002A04A4" w:rsidP="005B13BD">
      <w:pPr>
        <w:pStyle w:val="BodyText"/>
        <w:spacing w:line="312"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Early literacy could be supported by creating </w:t>
      </w:r>
      <w:proofErr w:type="gramStart"/>
      <w:r w:rsidRPr="006E4E67">
        <w:rPr>
          <w:rFonts w:ascii="Times New Roman" w:hAnsi="Times New Roman" w:cs="Times New Roman"/>
          <w:kern w:val="2"/>
          <w:sz w:val="25"/>
          <w:szCs w:val="25"/>
        </w:rPr>
        <w:t>language rich</w:t>
      </w:r>
      <w:proofErr w:type="gramEnd"/>
      <w:r w:rsidRPr="006E4E67">
        <w:rPr>
          <w:rFonts w:ascii="Times New Roman" w:hAnsi="Times New Roman" w:cs="Times New Roman"/>
          <w:kern w:val="2"/>
          <w:sz w:val="25"/>
          <w:szCs w:val="25"/>
        </w:rPr>
        <w:t xml:space="preserve"> environment with lots of hand-on opportunities for language use such as picture books, rhymes, </w:t>
      </w:r>
      <w:proofErr w:type="spellStart"/>
      <w:r w:rsidRPr="006E4E67">
        <w:rPr>
          <w:rFonts w:ascii="Times New Roman" w:hAnsi="Times New Roman" w:cs="Times New Roman"/>
          <w:kern w:val="2"/>
          <w:sz w:val="25"/>
          <w:szCs w:val="25"/>
        </w:rPr>
        <w:t>colours</w:t>
      </w:r>
      <w:proofErr w:type="spellEnd"/>
      <w:r w:rsidRPr="006E4E67">
        <w:rPr>
          <w:rFonts w:ascii="Times New Roman" w:hAnsi="Times New Roman" w:cs="Times New Roman"/>
          <w:kern w:val="2"/>
          <w:sz w:val="25"/>
          <w:szCs w:val="25"/>
        </w:rPr>
        <w:t xml:space="preserve">, word games, alphabet play and storytelling. This first experience should be pleasurable to enable children </w:t>
      </w:r>
      <w:proofErr w:type="gramStart"/>
      <w:r w:rsidRPr="006E4E67">
        <w:rPr>
          <w:rFonts w:ascii="Times New Roman" w:hAnsi="Times New Roman" w:cs="Times New Roman"/>
          <w:kern w:val="2"/>
          <w:sz w:val="25"/>
          <w:szCs w:val="25"/>
        </w:rPr>
        <w:t>have</w:t>
      </w:r>
      <w:proofErr w:type="gramEnd"/>
      <w:r w:rsidRPr="006E4E67">
        <w:rPr>
          <w:rFonts w:ascii="Times New Roman" w:hAnsi="Times New Roman" w:cs="Times New Roman"/>
          <w:kern w:val="2"/>
          <w:sz w:val="25"/>
          <w:szCs w:val="25"/>
        </w:rPr>
        <w:t xml:space="preserve"> continuing love for reading. Some picture books help children to learn the letters of the </w:t>
      </w:r>
      <w:proofErr w:type="gramStart"/>
      <w:r w:rsidRPr="006E4E67">
        <w:rPr>
          <w:rFonts w:ascii="Times New Roman" w:hAnsi="Times New Roman" w:cs="Times New Roman"/>
          <w:kern w:val="2"/>
          <w:sz w:val="25"/>
          <w:szCs w:val="25"/>
        </w:rPr>
        <w:t>alphabets</w:t>
      </w:r>
      <w:proofErr w:type="gramEnd"/>
      <w:r w:rsidRPr="006E4E67">
        <w:rPr>
          <w:rFonts w:ascii="Times New Roman" w:hAnsi="Times New Roman" w:cs="Times New Roman"/>
          <w:kern w:val="2"/>
          <w:sz w:val="25"/>
          <w:szCs w:val="25"/>
        </w:rPr>
        <w:t xml:space="preserve">, count and identify numbers, build new vocabularies and familiarize themselves with objects around them. Picture books are useful to the development of young children's visual and verbal aptitudes because as they read the </w:t>
      </w:r>
      <w:proofErr w:type="gramStart"/>
      <w:r w:rsidRPr="006E4E67">
        <w:rPr>
          <w:rFonts w:ascii="Times New Roman" w:hAnsi="Times New Roman" w:cs="Times New Roman"/>
          <w:kern w:val="2"/>
          <w:sz w:val="25"/>
          <w:szCs w:val="25"/>
        </w:rPr>
        <w:t>pictures</w:t>
      </w:r>
      <w:proofErr w:type="gramEnd"/>
      <w:r w:rsidRPr="006E4E67">
        <w:rPr>
          <w:rFonts w:ascii="Times New Roman" w:hAnsi="Times New Roman" w:cs="Times New Roman"/>
          <w:kern w:val="2"/>
          <w:sz w:val="25"/>
          <w:szCs w:val="25"/>
        </w:rPr>
        <w:t xml:space="preserve"> they make their own interpretations and imaginations.</w:t>
      </w:r>
    </w:p>
    <w:p w14:paraId="0BB97F17" w14:textId="77777777" w:rsidR="002A04A4" w:rsidRPr="006E4E67" w:rsidRDefault="002A04A4" w:rsidP="005B13BD">
      <w:pPr>
        <w:pStyle w:val="BodyText"/>
        <w:spacing w:line="312" w:lineRule="auto"/>
        <w:ind w:right="-14"/>
        <w:contextualSpacing/>
        <w:jc w:val="both"/>
        <w:rPr>
          <w:rFonts w:ascii="Times New Roman" w:hAnsi="Times New Roman" w:cs="Times New Roman"/>
          <w:kern w:val="2"/>
          <w:sz w:val="25"/>
          <w:szCs w:val="25"/>
        </w:rPr>
      </w:pPr>
    </w:p>
    <w:p w14:paraId="664D4455" w14:textId="77777777" w:rsidR="002A04A4" w:rsidRPr="006E4E67" w:rsidRDefault="002A04A4" w:rsidP="005B13BD">
      <w:pPr>
        <w:pStyle w:val="BodyText"/>
        <w:spacing w:line="312"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Early numeracy is supported by creating a </w:t>
      </w:r>
      <w:proofErr w:type="gramStart"/>
      <w:r w:rsidRPr="006E4E67">
        <w:rPr>
          <w:rFonts w:ascii="Times New Roman" w:hAnsi="Times New Roman" w:cs="Times New Roman"/>
          <w:kern w:val="2"/>
          <w:sz w:val="25"/>
          <w:szCs w:val="25"/>
        </w:rPr>
        <w:t>mathematics rich</w:t>
      </w:r>
      <w:proofErr w:type="gramEnd"/>
      <w:r w:rsidRPr="006E4E67">
        <w:rPr>
          <w:rFonts w:ascii="Times New Roman" w:hAnsi="Times New Roman" w:cs="Times New Roman"/>
          <w:kern w:val="2"/>
          <w:sz w:val="25"/>
          <w:szCs w:val="25"/>
        </w:rPr>
        <w:t xml:space="preserve"> environment by providing materials in various learning areas and spaces in the classroom. This will include counting materials and items of estimation with different </w:t>
      </w:r>
      <w:proofErr w:type="spellStart"/>
      <w:r w:rsidRPr="006E4E67">
        <w:rPr>
          <w:rFonts w:ascii="Times New Roman" w:hAnsi="Times New Roman" w:cs="Times New Roman"/>
          <w:kern w:val="2"/>
          <w:sz w:val="25"/>
          <w:szCs w:val="25"/>
        </w:rPr>
        <w:t>colours</w:t>
      </w:r>
      <w:proofErr w:type="spellEnd"/>
      <w:r w:rsidRPr="006E4E67">
        <w:rPr>
          <w:rFonts w:ascii="Times New Roman" w:hAnsi="Times New Roman" w:cs="Times New Roman"/>
          <w:kern w:val="2"/>
          <w:sz w:val="25"/>
          <w:szCs w:val="25"/>
        </w:rPr>
        <w:t>, sizes and shapes to attract the child's interest and curiosity such as abacus, counting pebbles, seeds, sticks, number charts and</w:t>
      </w:r>
      <w:bookmarkStart w:id="98" w:name="Page_243"/>
      <w:bookmarkEnd w:id="98"/>
      <w:r w:rsidRPr="006E4E67">
        <w:rPr>
          <w:rFonts w:ascii="Times New Roman" w:hAnsi="Times New Roman" w:cs="Times New Roman"/>
          <w:kern w:val="2"/>
          <w:sz w:val="25"/>
          <w:szCs w:val="25"/>
        </w:rPr>
        <w:t xml:space="preserve"> estimation jars. By so doing, children can be actively engaged with hand-on opportunities to play with numbers, engage in shapes and explore various items of measurement. Providing materials that support these skills will enable children </w:t>
      </w:r>
      <w:proofErr w:type="gramStart"/>
      <w:r w:rsidRPr="006E4E67">
        <w:rPr>
          <w:rFonts w:ascii="Times New Roman" w:hAnsi="Times New Roman" w:cs="Times New Roman"/>
          <w:kern w:val="2"/>
          <w:sz w:val="25"/>
          <w:szCs w:val="25"/>
        </w:rPr>
        <w:t>sharpen</w:t>
      </w:r>
      <w:proofErr w:type="gramEnd"/>
      <w:r w:rsidRPr="006E4E67">
        <w:rPr>
          <w:rFonts w:ascii="Times New Roman" w:hAnsi="Times New Roman" w:cs="Times New Roman"/>
          <w:kern w:val="2"/>
          <w:sz w:val="25"/>
          <w:szCs w:val="25"/>
        </w:rPr>
        <w:t xml:space="preserve"> their intellect, think critically and reflectively.</w:t>
      </w:r>
    </w:p>
    <w:p w14:paraId="3D436CD0" w14:textId="77777777" w:rsidR="002A04A4" w:rsidRPr="006E4E67" w:rsidRDefault="002A04A4" w:rsidP="005B13BD">
      <w:pPr>
        <w:pStyle w:val="BodyText"/>
        <w:spacing w:line="312" w:lineRule="auto"/>
        <w:ind w:right="-14"/>
        <w:contextualSpacing/>
        <w:jc w:val="both"/>
        <w:rPr>
          <w:rFonts w:ascii="Times New Roman" w:hAnsi="Times New Roman" w:cs="Times New Roman"/>
          <w:kern w:val="2"/>
          <w:sz w:val="25"/>
          <w:szCs w:val="25"/>
        </w:rPr>
      </w:pPr>
    </w:p>
    <w:p w14:paraId="5EB22BAC" w14:textId="77777777" w:rsidR="002A04A4" w:rsidRPr="006E4E67" w:rsidRDefault="002A04A4" w:rsidP="005B13BD">
      <w:pPr>
        <w:pStyle w:val="BodyText"/>
        <w:spacing w:line="312"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Reggio Emilia approach to early childhood teaching which is child- centered and activity- based, is a widely accepted pedagogy for early childhood learning. This approach respects the values of the child, the parents and the environment as important contributors in the teaching and learning process. Cognitive development is supported through children's interaction with more competent </w:t>
      </w:r>
      <w:proofErr w:type="gramStart"/>
      <w:r w:rsidRPr="006E4E67">
        <w:rPr>
          <w:rFonts w:ascii="Times New Roman" w:hAnsi="Times New Roman" w:cs="Times New Roman"/>
          <w:kern w:val="2"/>
          <w:sz w:val="25"/>
          <w:szCs w:val="25"/>
        </w:rPr>
        <w:t>people;</w:t>
      </w:r>
      <w:proofErr w:type="gramEnd"/>
      <w:r w:rsidRPr="006E4E67">
        <w:rPr>
          <w:rFonts w:ascii="Times New Roman" w:hAnsi="Times New Roman" w:cs="Times New Roman"/>
          <w:kern w:val="2"/>
          <w:sz w:val="25"/>
          <w:szCs w:val="25"/>
        </w:rPr>
        <w:t xml:space="preserve"> teachers, parents, and peers. Much of that support is provided through conversations, imitation and encouragement. Research has also shown that social interaction is an important part of school readiness. Children demonstrate high quality skills in both language and science when they are given opportunity to collaborate with several other children, make friends and adapt well to different environment (Burns in Uzodinma 2019). Corroborating this view, </w:t>
      </w:r>
      <w:proofErr w:type="spellStart"/>
      <w:r w:rsidRPr="006E4E67">
        <w:rPr>
          <w:rFonts w:ascii="Times New Roman" w:hAnsi="Times New Roman" w:cs="Times New Roman"/>
          <w:kern w:val="2"/>
          <w:sz w:val="25"/>
          <w:szCs w:val="25"/>
        </w:rPr>
        <w:t>Ifelunni</w:t>
      </w:r>
      <w:proofErr w:type="spellEnd"/>
      <w:r w:rsidRPr="006E4E67">
        <w:rPr>
          <w:rFonts w:ascii="Times New Roman" w:hAnsi="Times New Roman" w:cs="Times New Roman"/>
          <w:kern w:val="2"/>
          <w:sz w:val="25"/>
          <w:szCs w:val="25"/>
        </w:rPr>
        <w:t xml:space="preserve">, Ugwu, Ezema and Otti (2019), pointed out that teachers support creativity when physical space is used for collaborative work. To achieve this, the </w:t>
      </w:r>
      <w:r w:rsidRPr="006E4E67">
        <w:rPr>
          <w:rFonts w:ascii="Times New Roman" w:hAnsi="Times New Roman" w:cs="Times New Roman"/>
          <w:kern w:val="2"/>
          <w:sz w:val="25"/>
          <w:szCs w:val="25"/>
        </w:rPr>
        <w:lastRenderedPageBreak/>
        <w:t>teacher needs to build a respectful and purposeful relationship with and among children, families and communities. He should create opportunities for children to work in small groups and as well collaborate with families in guiding children's learning. Families know their children best thus they can partner with teachers to support and guide their children's learning activities. The critical question then is, what are the child- engaging classroom activities organized by teachers to promote instruction in Anambra state pre-primary schools?</w:t>
      </w:r>
    </w:p>
    <w:p w14:paraId="74424397" w14:textId="77777777" w:rsidR="002A04A4" w:rsidRPr="006E4E67" w:rsidRDefault="002A04A4" w:rsidP="005B13BD">
      <w:pPr>
        <w:pStyle w:val="BodyText"/>
        <w:spacing w:line="312" w:lineRule="auto"/>
        <w:ind w:right="-14"/>
        <w:contextualSpacing/>
        <w:jc w:val="both"/>
        <w:rPr>
          <w:rFonts w:ascii="Times New Roman" w:hAnsi="Times New Roman" w:cs="Times New Roman"/>
          <w:kern w:val="2"/>
          <w:sz w:val="25"/>
          <w:szCs w:val="25"/>
        </w:rPr>
      </w:pPr>
    </w:p>
    <w:p w14:paraId="2D27FD74" w14:textId="77777777" w:rsidR="002A04A4" w:rsidRPr="006E4E67" w:rsidRDefault="002A04A4" w:rsidP="005B13BD">
      <w:pPr>
        <w:pStyle w:val="Heading2"/>
        <w:spacing w:line="312" w:lineRule="auto"/>
        <w:ind w:left="0"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Purpose of the Study</w:t>
      </w:r>
    </w:p>
    <w:p w14:paraId="72331FE2" w14:textId="77777777" w:rsidR="002A04A4" w:rsidRPr="006E4E67" w:rsidRDefault="002A04A4" w:rsidP="005B13BD">
      <w:pPr>
        <w:pStyle w:val="BodyText"/>
        <w:spacing w:line="312"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general purpose of this study was to find out child-engagement practices adopted by pre- primary school teachers to promote classroom instruction in </w:t>
      </w:r>
      <w:proofErr w:type="spellStart"/>
      <w:r w:rsidRPr="006E4E67">
        <w:rPr>
          <w:rFonts w:ascii="Times New Roman" w:hAnsi="Times New Roman" w:cs="Times New Roman"/>
          <w:kern w:val="2"/>
          <w:sz w:val="25"/>
          <w:szCs w:val="25"/>
        </w:rPr>
        <w:t>Awka</w:t>
      </w:r>
      <w:proofErr w:type="spellEnd"/>
      <w:r w:rsidRPr="006E4E67">
        <w:rPr>
          <w:rFonts w:ascii="Times New Roman" w:hAnsi="Times New Roman" w:cs="Times New Roman"/>
          <w:kern w:val="2"/>
          <w:sz w:val="25"/>
          <w:szCs w:val="25"/>
        </w:rPr>
        <w:t xml:space="preserve"> South Local Government Area of Anambra State. </w:t>
      </w:r>
      <w:proofErr w:type="gramStart"/>
      <w:r w:rsidRPr="006E4E67">
        <w:rPr>
          <w:rFonts w:ascii="Times New Roman" w:hAnsi="Times New Roman" w:cs="Times New Roman"/>
          <w:kern w:val="2"/>
          <w:sz w:val="25"/>
          <w:szCs w:val="25"/>
        </w:rPr>
        <w:t>Specifically</w:t>
      </w:r>
      <w:proofErr w:type="gramEnd"/>
      <w:r w:rsidRPr="006E4E67">
        <w:rPr>
          <w:rFonts w:ascii="Times New Roman" w:hAnsi="Times New Roman" w:cs="Times New Roman"/>
          <w:kern w:val="2"/>
          <w:sz w:val="25"/>
          <w:szCs w:val="25"/>
        </w:rPr>
        <w:t xml:space="preserve"> the study sought to:</w:t>
      </w:r>
    </w:p>
    <w:p w14:paraId="2E5B0BA7" w14:textId="77777777" w:rsidR="002A04A4" w:rsidRPr="006E4E67" w:rsidRDefault="002A04A4" w:rsidP="005B13BD">
      <w:pPr>
        <w:pStyle w:val="ListParagraph"/>
        <w:numPr>
          <w:ilvl w:val="0"/>
          <w:numId w:val="69"/>
        </w:numPr>
        <w:tabs>
          <w:tab w:val="left" w:pos="978"/>
        </w:tabs>
        <w:spacing w:line="312" w:lineRule="auto"/>
        <w:ind w:left="720" w:right="-14"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Identify child-engaging-classroom activities adopted by pre-primary </w:t>
      </w:r>
      <w:proofErr w:type="gramStart"/>
      <w:r w:rsidRPr="006E4E67">
        <w:rPr>
          <w:rFonts w:ascii="Times New Roman" w:hAnsi="Times New Roman" w:cs="Times New Roman"/>
          <w:kern w:val="2"/>
          <w:sz w:val="25"/>
          <w:szCs w:val="25"/>
        </w:rPr>
        <w:t>school teachers</w:t>
      </w:r>
      <w:proofErr w:type="gramEnd"/>
      <w:r w:rsidRPr="006E4E67">
        <w:rPr>
          <w:rFonts w:ascii="Times New Roman" w:hAnsi="Times New Roman" w:cs="Times New Roman"/>
          <w:kern w:val="2"/>
          <w:sz w:val="25"/>
          <w:szCs w:val="25"/>
        </w:rPr>
        <w:t xml:space="preserve"> to enhance literacy in </w:t>
      </w:r>
      <w:proofErr w:type="spellStart"/>
      <w:r w:rsidRPr="006E4E67">
        <w:rPr>
          <w:rFonts w:ascii="Times New Roman" w:hAnsi="Times New Roman" w:cs="Times New Roman"/>
          <w:kern w:val="2"/>
          <w:sz w:val="25"/>
          <w:szCs w:val="25"/>
        </w:rPr>
        <w:t>Awka</w:t>
      </w:r>
      <w:proofErr w:type="spellEnd"/>
      <w:r w:rsidRPr="006E4E67">
        <w:rPr>
          <w:rFonts w:ascii="Times New Roman" w:hAnsi="Times New Roman" w:cs="Times New Roman"/>
          <w:kern w:val="2"/>
          <w:sz w:val="25"/>
          <w:szCs w:val="25"/>
        </w:rPr>
        <w:t xml:space="preserve"> South Local Government Area of Anambra State.</w:t>
      </w:r>
    </w:p>
    <w:p w14:paraId="75DAC488" w14:textId="77777777" w:rsidR="002A04A4" w:rsidRPr="006E4E67" w:rsidRDefault="002A04A4" w:rsidP="005B13BD">
      <w:pPr>
        <w:pStyle w:val="ListParagraph"/>
        <w:numPr>
          <w:ilvl w:val="0"/>
          <w:numId w:val="69"/>
        </w:numPr>
        <w:tabs>
          <w:tab w:val="left" w:pos="978"/>
        </w:tabs>
        <w:spacing w:line="312" w:lineRule="auto"/>
        <w:ind w:left="720" w:right="-14"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identify child-engaging classroom activities adopted by pre-primary </w:t>
      </w:r>
      <w:proofErr w:type="gramStart"/>
      <w:r w:rsidRPr="006E4E67">
        <w:rPr>
          <w:rFonts w:ascii="Times New Roman" w:hAnsi="Times New Roman" w:cs="Times New Roman"/>
          <w:kern w:val="2"/>
          <w:sz w:val="25"/>
          <w:szCs w:val="25"/>
        </w:rPr>
        <w:t>school teachers</w:t>
      </w:r>
      <w:proofErr w:type="gramEnd"/>
      <w:r w:rsidRPr="006E4E67">
        <w:rPr>
          <w:rFonts w:ascii="Times New Roman" w:hAnsi="Times New Roman" w:cs="Times New Roman"/>
          <w:kern w:val="2"/>
          <w:sz w:val="25"/>
          <w:szCs w:val="25"/>
        </w:rPr>
        <w:t xml:space="preserve"> to promote numeracy in </w:t>
      </w:r>
      <w:proofErr w:type="spellStart"/>
      <w:r w:rsidRPr="006E4E67">
        <w:rPr>
          <w:rFonts w:ascii="Times New Roman" w:hAnsi="Times New Roman" w:cs="Times New Roman"/>
          <w:kern w:val="2"/>
          <w:sz w:val="25"/>
          <w:szCs w:val="25"/>
        </w:rPr>
        <w:t>Awka</w:t>
      </w:r>
      <w:proofErr w:type="spellEnd"/>
      <w:r w:rsidRPr="006E4E67">
        <w:rPr>
          <w:rFonts w:ascii="Times New Roman" w:hAnsi="Times New Roman" w:cs="Times New Roman"/>
          <w:kern w:val="2"/>
          <w:sz w:val="25"/>
          <w:szCs w:val="25"/>
        </w:rPr>
        <w:t xml:space="preserve"> South Local Government Area of Anambra State.</w:t>
      </w:r>
    </w:p>
    <w:p w14:paraId="64B27E74" w14:textId="77777777" w:rsidR="002A04A4" w:rsidRPr="006E4E67" w:rsidRDefault="002A04A4" w:rsidP="005B13BD">
      <w:pPr>
        <w:pStyle w:val="ListParagraph"/>
        <w:numPr>
          <w:ilvl w:val="0"/>
          <w:numId w:val="69"/>
        </w:numPr>
        <w:tabs>
          <w:tab w:val="left" w:pos="978"/>
        </w:tabs>
        <w:spacing w:line="312" w:lineRule="auto"/>
        <w:ind w:left="720" w:right="-14"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Find out ways by which pre-primary </w:t>
      </w:r>
      <w:proofErr w:type="gramStart"/>
      <w:r w:rsidRPr="006E4E67">
        <w:rPr>
          <w:rFonts w:ascii="Times New Roman" w:hAnsi="Times New Roman" w:cs="Times New Roman"/>
          <w:kern w:val="2"/>
          <w:sz w:val="25"/>
          <w:szCs w:val="25"/>
        </w:rPr>
        <w:t>school teachers</w:t>
      </w:r>
      <w:proofErr w:type="gramEnd"/>
      <w:r w:rsidRPr="006E4E67">
        <w:rPr>
          <w:rFonts w:ascii="Times New Roman" w:hAnsi="Times New Roman" w:cs="Times New Roman"/>
          <w:kern w:val="2"/>
          <w:sz w:val="25"/>
          <w:szCs w:val="25"/>
        </w:rPr>
        <w:t xml:space="preserve"> in </w:t>
      </w:r>
      <w:proofErr w:type="spellStart"/>
      <w:r w:rsidRPr="006E4E67">
        <w:rPr>
          <w:rFonts w:ascii="Times New Roman" w:hAnsi="Times New Roman" w:cs="Times New Roman"/>
          <w:kern w:val="2"/>
          <w:sz w:val="25"/>
          <w:szCs w:val="25"/>
        </w:rPr>
        <w:t>Awka</w:t>
      </w:r>
      <w:proofErr w:type="spellEnd"/>
      <w:r w:rsidRPr="006E4E67">
        <w:rPr>
          <w:rFonts w:ascii="Times New Roman" w:hAnsi="Times New Roman" w:cs="Times New Roman"/>
          <w:kern w:val="2"/>
          <w:sz w:val="25"/>
          <w:szCs w:val="25"/>
        </w:rPr>
        <w:t xml:space="preserve"> South Local Government Area promote classroom instruction through pupils' collaboration with peers and </w:t>
      </w:r>
      <w:proofErr w:type="gramStart"/>
      <w:r w:rsidRPr="006E4E67">
        <w:rPr>
          <w:rFonts w:ascii="Times New Roman" w:hAnsi="Times New Roman" w:cs="Times New Roman"/>
          <w:kern w:val="2"/>
          <w:sz w:val="25"/>
          <w:szCs w:val="25"/>
        </w:rPr>
        <w:t>parent</w:t>
      </w:r>
      <w:proofErr w:type="gramEnd"/>
    </w:p>
    <w:p w14:paraId="2EAA1B75" w14:textId="77777777" w:rsidR="002A04A4" w:rsidRPr="006E4E67" w:rsidRDefault="002A04A4" w:rsidP="005B13BD">
      <w:pPr>
        <w:pStyle w:val="ListParagraph"/>
        <w:numPr>
          <w:ilvl w:val="0"/>
          <w:numId w:val="69"/>
        </w:numPr>
        <w:tabs>
          <w:tab w:val="left" w:pos="978"/>
        </w:tabs>
        <w:spacing w:line="312" w:lineRule="auto"/>
        <w:ind w:left="720" w:right="-14"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Identify challenges facing child-engaging classroom activities in pre-primary schools in </w:t>
      </w:r>
      <w:proofErr w:type="spellStart"/>
      <w:r w:rsidRPr="006E4E67">
        <w:rPr>
          <w:rFonts w:ascii="Times New Roman" w:hAnsi="Times New Roman" w:cs="Times New Roman"/>
          <w:kern w:val="2"/>
          <w:sz w:val="25"/>
          <w:szCs w:val="25"/>
        </w:rPr>
        <w:t>Awka</w:t>
      </w:r>
      <w:proofErr w:type="spellEnd"/>
      <w:r w:rsidRPr="006E4E67">
        <w:rPr>
          <w:rFonts w:ascii="Times New Roman" w:hAnsi="Times New Roman" w:cs="Times New Roman"/>
          <w:kern w:val="2"/>
          <w:sz w:val="25"/>
          <w:szCs w:val="25"/>
        </w:rPr>
        <w:t xml:space="preserve"> South Local Government Area of Anambra state</w:t>
      </w:r>
    </w:p>
    <w:p w14:paraId="4EEC1FE2" w14:textId="77777777" w:rsidR="002A04A4" w:rsidRPr="006E4E67" w:rsidRDefault="002A04A4" w:rsidP="005B13BD">
      <w:pPr>
        <w:pStyle w:val="BodyText"/>
        <w:spacing w:line="312" w:lineRule="auto"/>
        <w:ind w:right="-14"/>
        <w:contextualSpacing/>
        <w:jc w:val="both"/>
        <w:rPr>
          <w:rFonts w:ascii="Times New Roman" w:hAnsi="Times New Roman" w:cs="Times New Roman"/>
          <w:kern w:val="2"/>
          <w:sz w:val="25"/>
          <w:szCs w:val="25"/>
        </w:rPr>
      </w:pPr>
    </w:p>
    <w:p w14:paraId="53900CC6" w14:textId="328A5854" w:rsidR="002A04A4" w:rsidRPr="006E4E67" w:rsidRDefault="002A17F1" w:rsidP="005B13BD">
      <w:pPr>
        <w:pStyle w:val="Heading2"/>
        <w:spacing w:line="312" w:lineRule="auto"/>
        <w:ind w:left="0"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Research Questions</w:t>
      </w:r>
      <w:r w:rsidR="002A04A4" w:rsidRPr="006E4E67">
        <w:rPr>
          <w:rFonts w:ascii="Times New Roman" w:hAnsi="Times New Roman" w:cs="Times New Roman"/>
          <w:kern w:val="2"/>
          <w:sz w:val="25"/>
          <w:szCs w:val="25"/>
        </w:rPr>
        <w:t xml:space="preserve"> </w:t>
      </w:r>
    </w:p>
    <w:p w14:paraId="5846E271" w14:textId="77777777" w:rsidR="002A04A4" w:rsidRPr="006E4E67" w:rsidRDefault="002A04A4" w:rsidP="005B13BD">
      <w:pPr>
        <w:pStyle w:val="Heading2"/>
        <w:spacing w:line="312" w:lineRule="auto"/>
        <w:ind w:left="0" w:right="-14"/>
        <w:contextualSpacing/>
        <w:jc w:val="both"/>
        <w:rPr>
          <w:rFonts w:ascii="Times New Roman" w:hAnsi="Times New Roman" w:cs="Times New Roman"/>
          <w:b w:val="0"/>
          <w:bCs w:val="0"/>
          <w:kern w:val="2"/>
          <w:sz w:val="25"/>
          <w:szCs w:val="25"/>
        </w:rPr>
      </w:pPr>
      <w:r w:rsidRPr="006E4E67">
        <w:rPr>
          <w:rFonts w:ascii="Times New Roman" w:hAnsi="Times New Roman" w:cs="Times New Roman"/>
          <w:b w:val="0"/>
          <w:bCs w:val="0"/>
          <w:kern w:val="2"/>
          <w:sz w:val="25"/>
          <w:szCs w:val="25"/>
        </w:rPr>
        <w:t>The study was guided by the following research questions</w:t>
      </w:r>
    </w:p>
    <w:p w14:paraId="3269F313" w14:textId="77777777" w:rsidR="002A04A4" w:rsidRPr="006E4E67" w:rsidRDefault="002A04A4" w:rsidP="005B13BD">
      <w:pPr>
        <w:pStyle w:val="ListParagraph"/>
        <w:numPr>
          <w:ilvl w:val="0"/>
          <w:numId w:val="68"/>
        </w:numPr>
        <w:tabs>
          <w:tab w:val="left" w:pos="978"/>
          <w:tab w:val="left" w:pos="1018"/>
        </w:tabs>
        <w:spacing w:line="312" w:lineRule="auto"/>
        <w:ind w:left="720"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What </w:t>
      </w:r>
      <w:proofErr w:type="gramStart"/>
      <w:r w:rsidRPr="006E4E67">
        <w:rPr>
          <w:rFonts w:ascii="Times New Roman" w:hAnsi="Times New Roman" w:cs="Times New Roman"/>
          <w:kern w:val="2"/>
          <w:sz w:val="25"/>
          <w:szCs w:val="25"/>
        </w:rPr>
        <w:t>are</w:t>
      </w:r>
      <w:proofErr w:type="gramEnd"/>
      <w:r w:rsidRPr="006E4E67">
        <w:rPr>
          <w:rFonts w:ascii="Times New Roman" w:hAnsi="Times New Roman" w:cs="Times New Roman"/>
          <w:kern w:val="2"/>
          <w:sz w:val="25"/>
          <w:szCs w:val="25"/>
        </w:rPr>
        <w:t xml:space="preserve"> the child-engaging activities adopted by pre-primary </w:t>
      </w:r>
      <w:proofErr w:type="gramStart"/>
      <w:r w:rsidRPr="006E4E67">
        <w:rPr>
          <w:rFonts w:ascii="Times New Roman" w:hAnsi="Times New Roman" w:cs="Times New Roman"/>
          <w:kern w:val="2"/>
          <w:sz w:val="25"/>
          <w:szCs w:val="25"/>
        </w:rPr>
        <w:t>school teachers</w:t>
      </w:r>
      <w:proofErr w:type="gramEnd"/>
      <w:r w:rsidRPr="006E4E67">
        <w:rPr>
          <w:rFonts w:ascii="Times New Roman" w:hAnsi="Times New Roman" w:cs="Times New Roman"/>
          <w:kern w:val="2"/>
          <w:sz w:val="25"/>
          <w:szCs w:val="25"/>
        </w:rPr>
        <w:t xml:space="preserve"> to promote literacy in </w:t>
      </w:r>
      <w:proofErr w:type="spellStart"/>
      <w:r w:rsidRPr="006E4E67">
        <w:rPr>
          <w:rFonts w:ascii="Times New Roman" w:hAnsi="Times New Roman" w:cs="Times New Roman"/>
          <w:kern w:val="2"/>
          <w:sz w:val="25"/>
          <w:szCs w:val="25"/>
        </w:rPr>
        <w:t>Awka</w:t>
      </w:r>
      <w:proofErr w:type="spellEnd"/>
      <w:r w:rsidRPr="006E4E67">
        <w:rPr>
          <w:rFonts w:ascii="Times New Roman" w:hAnsi="Times New Roman" w:cs="Times New Roman"/>
          <w:kern w:val="2"/>
          <w:sz w:val="25"/>
          <w:szCs w:val="25"/>
        </w:rPr>
        <w:t xml:space="preserve"> South Local Government Area of Anambra State?</w:t>
      </w:r>
    </w:p>
    <w:p w14:paraId="259EFA91" w14:textId="77777777" w:rsidR="002A04A4" w:rsidRPr="006E4E67" w:rsidRDefault="002A04A4" w:rsidP="005B13BD">
      <w:pPr>
        <w:pStyle w:val="ListParagraph"/>
        <w:numPr>
          <w:ilvl w:val="0"/>
          <w:numId w:val="68"/>
        </w:numPr>
        <w:tabs>
          <w:tab w:val="left" w:pos="1018"/>
          <w:tab w:val="left" w:pos="1069"/>
        </w:tabs>
        <w:spacing w:line="312" w:lineRule="auto"/>
        <w:ind w:left="720"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What </w:t>
      </w:r>
      <w:proofErr w:type="gramStart"/>
      <w:r w:rsidRPr="006E4E67">
        <w:rPr>
          <w:rFonts w:ascii="Times New Roman" w:hAnsi="Times New Roman" w:cs="Times New Roman"/>
          <w:kern w:val="2"/>
          <w:sz w:val="25"/>
          <w:szCs w:val="25"/>
        </w:rPr>
        <w:t>are</w:t>
      </w:r>
      <w:proofErr w:type="gramEnd"/>
      <w:r w:rsidRPr="006E4E67">
        <w:rPr>
          <w:rFonts w:ascii="Times New Roman" w:hAnsi="Times New Roman" w:cs="Times New Roman"/>
          <w:kern w:val="2"/>
          <w:sz w:val="25"/>
          <w:szCs w:val="25"/>
        </w:rPr>
        <w:t xml:space="preserve"> the child-engaging activities adopted by pre-primary </w:t>
      </w:r>
      <w:proofErr w:type="gramStart"/>
      <w:r w:rsidRPr="006E4E67">
        <w:rPr>
          <w:rFonts w:ascii="Times New Roman" w:hAnsi="Times New Roman" w:cs="Times New Roman"/>
          <w:kern w:val="2"/>
          <w:sz w:val="25"/>
          <w:szCs w:val="25"/>
        </w:rPr>
        <w:t>school teachers</w:t>
      </w:r>
      <w:proofErr w:type="gramEnd"/>
      <w:r w:rsidRPr="006E4E67">
        <w:rPr>
          <w:rFonts w:ascii="Times New Roman" w:hAnsi="Times New Roman" w:cs="Times New Roman"/>
          <w:kern w:val="2"/>
          <w:sz w:val="25"/>
          <w:szCs w:val="25"/>
        </w:rPr>
        <w:t xml:space="preserve"> to enhance numeracy in </w:t>
      </w:r>
      <w:proofErr w:type="spellStart"/>
      <w:r w:rsidRPr="006E4E67">
        <w:rPr>
          <w:rFonts w:ascii="Times New Roman" w:hAnsi="Times New Roman" w:cs="Times New Roman"/>
          <w:kern w:val="2"/>
          <w:sz w:val="25"/>
          <w:szCs w:val="25"/>
        </w:rPr>
        <w:t>Awka</w:t>
      </w:r>
      <w:proofErr w:type="spellEnd"/>
      <w:r w:rsidRPr="006E4E67">
        <w:rPr>
          <w:rFonts w:ascii="Times New Roman" w:hAnsi="Times New Roman" w:cs="Times New Roman"/>
          <w:kern w:val="2"/>
          <w:sz w:val="25"/>
          <w:szCs w:val="25"/>
        </w:rPr>
        <w:t xml:space="preserve"> South Local Government Area of Anambra State?</w:t>
      </w:r>
    </w:p>
    <w:p w14:paraId="5EFF5E45" w14:textId="77777777" w:rsidR="002A04A4" w:rsidRPr="006E4E67" w:rsidRDefault="002A04A4" w:rsidP="005B13BD">
      <w:pPr>
        <w:pStyle w:val="ListParagraph"/>
        <w:numPr>
          <w:ilvl w:val="0"/>
          <w:numId w:val="68"/>
        </w:numPr>
        <w:tabs>
          <w:tab w:val="left" w:pos="979"/>
          <w:tab w:val="left" w:pos="1019"/>
        </w:tabs>
        <w:spacing w:line="312" w:lineRule="auto"/>
        <w:ind w:left="720" w:right="-14"/>
        <w:contextualSpacing/>
        <w:jc w:val="both"/>
        <w:rPr>
          <w:rFonts w:ascii="Times New Roman" w:hAnsi="Times New Roman" w:cs="Times New Roman"/>
          <w:kern w:val="2"/>
          <w:sz w:val="25"/>
          <w:szCs w:val="25"/>
        </w:rPr>
      </w:pPr>
      <w:bookmarkStart w:id="99" w:name="Page_244"/>
      <w:bookmarkEnd w:id="99"/>
      <w:r w:rsidRPr="006E4E67">
        <w:rPr>
          <w:rFonts w:ascii="Times New Roman" w:hAnsi="Times New Roman" w:cs="Times New Roman"/>
          <w:kern w:val="2"/>
          <w:sz w:val="25"/>
          <w:szCs w:val="25"/>
        </w:rPr>
        <w:t xml:space="preserve">In what ways do pre-primary </w:t>
      </w:r>
      <w:proofErr w:type="gramStart"/>
      <w:r w:rsidRPr="006E4E67">
        <w:rPr>
          <w:rFonts w:ascii="Times New Roman" w:hAnsi="Times New Roman" w:cs="Times New Roman"/>
          <w:kern w:val="2"/>
          <w:sz w:val="25"/>
          <w:szCs w:val="25"/>
        </w:rPr>
        <w:t>school teachers</w:t>
      </w:r>
      <w:proofErr w:type="gramEnd"/>
      <w:r w:rsidRPr="006E4E67">
        <w:rPr>
          <w:rFonts w:ascii="Times New Roman" w:hAnsi="Times New Roman" w:cs="Times New Roman"/>
          <w:kern w:val="2"/>
          <w:sz w:val="25"/>
          <w:szCs w:val="25"/>
        </w:rPr>
        <w:t xml:space="preserve"> in </w:t>
      </w:r>
      <w:proofErr w:type="spellStart"/>
      <w:r w:rsidRPr="006E4E67">
        <w:rPr>
          <w:rFonts w:ascii="Times New Roman" w:hAnsi="Times New Roman" w:cs="Times New Roman"/>
          <w:kern w:val="2"/>
          <w:sz w:val="25"/>
          <w:szCs w:val="25"/>
        </w:rPr>
        <w:t>Awka</w:t>
      </w:r>
      <w:proofErr w:type="spellEnd"/>
      <w:r w:rsidRPr="006E4E67">
        <w:rPr>
          <w:rFonts w:ascii="Times New Roman" w:hAnsi="Times New Roman" w:cs="Times New Roman"/>
          <w:kern w:val="2"/>
          <w:sz w:val="25"/>
          <w:szCs w:val="25"/>
        </w:rPr>
        <w:t xml:space="preserve"> South Local Government Area encourage pupils' collaboration with peers and parents?</w:t>
      </w:r>
    </w:p>
    <w:p w14:paraId="05D075DB" w14:textId="77777777" w:rsidR="002A04A4" w:rsidRPr="006E4E67" w:rsidRDefault="002A04A4" w:rsidP="005B13BD">
      <w:pPr>
        <w:pStyle w:val="ListParagraph"/>
        <w:numPr>
          <w:ilvl w:val="0"/>
          <w:numId w:val="68"/>
        </w:numPr>
        <w:tabs>
          <w:tab w:val="left" w:pos="979"/>
          <w:tab w:val="left" w:pos="1046"/>
        </w:tabs>
        <w:spacing w:line="312" w:lineRule="auto"/>
        <w:ind w:left="720"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What are the challenges facing child-engaging activities in </w:t>
      </w:r>
      <w:proofErr w:type="spellStart"/>
      <w:r w:rsidRPr="006E4E67">
        <w:rPr>
          <w:rFonts w:ascii="Times New Roman" w:hAnsi="Times New Roman" w:cs="Times New Roman"/>
          <w:kern w:val="2"/>
          <w:sz w:val="25"/>
          <w:szCs w:val="25"/>
        </w:rPr>
        <w:t>Awka</w:t>
      </w:r>
      <w:proofErr w:type="spellEnd"/>
      <w:r w:rsidRPr="006E4E67">
        <w:rPr>
          <w:rFonts w:ascii="Times New Roman" w:hAnsi="Times New Roman" w:cs="Times New Roman"/>
          <w:kern w:val="2"/>
          <w:sz w:val="25"/>
          <w:szCs w:val="25"/>
        </w:rPr>
        <w:t xml:space="preserve"> South Local Government Area of Anambra state?</w:t>
      </w:r>
    </w:p>
    <w:p w14:paraId="2945FE8B" w14:textId="77777777" w:rsidR="002A04A4" w:rsidRPr="006E4E67" w:rsidRDefault="002A04A4" w:rsidP="005B13BD">
      <w:pPr>
        <w:pStyle w:val="BodyText"/>
        <w:spacing w:line="312" w:lineRule="auto"/>
        <w:ind w:right="-14"/>
        <w:contextualSpacing/>
        <w:jc w:val="both"/>
        <w:rPr>
          <w:rFonts w:ascii="Times New Roman" w:hAnsi="Times New Roman" w:cs="Times New Roman"/>
          <w:kern w:val="2"/>
          <w:sz w:val="25"/>
          <w:szCs w:val="25"/>
        </w:rPr>
      </w:pPr>
    </w:p>
    <w:p w14:paraId="7D42E5DF" w14:textId="77777777" w:rsidR="002A04A4" w:rsidRPr="006E4E67" w:rsidRDefault="002A04A4" w:rsidP="005B13BD">
      <w:pPr>
        <w:pStyle w:val="Heading2"/>
        <w:spacing w:line="312" w:lineRule="auto"/>
        <w:ind w:left="0"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Methodology</w:t>
      </w:r>
    </w:p>
    <w:p w14:paraId="0A7991E1" w14:textId="77777777" w:rsidR="002A04A4" w:rsidRPr="006E4E67" w:rsidRDefault="002A04A4" w:rsidP="005B13BD">
      <w:pPr>
        <w:pStyle w:val="BodyText"/>
        <w:spacing w:line="312"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study was carried out in </w:t>
      </w:r>
      <w:proofErr w:type="spellStart"/>
      <w:r w:rsidRPr="006E4E67">
        <w:rPr>
          <w:rFonts w:ascii="Times New Roman" w:hAnsi="Times New Roman" w:cs="Times New Roman"/>
          <w:kern w:val="2"/>
          <w:sz w:val="25"/>
          <w:szCs w:val="25"/>
        </w:rPr>
        <w:t>Awka</w:t>
      </w:r>
      <w:proofErr w:type="spellEnd"/>
      <w:r w:rsidRPr="006E4E67">
        <w:rPr>
          <w:rFonts w:ascii="Times New Roman" w:hAnsi="Times New Roman" w:cs="Times New Roman"/>
          <w:kern w:val="2"/>
          <w:sz w:val="25"/>
          <w:szCs w:val="25"/>
        </w:rPr>
        <w:t xml:space="preserve"> South Local Government Area of Anambra State. </w:t>
      </w:r>
      <w:proofErr w:type="spellStart"/>
      <w:r w:rsidRPr="006E4E67">
        <w:rPr>
          <w:rFonts w:ascii="Times New Roman" w:hAnsi="Times New Roman" w:cs="Times New Roman"/>
          <w:kern w:val="2"/>
          <w:sz w:val="25"/>
          <w:szCs w:val="25"/>
        </w:rPr>
        <w:t>Awka</w:t>
      </w:r>
      <w:proofErr w:type="spellEnd"/>
      <w:r w:rsidRPr="006E4E67">
        <w:rPr>
          <w:rFonts w:ascii="Times New Roman" w:hAnsi="Times New Roman" w:cs="Times New Roman"/>
          <w:kern w:val="2"/>
          <w:sz w:val="25"/>
          <w:szCs w:val="25"/>
        </w:rPr>
        <w:t xml:space="preserve"> South Local Government Area consists of 7 communities including </w:t>
      </w:r>
      <w:proofErr w:type="spellStart"/>
      <w:r w:rsidRPr="006E4E67">
        <w:rPr>
          <w:rFonts w:ascii="Times New Roman" w:hAnsi="Times New Roman" w:cs="Times New Roman"/>
          <w:kern w:val="2"/>
          <w:sz w:val="25"/>
          <w:szCs w:val="25"/>
        </w:rPr>
        <w:t>Awka</w:t>
      </w:r>
      <w:proofErr w:type="spellEnd"/>
      <w:r w:rsidRPr="006E4E67">
        <w:rPr>
          <w:rFonts w:ascii="Times New Roman" w:hAnsi="Times New Roman" w:cs="Times New Roman"/>
          <w:kern w:val="2"/>
          <w:sz w:val="25"/>
          <w:szCs w:val="25"/>
        </w:rPr>
        <w:t xml:space="preserve"> town which is the </w:t>
      </w:r>
      <w:r w:rsidRPr="006E4E67">
        <w:rPr>
          <w:rFonts w:ascii="Times New Roman" w:hAnsi="Times New Roman" w:cs="Times New Roman"/>
          <w:kern w:val="2"/>
          <w:sz w:val="25"/>
          <w:szCs w:val="25"/>
        </w:rPr>
        <w:lastRenderedPageBreak/>
        <w:t xml:space="preserve">capital of Anambra State. It is therefore the seat of Government of the state. A descriptive survey design was adopted for the study. </w:t>
      </w:r>
      <w:proofErr w:type="spellStart"/>
      <w:r w:rsidRPr="006E4E67">
        <w:rPr>
          <w:rFonts w:ascii="Times New Roman" w:hAnsi="Times New Roman" w:cs="Times New Roman"/>
          <w:kern w:val="2"/>
          <w:sz w:val="25"/>
          <w:szCs w:val="25"/>
        </w:rPr>
        <w:t>Akuezuilo</w:t>
      </w:r>
      <w:proofErr w:type="spellEnd"/>
      <w:r w:rsidRPr="006E4E67">
        <w:rPr>
          <w:rFonts w:ascii="Times New Roman" w:hAnsi="Times New Roman" w:cs="Times New Roman"/>
          <w:kern w:val="2"/>
          <w:sz w:val="25"/>
          <w:szCs w:val="25"/>
        </w:rPr>
        <w:t xml:space="preserve"> and Agu (2002) conceived a descriptive survey design as one in which a group of people or items are studied by collecting and analyzing data from only a few people or items considered to be representative of the entire group. This design was considered appropriate for the study because it involved the use of data collected from a sample to represent the entire population.</w:t>
      </w:r>
    </w:p>
    <w:p w14:paraId="74DE0D92" w14:textId="77777777" w:rsidR="002A04A4" w:rsidRPr="006E4E67" w:rsidRDefault="002A04A4" w:rsidP="005B13BD">
      <w:pPr>
        <w:pStyle w:val="BodyText"/>
        <w:spacing w:line="312" w:lineRule="auto"/>
        <w:ind w:right="-14"/>
        <w:contextualSpacing/>
        <w:jc w:val="both"/>
        <w:rPr>
          <w:rFonts w:ascii="Times New Roman" w:hAnsi="Times New Roman" w:cs="Times New Roman"/>
          <w:kern w:val="2"/>
          <w:sz w:val="25"/>
          <w:szCs w:val="25"/>
        </w:rPr>
      </w:pPr>
    </w:p>
    <w:p w14:paraId="05BB9A05" w14:textId="77777777" w:rsidR="002A04A4" w:rsidRPr="006E4E67" w:rsidRDefault="002A04A4" w:rsidP="005B13BD">
      <w:pPr>
        <w:pStyle w:val="BodyText"/>
        <w:spacing w:line="312" w:lineRule="auto"/>
        <w:ind w:right="-14" w:firstLine="4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sample for the study comprised116 pre-primary </w:t>
      </w:r>
      <w:proofErr w:type="gramStart"/>
      <w:r w:rsidRPr="006E4E67">
        <w:rPr>
          <w:rFonts w:ascii="Times New Roman" w:hAnsi="Times New Roman" w:cs="Times New Roman"/>
          <w:kern w:val="2"/>
          <w:sz w:val="25"/>
          <w:szCs w:val="25"/>
        </w:rPr>
        <w:t>school teachers</w:t>
      </w:r>
      <w:proofErr w:type="gramEnd"/>
      <w:r w:rsidRPr="006E4E67">
        <w:rPr>
          <w:rFonts w:ascii="Times New Roman" w:hAnsi="Times New Roman" w:cs="Times New Roman"/>
          <w:kern w:val="2"/>
          <w:sz w:val="25"/>
          <w:szCs w:val="25"/>
        </w:rPr>
        <w:t xml:space="preserve"> drawn from a population of 184 pre-primary </w:t>
      </w:r>
      <w:proofErr w:type="gramStart"/>
      <w:r w:rsidRPr="006E4E67">
        <w:rPr>
          <w:rFonts w:ascii="Times New Roman" w:hAnsi="Times New Roman" w:cs="Times New Roman"/>
          <w:kern w:val="2"/>
          <w:sz w:val="25"/>
          <w:szCs w:val="25"/>
        </w:rPr>
        <w:t>school teachers</w:t>
      </w:r>
      <w:proofErr w:type="gramEnd"/>
      <w:r w:rsidRPr="006E4E67">
        <w:rPr>
          <w:rFonts w:ascii="Times New Roman" w:hAnsi="Times New Roman" w:cs="Times New Roman"/>
          <w:kern w:val="2"/>
          <w:sz w:val="25"/>
          <w:szCs w:val="25"/>
        </w:rPr>
        <w:t xml:space="preserve"> in 45 pre-primary sections integrated into Public Primary Schools in the Local Government Area. A simple random sampling technique was used to select 25 pre-primary schools out of the 45 pre- primary schools in </w:t>
      </w:r>
      <w:proofErr w:type="spellStart"/>
      <w:r w:rsidRPr="006E4E67">
        <w:rPr>
          <w:rFonts w:ascii="Times New Roman" w:hAnsi="Times New Roman" w:cs="Times New Roman"/>
          <w:kern w:val="2"/>
          <w:sz w:val="25"/>
          <w:szCs w:val="25"/>
        </w:rPr>
        <w:t>Awka</w:t>
      </w:r>
      <w:proofErr w:type="spellEnd"/>
      <w:r w:rsidRPr="006E4E67">
        <w:rPr>
          <w:rFonts w:ascii="Times New Roman" w:hAnsi="Times New Roman" w:cs="Times New Roman"/>
          <w:kern w:val="2"/>
          <w:sz w:val="25"/>
          <w:szCs w:val="25"/>
        </w:rPr>
        <w:t xml:space="preserve"> South Local Government areas and all the early </w:t>
      </w:r>
      <w:proofErr w:type="gramStart"/>
      <w:r w:rsidRPr="006E4E67">
        <w:rPr>
          <w:rFonts w:ascii="Times New Roman" w:hAnsi="Times New Roman" w:cs="Times New Roman"/>
          <w:kern w:val="2"/>
          <w:sz w:val="25"/>
          <w:szCs w:val="25"/>
        </w:rPr>
        <w:t>child care</w:t>
      </w:r>
      <w:proofErr w:type="gramEnd"/>
      <w:r w:rsidRPr="006E4E67">
        <w:rPr>
          <w:rFonts w:ascii="Times New Roman" w:hAnsi="Times New Roman" w:cs="Times New Roman"/>
          <w:kern w:val="2"/>
          <w:sz w:val="25"/>
          <w:szCs w:val="25"/>
        </w:rPr>
        <w:t xml:space="preserve"> development teachers in the sampled schools were used as sample for the study.</w:t>
      </w:r>
    </w:p>
    <w:p w14:paraId="09106E96" w14:textId="77777777" w:rsidR="002A04A4" w:rsidRPr="006E4E67" w:rsidRDefault="002A04A4" w:rsidP="005B13BD">
      <w:pPr>
        <w:pStyle w:val="BodyText"/>
        <w:spacing w:line="312" w:lineRule="auto"/>
        <w:ind w:right="-14"/>
        <w:contextualSpacing/>
        <w:jc w:val="both"/>
        <w:rPr>
          <w:rFonts w:ascii="Times New Roman" w:hAnsi="Times New Roman" w:cs="Times New Roman"/>
          <w:kern w:val="2"/>
          <w:sz w:val="25"/>
          <w:szCs w:val="25"/>
        </w:rPr>
      </w:pPr>
    </w:p>
    <w:p w14:paraId="566F2FE1" w14:textId="77777777" w:rsidR="002A04A4" w:rsidRPr="006E4E67" w:rsidRDefault="002A04A4" w:rsidP="005B13BD">
      <w:pPr>
        <w:pStyle w:val="BodyText"/>
        <w:spacing w:line="312"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instruments used to collect data for the study was a questionnaire titled Child Classroom Engaging Activities Questionnaire (CCEAQ). The questionnaire contains 48 items organized according to the research questions. Three experts from Nnamdi Azikiwe University </w:t>
      </w:r>
      <w:proofErr w:type="spellStart"/>
      <w:r w:rsidRPr="006E4E67">
        <w:rPr>
          <w:rFonts w:ascii="Times New Roman" w:hAnsi="Times New Roman" w:cs="Times New Roman"/>
          <w:kern w:val="2"/>
          <w:sz w:val="25"/>
          <w:szCs w:val="25"/>
        </w:rPr>
        <w:t>Awka</w:t>
      </w:r>
      <w:proofErr w:type="spellEnd"/>
      <w:r w:rsidRPr="006E4E67">
        <w:rPr>
          <w:rFonts w:ascii="Times New Roman" w:hAnsi="Times New Roman" w:cs="Times New Roman"/>
          <w:kern w:val="2"/>
          <w:sz w:val="25"/>
          <w:szCs w:val="25"/>
        </w:rPr>
        <w:t xml:space="preserve"> validated the instrument to ensure that the items were relevant to the purpose of the study. The instrument was </w:t>
      </w:r>
      <w:proofErr w:type="gramStart"/>
      <w:r w:rsidRPr="006E4E67">
        <w:rPr>
          <w:rFonts w:ascii="Times New Roman" w:hAnsi="Times New Roman" w:cs="Times New Roman"/>
          <w:kern w:val="2"/>
          <w:sz w:val="25"/>
          <w:szCs w:val="25"/>
        </w:rPr>
        <w:t>pilot-tested</w:t>
      </w:r>
      <w:proofErr w:type="gramEnd"/>
      <w:r w:rsidRPr="006E4E67">
        <w:rPr>
          <w:rFonts w:ascii="Times New Roman" w:hAnsi="Times New Roman" w:cs="Times New Roman"/>
          <w:kern w:val="2"/>
          <w:sz w:val="25"/>
          <w:szCs w:val="25"/>
        </w:rPr>
        <w:t xml:space="preserve"> to ensure its reliability and the data obtained were analyzed using </w:t>
      </w:r>
      <w:proofErr w:type="spellStart"/>
      <w:r w:rsidRPr="006E4E67">
        <w:rPr>
          <w:rFonts w:ascii="Times New Roman" w:hAnsi="Times New Roman" w:cs="Times New Roman"/>
          <w:kern w:val="2"/>
          <w:sz w:val="25"/>
          <w:szCs w:val="25"/>
        </w:rPr>
        <w:t>Crombach</w:t>
      </w:r>
      <w:proofErr w:type="spellEnd"/>
      <w:r w:rsidRPr="006E4E67">
        <w:rPr>
          <w:rFonts w:ascii="Times New Roman" w:hAnsi="Times New Roman" w:cs="Times New Roman"/>
          <w:kern w:val="2"/>
          <w:sz w:val="25"/>
          <w:szCs w:val="25"/>
        </w:rPr>
        <w:t xml:space="preserve"> Alpha. The results gave a coefficient of 0.78. This showed that the internal consistency reliability of the items </w:t>
      </w:r>
      <w:proofErr w:type="gramStart"/>
      <w:r w:rsidRPr="006E4E67">
        <w:rPr>
          <w:rFonts w:ascii="Times New Roman" w:hAnsi="Times New Roman" w:cs="Times New Roman"/>
          <w:kern w:val="2"/>
          <w:sz w:val="25"/>
          <w:szCs w:val="25"/>
        </w:rPr>
        <w:t>were</w:t>
      </w:r>
      <w:proofErr w:type="gramEnd"/>
      <w:r w:rsidRPr="006E4E67">
        <w:rPr>
          <w:rFonts w:ascii="Times New Roman" w:hAnsi="Times New Roman" w:cs="Times New Roman"/>
          <w:kern w:val="2"/>
          <w:sz w:val="25"/>
          <w:szCs w:val="25"/>
        </w:rPr>
        <w:t xml:space="preserve"> high. The questionnaire was administered with the help of research assistants who were teachers in the selected schools. Out of the 462 copies of the questionnaire distributed, 448 were returned which accounted for about 95% of the total questionnaire distributed, </w:t>
      </w:r>
      <w:proofErr w:type="gramStart"/>
      <w:r w:rsidRPr="006E4E67">
        <w:rPr>
          <w:rFonts w:ascii="Times New Roman" w:hAnsi="Times New Roman" w:cs="Times New Roman"/>
          <w:kern w:val="2"/>
          <w:sz w:val="25"/>
          <w:szCs w:val="25"/>
        </w:rPr>
        <w:t>This</w:t>
      </w:r>
      <w:proofErr w:type="gramEnd"/>
      <w:r w:rsidRPr="006E4E67">
        <w:rPr>
          <w:rFonts w:ascii="Times New Roman" w:hAnsi="Times New Roman" w:cs="Times New Roman"/>
          <w:kern w:val="2"/>
          <w:sz w:val="25"/>
          <w:szCs w:val="25"/>
        </w:rPr>
        <w:t xml:space="preserve"> indicates a high rate of return. The data collected was analyzed using mean based on a 4-point scale ranging from strongly agree (SD) of 4 </w:t>
      </w:r>
      <w:proofErr w:type="gramStart"/>
      <w:r w:rsidRPr="006E4E67">
        <w:rPr>
          <w:rFonts w:ascii="Times New Roman" w:hAnsi="Times New Roman" w:cs="Times New Roman"/>
          <w:kern w:val="2"/>
          <w:sz w:val="25"/>
          <w:szCs w:val="25"/>
        </w:rPr>
        <w:t>point</w:t>
      </w:r>
      <w:proofErr w:type="gramEnd"/>
      <w:r w:rsidRPr="006E4E67">
        <w:rPr>
          <w:rFonts w:ascii="Times New Roman" w:hAnsi="Times New Roman" w:cs="Times New Roman"/>
          <w:kern w:val="2"/>
          <w:sz w:val="25"/>
          <w:szCs w:val="25"/>
        </w:rPr>
        <w:t xml:space="preserve"> to strongly disagree of 1 point. Any item with a mean response of 2.50 and above was adopted while those with mean responses </w:t>
      </w:r>
      <w:proofErr w:type="gramStart"/>
      <w:r w:rsidRPr="006E4E67">
        <w:rPr>
          <w:rFonts w:ascii="Times New Roman" w:hAnsi="Times New Roman" w:cs="Times New Roman"/>
          <w:kern w:val="2"/>
          <w:sz w:val="25"/>
          <w:szCs w:val="25"/>
        </w:rPr>
        <w:t>blow</w:t>
      </w:r>
      <w:proofErr w:type="gramEnd"/>
      <w:r w:rsidRPr="006E4E67">
        <w:rPr>
          <w:rFonts w:ascii="Times New Roman" w:hAnsi="Times New Roman" w:cs="Times New Roman"/>
          <w:kern w:val="2"/>
          <w:sz w:val="25"/>
          <w:szCs w:val="25"/>
        </w:rPr>
        <w:t xml:space="preserve"> 2.50 were not adopted.</w:t>
      </w:r>
    </w:p>
    <w:p w14:paraId="028CBE35" w14:textId="77777777" w:rsidR="002A04A4" w:rsidRPr="006E4E67" w:rsidRDefault="002A04A4" w:rsidP="005B13BD">
      <w:pPr>
        <w:pStyle w:val="BodyText"/>
        <w:spacing w:line="312" w:lineRule="auto"/>
        <w:ind w:right="-11"/>
        <w:contextualSpacing/>
        <w:jc w:val="both"/>
        <w:rPr>
          <w:rFonts w:ascii="Times New Roman" w:hAnsi="Times New Roman" w:cs="Times New Roman"/>
          <w:kern w:val="2"/>
          <w:sz w:val="25"/>
          <w:szCs w:val="25"/>
        </w:rPr>
      </w:pPr>
    </w:p>
    <w:p w14:paraId="6C69A735" w14:textId="77777777" w:rsidR="002A04A4" w:rsidRPr="006E4E67" w:rsidRDefault="002A04A4" w:rsidP="005B13BD">
      <w:pPr>
        <w:pStyle w:val="Heading2"/>
        <w:spacing w:line="312"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Results</w:t>
      </w:r>
    </w:p>
    <w:p w14:paraId="2C407FB0" w14:textId="21DC9779" w:rsidR="002A04A4" w:rsidRDefault="002A04A4" w:rsidP="005B13BD">
      <w:pPr>
        <w:pStyle w:val="BodyText"/>
        <w:spacing w:line="312"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Research Question one</w:t>
      </w:r>
      <w:r w:rsidRPr="006E4E67">
        <w:rPr>
          <w:rFonts w:ascii="Times New Roman" w:hAnsi="Times New Roman" w:cs="Times New Roman"/>
          <w:kern w:val="2"/>
          <w:sz w:val="25"/>
          <w:szCs w:val="25"/>
        </w:rPr>
        <w:t xml:space="preserve">: what </w:t>
      </w:r>
      <w:proofErr w:type="gramStart"/>
      <w:r w:rsidRPr="006E4E67">
        <w:rPr>
          <w:rFonts w:ascii="Times New Roman" w:hAnsi="Times New Roman" w:cs="Times New Roman"/>
          <w:kern w:val="2"/>
          <w:sz w:val="25"/>
          <w:szCs w:val="25"/>
        </w:rPr>
        <w:t>are</w:t>
      </w:r>
      <w:proofErr w:type="gramEnd"/>
      <w:r w:rsidRPr="006E4E67">
        <w:rPr>
          <w:rFonts w:ascii="Times New Roman" w:hAnsi="Times New Roman" w:cs="Times New Roman"/>
          <w:kern w:val="2"/>
          <w:sz w:val="25"/>
          <w:szCs w:val="25"/>
        </w:rPr>
        <w:t xml:space="preserve"> the child- engaging activities adopted by pre-primary </w:t>
      </w:r>
      <w:proofErr w:type="gramStart"/>
      <w:r w:rsidRPr="006E4E67">
        <w:rPr>
          <w:rFonts w:ascii="Times New Roman" w:hAnsi="Times New Roman" w:cs="Times New Roman"/>
          <w:kern w:val="2"/>
          <w:sz w:val="25"/>
          <w:szCs w:val="25"/>
        </w:rPr>
        <w:t>school teachers</w:t>
      </w:r>
      <w:proofErr w:type="gramEnd"/>
      <w:r w:rsidRPr="006E4E67">
        <w:rPr>
          <w:rFonts w:ascii="Times New Roman" w:hAnsi="Times New Roman" w:cs="Times New Roman"/>
          <w:kern w:val="2"/>
          <w:sz w:val="25"/>
          <w:szCs w:val="25"/>
        </w:rPr>
        <w:t xml:space="preserve"> to promote literacy in Anambra State pre-primary </w:t>
      </w:r>
      <w:proofErr w:type="gramStart"/>
      <w:r w:rsidRPr="006E4E67">
        <w:rPr>
          <w:rFonts w:ascii="Times New Roman" w:hAnsi="Times New Roman" w:cs="Times New Roman"/>
          <w:kern w:val="2"/>
          <w:sz w:val="25"/>
          <w:szCs w:val="25"/>
        </w:rPr>
        <w:t>schools?.</w:t>
      </w:r>
      <w:proofErr w:type="gramEnd"/>
    </w:p>
    <w:p w14:paraId="26ABB8E7" w14:textId="24E13562" w:rsidR="005B13BD" w:rsidRDefault="005B13BD" w:rsidP="005B13BD">
      <w:pPr>
        <w:pStyle w:val="BodyText"/>
        <w:spacing w:line="312" w:lineRule="auto"/>
        <w:ind w:right="-11"/>
        <w:contextualSpacing/>
        <w:jc w:val="both"/>
        <w:rPr>
          <w:rFonts w:ascii="Times New Roman" w:hAnsi="Times New Roman" w:cs="Times New Roman"/>
          <w:kern w:val="2"/>
          <w:sz w:val="25"/>
          <w:szCs w:val="25"/>
        </w:rPr>
      </w:pPr>
    </w:p>
    <w:p w14:paraId="6EC9C4AB" w14:textId="77777777" w:rsidR="005B13BD" w:rsidRPr="006E4E67" w:rsidRDefault="005B13BD" w:rsidP="005B13BD">
      <w:pPr>
        <w:pStyle w:val="BodyText"/>
        <w:spacing w:line="312" w:lineRule="auto"/>
        <w:ind w:right="-11"/>
        <w:contextualSpacing/>
        <w:jc w:val="both"/>
        <w:rPr>
          <w:rFonts w:ascii="Times New Roman" w:hAnsi="Times New Roman" w:cs="Times New Roman"/>
          <w:kern w:val="2"/>
          <w:sz w:val="25"/>
          <w:szCs w:val="25"/>
        </w:rPr>
      </w:pPr>
    </w:p>
    <w:p w14:paraId="416F4ED7" w14:textId="77777777" w:rsidR="002A04A4" w:rsidRPr="006E4E67" w:rsidRDefault="002A04A4" w:rsidP="005B13BD">
      <w:pPr>
        <w:pStyle w:val="Heading2"/>
        <w:spacing w:line="312" w:lineRule="auto"/>
        <w:ind w:left="0" w:right="-11"/>
        <w:contextualSpacing/>
        <w:jc w:val="both"/>
        <w:rPr>
          <w:rFonts w:ascii="Times New Roman" w:hAnsi="Times New Roman" w:cs="Times New Roman"/>
          <w:kern w:val="2"/>
          <w:sz w:val="25"/>
          <w:szCs w:val="25"/>
        </w:rPr>
      </w:pPr>
      <w:bookmarkStart w:id="100" w:name="Page_245"/>
      <w:bookmarkEnd w:id="100"/>
    </w:p>
    <w:p w14:paraId="66306804" w14:textId="77777777" w:rsidR="002A04A4" w:rsidRPr="006E4E67" w:rsidRDefault="002A04A4" w:rsidP="005B13BD">
      <w:pPr>
        <w:pStyle w:val="Heading2"/>
        <w:spacing w:line="312"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Table 1: Mean Responses on Child-Engaging Activities Adopted by Pre-primary School Teachers to Promote Literacy in Anambra State Pre-Primary Schools</w:t>
      </w:r>
    </w:p>
    <w:tbl>
      <w:tblPr>
        <w:tblW w:w="0" w:type="auto"/>
        <w:tblLayout w:type="fixed"/>
        <w:tblCellMar>
          <w:left w:w="0" w:type="dxa"/>
          <w:right w:w="0" w:type="dxa"/>
        </w:tblCellMar>
        <w:tblLook w:val="01E0" w:firstRow="1" w:lastRow="1" w:firstColumn="1" w:lastColumn="1" w:noHBand="0" w:noVBand="0"/>
      </w:tblPr>
      <w:tblGrid>
        <w:gridCol w:w="6488"/>
        <w:gridCol w:w="885"/>
        <w:gridCol w:w="1651"/>
      </w:tblGrid>
      <w:tr w:rsidR="002A04A4" w:rsidRPr="006E4E67" w14:paraId="358C60A3" w14:textId="77777777" w:rsidTr="00813F22">
        <w:trPr>
          <w:trHeight w:val="457"/>
        </w:trPr>
        <w:tc>
          <w:tcPr>
            <w:tcW w:w="6488" w:type="dxa"/>
            <w:tcBorders>
              <w:top w:val="single" w:sz="6" w:space="0" w:color="000000"/>
            </w:tcBorders>
          </w:tcPr>
          <w:p w14:paraId="6A136074" w14:textId="48A49760" w:rsidR="002A04A4" w:rsidRPr="006E4E67" w:rsidRDefault="002A04A4" w:rsidP="005B13BD">
            <w:pPr>
              <w:pStyle w:val="TableParagraph"/>
              <w:spacing w:line="312" w:lineRule="auto"/>
              <w:ind w:right="-11"/>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SN     Items</w:t>
            </w:r>
          </w:p>
        </w:tc>
        <w:tc>
          <w:tcPr>
            <w:tcW w:w="885" w:type="dxa"/>
            <w:tcBorders>
              <w:top w:val="single" w:sz="6" w:space="0" w:color="000000"/>
            </w:tcBorders>
          </w:tcPr>
          <w:p w14:paraId="04683DC7" w14:textId="77777777" w:rsidR="002A04A4" w:rsidRPr="006E4E67" w:rsidRDefault="002A04A4" w:rsidP="005B13BD">
            <w:pPr>
              <w:pStyle w:val="TableParagraph"/>
              <w:spacing w:line="312"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Mean</w:t>
            </w:r>
          </w:p>
        </w:tc>
        <w:tc>
          <w:tcPr>
            <w:tcW w:w="1651" w:type="dxa"/>
            <w:tcBorders>
              <w:top w:val="single" w:sz="6" w:space="0" w:color="000000"/>
            </w:tcBorders>
          </w:tcPr>
          <w:p w14:paraId="2E16A388" w14:textId="77777777" w:rsidR="002A04A4" w:rsidRPr="006E4E67" w:rsidRDefault="002A04A4" w:rsidP="005B13BD">
            <w:pPr>
              <w:pStyle w:val="TableParagraph"/>
              <w:spacing w:line="312"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Remarks</w:t>
            </w:r>
          </w:p>
        </w:tc>
      </w:tr>
      <w:tr w:rsidR="002A04A4" w:rsidRPr="006E4E67" w14:paraId="13AF396C" w14:textId="77777777" w:rsidTr="004771EB">
        <w:trPr>
          <w:trHeight w:val="318"/>
        </w:trPr>
        <w:tc>
          <w:tcPr>
            <w:tcW w:w="6488" w:type="dxa"/>
            <w:tcBorders>
              <w:top w:val="single" w:sz="6" w:space="0" w:color="000000"/>
            </w:tcBorders>
          </w:tcPr>
          <w:p w14:paraId="65642AF3" w14:textId="77777777" w:rsidR="002A04A4" w:rsidRPr="006E4E67" w:rsidRDefault="002A04A4" w:rsidP="005B13BD">
            <w:pPr>
              <w:pStyle w:val="TableParagraph"/>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1</w:t>
            </w:r>
            <w:proofErr w:type="gramStart"/>
            <w:r w:rsidRPr="006E4E67">
              <w:rPr>
                <w:rFonts w:ascii="Times New Roman" w:hAnsi="Times New Roman" w:cs="Times New Roman"/>
                <w:b/>
                <w:kern w:val="2"/>
                <w:sz w:val="25"/>
                <w:szCs w:val="25"/>
              </w:rPr>
              <w:t xml:space="preserve">.  </w:t>
            </w:r>
            <w:r w:rsidRPr="006E4E67">
              <w:rPr>
                <w:rFonts w:ascii="Times New Roman" w:hAnsi="Times New Roman" w:cs="Times New Roman"/>
                <w:kern w:val="2"/>
                <w:sz w:val="25"/>
                <w:szCs w:val="25"/>
              </w:rPr>
              <w:t>Provision</w:t>
            </w:r>
            <w:proofErr w:type="gramEnd"/>
            <w:r w:rsidRPr="006E4E67">
              <w:rPr>
                <w:rFonts w:ascii="Times New Roman" w:hAnsi="Times New Roman" w:cs="Times New Roman"/>
                <w:kern w:val="2"/>
                <w:sz w:val="25"/>
                <w:szCs w:val="25"/>
              </w:rPr>
              <w:t xml:space="preserve"> of literacy corner with varieties of literacy activities;</w:t>
            </w:r>
          </w:p>
        </w:tc>
        <w:tc>
          <w:tcPr>
            <w:tcW w:w="885" w:type="dxa"/>
            <w:tcBorders>
              <w:top w:val="single" w:sz="6" w:space="0" w:color="000000"/>
            </w:tcBorders>
          </w:tcPr>
          <w:p w14:paraId="4ED08F08" w14:textId="77777777" w:rsidR="002A04A4" w:rsidRPr="006E4E67" w:rsidRDefault="002A04A4" w:rsidP="005B13BD">
            <w:pPr>
              <w:pStyle w:val="TableParagraph"/>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1.76</w:t>
            </w:r>
          </w:p>
        </w:tc>
        <w:tc>
          <w:tcPr>
            <w:tcW w:w="1651" w:type="dxa"/>
            <w:tcBorders>
              <w:top w:val="single" w:sz="6" w:space="0" w:color="000000"/>
            </w:tcBorders>
          </w:tcPr>
          <w:p w14:paraId="320C0F2F" w14:textId="77777777" w:rsidR="002A04A4" w:rsidRPr="006E4E67" w:rsidRDefault="002A04A4" w:rsidP="005B13BD">
            <w:pPr>
              <w:pStyle w:val="TableParagraph"/>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not adopted</w:t>
            </w:r>
          </w:p>
        </w:tc>
      </w:tr>
      <w:tr w:rsidR="002A04A4" w:rsidRPr="006E4E67" w14:paraId="1763D38F" w14:textId="77777777" w:rsidTr="00813F22">
        <w:trPr>
          <w:trHeight w:val="260"/>
        </w:trPr>
        <w:tc>
          <w:tcPr>
            <w:tcW w:w="6488" w:type="dxa"/>
          </w:tcPr>
          <w:p w14:paraId="443A9251" w14:textId="77777777" w:rsidR="002A04A4" w:rsidRPr="006E4E67" w:rsidRDefault="002A04A4" w:rsidP="005B13BD">
            <w:pPr>
              <w:pStyle w:val="TableParagraph"/>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w:t>
            </w:r>
            <w:proofErr w:type="gramStart"/>
            <w:r w:rsidRPr="006E4E67">
              <w:rPr>
                <w:rFonts w:ascii="Times New Roman" w:hAnsi="Times New Roman" w:cs="Times New Roman"/>
                <w:kern w:val="2"/>
                <w:sz w:val="25"/>
                <w:szCs w:val="25"/>
              </w:rPr>
              <w:t>.  Engaging</w:t>
            </w:r>
            <w:proofErr w:type="gramEnd"/>
            <w:r w:rsidRPr="006E4E67">
              <w:rPr>
                <w:rFonts w:ascii="Times New Roman" w:hAnsi="Times New Roman" w:cs="Times New Roman"/>
                <w:kern w:val="2"/>
                <w:sz w:val="25"/>
                <w:szCs w:val="25"/>
              </w:rPr>
              <w:t xml:space="preserve"> children in exploring picture books;</w:t>
            </w:r>
          </w:p>
        </w:tc>
        <w:tc>
          <w:tcPr>
            <w:tcW w:w="885" w:type="dxa"/>
          </w:tcPr>
          <w:p w14:paraId="160BFC1A" w14:textId="77777777" w:rsidR="002A04A4" w:rsidRPr="006E4E67" w:rsidRDefault="002A04A4" w:rsidP="005B13BD">
            <w:pPr>
              <w:pStyle w:val="TableParagraph"/>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2.03</w:t>
            </w:r>
          </w:p>
        </w:tc>
        <w:tc>
          <w:tcPr>
            <w:tcW w:w="1651" w:type="dxa"/>
          </w:tcPr>
          <w:p w14:paraId="64D340A5" w14:textId="77777777" w:rsidR="002A04A4" w:rsidRPr="006E4E67" w:rsidRDefault="002A04A4" w:rsidP="005B13BD">
            <w:pPr>
              <w:pStyle w:val="TableParagraph"/>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not adopted</w:t>
            </w:r>
          </w:p>
        </w:tc>
      </w:tr>
      <w:tr w:rsidR="002A04A4" w:rsidRPr="006E4E67" w14:paraId="6C2CE69C" w14:textId="77777777" w:rsidTr="00813F22">
        <w:trPr>
          <w:trHeight w:val="263"/>
        </w:trPr>
        <w:tc>
          <w:tcPr>
            <w:tcW w:w="6488" w:type="dxa"/>
          </w:tcPr>
          <w:p w14:paraId="6BB7D1B7" w14:textId="77777777" w:rsidR="002A04A4" w:rsidRPr="006E4E67" w:rsidRDefault="002A04A4" w:rsidP="005B13BD">
            <w:pPr>
              <w:pStyle w:val="TableParagraph"/>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w:t>
            </w:r>
            <w:proofErr w:type="gramStart"/>
            <w:r w:rsidRPr="006E4E67">
              <w:rPr>
                <w:rFonts w:ascii="Times New Roman" w:hAnsi="Times New Roman" w:cs="Times New Roman"/>
                <w:kern w:val="2"/>
                <w:sz w:val="25"/>
                <w:szCs w:val="25"/>
              </w:rPr>
              <w:t>.  Engaging</w:t>
            </w:r>
            <w:proofErr w:type="gramEnd"/>
            <w:r w:rsidRPr="006E4E67">
              <w:rPr>
                <w:rFonts w:ascii="Times New Roman" w:hAnsi="Times New Roman" w:cs="Times New Roman"/>
                <w:kern w:val="2"/>
                <w:sz w:val="25"/>
                <w:szCs w:val="25"/>
              </w:rPr>
              <w:t xml:space="preserve"> children in using </w:t>
            </w:r>
            <w:proofErr w:type="gramStart"/>
            <w:r w:rsidRPr="006E4E67">
              <w:rPr>
                <w:rFonts w:ascii="Times New Roman" w:hAnsi="Times New Roman" w:cs="Times New Roman"/>
                <w:kern w:val="2"/>
                <w:sz w:val="25"/>
                <w:szCs w:val="25"/>
              </w:rPr>
              <w:t>rhyme</w:t>
            </w:r>
            <w:proofErr w:type="gramEnd"/>
            <w:r w:rsidRPr="006E4E67">
              <w:rPr>
                <w:rFonts w:ascii="Times New Roman" w:hAnsi="Times New Roman" w:cs="Times New Roman"/>
                <w:kern w:val="2"/>
                <w:sz w:val="25"/>
                <w:szCs w:val="25"/>
              </w:rPr>
              <w:t xml:space="preserve"> to connect sound;</w:t>
            </w:r>
          </w:p>
        </w:tc>
        <w:tc>
          <w:tcPr>
            <w:tcW w:w="885" w:type="dxa"/>
          </w:tcPr>
          <w:p w14:paraId="05F53F3D" w14:textId="77777777" w:rsidR="002A04A4" w:rsidRPr="006E4E67" w:rsidRDefault="002A04A4" w:rsidP="005B13BD">
            <w:pPr>
              <w:pStyle w:val="TableParagraph"/>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2.11</w:t>
            </w:r>
          </w:p>
        </w:tc>
        <w:tc>
          <w:tcPr>
            <w:tcW w:w="1651" w:type="dxa"/>
          </w:tcPr>
          <w:p w14:paraId="2C87AE0D" w14:textId="77777777" w:rsidR="002A04A4" w:rsidRPr="006E4E67" w:rsidRDefault="002A04A4" w:rsidP="005B13BD">
            <w:pPr>
              <w:pStyle w:val="TableParagraph"/>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not adopted</w:t>
            </w:r>
          </w:p>
        </w:tc>
      </w:tr>
      <w:tr w:rsidR="004771EB" w:rsidRPr="006E4E67" w14:paraId="6D07F383" w14:textId="77777777" w:rsidTr="00813F22">
        <w:trPr>
          <w:trHeight w:val="272"/>
        </w:trPr>
        <w:tc>
          <w:tcPr>
            <w:tcW w:w="6488" w:type="dxa"/>
          </w:tcPr>
          <w:p w14:paraId="1197F03A" w14:textId="6D7C830A" w:rsidR="004771EB" w:rsidRPr="006E4E67" w:rsidRDefault="004771EB" w:rsidP="005B13BD">
            <w:pPr>
              <w:pStyle w:val="TableParagraph"/>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4</w:t>
            </w:r>
            <w:proofErr w:type="gramStart"/>
            <w:r w:rsidRPr="006E4E67">
              <w:rPr>
                <w:rFonts w:ascii="Times New Roman" w:hAnsi="Times New Roman" w:cs="Times New Roman"/>
                <w:kern w:val="2"/>
                <w:sz w:val="25"/>
                <w:szCs w:val="25"/>
              </w:rPr>
              <w:t>.  Playing</w:t>
            </w:r>
            <w:proofErr w:type="gramEnd"/>
            <w:r w:rsidRPr="006E4E67">
              <w:rPr>
                <w:rFonts w:ascii="Times New Roman" w:hAnsi="Times New Roman" w:cs="Times New Roman"/>
                <w:kern w:val="2"/>
                <w:sz w:val="25"/>
                <w:szCs w:val="25"/>
              </w:rPr>
              <w:t xml:space="preserve"> CD-Rums with varieties of nursery rhymes for children</w:t>
            </w:r>
          </w:p>
        </w:tc>
        <w:tc>
          <w:tcPr>
            <w:tcW w:w="885" w:type="dxa"/>
          </w:tcPr>
          <w:p w14:paraId="0CE796CC" w14:textId="0A39A10E" w:rsidR="004771EB" w:rsidRPr="006E4E67" w:rsidRDefault="004771EB" w:rsidP="005B13BD">
            <w:pPr>
              <w:pStyle w:val="TableParagraph"/>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1.32</w:t>
            </w:r>
          </w:p>
        </w:tc>
        <w:tc>
          <w:tcPr>
            <w:tcW w:w="1651" w:type="dxa"/>
          </w:tcPr>
          <w:p w14:paraId="2B90CCA7" w14:textId="5FE441C4" w:rsidR="004771EB" w:rsidRPr="006E4E67" w:rsidRDefault="004771EB" w:rsidP="005B13BD">
            <w:pPr>
              <w:pStyle w:val="TableParagraph"/>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not adopted</w:t>
            </w:r>
          </w:p>
        </w:tc>
      </w:tr>
      <w:tr w:rsidR="004771EB" w:rsidRPr="006E4E67" w14:paraId="4EEE0AE7" w14:textId="77777777" w:rsidTr="00813F22">
        <w:trPr>
          <w:trHeight w:val="280"/>
        </w:trPr>
        <w:tc>
          <w:tcPr>
            <w:tcW w:w="6488" w:type="dxa"/>
          </w:tcPr>
          <w:p w14:paraId="643574FD" w14:textId="77777777" w:rsidR="004771EB" w:rsidRPr="006E4E67" w:rsidRDefault="004771EB" w:rsidP="005B13BD">
            <w:pPr>
              <w:pStyle w:val="TableParagraph"/>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5</w:t>
            </w:r>
            <w:proofErr w:type="gramStart"/>
            <w:r w:rsidRPr="006E4E67">
              <w:rPr>
                <w:rFonts w:ascii="Times New Roman" w:hAnsi="Times New Roman" w:cs="Times New Roman"/>
                <w:kern w:val="2"/>
                <w:sz w:val="25"/>
                <w:szCs w:val="25"/>
              </w:rPr>
              <w:t>.  Using</w:t>
            </w:r>
            <w:proofErr w:type="gramEnd"/>
            <w:r w:rsidRPr="006E4E67">
              <w:rPr>
                <w:rFonts w:ascii="Times New Roman" w:hAnsi="Times New Roman" w:cs="Times New Roman"/>
                <w:kern w:val="2"/>
                <w:sz w:val="25"/>
                <w:szCs w:val="25"/>
              </w:rPr>
              <w:t xml:space="preserve"> audio-visual aids to familiarize children with objects</w:t>
            </w:r>
          </w:p>
        </w:tc>
        <w:tc>
          <w:tcPr>
            <w:tcW w:w="885" w:type="dxa"/>
          </w:tcPr>
          <w:p w14:paraId="71D5ED24" w14:textId="77777777" w:rsidR="004771EB" w:rsidRPr="006E4E67" w:rsidRDefault="004771EB" w:rsidP="005B13BD">
            <w:pPr>
              <w:pStyle w:val="TableParagraph"/>
              <w:spacing w:line="312" w:lineRule="auto"/>
              <w:ind w:left="360" w:right="-11" w:hanging="360"/>
              <w:contextualSpacing/>
              <w:jc w:val="both"/>
              <w:rPr>
                <w:rFonts w:ascii="Times New Roman" w:hAnsi="Times New Roman" w:cs="Times New Roman"/>
                <w:kern w:val="2"/>
                <w:sz w:val="25"/>
                <w:szCs w:val="25"/>
              </w:rPr>
            </w:pPr>
          </w:p>
        </w:tc>
        <w:tc>
          <w:tcPr>
            <w:tcW w:w="1651" w:type="dxa"/>
          </w:tcPr>
          <w:p w14:paraId="36F7791C" w14:textId="77777777" w:rsidR="004771EB" w:rsidRPr="006E4E67" w:rsidRDefault="004771EB" w:rsidP="005B13BD">
            <w:pPr>
              <w:pStyle w:val="TableParagraph"/>
              <w:spacing w:line="312" w:lineRule="auto"/>
              <w:ind w:left="360" w:right="-11" w:hanging="360"/>
              <w:contextualSpacing/>
              <w:jc w:val="both"/>
              <w:rPr>
                <w:rFonts w:ascii="Times New Roman" w:hAnsi="Times New Roman" w:cs="Times New Roman"/>
                <w:kern w:val="2"/>
                <w:sz w:val="25"/>
                <w:szCs w:val="25"/>
              </w:rPr>
            </w:pPr>
          </w:p>
        </w:tc>
      </w:tr>
      <w:tr w:rsidR="004771EB" w:rsidRPr="006E4E67" w14:paraId="27DA63DB" w14:textId="77777777" w:rsidTr="00813F22">
        <w:trPr>
          <w:trHeight w:val="247"/>
        </w:trPr>
        <w:tc>
          <w:tcPr>
            <w:tcW w:w="6488" w:type="dxa"/>
          </w:tcPr>
          <w:p w14:paraId="1D2510B1" w14:textId="054FB85C" w:rsidR="004771EB" w:rsidRPr="006E4E67" w:rsidRDefault="004771EB" w:rsidP="005B13BD">
            <w:pPr>
              <w:pStyle w:val="TableParagraph"/>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      around their environment</w:t>
            </w:r>
          </w:p>
        </w:tc>
        <w:tc>
          <w:tcPr>
            <w:tcW w:w="885" w:type="dxa"/>
          </w:tcPr>
          <w:p w14:paraId="31FE28CC" w14:textId="77777777" w:rsidR="004771EB" w:rsidRPr="006E4E67" w:rsidRDefault="004771EB" w:rsidP="005B13BD">
            <w:pPr>
              <w:pStyle w:val="TableParagraph"/>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1.25</w:t>
            </w:r>
          </w:p>
        </w:tc>
        <w:tc>
          <w:tcPr>
            <w:tcW w:w="1651" w:type="dxa"/>
          </w:tcPr>
          <w:p w14:paraId="7E6FF36C" w14:textId="77777777" w:rsidR="004771EB" w:rsidRPr="006E4E67" w:rsidRDefault="004771EB" w:rsidP="005B13BD">
            <w:pPr>
              <w:pStyle w:val="TableParagraph"/>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not adopted</w:t>
            </w:r>
          </w:p>
        </w:tc>
      </w:tr>
      <w:tr w:rsidR="004771EB" w:rsidRPr="006E4E67" w14:paraId="2CD1CB37" w14:textId="77777777" w:rsidTr="00813F22">
        <w:trPr>
          <w:trHeight w:val="271"/>
        </w:trPr>
        <w:tc>
          <w:tcPr>
            <w:tcW w:w="6488" w:type="dxa"/>
          </w:tcPr>
          <w:p w14:paraId="00359883" w14:textId="77777777" w:rsidR="004771EB" w:rsidRPr="006E4E67" w:rsidRDefault="004771EB" w:rsidP="005B13BD">
            <w:pPr>
              <w:pStyle w:val="TableParagraph"/>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6</w:t>
            </w:r>
            <w:proofErr w:type="gramStart"/>
            <w:r w:rsidRPr="006E4E67">
              <w:rPr>
                <w:rFonts w:ascii="Times New Roman" w:hAnsi="Times New Roman" w:cs="Times New Roman"/>
                <w:kern w:val="2"/>
                <w:sz w:val="25"/>
                <w:szCs w:val="25"/>
              </w:rPr>
              <w:t>.  Using</w:t>
            </w:r>
            <w:proofErr w:type="gramEnd"/>
            <w:r w:rsidRPr="006E4E67">
              <w:rPr>
                <w:rFonts w:ascii="Times New Roman" w:hAnsi="Times New Roman" w:cs="Times New Roman"/>
                <w:kern w:val="2"/>
                <w:sz w:val="25"/>
                <w:szCs w:val="25"/>
              </w:rPr>
              <w:t xml:space="preserve"> audio-visual aids for vocabulary building</w:t>
            </w:r>
          </w:p>
        </w:tc>
        <w:tc>
          <w:tcPr>
            <w:tcW w:w="885" w:type="dxa"/>
          </w:tcPr>
          <w:p w14:paraId="232885CD" w14:textId="77777777" w:rsidR="004771EB" w:rsidRPr="006E4E67" w:rsidRDefault="004771EB" w:rsidP="005B13BD">
            <w:pPr>
              <w:pStyle w:val="TableParagraph"/>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1.14</w:t>
            </w:r>
          </w:p>
        </w:tc>
        <w:tc>
          <w:tcPr>
            <w:tcW w:w="1651" w:type="dxa"/>
          </w:tcPr>
          <w:p w14:paraId="64A1C364" w14:textId="77777777" w:rsidR="004771EB" w:rsidRPr="006E4E67" w:rsidRDefault="004771EB" w:rsidP="005B13BD">
            <w:pPr>
              <w:pStyle w:val="TableParagraph"/>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not adopted</w:t>
            </w:r>
          </w:p>
        </w:tc>
      </w:tr>
      <w:tr w:rsidR="004771EB" w:rsidRPr="006E4E67" w14:paraId="390056C5" w14:textId="77777777" w:rsidTr="00813F22">
        <w:trPr>
          <w:trHeight w:val="272"/>
        </w:trPr>
        <w:tc>
          <w:tcPr>
            <w:tcW w:w="6488" w:type="dxa"/>
          </w:tcPr>
          <w:p w14:paraId="076DC870" w14:textId="77777777" w:rsidR="004771EB" w:rsidRPr="006E4E67" w:rsidRDefault="004771EB" w:rsidP="005B13BD">
            <w:pPr>
              <w:pStyle w:val="TableParagraph"/>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7</w:t>
            </w:r>
            <w:proofErr w:type="gramStart"/>
            <w:r w:rsidRPr="006E4E67">
              <w:rPr>
                <w:rFonts w:ascii="Times New Roman" w:hAnsi="Times New Roman" w:cs="Times New Roman"/>
                <w:kern w:val="2"/>
                <w:sz w:val="25"/>
                <w:szCs w:val="25"/>
              </w:rPr>
              <w:t>.  Providing</w:t>
            </w:r>
            <w:proofErr w:type="gramEnd"/>
            <w:r w:rsidRPr="006E4E67">
              <w:rPr>
                <w:rFonts w:ascii="Times New Roman" w:hAnsi="Times New Roman" w:cs="Times New Roman"/>
                <w:kern w:val="2"/>
                <w:sz w:val="25"/>
                <w:szCs w:val="25"/>
              </w:rPr>
              <w:t xml:space="preserve"> children with varieties of children’s literature books</w:t>
            </w:r>
          </w:p>
        </w:tc>
        <w:tc>
          <w:tcPr>
            <w:tcW w:w="885" w:type="dxa"/>
          </w:tcPr>
          <w:p w14:paraId="19AF20CB" w14:textId="77777777" w:rsidR="004771EB" w:rsidRPr="006E4E67" w:rsidRDefault="004771EB" w:rsidP="005B13BD">
            <w:pPr>
              <w:pStyle w:val="TableParagraph"/>
              <w:spacing w:line="312" w:lineRule="auto"/>
              <w:ind w:left="360" w:right="-11" w:hanging="360"/>
              <w:contextualSpacing/>
              <w:jc w:val="both"/>
              <w:rPr>
                <w:rFonts w:ascii="Times New Roman" w:hAnsi="Times New Roman" w:cs="Times New Roman"/>
                <w:kern w:val="2"/>
                <w:sz w:val="25"/>
                <w:szCs w:val="25"/>
              </w:rPr>
            </w:pPr>
          </w:p>
        </w:tc>
        <w:tc>
          <w:tcPr>
            <w:tcW w:w="1651" w:type="dxa"/>
          </w:tcPr>
          <w:p w14:paraId="6E89D6BF" w14:textId="77777777" w:rsidR="004771EB" w:rsidRPr="006E4E67" w:rsidRDefault="004771EB" w:rsidP="005B13BD">
            <w:pPr>
              <w:pStyle w:val="TableParagraph"/>
              <w:spacing w:line="312" w:lineRule="auto"/>
              <w:ind w:left="360" w:right="-11" w:hanging="360"/>
              <w:contextualSpacing/>
              <w:jc w:val="both"/>
              <w:rPr>
                <w:rFonts w:ascii="Times New Roman" w:hAnsi="Times New Roman" w:cs="Times New Roman"/>
                <w:kern w:val="2"/>
                <w:sz w:val="25"/>
                <w:szCs w:val="25"/>
              </w:rPr>
            </w:pPr>
          </w:p>
        </w:tc>
      </w:tr>
      <w:tr w:rsidR="004771EB" w:rsidRPr="006E4E67" w14:paraId="1A7BE979" w14:textId="77777777" w:rsidTr="00813F22">
        <w:trPr>
          <w:trHeight w:val="246"/>
        </w:trPr>
        <w:tc>
          <w:tcPr>
            <w:tcW w:w="6488" w:type="dxa"/>
          </w:tcPr>
          <w:p w14:paraId="5D0DA74B" w14:textId="4FB18708" w:rsidR="004771EB" w:rsidRPr="006E4E67" w:rsidRDefault="000151BC" w:rsidP="005B13BD">
            <w:pPr>
              <w:pStyle w:val="TableParagraph"/>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      </w:t>
            </w:r>
            <w:r w:rsidR="004771EB" w:rsidRPr="006E4E67">
              <w:rPr>
                <w:rFonts w:ascii="Times New Roman" w:hAnsi="Times New Roman" w:cs="Times New Roman"/>
                <w:kern w:val="2"/>
                <w:sz w:val="25"/>
                <w:szCs w:val="25"/>
              </w:rPr>
              <w:t xml:space="preserve">with </w:t>
            </w:r>
            <w:proofErr w:type="spellStart"/>
            <w:r w:rsidR="004771EB" w:rsidRPr="006E4E67">
              <w:rPr>
                <w:rFonts w:ascii="Times New Roman" w:hAnsi="Times New Roman" w:cs="Times New Roman"/>
                <w:kern w:val="2"/>
                <w:sz w:val="25"/>
                <w:szCs w:val="25"/>
              </w:rPr>
              <w:t>colourful</w:t>
            </w:r>
            <w:proofErr w:type="spellEnd"/>
            <w:r w:rsidR="004771EB" w:rsidRPr="006E4E67">
              <w:rPr>
                <w:rFonts w:ascii="Times New Roman" w:hAnsi="Times New Roman" w:cs="Times New Roman"/>
                <w:kern w:val="2"/>
                <w:sz w:val="25"/>
                <w:szCs w:val="25"/>
              </w:rPr>
              <w:t xml:space="preserve"> pictures</w:t>
            </w:r>
          </w:p>
        </w:tc>
        <w:tc>
          <w:tcPr>
            <w:tcW w:w="885" w:type="dxa"/>
          </w:tcPr>
          <w:p w14:paraId="6FD7DF61" w14:textId="77777777" w:rsidR="004771EB" w:rsidRPr="006E4E67" w:rsidRDefault="004771EB" w:rsidP="005B13BD">
            <w:pPr>
              <w:pStyle w:val="TableParagraph"/>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1.99</w:t>
            </w:r>
          </w:p>
        </w:tc>
        <w:tc>
          <w:tcPr>
            <w:tcW w:w="1651" w:type="dxa"/>
          </w:tcPr>
          <w:p w14:paraId="47A18519" w14:textId="77777777" w:rsidR="004771EB" w:rsidRPr="006E4E67" w:rsidRDefault="004771EB" w:rsidP="005B13BD">
            <w:pPr>
              <w:pStyle w:val="TableParagraph"/>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not adopted</w:t>
            </w:r>
          </w:p>
        </w:tc>
      </w:tr>
      <w:tr w:rsidR="004771EB" w:rsidRPr="006E4E67" w14:paraId="46573028" w14:textId="77777777" w:rsidTr="00813F22">
        <w:trPr>
          <w:trHeight w:val="270"/>
        </w:trPr>
        <w:tc>
          <w:tcPr>
            <w:tcW w:w="6488" w:type="dxa"/>
          </w:tcPr>
          <w:p w14:paraId="1EB8952F" w14:textId="77777777" w:rsidR="004771EB" w:rsidRPr="006E4E67" w:rsidRDefault="004771EB" w:rsidP="005B13BD">
            <w:pPr>
              <w:pStyle w:val="TableParagraph"/>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8</w:t>
            </w:r>
            <w:proofErr w:type="gramStart"/>
            <w:r w:rsidRPr="006E4E67">
              <w:rPr>
                <w:rFonts w:ascii="Times New Roman" w:hAnsi="Times New Roman" w:cs="Times New Roman"/>
                <w:kern w:val="2"/>
                <w:sz w:val="25"/>
                <w:szCs w:val="25"/>
              </w:rPr>
              <w:t>.  Engaging</w:t>
            </w:r>
            <w:proofErr w:type="gramEnd"/>
            <w:r w:rsidRPr="006E4E67">
              <w:rPr>
                <w:rFonts w:ascii="Times New Roman" w:hAnsi="Times New Roman" w:cs="Times New Roman"/>
                <w:kern w:val="2"/>
                <w:sz w:val="25"/>
                <w:szCs w:val="25"/>
              </w:rPr>
              <w:t xml:space="preserve"> children in letter identification through alphabet game</w:t>
            </w:r>
          </w:p>
        </w:tc>
        <w:tc>
          <w:tcPr>
            <w:tcW w:w="885" w:type="dxa"/>
          </w:tcPr>
          <w:p w14:paraId="2A3FF7D4" w14:textId="77777777" w:rsidR="004771EB" w:rsidRPr="006E4E67" w:rsidRDefault="004771EB" w:rsidP="005B13BD">
            <w:pPr>
              <w:pStyle w:val="TableParagraph"/>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2.18</w:t>
            </w:r>
          </w:p>
        </w:tc>
        <w:tc>
          <w:tcPr>
            <w:tcW w:w="1651" w:type="dxa"/>
          </w:tcPr>
          <w:p w14:paraId="73134BFD" w14:textId="77777777" w:rsidR="004771EB" w:rsidRPr="006E4E67" w:rsidRDefault="004771EB" w:rsidP="005B13BD">
            <w:pPr>
              <w:pStyle w:val="TableParagraph"/>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not adopted</w:t>
            </w:r>
          </w:p>
        </w:tc>
      </w:tr>
      <w:tr w:rsidR="004771EB" w:rsidRPr="006E4E67" w14:paraId="7B82EF42" w14:textId="77777777" w:rsidTr="00813F22">
        <w:trPr>
          <w:trHeight w:val="280"/>
        </w:trPr>
        <w:tc>
          <w:tcPr>
            <w:tcW w:w="6488" w:type="dxa"/>
          </w:tcPr>
          <w:p w14:paraId="19DF4321" w14:textId="77777777" w:rsidR="004771EB" w:rsidRPr="006E4E67" w:rsidRDefault="004771EB" w:rsidP="005B13BD">
            <w:pPr>
              <w:pStyle w:val="TableParagraph"/>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9</w:t>
            </w:r>
            <w:proofErr w:type="gramStart"/>
            <w:r w:rsidRPr="006E4E67">
              <w:rPr>
                <w:rFonts w:ascii="Times New Roman" w:hAnsi="Times New Roman" w:cs="Times New Roman"/>
                <w:kern w:val="2"/>
                <w:sz w:val="25"/>
                <w:szCs w:val="25"/>
              </w:rPr>
              <w:t>.  Engaging</w:t>
            </w:r>
            <w:proofErr w:type="gramEnd"/>
            <w:r w:rsidRPr="006E4E67">
              <w:rPr>
                <w:rFonts w:ascii="Times New Roman" w:hAnsi="Times New Roman" w:cs="Times New Roman"/>
                <w:kern w:val="2"/>
                <w:sz w:val="25"/>
                <w:szCs w:val="25"/>
              </w:rPr>
              <w:t xml:space="preserve"> children in vocabulary building through word game</w:t>
            </w:r>
          </w:p>
        </w:tc>
        <w:tc>
          <w:tcPr>
            <w:tcW w:w="885" w:type="dxa"/>
          </w:tcPr>
          <w:p w14:paraId="251EFF3D" w14:textId="77777777" w:rsidR="004771EB" w:rsidRPr="006E4E67" w:rsidRDefault="004771EB" w:rsidP="005B13BD">
            <w:pPr>
              <w:pStyle w:val="TableParagraph"/>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2.37</w:t>
            </w:r>
          </w:p>
        </w:tc>
        <w:tc>
          <w:tcPr>
            <w:tcW w:w="1651" w:type="dxa"/>
          </w:tcPr>
          <w:p w14:paraId="31328E1E" w14:textId="77777777" w:rsidR="004771EB" w:rsidRPr="006E4E67" w:rsidRDefault="004771EB" w:rsidP="005B13BD">
            <w:pPr>
              <w:pStyle w:val="TableParagraph"/>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not adopted</w:t>
            </w:r>
          </w:p>
        </w:tc>
      </w:tr>
    </w:tbl>
    <w:p w14:paraId="6921B96D" w14:textId="77777777" w:rsidR="002A04A4" w:rsidRPr="006E4E67" w:rsidRDefault="002A04A4" w:rsidP="005B13BD">
      <w:pPr>
        <w:pStyle w:val="ListParagraph"/>
        <w:numPr>
          <w:ilvl w:val="0"/>
          <w:numId w:val="77"/>
        </w:numPr>
        <w:tabs>
          <w:tab w:val="left" w:pos="1021"/>
        </w:tabs>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Engaging children in story telling through interpretation of picture</w:t>
      </w:r>
    </w:p>
    <w:p w14:paraId="4DD36D94" w14:textId="242C520C" w:rsidR="002A04A4" w:rsidRPr="006E4E67" w:rsidRDefault="000151BC" w:rsidP="005B13BD">
      <w:pPr>
        <w:tabs>
          <w:tab w:val="left" w:pos="6570"/>
          <w:tab w:val="left" w:pos="7380"/>
        </w:tabs>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     </w:t>
      </w:r>
      <w:r w:rsidR="002A04A4" w:rsidRPr="006E4E67">
        <w:rPr>
          <w:rFonts w:ascii="Times New Roman" w:hAnsi="Times New Roman" w:cs="Times New Roman"/>
          <w:kern w:val="2"/>
          <w:sz w:val="25"/>
          <w:szCs w:val="25"/>
        </w:rPr>
        <w:t>books</w:t>
      </w:r>
      <w:r w:rsidR="002A04A4" w:rsidRPr="006E4E67">
        <w:rPr>
          <w:rFonts w:ascii="Times New Roman" w:hAnsi="Times New Roman" w:cs="Times New Roman"/>
          <w:kern w:val="2"/>
          <w:sz w:val="25"/>
          <w:szCs w:val="25"/>
        </w:rPr>
        <w:tab/>
        <w:t>2.21</w:t>
      </w:r>
      <w:r w:rsidR="002A04A4" w:rsidRPr="006E4E67">
        <w:rPr>
          <w:rFonts w:ascii="Times New Roman" w:hAnsi="Times New Roman" w:cs="Times New Roman"/>
          <w:kern w:val="2"/>
          <w:sz w:val="25"/>
          <w:szCs w:val="25"/>
        </w:rPr>
        <w:tab/>
        <w:t>not adopted</w:t>
      </w:r>
    </w:p>
    <w:p w14:paraId="431F9E95" w14:textId="77777777" w:rsidR="002A04A4" w:rsidRPr="006E4E67" w:rsidRDefault="002A04A4" w:rsidP="005B13BD">
      <w:pPr>
        <w:pStyle w:val="ListParagraph"/>
        <w:numPr>
          <w:ilvl w:val="0"/>
          <w:numId w:val="77"/>
        </w:numPr>
        <w:tabs>
          <w:tab w:val="left" w:pos="1021"/>
          <w:tab w:val="left" w:pos="6570"/>
          <w:tab w:val="left" w:pos="7380"/>
        </w:tabs>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Engaging children in story telling by allowing them </w:t>
      </w:r>
      <w:proofErr w:type="gramStart"/>
      <w:r w:rsidRPr="006E4E67">
        <w:rPr>
          <w:rFonts w:ascii="Times New Roman" w:hAnsi="Times New Roman" w:cs="Times New Roman"/>
          <w:kern w:val="2"/>
          <w:sz w:val="25"/>
          <w:szCs w:val="25"/>
        </w:rPr>
        <w:t>tell</w:t>
      </w:r>
      <w:proofErr w:type="gramEnd"/>
      <w:r w:rsidRPr="006E4E67">
        <w:rPr>
          <w:rFonts w:ascii="Times New Roman" w:hAnsi="Times New Roman" w:cs="Times New Roman"/>
          <w:kern w:val="2"/>
          <w:sz w:val="25"/>
          <w:szCs w:val="25"/>
        </w:rPr>
        <w:t xml:space="preserve"> their own</w:t>
      </w:r>
    </w:p>
    <w:p w14:paraId="2F138F79" w14:textId="0212D58C" w:rsidR="002A04A4" w:rsidRPr="006E4E67" w:rsidRDefault="000151BC" w:rsidP="005B13BD">
      <w:pPr>
        <w:tabs>
          <w:tab w:val="left" w:pos="6570"/>
          <w:tab w:val="left" w:pos="6945"/>
          <w:tab w:val="left" w:pos="7380"/>
          <w:tab w:val="left" w:pos="7712"/>
        </w:tabs>
        <w:spacing w:line="312"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     </w:t>
      </w:r>
      <w:proofErr w:type="gramStart"/>
      <w:r w:rsidR="002A04A4" w:rsidRPr="006E4E67">
        <w:rPr>
          <w:rFonts w:ascii="Times New Roman" w:hAnsi="Times New Roman" w:cs="Times New Roman"/>
          <w:kern w:val="2"/>
          <w:sz w:val="25"/>
          <w:szCs w:val="25"/>
        </w:rPr>
        <w:t>stories</w:t>
      </w:r>
      <w:proofErr w:type="gramEnd"/>
      <w:r w:rsidR="002A04A4" w:rsidRPr="006E4E67">
        <w:rPr>
          <w:rFonts w:ascii="Times New Roman" w:hAnsi="Times New Roman" w:cs="Times New Roman"/>
          <w:kern w:val="2"/>
          <w:sz w:val="25"/>
          <w:szCs w:val="25"/>
        </w:rPr>
        <w:tab/>
        <w:t>2.28</w:t>
      </w:r>
      <w:r w:rsidR="002A04A4" w:rsidRPr="006E4E67">
        <w:rPr>
          <w:rFonts w:ascii="Times New Roman" w:hAnsi="Times New Roman" w:cs="Times New Roman"/>
          <w:kern w:val="2"/>
          <w:sz w:val="25"/>
          <w:szCs w:val="25"/>
        </w:rPr>
        <w:tab/>
        <w:t>not adopted</w:t>
      </w:r>
    </w:p>
    <w:p w14:paraId="1C73EA87" w14:textId="77777777" w:rsidR="002A04A4" w:rsidRPr="006E4E67" w:rsidRDefault="002A04A4" w:rsidP="006E4E67">
      <w:pPr>
        <w:pStyle w:val="ListParagraph"/>
        <w:numPr>
          <w:ilvl w:val="0"/>
          <w:numId w:val="77"/>
        </w:numPr>
        <w:tabs>
          <w:tab w:val="left" w:pos="1076"/>
          <w:tab w:val="left" w:pos="6570"/>
          <w:tab w:val="left" w:pos="7380"/>
        </w:tabs>
        <w:spacing w:line="300"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Reading stories while children listen and answer questions</w:t>
      </w:r>
    </w:p>
    <w:p w14:paraId="25F90128" w14:textId="4D085EA2" w:rsidR="002A04A4" w:rsidRPr="006E4E67" w:rsidRDefault="000151BC" w:rsidP="006E4E67">
      <w:pPr>
        <w:tabs>
          <w:tab w:val="left" w:pos="6570"/>
          <w:tab w:val="left" w:pos="7146"/>
          <w:tab w:val="left" w:pos="7380"/>
          <w:tab w:val="left" w:pos="7803"/>
        </w:tabs>
        <w:spacing w:line="300"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      </w:t>
      </w:r>
      <w:r w:rsidR="002A04A4" w:rsidRPr="006E4E67">
        <w:rPr>
          <w:rFonts w:ascii="Times New Roman" w:hAnsi="Times New Roman" w:cs="Times New Roman"/>
          <w:kern w:val="2"/>
          <w:sz w:val="25"/>
          <w:szCs w:val="25"/>
        </w:rPr>
        <w:t>based on the stories</w:t>
      </w:r>
      <w:r w:rsidR="002A04A4" w:rsidRPr="006E4E67">
        <w:rPr>
          <w:rFonts w:ascii="Times New Roman" w:hAnsi="Times New Roman" w:cs="Times New Roman"/>
          <w:kern w:val="2"/>
          <w:sz w:val="25"/>
          <w:szCs w:val="25"/>
        </w:rPr>
        <w:tab/>
        <w:t>2.81</w:t>
      </w:r>
      <w:r w:rsidR="002A04A4" w:rsidRPr="006E4E67">
        <w:rPr>
          <w:rFonts w:ascii="Times New Roman" w:hAnsi="Times New Roman" w:cs="Times New Roman"/>
          <w:kern w:val="2"/>
          <w:sz w:val="25"/>
          <w:szCs w:val="25"/>
        </w:rPr>
        <w:tab/>
      </w:r>
      <w:r w:rsidR="004771EB"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adopted</w:t>
      </w:r>
    </w:p>
    <w:p w14:paraId="5CAE1347" w14:textId="77777777" w:rsidR="002A04A4" w:rsidRPr="006E4E67" w:rsidRDefault="002A04A4" w:rsidP="006E4E67">
      <w:pPr>
        <w:pStyle w:val="ListParagraph"/>
        <w:numPr>
          <w:ilvl w:val="0"/>
          <w:numId w:val="77"/>
        </w:numPr>
        <w:tabs>
          <w:tab w:val="left" w:pos="1021"/>
          <w:tab w:val="left" w:pos="6570"/>
          <w:tab w:val="left" w:pos="7380"/>
        </w:tabs>
        <w:spacing w:line="300"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Engaging children in recitation and memorization of</w:t>
      </w:r>
    </w:p>
    <w:p w14:paraId="1D266A07" w14:textId="4AEDDF70" w:rsidR="002A04A4" w:rsidRPr="006E4E67" w:rsidRDefault="000151BC" w:rsidP="006E4E67">
      <w:pPr>
        <w:tabs>
          <w:tab w:val="left" w:pos="6570"/>
          <w:tab w:val="left" w:pos="7084"/>
          <w:tab w:val="left" w:pos="7380"/>
          <w:tab w:val="left" w:pos="7798"/>
        </w:tabs>
        <w:spacing w:line="300"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      </w:t>
      </w:r>
      <w:r w:rsidR="002A04A4" w:rsidRPr="006E4E67">
        <w:rPr>
          <w:rFonts w:ascii="Times New Roman" w:hAnsi="Times New Roman" w:cs="Times New Roman"/>
          <w:kern w:val="2"/>
          <w:sz w:val="25"/>
          <w:szCs w:val="25"/>
        </w:rPr>
        <w:t>nursery rhymes</w:t>
      </w:r>
      <w:r w:rsidR="002A04A4" w:rsidRPr="006E4E67">
        <w:rPr>
          <w:rFonts w:ascii="Times New Roman" w:hAnsi="Times New Roman" w:cs="Times New Roman"/>
          <w:kern w:val="2"/>
          <w:sz w:val="25"/>
          <w:szCs w:val="25"/>
        </w:rPr>
        <w:tab/>
        <w:t>2.59</w:t>
      </w:r>
      <w:r w:rsidR="002A04A4" w:rsidRPr="006E4E67">
        <w:rPr>
          <w:rFonts w:ascii="Times New Roman" w:hAnsi="Times New Roman" w:cs="Times New Roman"/>
          <w:kern w:val="2"/>
          <w:sz w:val="25"/>
          <w:szCs w:val="25"/>
        </w:rPr>
        <w:tab/>
      </w:r>
      <w:r w:rsidR="004771EB"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adopted</w:t>
      </w:r>
    </w:p>
    <w:p w14:paraId="65BE6336" w14:textId="77777777" w:rsidR="002A04A4" w:rsidRPr="006E4E67" w:rsidRDefault="002A04A4" w:rsidP="006E4E67">
      <w:pPr>
        <w:pStyle w:val="ListParagraph"/>
        <w:numPr>
          <w:ilvl w:val="0"/>
          <w:numId w:val="77"/>
        </w:numPr>
        <w:tabs>
          <w:tab w:val="left" w:pos="1021"/>
          <w:tab w:val="left" w:pos="6570"/>
          <w:tab w:val="left" w:pos="7380"/>
        </w:tabs>
        <w:spacing w:line="300"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Engaging children in recitation and memorization of the</w:t>
      </w:r>
    </w:p>
    <w:p w14:paraId="53F0F232" w14:textId="5AFDD14E" w:rsidR="002A04A4" w:rsidRPr="006E4E67" w:rsidRDefault="000151BC" w:rsidP="006E4E67">
      <w:pPr>
        <w:tabs>
          <w:tab w:val="left" w:pos="6570"/>
          <w:tab w:val="left" w:pos="6967"/>
          <w:tab w:val="left" w:pos="7380"/>
          <w:tab w:val="left" w:pos="7789"/>
        </w:tabs>
        <w:spacing w:line="300"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      </w:t>
      </w:r>
      <w:r w:rsidR="002A04A4" w:rsidRPr="006E4E67">
        <w:rPr>
          <w:rFonts w:ascii="Times New Roman" w:hAnsi="Times New Roman" w:cs="Times New Roman"/>
          <w:kern w:val="2"/>
          <w:sz w:val="25"/>
          <w:szCs w:val="25"/>
        </w:rPr>
        <w:t xml:space="preserve">alphabets, days of the week, months of the year </w:t>
      </w:r>
      <w:proofErr w:type="spellStart"/>
      <w:r w:rsidR="002A04A4" w:rsidRPr="006E4E67">
        <w:rPr>
          <w:rFonts w:ascii="Times New Roman" w:hAnsi="Times New Roman" w:cs="Times New Roman"/>
          <w:kern w:val="2"/>
          <w:sz w:val="25"/>
          <w:szCs w:val="25"/>
        </w:rPr>
        <w:t>etc</w:t>
      </w:r>
      <w:proofErr w:type="spellEnd"/>
      <w:r w:rsidR="002A04A4" w:rsidRPr="006E4E67">
        <w:rPr>
          <w:rFonts w:ascii="Times New Roman" w:hAnsi="Times New Roman" w:cs="Times New Roman"/>
          <w:kern w:val="2"/>
          <w:sz w:val="25"/>
          <w:szCs w:val="25"/>
        </w:rPr>
        <w:tab/>
        <w:t>2.84</w:t>
      </w:r>
      <w:r w:rsidR="002A04A4" w:rsidRPr="006E4E67">
        <w:rPr>
          <w:rFonts w:ascii="Times New Roman" w:hAnsi="Times New Roman" w:cs="Times New Roman"/>
          <w:kern w:val="2"/>
          <w:sz w:val="25"/>
          <w:szCs w:val="25"/>
        </w:rPr>
        <w:tab/>
        <w:t>adopted</w:t>
      </w:r>
    </w:p>
    <w:p w14:paraId="5D88515D" w14:textId="77777777" w:rsidR="002A04A4" w:rsidRPr="006E4E67" w:rsidRDefault="002A04A4" w:rsidP="006E4E67">
      <w:pPr>
        <w:pStyle w:val="ListParagraph"/>
        <w:numPr>
          <w:ilvl w:val="0"/>
          <w:numId w:val="77"/>
        </w:numPr>
        <w:tabs>
          <w:tab w:val="left" w:pos="1021"/>
          <w:tab w:val="left" w:pos="6570"/>
          <w:tab w:val="left" w:pos="7380"/>
        </w:tabs>
        <w:spacing w:line="300"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Engaging children in recitation of the states and capital</w:t>
      </w:r>
      <w:r w:rsidRPr="006E4E67">
        <w:rPr>
          <w:rFonts w:ascii="Times New Roman" w:hAnsi="Times New Roman" w:cs="Times New Roman"/>
          <w:kern w:val="2"/>
          <w:sz w:val="25"/>
          <w:szCs w:val="25"/>
        </w:rPr>
        <w:tab/>
        <w:t>2.73</w:t>
      </w:r>
      <w:r w:rsidRPr="006E4E67">
        <w:rPr>
          <w:rFonts w:ascii="Times New Roman" w:hAnsi="Times New Roman" w:cs="Times New Roman"/>
          <w:kern w:val="2"/>
          <w:sz w:val="25"/>
          <w:szCs w:val="25"/>
        </w:rPr>
        <w:tab/>
        <w:t>adopted</w:t>
      </w:r>
    </w:p>
    <w:p w14:paraId="51A63786" w14:textId="77777777" w:rsidR="002A04A4" w:rsidRPr="006E4E67" w:rsidRDefault="002A04A4" w:rsidP="006E4E67">
      <w:pPr>
        <w:pStyle w:val="ListParagraph"/>
        <w:numPr>
          <w:ilvl w:val="0"/>
          <w:numId w:val="77"/>
        </w:numPr>
        <w:tabs>
          <w:tab w:val="left" w:pos="1076"/>
        </w:tabs>
        <w:spacing w:line="300"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Engaging children in recitation and writing of two or three</w:t>
      </w:r>
    </w:p>
    <w:p w14:paraId="70ACE83E" w14:textId="65D022C9" w:rsidR="002A04A4" w:rsidRPr="006E4E67" w:rsidRDefault="000151BC" w:rsidP="006E4E67">
      <w:pPr>
        <w:pBdr>
          <w:bottom w:val="single" w:sz="4" w:space="1" w:color="auto"/>
        </w:pBdr>
        <w:tabs>
          <w:tab w:val="left" w:pos="7091"/>
          <w:tab w:val="left" w:pos="7750"/>
        </w:tabs>
        <w:spacing w:line="300" w:lineRule="auto"/>
        <w:ind w:left="360" w:right="-11" w:hanging="36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      </w:t>
      </w:r>
      <w:r w:rsidR="002A04A4" w:rsidRPr="006E4E67">
        <w:rPr>
          <w:rFonts w:ascii="Times New Roman" w:hAnsi="Times New Roman" w:cs="Times New Roman"/>
          <w:kern w:val="2"/>
          <w:sz w:val="25"/>
          <w:szCs w:val="25"/>
        </w:rPr>
        <w:t>letter words</w:t>
      </w:r>
      <w:r w:rsidR="002A04A4" w:rsidRPr="006E4E67">
        <w:rPr>
          <w:rFonts w:ascii="Times New Roman" w:hAnsi="Times New Roman" w:cs="Times New Roman"/>
          <w:kern w:val="2"/>
          <w:sz w:val="25"/>
          <w:szCs w:val="25"/>
        </w:rPr>
        <w:tab/>
        <w:t>2.60</w:t>
      </w:r>
      <w:r w:rsidR="002A04A4" w:rsidRPr="006E4E67">
        <w:rPr>
          <w:rFonts w:ascii="Times New Roman" w:hAnsi="Times New Roman" w:cs="Times New Roman"/>
          <w:kern w:val="2"/>
          <w:sz w:val="25"/>
          <w:szCs w:val="25"/>
        </w:rPr>
        <w:tab/>
        <w:t>adopted</w:t>
      </w:r>
    </w:p>
    <w:p w14:paraId="73BE5A64" w14:textId="77777777" w:rsidR="006D29BC" w:rsidRPr="006E4E67" w:rsidRDefault="006D29BC" w:rsidP="006E4E67">
      <w:pPr>
        <w:pStyle w:val="BodyText"/>
        <w:spacing w:line="300" w:lineRule="auto"/>
        <w:ind w:right="-11"/>
        <w:contextualSpacing/>
        <w:jc w:val="both"/>
        <w:rPr>
          <w:rFonts w:ascii="Times New Roman" w:hAnsi="Times New Roman" w:cs="Times New Roman"/>
          <w:kern w:val="2"/>
          <w:sz w:val="25"/>
          <w:szCs w:val="25"/>
        </w:rPr>
      </w:pPr>
    </w:p>
    <w:p w14:paraId="768D0F3B" w14:textId="79455442" w:rsidR="002A04A4" w:rsidRPr="006E4E67" w:rsidRDefault="002A04A4" w:rsidP="005B13BD">
      <w:pPr>
        <w:pStyle w:val="BodyText"/>
        <w:spacing w:line="312"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Analysis of research question one as shown in table 1 shows that out of the 16 listed child classroom engaging-activities, 11 were not adopted by teachers while only 5 items were adopted. The adopted items are 12, 13, 14, 15 and </w:t>
      </w:r>
      <w:proofErr w:type="gramStart"/>
      <w:r w:rsidRPr="006E4E67">
        <w:rPr>
          <w:rFonts w:ascii="Times New Roman" w:hAnsi="Times New Roman" w:cs="Times New Roman"/>
          <w:kern w:val="2"/>
          <w:sz w:val="25"/>
          <w:szCs w:val="25"/>
        </w:rPr>
        <w:t>16 .</w:t>
      </w:r>
      <w:proofErr w:type="gramEnd"/>
      <w:r w:rsidRPr="006E4E67">
        <w:rPr>
          <w:rFonts w:ascii="Times New Roman" w:hAnsi="Times New Roman" w:cs="Times New Roman"/>
          <w:kern w:val="2"/>
          <w:sz w:val="25"/>
          <w:szCs w:val="25"/>
        </w:rPr>
        <w:t xml:space="preserve"> This showed that pre-primary school pupils in Anambra State were not adequately engaged in activities that promote literacy. They </w:t>
      </w:r>
      <w:r w:rsidRPr="006E4E67">
        <w:rPr>
          <w:rFonts w:ascii="Times New Roman" w:hAnsi="Times New Roman" w:cs="Times New Roman"/>
          <w:kern w:val="2"/>
          <w:sz w:val="25"/>
          <w:szCs w:val="25"/>
        </w:rPr>
        <w:lastRenderedPageBreak/>
        <w:t xml:space="preserve">mainly engage children in listening and answering questions on stories read out by the teacher, recitation and memorization of the </w:t>
      </w:r>
      <w:proofErr w:type="gramStart"/>
      <w:r w:rsidRPr="006E4E67">
        <w:rPr>
          <w:rFonts w:ascii="Times New Roman" w:hAnsi="Times New Roman" w:cs="Times New Roman"/>
          <w:kern w:val="2"/>
          <w:sz w:val="25"/>
          <w:szCs w:val="25"/>
        </w:rPr>
        <w:t>alphabets</w:t>
      </w:r>
      <w:proofErr w:type="gramEnd"/>
      <w:r w:rsidRPr="006E4E67">
        <w:rPr>
          <w:rFonts w:ascii="Times New Roman" w:hAnsi="Times New Roman" w:cs="Times New Roman"/>
          <w:kern w:val="2"/>
          <w:sz w:val="25"/>
          <w:szCs w:val="25"/>
        </w:rPr>
        <w:t xml:space="preserve"> and numbers and writing and </w:t>
      </w:r>
      <w:proofErr w:type="spellStart"/>
      <w:r w:rsidRPr="006E4E67">
        <w:rPr>
          <w:rFonts w:ascii="Times New Roman" w:hAnsi="Times New Roman" w:cs="Times New Roman"/>
          <w:kern w:val="2"/>
          <w:sz w:val="25"/>
          <w:szCs w:val="25"/>
        </w:rPr>
        <w:t>memorisation</w:t>
      </w:r>
      <w:proofErr w:type="spellEnd"/>
      <w:r w:rsidRPr="006E4E67">
        <w:rPr>
          <w:rFonts w:ascii="Times New Roman" w:hAnsi="Times New Roman" w:cs="Times New Roman"/>
          <w:kern w:val="2"/>
          <w:sz w:val="25"/>
          <w:szCs w:val="25"/>
        </w:rPr>
        <w:t xml:space="preserve"> of words that they may not be able to identify the letters.</w:t>
      </w:r>
    </w:p>
    <w:p w14:paraId="1C8E3FA0" w14:textId="77777777" w:rsidR="002A04A4" w:rsidRPr="006E4E67" w:rsidRDefault="002A04A4" w:rsidP="005B13BD">
      <w:pPr>
        <w:pStyle w:val="BodyText"/>
        <w:spacing w:line="312" w:lineRule="auto"/>
        <w:ind w:right="-11"/>
        <w:contextualSpacing/>
        <w:jc w:val="both"/>
        <w:rPr>
          <w:rFonts w:ascii="Times New Roman" w:hAnsi="Times New Roman" w:cs="Times New Roman"/>
          <w:kern w:val="2"/>
          <w:sz w:val="25"/>
          <w:szCs w:val="25"/>
        </w:rPr>
      </w:pPr>
    </w:p>
    <w:p w14:paraId="182B93E6" w14:textId="77777777" w:rsidR="002A04A4" w:rsidRPr="006E4E67" w:rsidRDefault="002A04A4" w:rsidP="005B13BD">
      <w:pPr>
        <w:pStyle w:val="BodyText"/>
        <w:spacing w:line="312"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Research Question Two: </w:t>
      </w:r>
      <w:r w:rsidRPr="006E4E67">
        <w:rPr>
          <w:rFonts w:ascii="Times New Roman" w:hAnsi="Times New Roman" w:cs="Times New Roman"/>
          <w:kern w:val="2"/>
          <w:sz w:val="25"/>
          <w:szCs w:val="25"/>
        </w:rPr>
        <w:t xml:space="preserve">What are the engaging- activities adopted by pre-primary </w:t>
      </w:r>
      <w:proofErr w:type="gramStart"/>
      <w:r w:rsidRPr="006E4E67">
        <w:rPr>
          <w:rFonts w:ascii="Times New Roman" w:hAnsi="Times New Roman" w:cs="Times New Roman"/>
          <w:kern w:val="2"/>
          <w:sz w:val="25"/>
          <w:szCs w:val="25"/>
        </w:rPr>
        <w:t>school teachers</w:t>
      </w:r>
      <w:proofErr w:type="gramEnd"/>
      <w:r w:rsidRPr="006E4E67">
        <w:rPr>
          <w:rFonts w:ascii="Times New Roman" w:hAnsi="Times New Roman" w:cs="Times New Roman"/>
          <w:kern w:val="2"/>
          <w:sz w:val="25"/>
          <w:szCs w:val="25"/>
        </w:rPr>
        <w:t xml:space="preserve"> to enhance numeracy in </w:t>
      </w:r>
      <w:proofErr w:type="spellStart"/>
      <w:r w:rsidRPr="006E4E67">
        <w:rPr>
          <w:rFonts w:ascii="Times New Roman" w:hAnsi="Times New Roman" w:cs="Times New Roman"/>
          <w:kern w:val="2"/>
          <w:sz w:val="25"/>
          <w:szCs w:val="25"/>
        </w:rPr>
        <w:t>Awka</w:t>
      </w:r>
      <w:proofErr w:type="spellEnd"/>
      <w:r w:rsidRPr="006E4E67">
        <w:rPr>
          <w:rFonts w:ascii="Times New Roman" w:hAnsi="Times New Roman" w:cs="Times New Roman"/>
          <w:kern w:val="2"/>
          <w:sz w:val="25"/>
          <w:szCs w:val="25"/>
        </w:rPr>
        <w:t xml:space="preserve"> Education Zone?</w:t>
      </w:r>
    </w:p>
    <w:p w14:paraId="5AD5AFED" w14:textId="37287A3B" w:rsidR="002A04A4" w:rsidRDefault="002A04A4" w:rsidP="005B13BD">
      <w:pPr>
        <w:pStyle w:val="Heading2"/>
        <w:spacing w:line="312" w:lineRule="auto"/>
        <w:ind w:left="0" w:right="-11"/>
        <w:contextualSpacing/>
        <w:jc w:val="both"/>
        <w:rPr>
          <w:rFonts w:ascii="Times New Roman" w:hAnsi="Times New Roman" w:cs="Times New Roman"/>
          <w:kern w:val="2"/>
          <w:sz w:val="25"/>
          <w:szCs w:val="25"/>
        </w:rPr>
      </w:pPr>
      <w:bookmarkStart w:id="101" w:name="Page_246"/>
      <w:bookmarkEnd w:id="101"/>
    </w:p>
    <w:p w14:paraId="52CAFAFA" w14:textId="77777777" w:rsidR="002A04A4" w:rsidRPr="006E4E67" w:rsidRDefault="002A04A4" w:rsidP="005B13BD">
      <w:pPr>
        <w:pStyle w:val="Heading2"/>
        <w:spacing w:line="312"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Table 2: Mean Responses on Child-Engaging Activities Adopted by Pre-Primary School Teachers to Promote Numeracy in Anambra State Pre-primary Schools</w:t>
      </w:r>
    </w:p>
    <w:p w14:paraId="500B2787" w14:textId="5A41E066" w:rsidR="002A04A4" w:rsidRPr="006E4E67" w:rsidRDefault="002A04A4" w:rsidP="005B13BD">
      <w:pPr>
        <w:pBdr>
          <w:top w:val="single" w:sz="4" w:space="1" w:color="auto"/>
        </w:pBdr>
        <w:tabs>
          <w:tab w:val="left" w:pos="540"/>
          <w:tab w:val="left" w:pos="2264"/>
          <w:tab w:val="left" w:pos="7020"/>
          <w:tab w:val="left" w:pos="7940"/>
        </w:tabs>
        <w:spacing w:line="312" w:lineRule="auto"/>
        <w:ind w:left="540" w:right="-11" w:hanging="540"/>
        <w:contextualSpacing/>
        <w:jc w:val="both"/>
        <w:rPr>
          <w:rFonts w:ascii="Times New Roman" w:hAnsi="Times New Roman" w:cs="Times New Roman"/>
          <w:b/>
          <w:kern w:val="2"/>
          <w:sz w:val="25"/>
          <w:szCs w:val="25"/>
        </w:rPr>
      </w:pPr>
      <w:r w:rsidRPr="006E4E67">
        <w:rPr>
          <w:rFonts w:ascii="Times New Roman" w:hAnsi="Times New Roman" w:cs="Times New Roman"/>
          <w:b/>
          <w:noProof/>
          <w:kern w:val="2"/>
          <w:sz w:val="25"/>
          <w:szCs w:val="25"/>
        </w:rPr>
        <mc:AlternateContent>
          <mc:Choice Requires="wps">
            <w:drawing>
              <wp:anchor distT="0" distB="0" distL="0" distR="0" simplePos="0" relativeHeight="252895232" behindDoc="1" locked="0" layoutInCell="1" allowOverlap="1" wp14:anchorId="2737351D" wp14:editId="67F796B8">
                <wp:simplePos x="0" y="0"/>
                <wp:positionH relativeFrom="page">
                  <wp:posOffset>890963</wp:posOffset>
                </wp:positionH>
                <wp:positionV relativeFrom="paragraph">
                  <wp:posOffset>253107</wp:posOffset>
                </wp:positionV>
                <wp:extent cx="5539105" cy="1270"/>
                <wp:effectExtent l="0" t="0" r="0" b="0"/>
                <wp:wrapTopAndBottom/>
                <wp:docPr id="204" name="Graphic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9105" cy="1270"/>
                        </a:xfrm>
                        <a:custGeom>
                          <a:avLst/>
                          <a:gdLst/>
                          <a:ahLst/>
                          <a:cxnLst/>
                          <a:rect l="l" t="t" r="r" b="b"/>
                          <a:pathLst>
                            <a:path w="5539105">
                              <a:moveTo>
                                <a:pt x="0" y="0"/>
                              </a:moveTo>
                              <a:lnTo>
                                <a:pt x="5538593" y="0"/>
                              </a:lnTo>
                            </a:path>
                          </a:pathLst>
                        </a:custGeom>
                        <a:ln w="91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D60602" id="Graphic 204" o:spid="_x0000_s1026" style="position:absolute;margin-left:70.15pt;margin-top:19.95pt;width:436.15pt;height:.1pt;z-index:-250421248;visibility:visible;mso-wrap-style:square;mso-wrap-distance-left:0;mso-wrap-distance-top:0;mso-wrap-distance-right:0;mso-wrap-distance-bottom:0;mso-position-horizontal:absolute;mso-position-horizontal-relative:page;mso-position-vertical:absolute;mso-position-vertical-relative:text;v-text-anchor:top" coordsize="5539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" path="m,l5538593,e" filled="f" strokeweight=".25361mm">
                <v:path arrowok="t"/>
                <w10:wrap type="topAndBottom" anchorx="page"/>
              </v:shape>
            </w:pict>
          </mc:Fallback>
        </mc:AlternateContent>
      </w:r>
      <w:r w:rsidRPr="006E4E67">
        <w:rPr>
          <w:rFonts w:ascii="Times New Roman" w:hAnsi="Times New Roman" w:cs="Times New Roman"/>
          <w:b/>
          <w:kern w:val="2"/>
          <w:sz w:val="25"/>
          <w:szCs w:val="25"/>
        </w:rPr>
        <w:t>SN</w:t>
      </w:r>
      <w:r w:rsidRPr="006E4E67">
        <w:rPr>
          <w:rFonts w:ascii="Times New Roman" w:hAnsi="Times New Roman" w:cs="Times New Roman"/>
          <w:b/>
          <w:kern w:val="2"/>
          <w:sz w:val="25"/>
          <w:szCs w:val="25"/>
        </w:rPr>
        <w:tab/>
        <w:t>Items</w:t>
      </w:r>
      <w:r w:rsidRPr="006E4E67">
        <w:rPr>
          <w:rFonts w:ascii="Times New Roman" w:hAnsi="Times New Roman" w:cs="Times New Roman"/>
          <w:b/>
          <w:kern w:val="2"/>
          <w:sz w:val="25"/>
          <w:szCs w:val="25"/>
        </w:rPr>
        <w:tab/>
      </w:r>
      <w:r w:rsidR="000151BC" w:rsidRPr="006E4E67">
        <w:rPr>
          <w:rFonts w:ascii="Times New Roman" w:hAnsi="Times New Roman" w:cs="Times New Roman"/>
          <w:b/>
          <w:kern w:val="2"/>
          <w:sz w:val="25"/>
          <w:szCs w:val="25"/>
        </w:rPr>
        <w:tab/>
      </w:r>
      <w:r w:rsidRPr="006E4E67">
        <w:rPr>
          <w:rFonts w:ascii="Times New Roman" w:hAnsi="Times New Roman" w:cs="Times New Roman"/>
          <w:b/>
          <w:kern w:val="2"/>
          <w:sz w:val="25"/>
          <w:szCs w:val="25"/>
        </w:rPr>
        <w:t>Mean</w:t>
      </w:r>
      <w:r w:rsidRPr="006E4E67">
        <w:rPr>
          <w:rFonts w:ascii="Times New Roman" w:hAnsi="Times New Roman" w:cs="Times New Roman"/>
          <w:b/>
          <w:kern w:val="2"/>
          <w:sz w:val="25"/>
          <w:szCs w:val="25"/>
        </w:rPr>
        <w:tab/>
        <w:t>Decision</w:t>
      </w:r>
    </w:p>
    <w:p w14:paraId="1180F2F4" w14:textId="77777777" w:rsidR="005B13BD" w:rsidRPr="005B13BD" w:rsidRDefault="002A04A4" w:rsidP="005B13BD">
      <w:pPr>
        <w:pStyle w:val="ListParagraph"/>
        <w:numPr>
          <w:ilvl w:val="0"/>
          <w:numId w:val="67"/>
        </w:numPr>
        <w:tabs>
          <w:tab w:val="left" w:pos="540"/>
          <w:tab w:val="left" w:pos="997"/>
          <w:tab w:val="left" w:pos="6715"/>
          <w:tab w:val="left" w:pos="7020"/>
          <w:tab w:val="left" w:pos="7429"/>
        </w:tabs>
        <w:spacing w:line="312" w:lineRule="auto"/>
        <w:ind w:left="540" w:right="-11" w:hanging="540"/>
        <w:contextualSpacing/>
        <w:jc w:val="both"/>
        <w:rPr>
          <w:rFonts w:ascii="Times New Roman" w:hAnsi="Times New Roman" w:cs="Times New Roman"/>
          <w:b/>
          <w:kern w:val="2"/>
          <w:sz w:val="25"/>
          <w:szCs w:val="25"/>
        </w:rPr>
      </w:pPr>
      <w:r w:rsidRPr="006E4E67">
        <w:rPr>
          <w:rFonts w:ascii="Times New Roman" w:hAnsi="Times New Roman" w:cs="Times New Roman"/>
          <w:kern w:val="2"/>
          <w:sz w:val="25"/>
          <w:szCs w:val="25"/>
        </w:rPr>
        <w:t xml:space="preserve">Provision of numeracy corner with varieties of hand-on </w:t>
      </w:r>
      <w:r w:rsidR="005B13BD">
        <w:rPr>
          <w:rFonts w:ascii="Times New Roman" w:hAnsi="Times New Roman" w:cs="Times New Roman"/>
          <w:kern w:val="2"/>
          <w:sz w:val="25"/>
          <w:szCs w:val="25"/>
        </w:rPr>
        <w:tab/>
      </w:r>
      <w:r w:rsidRPr="006E4E67">
        <w:rPr>
          <w:rFonts w:ascii="Times New Roman" w:hAnsi="Times New Roman" w:cs="Times New Roman"/>
          <w:kern w:val="2"/>
          <w:sz w:val="25"/>
          <w:szCs w:val="25"/>
        </w:rPr>
        <w:t>2.24</w:t>
      </w:r>
      <w:r w:rsidRPr="006E4E67">
        <w:rPr>
          <w:rFonts w:ascii="Times New Roman" w:hAnsi="Times New Roman" w:cs="Times New Roman"/>
          <w:kern w:val="2"/>
          <w:sz w:val="25"/>
          <w:szCs w:val="25"/>
        </w:rPr>
        <w:tab/>
        <w:t>not adopted</w:t>
      </w:r>
      <w:r w:rsidR="005B13BD" w:rsidRPr="005B13BD">
        <w:rPr>
          <w:rFonts w:ascii="Times New Roman" w:hAnsi="Times New Roman" w:cs="Times New Roman"/>
          <w:kern w:val="2"/>
          <w:sz w:val="25"/>
          <w:szCs w:val="25"/>
        </w:rPr>
        <w:t xml:space="preserve"> </w:t>
      </w:r>
    </w:p>
    <w:p w14:paraId="56F856A9" w14:textId="40A4E8BA" w:rsidR="002A04A4" w:rsidRPr="006E4E67" w:rsidRDefault="005B13BD" w:rsidP="005B13BD">
      <w:pPr>
        <w:pStyle w:val="ListParagraph"/>
        <w:tabs>
          <w:tab w:val="left" w:pos="540"/>
          <w:tab w:val="left" w:pos="997"/>
          <w:tab w:val="left" w:pos="6715"/>
          <w:tab w:val="left" w:pos="7020"/>
          <w:tab w:val="left" w:pos="7429"/>
        </w:tabs>
        <w:spacing w:line="312" w:lineRule="auto"/>
        <w:ind w:left="540" w:right="-11" w:firstLine="0"/>
        <w:contextualSpacing/>
        <w:rPr>
          <w:rFonts w:ascii="Times New Roman" w:hAnsi="Times New Roman" w:cs="Times New Roman"/>
          <w:b/>
          <w:kern w:val="2"/>
          <w:sz w:val="25"/>
          <w:szCs w:val="25"/>
        </w:rPr>
      </w:pPr>
      <w:r w:rsidRPr="006E4E67">
        <w:rPr>
          <w:rFonts w:ascii="Times New Roman" w:hAnsi="Times New Roman" w:cs="Times New Roman"/>
          <w:kern w:val="2"/>
          <w:sz w:val="25"/>
          <w:szCs w:val="25"/>
        </w:rPr>
        <w:t>materials</w:t>
      </w:r>
    </w:p>
    <w:p w14:paraId="10216B76" w14:textId="77777777" w:rsidR="002A04A4" w:rsidRPr="006E4E67" w:rsidRDefault="002A04A4" w:rsidP="005B13BD">
      <w:pPr>
        <w:pStyle w:val="ListParagraph"/>
        <w:numPr>
          <w:ilvl w:val="0"/>
          <w:numId w:val="67"/>
        </w:numPr>
        <w:tabs>
          <w:tab w:val="left" w:pos="540"/>
          <w:tab w:val="left" w:pos="997"/>
          <w:tab w:val="left" w:pos="7020"/>
        </w:tabs>
        <w:spacing w:line="312"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Engaging children in number game using hands-on materials</w:t>
      </w:r>
    </w:p>
    <w:p w14:paraId="6D244E14" w14:textId="4876F665" w:rsidR="002A04A4" w:rsidRPr="006E4E67" w:rsidRDefault="000151BC" w:rsidP="005B13BD">
      <w:pPr>
        <w:tabs>
          <w:tab w:val="left" w:pos="540"/>
          <w:tab w:val="left" w:pos="6794"/>
          <w:tab w:val="left" w:pos="7020"/>
          <w:tab w:val="left" w:pos="7508"/>
        </w:tabs>
        <w:spacing w:line="312"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such as matching objects with numbers</w:t>
      </w:r>
      <w:r w:rsidR="002A04A4"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2.08</w:t>
      </w:r>
      <w:r w:rsidR="002A04A4"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not adopted</w:t>
      </w:r>
    </w:p>
    <w:p w14:paraId="24D448A8" w14:textId="7C365C59" w:rsidR="002A04A4" w:rsidRPr="006E4E67" w:rsidRDefault="002A04A4" w:rsidP="005B13BD">
      <w:pPr>
        <w:pStyle w:val="ListParagraph"/>
        <w:numPr>
          <w:ilvl w:val="0"/>
          <w:numId w:val="67"/>
        </w:numPr>
        <w:tabs>
          <w:tab w:val="left" w:pos="540"/>
          <w:tab w:val="left" w:pos="997"/>
          <w:tab w:val="left" w:pos="6700"/>
          <w:tab w:val="left" w:pos="7020"/>
          <w:tab w:val="left" w:pos="7522"/>
        </w:tabs>
        <w:spacing w:line="312"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Engaging children in play activities to demonstrate shapes</w:t>
      </w:r>
      <w:r w:rsidRPr="006E4E67">
        <w:rPr>
          <w:rFonts w:ascii="Times New Roman" w:hAnsi="Times New Roman" w:cs="Times New Roman"/>
          <w:kern w:val="2"/>
          <w:sz w:val="25"/>
          <w:szCs w:val="25"/>
        </w:rPr>
        <w:tab/>
      </w:r>
      <w:r w:rsidR="000151BC"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1.96</w:t>
      </w:r>
      <w:r w:rsidRPr="006E4E67">
        <w:rPr>
          <w:rFonts w:ascii="Times New Roman" w:hAnsi="Times New Roman" w:cs="Times New Roman"/>
          <w:kern w:val="2"/>
          <w:sz w:val="25"/>
          <w:szCs w:val="25"/>
        </w:rPr>
        <w:tab/>
      </w:r>
      <w:r w:rsidR="000151BC"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not adopted</w:t>
      </w:r>
    </w:p>
    <w:p w14:paraId="7EF42460" w14:textId="1A985402" w:rsidR="002A04A4" w:rsidRPr="006E4E67" w:rsidRDefault="002A04A4" w:rsidP="005B13BD">
      <w:pPr>
        <w:pStyle w:val="ListParagraph"/>
        <w:numPr>
          <w:ilvl w:val="0"/>
          <w:numId w:val="66"/>
        </w:numPr>
        <w:tabs>
          <w:tab w:val="left" w:pos="540"/>
          <w:tab w:val="left" w:pos="998"/>
          <w:tab w:val="left" w:pos="7020"/>
        </w:tabs>
        <w:spacing w:line="312"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Provision of materials such as clay and cardboard </w:t>
      </w:r>
      <w:proofErr w:type="gramStart"/>
      <w:r w:rsidRPr="006E4E67">
        <w:rPr>
          <w:rFonts w:ascii="Times New Roman" w:hAnsi="Times New Roman" w:cs="Times New Roman"/>
          <w:kern w:val="2"/>
          <w:sz w:val="25"/>
          <w:szCs w:val="25"/>
        </w:rPr>
        <w:t>papers</w:t>
      </w:r>
      <w:proofErr w:type="gramEnd"/>
      <w:r w:rsidRPr="006E4E67">
        <w:rPr>
          <w:rFonts w:ascii="Times New Roman" w:hAnsi="Times New Roman" w:cs="Times New Roman"/>
          <w:kern w:val="2"/>
          <w:sz w:val="25"/>
          <w:szCs w:val="25"/>
        </w:rPr>
        <w:t xml:space="preserve"> </w:t>
      </w:r>
    </w:p>
    <w:p w14:paraId="772484C9" w14:textId="60E16B42" w:rsidR="002A04A4" w:rsidRPr="006E4E67" w:rsidRDefault="000151BC" w:rsidP="005B13BD">
      <w:pPr>
        <w:tabs>
          <w:tab w:val="left" w:pos="540"/>
          <w:tab w:val="left" w:pos="6921"/>
          <w:tab w:val="left" w:pos="7020"/>
          <w:tab w:val="left" w:pos="7522"/>
        </w:tabs>
        <w:spacing w:line="312"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
      </w:r>
      <w:r w:rsidR="005B13BD" w:rsidRPr="006E4E67">
        <w:rPr>
          <w:rFonts w:ascii="Times New Roman" w:hAnsi="Times New Roman" w:cs="Times New Roman"/>
          <w:kern w:val="2"/>
          <w:sz w:val="25"/>
          <w:szCs w:val="25"/>
        </w:rPr>
        <w:t xml:space="preserve">for </w:t>
      </w:r>
      <w:r w:rsidR="002A04A4" w:rsidRPr="006E4E67">
        <w:rPr>
          <w:rFonts w:ascii="Times New Roman" w:hAnsi="Times New Roman" w:cs="Times New Roman"/>
          <w:kern w:val="2"/>
          <w:sz w:val="25"/>
          <w:szCs w:val="25"/>
        </w:rPr>
        <w:t>children to construct shapes</w:t>
      </w:r>
      <w:r w:rsidR="002A04A4"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2.31</w:t>
      </w:r>
      <w:r w:rsidR="002A04A4"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not adopted</w:t>
      </w:r>
    </w:p>
    <w:p w14:paraId="4F07146C" w14:textId="77777777" w:rsidR="002A04A4" w:rsidRPr="006E4E67" w:rsidRDefault="002A04A4" w:rsidP="005B13BD">
      <w:pPr>
        <w:pStyle w:val="ListParagraph"/>
        <w:numPr>
          <w:ilvl w:val="0"/>
          <w:numId w:val="66"/>
        </w:numPr>
        <w:tabs>
          <w:tab w:val="left" w:pos="540"/>
          <w:tab w:val="left" w:pos="998"/>
          <w:tab w:val="left" w:pos="7020"/>
        </w:tabs>
        <w:spacing w:line="312"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Engaging children in measurement </w:t>
      </w:r>
      <w:proofErr w:type="gramStart"/>
      <w:r w:rsidRPr="006E4E67">
        <w:rPr>
          <w:rFonts w:ascii="Times New Roman" w:hAnsi="Times New Roman" w:cs="Times New Roman"/>
          <w:kern w:val="2"/>
          <w:sz w:val="25"/>
          <w:szCs w:val="25"/>
        </w:rPr>
        <w:t>through the use of</w:t>
      </w:r>
      <w:proofErr w:type="gramEnd"/>
    </w:p>
    <w:p w14:paraId="5DA74162" w14:textId="16D76A58" w:rsidR="002A04A4" w:rsidRPr="006E4E67" w:rsidRDefault="000151BC" w:rsidP="005B13BD">
      <w:pPr>
        <w:tabs>
          <w:tab w:val="left" w:pos="540"/>
          <w:tab w:val="left" w:pos="7020"/>
        </w:tabs>
        <w:spacing w:line="312"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 xml:space="preserve">estimation jars, sticks, </w:t>
      </w:r>
      <w:proofErr w:type="spellStart"/>
      <w:r w:rsidR="002A04A4" w:rsidRPr="006E4E67">
        <w:rPr>
          <w:rFonts w:ascii="Times New Roman" w:hAnsi="Times New Roman" w:cs="Times New Roman"/>
          <w:kern w:val="2"/>
          <w:sz w:val="25"/>
          <w:szCs w:val="25"/>
        </w:rPr>
        <w:t>etc</w:t>
      </w:r>
      <w:proofErr w:type="spellEnd"/>
      <w:r w:rsidR="002A04A4" w:rsidRPr="006E4E67">
        <w:rPr>
          <w:rFonts w:ascii="Times New Roman" w:hAnsi="Times New Roman" w:cs="Times New Roman"/>
          <w:kern w:val="2"/>
          <w:sz w:val="25"/>
          <w:szCs w:val="25"/>
        </w:rPr>
        <w:tab/>
        <w:t xml:space="preserve">2.13 </w:t>
      </w: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not adopted</w:t>
      </w:r>
    </w:p>
    <w:p w14:paraId="748437BF" w14:textId="77777777" w:rsidR="002A04A4" w:rsidRPr="006E4E67" w:rsidRDefault="002A04A4" w:rsidP="005B13BD">
      <w:pPr>
        <w:pStyle w:val="ListParagraph"/>
        <w:numPr>
          <w:ilvl w:val="0"/>
          <w:numId w:val="66"/>
        </w:numPr>
        <w:tabs>
          <w:tab w:val="left" w:pos="540"/>
          <w:tab w:val="left" w:pos="998"/>
          <w:tab w:val="left" w:pos="7020"/>
        </w:tabs>
        <w:spacing w:line="312"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Engaging children in </w:t>
      </w:r>
      <w:proofErr w:type="gramStart"/>
      <w:r w:rsidRPr="006E4E67">
        <w:rPr>
          <w:rFonts w:ascii="Times New Roman" w:hAnsi="Times New Roman" w:cs="Times New Roman"/>
          <w:kern w:val="2"/>
          <w:sz w:val="25"/>
          <w:szCs w:val="25"/>
        </w:rPr>
        <w:t>counting of</w:t>
      </w:r>
      <w:proofErr w:type="gramEnd"/>
      <w:r w:rsidRPr="006E4E67">
        <w:rPr>
          <w:rFonts w:ascii="Times New Roman" w:hAnsi="Times New Roman" w:cs="Times New Roman"/>
          <w:kern w:val="2"/>
          <w:sz w:val="25"/>
          <w:szCs w:val="25"/>
        </w:rPr>
        <w:t xml:space="preserve"> numbers using hands-on</w:t>
      </w:r>
    </w:p>
    <w:p w14:paraId="0F5B90DA" w14:textId="611769CA" w:rsidR="002A04A4" w:rsidRPr="006E4E67" w:rsidRDefault="000151BC" w:rsidP="005B13BD">
      <w:pPr>
        <w:tabs>
          <w:tab w:val="left" w:pos="540"/>
          <w:tab w:val="left" w:pos="7020"/>
          <w:tab w:val="left" w:pos="7769"/>
        </w:tabs>
        <w:spacing w:line="312"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 xml:space="preserve">materials such as plastics, flash cards, sticks, pebbles, </w:t>
      </w:r>
      <w:proofErr w:type="spellStart"/>
      <w:r w:rsidR="002A04A4" w:rsidRPr="006E4E67">
        <w:rPr>
          <w:rFonts w:ascii="Times New Roman" w:hAnsi="Times New Roman" w:cs="Times New Roman"/>
          <w:kern w:val="2"/>
          <w:sz w:val="25"/>
          <w:szCs w:val="25"/>
        </w:rPr>
        <w:t>etc</w:t>
      </w:r>
      <w:proofErr w:type="spellEnd"/>
      <w:r w:rsidR="002A04A4" w:rsidRPr="006E4E67">
        <w:rPr>
          <w:rFonts w:ascii="Times New Roman" w:hAnsi="Times New Roman" w:cs="Times New Roman"/>
          <w:kern w:val="2"/>
          <w:sz w:val="25"/>
          <w:szCs w:val="25"/>
        </w:rPr>
        <w:tab/>
        <w:t>2.56</w:t>
      </w:r>
      <w:r w:rsidR="002A04A4" w:rsidRPr="006E4E67">
        <w:rPr>
          <w:rFonts w:ascii="Times New Roman" w:hAnsi="Times New Roman" w:cs="Times New Roman"/>
          <w:kern w:val="2"/>
          <w:sz w:val="25"/>
          <w:szCs w:val="25"/>
        </w:rPr>
        <w:tab/>
        <w:t>adopted</w:t>
      </w:r>
    </w:p>
    <w:p w14:paraId="46D0B56A" w14:textId="77777777" w:rsidR="002A04A4" w:rsidRPr="006E4E67" w:rsidRDefault="002A04A4" w:rsidP="005B13BD">
      <w:pPr>
        <w:pStyle w:val="ListParagraph"/>
        <w:numPr>
          <w:ilvl w:val="0"/>
          <w:numId w:val="65"/>
        </w:numPr>
        <w:tabs>
          <w:tab w:val="left" w:pos="540"/>
          <w:tab w:val="left" w:pos="997"/>
          <w:tab w:val="left" w:pos="7020"/>
        </w:tabs>
        <w:spacing w:line="312"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Teaching addition or subtraction </w:t>
      </w:r>
      <w:proofErr w:type="gramStart"/>
      <w:r w:rsidRPr="006E4E67">
        <w:rPr>
          <w:rFonts w:ascii="Times New Roman" w:hAnsi="Times New Roman" w:cs="Times New Roman"/>
          <w:kern w:val="2"/>
          <w:sz w:val="25"/>
          <w:szCs w:val="25"/>
        </w:rPr>
        <w:t>through the use of</w:t>
      </w:r>
      <w:proofErr w:type="gramEnd"/>
      <w:r w:rsidRPr="006E4E67">
        <w:rPr>
          <w:rFonts w:ascii="Times New Roman" w:hAnsi="Times New Roman" w:cs="Times New Roman"/>
          <w:kern w:val="2"/>
          <w:sz w:val="25"/>
          <w:szCs w:val="25"/>
        </w:rPr>
        <w:t xml:space="preserve"> hands-on</w:t>
      </w:r>
    </w:p>
    <w:p w14:paraId="4FCC8284" w14:textId="5A425095" w:rsidR="002A04A4" w:rsidRPr="006E4E67" w:rsidRDefault="000151BC" w:rsidP="005B13BD">
      <w:pPr>
        <w:tabs>
          <w:tab w:val="left" w:pos="540"/>
          <w:tab w:val="left" w:pos="7020"/>
          <w:tab w:val="left" w:pos="7860"/>
        </w:tabs>
        <w:spacing w:line="312"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 xml:space="preserve">materials such as counting seeds, pebbles, abacus, sticks </w:t>
      </w:r>
      <w:proofErr w:type="spellStart"/>
      <w:r w:rsidR="002A04A4" w:rsidRPr="006E4E67">
        <w:rPr>
          <w:rFonts w:ascii="Times New Roman" w:hAnsi="Times New Roman" w:cs="Times New Roman"/>
          <w:kern w:val="2"/>
          <w:sz w:val="25"/>
          <w:szCs w:val="25"/>
        </w:rPr>
        <w:t>etc</w:t>
      </w:r>
      <w:proofErr w:type="spellEnd"/>
      <w:r w:rsidR="002A04A4" w:rsidRPr="006E4E67">
        <w:rPr>
          <w:rFonts w:ascii="Times New Roman" w:hAnsi="Times New Roman" w:cs="Times New Roman"/>
          <w:kern w:val="2"/>
          <w:sz w:val="25"/>
          <w:szCs w:val="25"/>
        </w:rPr>
        <w:tab/>
        <w:t>2.59</w:t>
      </w:r>
      <w:r w:rsidR="002A04A4" w:rsidRPr="006E4E67">
        <w:rPr>
          <w:rFonts w:ascii="Times New Roman" w:hAnsi="Times New Roman" w:cs="Times New Roman"/>
          <w:kern w:val="2"/>
          <w:sz w:val="25"/>
          <w:szCs w:val="25"/>
        </w:rPr>
        <w:tab/>
        <w:t>adopted</w:t>
      </w:r>
    </w:p>
    <w:p w14:paraId="73B7E814" w14:textId="6E43B035" w:rsidR="002A04A4" w:rsidRPr="006E4E67" w:rsidRDefault="002A04A4" w:rsidP="005B13BD">
      <w:pPr>
        <w:pStyle w:val="ListParagraph"/>
        <w:numPr>
          <w:ilvl w:val="0"/>
          <w:numId w:val="65"/>
        </w:numPr>
        <w:tabs>
          <w:tab w:val="left" w:pos="540"/>
          <w:tab w:val="left" w:pos="997"/>
          <w:tab w:val="left" w:pos="7020"/>
        </w:tabs>
        <w:spacing w:line="312"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Teaching addition or subtraction through demonstration </w:t>
      </w:r>
    </w:p>
    <w:p w14:paraId="714F3735" w14:textId="66C0B7D7" w:rsidR="002A04A4" w:rsidRPr="006E4E67" w:rsidRDefault="000151BC" w:rsidP="005B13BD">
      <w:pPr>
        <w:tabs>
          <w:tab w:val="left" w:pos="540"/>
          <w:tab w:val="left" w:pos="7020"/>
          <w:tab w:val="left" w:pos="7608"/>
        </w:tabs>
        <w:spacing w:line="312"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
      </w:r>
      <w:r w:rsidR="005B13BD" w:rsidRPr="006E4E67">
        <w:rPr>
          <w:rFonts w:ascii="Times New Roman" w:hAnsi="Times New Roman" w:cs="Times New Roman"/>
          <w:kern w:val="2"/>
          <w:sz w:val="25"/>
          <w:szCs w:val="25"/>
        </w:rPr>
        <w:t xml:space="preserve">using </w:t>
      </w:r>
      <w:r w:rsidR="002A04A4" w:rsidRPr="006E4E67">
        <w:rPr>
          <w:rFonts w:ascii="Times New Roman" w:hAnsi="Times New Roman" w:cs="Times New Roman"/>
          <w:kern w:val="2"/>
          <w:sz w:val="25"/>
          <w:szCs w:val="25"/>
        </w:rPr>
        <w:t>concrete objects, simulations or drawings.</w:t>
      </w:r>
      <w:r w:rsidR="002A04A4" w:rsidRPr="006E4E67">
        <w:rPr>
          <w:rFonts w:ascii="Times New Roman" w:hAnsi="Times New Roman" w:cs="Times New Roman"/>
          <w:kern w:val="2"/>
          <w:sz w:val="25"/>
          <w:szCs w:val="25"/>
        </w:rPr>
        <w:tab/>
        <w:t>2.34</w:t>
      </w:r>
      <w:r w:rsidR="002A04A4"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not adopted</w:t>
      </w:r>
    </w:p>
    <w:p w14:paraId="0705D47C" w14:textId="77777777" w:rsidR="002A04A4" w:rsidRPr="006E4E67" w:rsidRDefault="002A04A4" w:rsidP="005B13BD">
      <w:pPr>
        <w:pStyle w:val="ListParagraph"/>
        <w:numPr>
          <w:ilvl w:val="0"/>
          <w:numId w:val="65"/>
        </w:numPr>
        <w:tabs>
          <w:tab w:val="left" w:pos="540"/>
          <w:tab w:val="left" w:pos="997"/>
          <w:tab w:val="left" w:pos="7020"/>
        </w:tabs>
        <w:spacing w:line="312"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Teaching addition or subtraction by drawing line strokes to</w:t>
      </w:r>
    </w:p>
    <w:p w14:paraId="05B53FA4" w14:textId="37237297" w:rsidR="002A04A4" w:rsidRPr="006E4E67" w:rsidRDefault="000151BC" w:rsidP="005B13BD">
      <w:pPr>
        <w:pBdr>
          <w:bottom w:val="single" w:sz="4" w:space="1" w:color="auto"/>
        </w:pBdr>
        <w:tabs>
          <w:tab w:val="left" w:pos="540"/>
          <w:tab w:val="left" w:pos="7020"/>
          <w:tab w:val="left" w:pos="7808"/>
        </w:tabs>
        <w:spacing w:line="312"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
      </w:r>
      <w:proofErr w:type="gramStart"/>
      <w:r w:rsidR="002A04A4" w:rsidRPr="006E4E67">
        <w:rPr>
          <w:rFonts w:ascii="Times New Roman" w:hAnsi="Times New Roman" w:cs="Times New Roman"/>
          <w:kern w:val="2"/>
          <w:sz w:val="25"/>
          <w:szCs w:val="25"/>
        </w:rPr>
        <w:t>add</w:t>
      </w:r>
      <w:proofErr w:type="gramEnd"/>
      <w:r w:rsidR="002A04A4" w:rsidRPr="006E4E67">
        <w:rPr>
          <w:rFonts w:ascii="Times New Roman" w:hAnsi="Times New Roman" w:cs="Times New Roman"/>
          <w:kern w:val="2"/>
          <w:sz w:val="25"/>
          <w:szCs w:val="25"/>
        </w:rPr>
        <w:t xml:space="preserve"> or subtract</w:t>
      </w:r>
      <w:r w:rsidR="002A04A4" w:rsidRPr="006E4E67">
        <w:rPr>
          <w:rFonts w:ascii="Times New Roman" w:hAnsi="Times New Roman" w:cs="Times New Roman"/>
          <w:kern w:val="2"/>
          <w:sz w:val="25"/>
          <w:szCs w:val="25"/>
        </w:rPr>
        <w:tab/>
        <w:t>2.97</w:t>
      </w:r>
      <w:r w:rsidR="002A04A4" w:rsidRPr="006E4E67">
        <w:rPr>
          <w:rFonts w:ascii="Times New Roman" w:hAnsi="Times New Roman" w:cs="Times New Roman"/>
          <w:kern w:val="2"/>
          <w:sz w:val="25"/>
          <w:szCs w:val="25"/>
        </w:rPr>
        <w:tab/>
        <w:t>adopted</w:t>
      </w:r>
    </w:p>
    <w:p w14:paraId="15571899" w14:textId="7CD35E05" w:rsidR="002A04A4" w:rsidRPr="006E4E67" w:rsidRDefault="002A04A4" w:rsidP="005B13BD">
      <w:pPr>
        <w:pStyle w:val="BodyText"/>
        <w:spacing w:line="312" w:lineRule="auto"/>
        <w:ind w:right="-11"/>
        <w:contextualSpacing/>
        <w:jc w:val="both"/>
        <w:rPr>
          <w:rFonts w:ascii="Times New Roman" w:hAnsi="Times New Roman" w:cs="Times New Roman"/>
          <w:kern w:val="2"/>
          <w:sz w:val="25"/>
          <w:szCs w:val="25"/>
        </w:rPr>
      </w:pPr>
    </w:p>
    <w:p w14:paraId="49576AE4" w14:textId="77777777" w:rsidR="002A04A4" w:rsidRPr="006E4E67" w:rsidRDefault="002A04A4" w:rsidP="005B13BD">
      <w:pPr>
        <w:pStyle w:val="BodyText"/>
        <w:spacing w:line="312"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findings from research question two as observed in table ii showed that items 17, 18, 19, 20, 21 and 24 were not adopted while only items 22, 23 and 25 were adopted. This means that children are not adequately engaged </w:t>
      </w:r>
      <w:proofErr w:type="gramStart"/>
      <w:r w:rsidRPr="006E4E67">
        <w:rPr>
          <w:rFonts w:ascii="Times New Roman" w:hAnsi="Times New Roman" w:cs="Times New Roman"/>
          <w:kern w:val="2"/>
          <w:sz w:val="25"/>
          <w:szCs w:val="25"/>
        </w:rPr>
        <w:t>on</w:t>
      </w:r>
      <w:proofErr w:type="gramEnd"/>
      <w:r w:rsidRPr="006E4E67">
        <w:rPr>
          <w:rFonts w:ascii="Times New Roman" w:hAnsi="Times New Roman" w:cs="Times New Roman"/>
          <w:kern w:val="2"/>
          <w:sz w:val="25"/>
          <w:szCs w:val="25"/>
        </w:rPr>
        <w:t xml:space="preserve"> activities that promote numeracy.</w:t>
      </w:r>
    </w:p>
    <w:p w14:paraId="39AC8758" w14:textId="77777777" w:rsidR="002A04A4" w:rsidRPr="006E4E67" w:rsidRDefault="002A04A4" w:rsidP="005B13BD">
      <w:pPr>
        <w:pStyle w:val="BodyText"/>
        <w:spacing w:line="312" w:lineRule="auto"/>
        <w:ind w:right="-11"/>
        <w:contextualSpacing/>
        <w:jc w:val="both"/>
        <w:rPr>
          <w:rFonts w:ascii="Times New Roman" w:hAnsi="Times New Roman" w:cs="Times New Roman"/>
          <w:kern w:val="2"/>
          <w:sz w:val="25"/>
          <w:szCs w:val="25"/>
        </w:rPr>
      </w:pPr>
    </w:p>
    <w:p w14:paraId="2AD0FEA1" w14:textId="56D54073" w:rsidR="002A04A4" w:rsidRPr="006E4E67" w:rsidRDefault="002A04A4" w:rsidP="005B13BD">
      <w:pPr>
        <w:pStyle w:val="BodyText"/>
        <w:spacing w:line="312"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Research Question </w:t>
      </w:r>
      <w:r w:rsidR="006D29BC" w:rsidRPr="006E4E67">
        <w:rPr>
          <w:rFonts w:ascii="Times New Roman" w:hAnsi="Times New Roman" w:cs="Times New Roman"/>
          <w:b/>
          <w:kern w:val="2"/>
          <w:sz w:val="25"/>
          <w:szCs w:val="25"/>
        </w:rPr>
        <w:t>Three:</w:t>
      </w:r>
      <w:r w:rsidRPr="006E4E67">
        <w:rPr>
          <w:rFonts w:ascii="Times New Roman" w:hAnsi="Times New Roman" w:cs="Times New Roman"/>
          <w:b/>
          <w:kern w:val="2"/>
          <w:sz w:val="25"/>
          <w:szCs w:val="25"/>
        </w:rPr>
        <w:t xml:space="preserve"> </w:t>
      </w:r>
      <w:r w:rsidRPr="006E4E67">
        <w:rPr>
          <w:rFonts w:ascii="Times New Roman" w:hAnsi="Times New Roman" w:cs="Times New Roman"/>
          <w:kern w:val="2"/>
          <w:sz w:val="25"/>
          <w:szCs w:val="25"/>
        </w:rPr>
        <w:t xml:space="preserve">In what ways do pre-primary </w:t>
      </w:r>
      <w:proofErr w:type="gramStart"/>
      <w:r w:rsidRPr="006E4E67">
        <w:rPr>
          <w:rFonts w:ascii="Times New Roman" w:hAnsi="Times New Roman" w:cs="Times New Roman"/>
          <w:kern w:val="2"/>
          <w:sz w:val="25"/>
          <w:szCs w:val="25"/>
        </w:rPr>
        <w:t>school teachers</w:t>
      </w:r>
      <w:proofErr w:type="gramEnd"/>
      <w:r w:rsidRPr="006E4E67">
        <w:rPr>
          <w:rFonts w:ascii="Times New Roman" w:hAnsi="Times New Roman" w:cs="Times New Roman"/>
          <w:kern w:val="2"/>
          <w:sz w:val="25"/>
          <w:szCs w:val="25"/>
        </w:rPr>
        <w:t xml:space="preserve"> adopt pupils' collaboration with peers and parents to promote effective </w:t>
      </w:r>
      <w:proofErr w:type="gramStart"/>
      <w:r w:rsidRPr="006E4E67">
        <w:rPr>
          <w:rFonts w:ascii="Times New Roman" w:hAnsi="Times New Roman" w:cs="Times New Roman"/>
          <w:kern w:val="2"/>
          <w:sz w:val="25"/>
          <w:szCs w:val="25"/>
        </w:rPr>
        <w:t>instruction ?</w:t>
      </w:r>
      <w:proofErr w:type="gramEnd"/>
    </w:p>
    <w:p w14:paraId="2EC54127" w14:textId="77777777" w:rsidR="002A04A4" w:rsidRPr="006E4E67" w:rsidRDefault="002A04A4" w:rsidP="005B13BD">
      <w:pPr>
        <w:pStyle w:val="Heading2"/>
        <w:spacing w:line="312" w:lineRule="auto"/>
        <w:ind w:left="0" w:right="-14"/>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Table 3: Mean Responses on Ways by Which Pre-Primary School Teachers Adopt Pupils' Collaboration with Peers and Parents to Promote Effective Instruction</w:t>
      </w:r>
    </w:p>
    <w:p w14:paraId="606146C3" w14:textId="79DE211D" w:rsidR="002A04A4" w:rsidRPr="006E4E67" w:rsidRDefault="002A04A4" w:rsidP="005B13BD">
      <w:pPr>
        <w:tabs>
          <w:tab w:val="left" w:pos="540"/>
          <w:tab w:val="left" w:pos="2434"/>
          <w:tab w:val="left" w:pos="6840"/>
          <w:tab w:val="left" w:pos="7650"/>
        </w:tabs>
        <w:spacing w:line="312" w:lineRule="auto"/>
        <w:ind w:left="540" w:right="-14" w:hanging="540"/>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SN</w:t>
      </w:r>
      <w:r w:rsidRPr="006E4E67">
        <w:rPr>
          <w:rFonts w:ascii="Times New Roman" w:hAnsi="Times New Roman" w:cs="Times New Roman"/>
          <w:b/>
          <w:kern w:val="2"/>
          <w:sz w:val="25"/>
          <w:szCs w:val="25"/>
        </w:rPr>
        <w:tab/>
        <w:t>Items</w:t>
      </w:r>
      <w:r w:rsidRPr="006E4E67">
        <w:rPr>
          <w:rFonts w:ascii="Times New Roman" w:hAnsi="Times New Roman" w:cs="Times New Roman"/>
          <w:b/>
          <w:kern w:val="2"/>
          <w:sz w:val="25"/>
          <w:szCs w:val="25"/>
        </w:rPr>
        <w:tab/>
      </w:r>
      <w:r w:rsidR="000151BC" w:rsidRPr="006E4E67">
        <w:rPr>
          <w:rFonts w:ascii="Times New Roman" w:hAnsi="Times New Roman" w:cs="Times New Roman"/>
          <w:b/>
          <w:kern w:val="2"/>
          <w:sz w:val="25"/>
          <w:szCs w:val="25"/>
        </w:rPr>
        <w:tab/>
      </w:r>
      <w:r w:rsidRPr="006E4E67">
        <w:rPr>
          <w:rFonts w:ascii="Times New Roman" w:hAnsi="Times New Roman" w:cs="Times New Roman"/>
          <w:b/>
          <w:kern w:val="2"/>
          <w:sz w:val="25"/>
          <w:szCs w:val="25"/>
        </w:rPr>
        <w:t>Mean</w:t>
      </w:r>
      <w:r w:rsidRPr="006E4E67">
        <w:rPr>
          <w:rFonts w:ascii="Times New Roman" w:hAnsi="Times New Roman" w:cs="Times New Roman"/>
          <w:b/>
          <w:kern w:val="2"/>
          <w:sz w:val="25"/>
          <w:szCs w:val="25"/>
        </w:rPr>
        <w:tab/>
        <w:t>Remarks</w:t>
      </w:r>
    </w:p>
    <w:p w14:paraId="0EE49FA1" w14:textId="77777777" w:rsidR="002A04A4" w:rsidRPr="006E4E67" w:rsidRDefault="002A04A4" w:rsidP="005B13BD">
      <w:pPr>
        <w:pStyle w:val="ListParagraph"/>
        <w:numPr>
          <w:ilvl w:val="1"/>
          <w:numId w:val="65"/>
        </w:numPr>
        <w:tabs>
          <w:tab w:val="left" w:pos="540"/>
          <w:tab w:val="left" w:pos="1167"/>
          <w:tab w:val="left" w:pos="6840"/>
          <w:tab w:val="left" w:pos="7650"/>
        </w:tabs>
        <w:spacing w:line="312" w:lineRule="auto"/>
        <w:ind w:left="540" w:right="-14"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Arranging pre- primary classes in ways that allow</w:t>
      </w:r>
    </w:p>
    <w:p w14:paraId="73CC8F78" w14:textId="705E9FB4" w:rsidR="002A04A4" w:rsidRPr="006E4E67" w:rsidRDefault="000151BC" w:rsidP="005B13BD">
      <w:pPr>
        <w:tabs>
          <w:tab w:val="left" w:pos="540"/>
          <w:tab w:val="left" w:pos="6629"/>
          <w:tab w:val="left" w:pos="6840"/>
          <w:tab w:val="left" w:pos="7286"/>
          <w:tab w:val="left" w:pos="7650"/>
        </w:tabs>
        <w:spacing w:line="312" w:lineRule="auto"/>
        <w:ind w:left="540" w:right="-14"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
      </w:r>
      <w:proofErr w:type="gramStart"/>
      <w:r w:rsidR="002A04A4" w:rsidRPr="006E4E67">
        <w:rPr>
          <w:rFonts w:ascii="Times New Roman" w:hAnsi="Times New Roman" w:cs="Times New Roman"/>
          <w:kern w:val="2"/>
          <w:sz w:val="25"/>
          <w:szCs w:val="25"/>
        </w:rPr>
        <w:t>pupils</w:t>
      </w:r>
      <w:proofErr w:type="gramEnd"/>
      <w:r w:rsidR="002A04A4" w:rsidRPr="006E4E67">
        <w:rPr>
          <w:rFonts w:ascii="Times New Roman" w:hAnsi="Times New Roman" w:cs="Times New Roman"/>
          <w:kern w:val="2"/>
          <w:sz w:val="25"/>
          <w:szCs w:val="25"/>
        </w:rPr>
        <w:t xml:space="preserve"> to work in groups</w:t>
      </w:r>
      <w:r w:rsidR="002A04A4"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1.82</w:t>
      </w:r>
      <w:r w:rsidR="002A04A4"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not adopted</w:t>
      </w:r>
    </w:p>
    <w:p w14:paraId="09A8E057" w14:textId="77777777" w:rsidR="002A04A4" w:rsidRPr="006E4E67" w:rsidRDefault="002A04A4" w:rsidP="005B13BD">
      <w:pPr>
        <w:pStyle w:val="ListParagraph"/>
        <w:numPr>
          <w:ilvl w:val="1"/>
          <w:numId w:val="65"/>
        </w:numPr>
        <w:tabs>
          <w:tab w:val="left" w:pos="540"/>
          <w:tab w:val="left" w:pos="1167"/>
          <w:tab w:val="left" w:pos="6840"/>
          <w:tab w:val="left" w:pos="7650"/>
        </w:tabs>
        <w:spacing w:line="312" w:lineRule="auto"/>
        <w:ind w:left="540" w:right="-14"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Use of circle time every day to allow children </w:t>
      </w:r>
      <w:proofErr w:type="gramStart"/>
      <w:r w:rsidRPr="006E4E67">
        <w:rPr>
          <w:rFonts w:ascii="Times New Roman" w:hAnsi="Times New Roman" w:cs="Times New Roman"/>
          <w:kern w:val="2"/>
          <w:sz w:val="25"/>
          <w:szCs w:val="25"/>
        </w:rPr>
        <w:t>engage</w:t>
      </w:r>
      <w:proofErr w:type="gramEnd"/>
      <w:r w:rsidRPr="006E4E67">
        <w:rPr>
          <w:rFonts w:ascii="Times New Roman" w:hAnsi="Times New Roman" w:cs="Times New Roman"/>
          <w:kern w:val="2"/>
          <w:sz w:val="25"/>
          <w:szCs w:val="25"/>
        </w:rPr>
        <w:t xml:space="preserve"> in</w:t>
      </w:r>
    </w:p>
    <w:p w14:paraId="2EB312E4" w14:textId="7921AB35" w:rsidR="002A04A4" w:rsidRPr="006E4E67" w:rsidRDefault="000151BC" w:rsidP="005B13BD">
      <w:pPr>
        <w:tabs>
          <w:tab w:val="left" w:pos="540"/>
          <w:tab w:val="left" w:pos="6677"/>
          <w:tab w:val="left" w:pos="6840"/>
          <w:tab w:val="left" w:pos="7333"/>
          <w:tab w:val="left" w:pos="7650"/>
        </w:tabs>
        <w:spacing w:line="312" w:lineRule="auto"/>
        <w:ind w:left="540" w:right="-14"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various play activities</w:t>
      </w:r>
      <w:r w:rsidR="002A04A4"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1.67</w:t>
      </w:r>
      <w:r w:rsidR="002A04A4"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not adopted</w:t>
      </w:r>
    </w:p>
    <w:p w14:paraId="26E891E4" w14:textId="77777777" w:rsidR="002A04A4" w:rsidRPr="006E4E67" w:rsidRDefault="002A04A4" w:rsidP="005B13BD">
      <w:pPr>
        <w:pStyle w:val="ListParagraph"/>
        <w:numPr>
          <w:ilvl w:val="1"/>
          <w:numId w:val="65"/>
        </w:numPr>
        <w:tabs>
          <w:tab w:val="left" w:pos="540"/>
          <w:tab w:val="left" w:pos="1167"/>
          <w:tab w:val="left" w:pos="6840"/>
          <w:tab w:val="left" w:pos="7650"/>
        </w:tabs>
        <w:spacing w:line="312" w:lineRule="auto"/>
        <w:ind w:left="540" w:right="-14"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Provision of a variety of learning centers and materials</w:t>
      </w:r>
    </w:p>
    <w:p w14:paraId="4331A23B" w14:textId="1BB202F9" w:rsidR="002A04A4" w:rsidRPr="006E4E67" w:rsidRDefault="000151BC" w:rsidP="005B13BD">
      <w:pPr>
        <w:tabs>
          <w:tab w:val="left" w:pos="540"/>
          <w:tab w:val="left" w:pos="6708"/>
          <w:tab w:val="left" w:pos="6840"/>
          <w:tab w:val="left" w:pos="7367"/>
          <w:tab w:val="left" w:pos="7650"/>
        </w:tabs>
        <w:spacing w:line="312" w:lineRule="auto"/>
        <w:ind w:left="540" w:right="-14"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 xml:space="preserve">based on </w:t>
      </w:r>
      <w:proofErr w:type="gramStart"/>
      <w:r w:rsidR="002A04A4" w:rsidRPr="006E4E67">
        <w:rPr>
          <w:rFonts w:ascii="Times New Roman" w:hAnsi="Times New Roman" w:cs="Times New Roman"/>
          <w:kern w:val="2"/>
          <w:sz w:val="25"/>
          <w:szCs w:val="25"/>
        </w:rPr>
        <w:t>pupils</w:t>
      </w:r>
      <w:proofErr w:type="gramEnd"/>
      <w:r w:rsidR="002A04A4" w:rsidRPr="006E4E67">
        <w:rPr>
          <w:rFonts w:ascii="Times New Roman" w:hAnsi="Times New Roman" w:cs="Times New Roman"/>
          <w:kern w:val="2"/>
          <w:sz w:val="25"/>
          <w:szCs w:val="25"/>
        </w:rPr>
        <w:t xml:space="preserve"> interest</w:t>
      </w:r>
      <w:r w:rsidR="002A04A4"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1.28</w:t>
      </w:r>
      <w:r w:rsidR="002A04A4"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not adopted</w:t>
      </w:r>
    </w:p>
    <w:p w14:paraId="6229996F" w14:textId="77777777" w:rsidR="002A04A4" w:rsidRPr="006E4E67" w:rsidRDefault="002A04A4" w:rsidP="005B13BD">
      <w:pPr>
        <w:pStyle w:val="ListParagraph"/>
        <w:numPr>
          <w:ilvl w:val="1"/>
          <w:numId w:val="65"/>
        </w:numPr>
        <w:tabs>
          <w:tab w:val="left" w:pos="540"/>
          <w:tab w:val="left" w:pos="1167"/>
          <w:tab w:val="left" w:pos="6840"/>
          <w:tab w:val="left" w:pos="7650"/>
        </w:tabs>
        <w:spacing w:line="312" w:lineRule="auto"/>
        <w:ind w:left="540" w:right="-14"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Dividing pupils </w:t>
      </w:r>
      <w:proofErr w:type="gramStart"/>
      <w:r w:rsidRPr="006E4E67">
        <w:rPr>
          <w:rFonts w:ascii="Times New Roman" w:hAnsi="Times New Roman" w:cs="Times New Roman"/>
          <w:kern w:val="2"/>
          <w:sz w:val="25"/>
          <w:szCs w:val="25"/>
        </w:rPr>
        <w:t>in</w:t>
      </w:r>
      <w:proofErr w:type="gramEnd"/>
      <w:r w:rsidRPr="006E4E67">
        <w:rPr>
          <w:rFonts w:ascii="Times New Roman" w:hAnsi="Times New Roman" w:cs="Times New Roman"/>
          <w:kern w:val="2"/>
          <w:sz w:val="25"/>
          <w:szCs w:val="25"/>
        </w:rPr>
        <w:t xml:space="preserve"> groups to work on projects according</w:t>
      </w:r>
    </w:p>
    <w:p w14:paraId="70F015A8" w14:textId="1728C188" w:rsidR="002A04A4" w:rsidRPr="006E4E67" w:rsidRDefault="000151BC" w:rsidP="005B13BD">
      <w:pPr>
        <w:tabs>
          <w:tab w:val="left" w:pos="540"/>
          <w:tab w:val="left" w:pos="6705"/>
          <w:tab w:val="left" w:pos="6840"/>
          <w:tab w:val="left" w:pos="7362"/>
          <w:tab w:val="left" w:pos="7650"/>
        </w:tabs>
        <w:spacing w:line="312" w:lineRule="auto"/>
        <w:ind w:left="540" w:right="-14"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to their area of interest</w:t>
      </w:r>
      <w:r w:rsidR="002A04A4"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2.06</w:t>
      </w:r>
      <w:r w:rsidR="002A04A4"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not adopted</w:t>
      </w:r>
    </w:p>
    <w:p w14:paraId="457BC22C" w14:textId="77777777" w:rsidR="002A04A4" w:rsidRPr="006E4E67" w:rsidRDefault="002A04A4" w:rsidP="005B13BD">
      <w:pPr>
        <w:pStyle w:val="ListParagraph"/>
        <w:numPr>
          <w:ilvl w:val="1"/>
          <w:numId w:val="65"/>
        </w:numPr>
        <w:tabs>
          <w:tab w:val="left" w:pos="540"/>
          <w:tab w:val="left" w:pos="1167"/>
          <w:tab w:val="left" w:pos="6840"/>
          <w:tab w:val="left" w:pos="7650"/>
        </w:tabs>
        <w:spacing w:line="312" w:lineRule="auto"/>
        <w:ind w:left="540" w:right="-14"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Arranging the class in a way to give room for freedom of</w:t>
      </w:r>
    </w:p>
    <w:p w14:paraId="37D4DA71" w14:textId="1195454B" w:rsidR="002A04A4" w:rsidRPr="006E4E67" w:rsidRDefault="000151BC" w:rsidP="005B13BD">
      <w:pPr>
        <w:tabs>
          <w:tab w:val="left" w:pos="540"/>
          <w:tab w:val="left" w:pos="6698"/>
          <w:tab w:val="left" w:pos="6840"/>
          <w:tab w:val="left" w:pos="7413"/>
          <w:tab w:val="left" w:pos="7650"/>
        </w:tabs>
        <w:spacing w:line="312" w:lineRule="auto"/>
        <w:ind w:left="540" w:right="-14"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movement</w:t>
      </w:r>
      <w:r w:rsidR="002A04A4"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2.02</w:t>
      </w:r>
      <w:r w:rsidR="002A04A4"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not adopted</w:t>
      </w:r>
    </w:p>
    <w:p w14:paraId="7BCCED53" w14:textId="268FFB48" w:rsidR="002A04A4" w:rsidRPr="006E4E67" w:rsidRDefault="002A04A4" w:rsidP="005B13BD">
      <w:pPr>
        <w:pStyle w:val="ListParagraph"/>
        <w:numPr>
          <w:ilvl w:val="1"/>
          <w:numId w:val="65"/>
        </w:numPr>
        <w:tabs>
          <w:tab w:val="left" w:pos="540"/>
          <w:tab w:val="left" w:pos="1167"/>
          <w:tab w:val="left" w:pos="6713"/>
          <w:tab w:val="left" w:pos="6840"/>
          <w:tab w:val="left" w:pos="7372"/>
          <w:tab w:val="left" w:pos="7650"/>
        </w:tabs>
        <w:spacing w:line="312" w:lineRule="auto"/>
        <w:ind w:left="540" w:right="-14"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Involving parents in lesson planning</w:t>
      </w:r>
      <w:r w:rsidRPr="006E4E67">
        <w:rPr>
          <w:rFonts w:ascii="Times New Roman" w:hAnsi="Times New Roman" w:cs="Times New Roman"/>
          <w:kern w:val="2"/>
          <w:sz w:val="25"/>
          <w:szCs w:val="25"/>
        </w:rPr>
        <w:tab/>
      </w:r>
      <w:r w:rsidR="000151BC"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1.13</w:t>
      </w:r>
      <w:r w:rsidRPr="006E4E67">
        <w:rPr>
          <w:rFonts w:ascii="Times New Roman" w:hAnsi="Times New Roman" w:cs="Times New Roman"/>
          <w:kern w:val="2"/>
          <w:sz w:val="25"/>
          <w:szCs w:val="25"/>
        </w:rPr>
        <w:tab/>
      </w:r>
      <w:r w:rsidR="000151BC"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not adopted</w:t>
      </w:r>
    </w:p>
    <w:p w14:paraId="7FB985E8" w14:textId="77777777" w:rsidR="002A04A4" w:rsidRPr="006E4E67" w:rsidRDefault="002A04A4" w:rsidP="005B13BD">
      <w:pPr>
        <w:pStyle w:val="ListParagraph"/>
        <w:numPr>
          <w:ilvl w:val="1"/>
          <w:numId w:val="65"/>
        </w:numPr>
        <w:tabs>
          <w:tab w:val="left" w:pos="540"/>
          <w:tab w:val="left" w:pos="1167"/>
          <w:tab w:val="left" w:pos="6840"/>
          <w:tab w:val="left" w:pos="7650"/>
        </w:tabs>
        <w:spacing w:line="312" w:lineRule="auto"/>
        <w:ind w:left="540" w:right="-14"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Requesting parents to contribute hands-on material for pupils’</w:t>
      </w:r>
    </w:p>
    <w:p w14:paraId="0B52FFC2" w14:textId="488AE988" w:rsidR="002A04A4" w:rsidRPr="006E4E67" w:rsidRDefault="000151BC" w:rsidP="005B13BD">
      <w:pPr>
        <w:tabs>
          <w:tab w:val="left" w:pos="540"/>
          <w:tab w:val="left" w:pos="6840"/>
          <w:tab w:val="left" w:pos="7403"/>
          <w:tab w:val="left" w:pos="7650"/>
        </w:tabs>
        <w:spacing w:line="312" w:lineRule="auto"/>
        <w:ind w:left="540" w:right="-14"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class engagement activities</w:t>
      </w:r>
      <w:r w:rsidR="002A04A4" w:rsidRPr="006E4E67">
        <w:rPr>
          <w:rFonts w:ascii="Times New Roman" w:hAnsi="Times New Roman" w:cs="Times New Roman"/>
          <w:kern w:val="2"/>
          <w:sz w:val="25"/>
          <w:szCs w:val="25"/>
        </w:rPr>
        <w:tab/>
        <w:t>2.24</w:t>
      </w:r>
      <w:r w:rsidR="002A04A4"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not adopted</w:t>
      </w:r>
    </w:p>
    <w:p w14:paraId="0A2A6D4D" w14:textId="7CA7B2FF" w:rsidR="002A04A4" w:rsidRPr="006E4E67" w:rsidRDefault="002A04A4" w:rsidP="005B13BD">
      <w:pPr>
        <w:pStyle w:val="ListParagraph"/>
        <w:numPr>
          <w:ilvl w:val="1"/>
          <w:numId w:val="65"/>
        </w:numPr>
        <w:tabs>
          <w:tab w:val="left" w:pos="540"/>
          <w:tab w:val="left" w:pos="1167"/>
          <w:tab w:val="left" w:pos="6785"/>
          <w:tab w:val="left" w:pos="6840"/>
          <w:tab w:val="left" w:pos="7389"/>
          <w:tab w:val="left" w:pos="7650"/>
        </w:tabs>
        <w:spacing w:line="312" w:lineRule="auto"/>
        <w:ind w:left="540" w:right="-14"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Requesting parents to contribute to class learning activities</w:t>
      </w:r>
      <w:r w:rsidRPr="006E4E67">
        <w:rPr>
          <w:rFonts w:ascii="Times New Roman" w:hAnsi="Times New Roman" w:cs="Times New Roman"/>
          <w:kern w:val="2"/>
          <w:sz w:val="25"/>
          <w:szCs w:val="25"/>
        </w:rPr>
        <w:tab/>
        <w:t>1.11</w:t>
      </w:r>
      <w:r w:rsidRPr="006E4E67">
        <w:rPr>
          <w:rFonts w:ascii="Times New Roman" w:hAnsi="Times New Roman" w:cs="Times New Roman"/>
          <w:kern w:val="2"/>
          <w:sz w:val="25"/>
          <w:szCs w:val="25"/>
        </w:rPr>
        <w:tab/>
      </w:r>
      <w:r w:rsidR="000151BC"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not adopted</w:t>
      </w:r>
    </w:p>
    <w:p w14:paraId="18AFE2D0" w14:textId="77777777" w:rsidR="002A04A4" w:rsidRPr="006E4E67" w:rsidRDefault="002A04A4" w:rsidP="005B13BD">
      <w:pPr>
        <w:pStyle w:val="ListParagraph"/>
        <w:numPr>
          <w:ilvl w:val="1"/>
          <w:numId w:val="65"/>
        </w:numPr>
        <w:tabs>
          <w:tab w:val="left" w:pos="540"/>
          <w:tab w:val="left" w:pos="1223"/>
          <w:tab w:val="left" w:pos="6840"/>
          <w:tab w:val="left" w:pos="7650"/>
        </w:tabs>
        <w:spacing w:line="312" w:lineRule="auto"/>
        <w:ind w:left="540" w:right="-14"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Giving pupils daily assignments to be done at home</w:t>
      </w:r>
      <w:r w:rsidRPr="006E4E67">
        <w:rPr>
          <w:rFonts w:ascii="Times New Roman" w:hAnsi="Times New Roman" w:cs="Times New Roman"/>
          <w:kern w:val="2"/>
          <w:sz w:val="25"/>
          <w:szCs w:val="25"/>
        </w:rPr>
        <w:tab/>
        <w:t>2. 87</w:t>
      </w:r>
      <w:r w:rsidRPr="006E4E67">
        <w:rPr>
          <w:rFonts w:ascii="Times New Roman" w:hAnsi="Times New Roman" w:cs="Times New Roman"/>
          <w:kern w:val="2"/>
          <w:sz w:val="25"/>
          <w:szCs w:val="25"/>
        </w:rPr>
        <w:tab/>
        <w:t>adopted</w:t>
      </w:r>
    </w:p>
    <w:p w14:paraId="2E9D161D" w14:textId="7EB539C0" w:rsidR="002A04A4" w:rsidRPr="006E4E67" w:rsidRDefault="002A04A4" w:rsidP="005B13BD">
      <w:pPr>
        <w:pStyle w:val="ListParagraph"/>
        <w:numPr>
          <w:ilvl w:val="1"/>
          <w:numId w:val="65"/>
        </w:numPr>
        <w:tabs>
          <w:tab w:val="left" w:pos="540"/>
          <w:tab w:val="left" w:pos="1167"/>
          <w:tab w:val="left" w:pos="6840"/>
          <w:tab w:val="left" w:pos="7650"/>
        </w:tabs>
        <w:spacing w:line="312" w:lineRule="auto"/>
        <w:ind w:left="540" w:right="-14" w:hanging="540"/>
        <w:contextualSpacing/>
        <w:jc w:val="both"/>
        <w:rPr>
          <w:rFonts w:ascii="Times New Roman" w:hAnsi="Times New Roman" w:cs="Times New Roman"/>
          <w:kern w:val="2"/>
          <w:sz w:val="25"/>
          <w:szCs w:val="25"/>
        </w:rPr>
      </w:pPr>
      <w:proofErr w:type="gramStart"/>
      <w:r w:rsidRPr="006E4E67">
        <w:rPr>
          <w:rFonts w:ascii="Times New Roman" w:hAnsi="Times New Roman" w:cs="Times New Roman"/>
          <w:kern w:val="2"/>
          <w:sz w:val="25"/>
          <w:szCs w:val="25"/>
        </w:rPr>
        <w:t>Communicating</w:t>
      </w:r>
      <w:proofErr w:type="gramEnd"/>
      <w:r w:rsidRPr="006E4E67">
        <w:rPr>
          <w:rFonts w:ascii="Times New Roman" w:hAnsi="Times New Roman" w:cs="Times New Roman"/>
          <w:kern w:val="2"/>
          <w:sz w:val="25"/>
          <w:szCs w:val="25"/>
        </w:rPr>
        <w:t xml:space="preserve"> </w:t>
      </w:r>
      <w:proofErr w:type="gramStart"/>
      <w:r w:rsidRPr="006E4E67">
        <w:rPr>
          <w:rFonts w:ascii="Times New Roman" w:hAnsi="Times New Roman" w:cs="Times New Roman"/>
          <w:kern w:val="2"/>
          <w:sz w:val="25"/>
          <w:szCs w:val="25"/>
        </w:rPr>
        <w:t>parent</w:t>
      </w:r>
      <w:proofErr w:type="gramEnd"/>
      <w:r w:rsidRPr="006E4E67">
        <w:rPr>
          <w:rFonts w:ascii="Times New Roman" w:hAnsi="Times New Roman" w:cs="Times New Roman"/>
          <w:kern w:val="2"/>
          <w:sz w:val="25"/>
          <w:szCs w:val="25"/>
        </w:rPr>
        <w:t xml:space="preserve"> about the daily progress of their</w:t>
      </w:r>
      <w:r w:rsidR="000151BC" w:rsidRPr="006E4E67">
        <w:rPr>
          <w:rFonts w:ascii="Times New Roman" w:hAnsi="Times New Roman" w:cs="Times New Roman"/>
          <w:kern w:val="2"/>
          <w:sz w:val="25"/>
          <w:szCs w:val="25"/>
        </w:rPr>
        <w:t xml:space="preserve"> children</w:t>
      </w:r>
      <w:r w:rsidR="000151BC" w:rsidRPr="006E4E67">
        <w:rPr>
          <w:rFonts w:ascii="Times New Roman" w:hAnsi="Times New Roman" w:cs="Times New Roman"/>
          <w:kern w:val="2"/>
          <w:sz w:val="25"/>
          <w:szCs w:val="25"/>
        </w:rPr>
        <w:tab/>
        <w:t>2.33</w:t>
      </w:r>
      <w:r w:rsidR="000151BC" w:rsidRPr="006E4E67">
        <w:rPr>
          <w:rFonts w:ascii="Times New Roman" w:hAnsi="Times New Roman" w:cs="Times New Roman"/>
          <w:kern w:val="2"/>
          <w:sz w:val="25"/>
          <w:szCs w:val="25"/>
        </w:rPr>
        <w:tab/>
        <w:t>not adopted</w:t>
      </w:r>
    </w:p>
    <w:p w14:paraId="761EF54D" w14:textId="77777777" w:rsidR="002A04A4" w:rsidRPr="006E4E67" w:rsidRDefault="002A04A4" w:rsidP="005B13BD">
      <w:pPr>
        <w:pStyle w:val="ListParagraph"/>
        <w:numPr>
          <w:ilvl w:val="1"/>
          <w:numId w:val="65"/>
        </w:numPr>
        <w:tabs>
          <w:tab w:val="left" w:pos="540"/>
          <w:tab w:val="left" w:pos="1167"/>
          <w:tab w:val="left" w:pos="6840"/>
          <w:tab w:val="left" w:pos="7650"/>
        </w:tabs>
        <w:spacing w:line="312" w:lineRule="auto"/>
        <w:ind w:left="540" w:right="-14"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Inviting parents to demonstrate some occupational skills to</w:t>
      </w:r>
    </w:p>
    <w:p w14:paraId="1CB57779" w14:textId="142DDADA" w:rsidR="002A04A4" w:rsidRPr="006E4E67" w:rsidRDefault="000151BC" w:rsidP="005B13BD">
      <w:pPr>
        <w:pBdr>
          <w:bottom w:val="single" w:sz="4" w:space="1" w:color="auto"/>
        </w:pBdr>
        <w:tabs>
          <w:tab w:val="left" w:pos="540"/>
          <w:tab w:val="left" w:pos="6787"/>
          <w:tab w:val="left" w:pos="6840"/>
          <w:tab w:val="left" w:pos="7444"/>
          <w:tab w:val="left" w:pos="7650"/>
        </w:tabs>
        <w:spacing w:line="312" w:lineRule="auto"/>
        <w:ind w:left="540" w:right="-14"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the children</w:t>
      </w:r>
      <w:r w:rsidR="002A04A4" w:rsidRPr="006E4E67">
        <w:rPr>
          <w:rFonts w:ascii="Times New Roman" w:hAnsi="Times New Roman" w:cs="Times New Roman"/>
          <w:kern w:val="2"/>
          <w:sz w:val="25"/>
          <w:szCs w:val="25"/>
        </w:rPr>
        <w:tab/>
        <w:t>1.81</w:t>
      </w:r>
      <w:r w:rsidR="002A04A4"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not adopted</w:t>
      </w:r>
    </w:p>
    <w:p w14:paraId="78B51107" w14:textId="77777777" w:rsidR="002A04A4" w:rsidRPr="006E4E67" w:rsidRDefault="002A04A4" w:rsidP="005B13BD">
      <w:pPr>
        <w:pStyle w:val="BodyText"/>
        <w:spacing w:line="312" w:lineRule="auto"/>
        <w:ind w:right="-14"/>
        <w:contextualSpacing/>
        <w:jc w:val="both"/>
        <w:rPr>
          <w:rFonts w:ascii="Times New Roman" w:hAnsi="Times New Roman" w:cs="Times New Roman"/>
          <w:kern w:val="2"/>
          <w:sz w:val="25"/>
          <w:szCs w:val="25"/>
        </w:rPr>
      </w:pPr>
    </w:p>
    <w:p w14:paraId="555B42F6" w14:textId="77777777" w:rsidR="002A04A4" w:rsidRPr="006E4E67" w:rsidRDefault="002A04A4" w:rsidP="005B13BD">
      <w:pPr>
        <w:pStyle w:val="BodyText"/>
        <w:spacing w:line="312" w:lineRule="auto"/>
        <w:ind w:right="-14"/>
        <w:contextualSpacing/>
        <w:jc w:val="both"/>
        <w:rPr>
          <w:rFonts w:ascii="Times New Roman" w:hAnsi="Times New Roman" w:cs="Times New Roman"/>
          <w:kern w:val="2"/>
          <w:sz w:val="25"/>
          <w:szCs w:val="25"/>
        </w:rPr>
      </w:pPr>
      <w:bookmarkStart w:id="102" w:name="Page_247"/>
      <w:bookmarkEnd w:id="102"/>
      <w:r w:rsidRPr="006E4E67">
        <w:rPr>
          <w:rFonts w:ascii="Times New Roman" w:hAnsi="Times New Roman" w:cs="Times New Roman"/>
          <w:kern w:val="2"/>
          <w:sz w:val="25"/>
          <w:szCs w:val="25"/>
        </w:rPr>
        <w:t xml:space="preserve">The data on table 3 shows that approaches in all the items were not adopted </w:t>
      </w:r>
      <w:proofErr w:type="gramStart"/>
      <w:r w:rsidRPr="006E4E67">
        <w:rPr>
          <w:rFonts w:ascii="Times New Roman" w:hAnsi="Times New Roman" w:cs="Times New Roman"/>
          <w:kern w:val="2"/>
          <w:sz w:val="25"/>
          <w:szCs w:val="25"/>
        </w:rPr>
        <w:t>except</w:t>
      </w:r>
      <w:proofErr w:type="gramEnd"/>
      <w:r w:rsidRPr="006E4E67">
        <w:rPr>
          <w:rFonts w:ascii="Times New Roman" w:hAnsi="Times New Roman" w:cs="Times New Roman"/>
          <w:kern w:val="2"/>
          <w:sz w:val="25"/>
          <w:szCs w:val="25"/>
        </w:rPr>
        <w:t xml:space="preserve"> item 34. This means that teachers do not encourage collaboration with peers and parents to promote effective instruction in pre-primary schools.</w:t>
      </w:r>
    </w:p>
    <w:p w14:paraId="2924B64E" w14:textId="77777777" w:rsidR="002A04A4" w:rsidRPr="006E4E67" w:rsidRDefault="002A04A4" w:rsidP="005B13BD">
      <w:pPr>
        <w:pStyle w:val="BodyText"/>
        <w:spacing w:line="312" w:lineRule="auto"/>
        <w:ind w:right="-14"/>
        <w:contextualSpacing/>
        <w:jc w:val="both"/>
        <w:rPr>
          <w:rFonts w:ascii="Times New Roman" w:hAnsi="Times New Roman" w:cs="Times New Roman"/>
          <w:kern w:val="2"/>
          <w:sz w:val="25"/>
          <w:szCs w:val="25"/>
        </w:rPr>
      </w:pPr>
    </w:p>
    <w:p w14:paraId="00728723" w14:textId="77777777" w:rsidR="002A04A4" w:rsidRPr="006E4E67" w:rsidRDefault="002A04A4" w:rsidP="005B13BD">
      <w:pPr>
        <w:pStyle w:val="BodyText"/>
        <w:spacing w:line="312" w:lineRule="auto"/>
        <w:ind w:right="-14"/>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Research Question Four: </w:t>
      </w:r>
      <w:r w:rsidRPr="006E4E67">
        <w:rPr>
          <w:rFonts w:ascii="Times New Roman" w:hAnsi="Times New Roman" w:cs="Times New Roman"/>
          <w:kern w:val="2"/>
          <w:sz w:val="25"/>
          <w:szCs w:val="25"/>
        </w:rPr>
        <w:t>What are the challenges facing child engaging activities in pre- primary schools in Anambra state?</w:t>
      </w:r>
    </w:p>
    <w:p w14:paraId="44B6F10D" w14:textId="25C12599" w:rsidR="002A04A4" w:rsidRPr="006E4E67" w:rsidRDefault="002A04A4" w:rsidP="006E4E67">
      <w:pPr>
        <w:pStyle w:val="BodyText"/>
        <w:spacing w:line="300" w:lineRule="auto"/>
        <w:ind w:right="-14"/>
        <w:contextualSpacing/>
        <w:jc w:val="both"/>
        <w:rPr>
          <w:rFonts w:ascii="Times New Roman" w:hAnsi="Times New Roman" w:cs="Times New Roman"/>
          <w:kern w:val="2"/>
          <w:sz w:val="25"/>
          <w:szCs w:val="25"/>
        </w:rPr>
      </w:pPr>
    </w:p>
    <w:p w14:paraId="7DCC2D1A" w14:textId="1CEB4C70" w:rsidR="000151BC" w:rsidRPr="006E4E67" w:rsidRDefault="000151BC" w:rsidP="006E4E67">
      <w:pPr>
        <w:pStyle w:val="BodyText"/>
        <w:spacing w:line="300" w:lineRule="auto"/>
        <w:ind w:right="-14"/>
        <w:contextualSpacing/>
        <w:jc w:val="both"/>
        <w:rPr>
          <w:rFonts w:ascii="Times New Roman" w:hAnsi="Times New Roman" w:cs="Times New Roman"/>
          <w:kern w:val="2"/>
          <w:sz w:val="25"/>
          <w:szCs w:val="25"/>
        </w:rPr>
      </w:pPr>
    </w:p>
    <w:p w14:paraId="09E02042" w14:textId="764246F6" w:rsidR="000151BC" w:rsidRPr="006E4E67" w:rsidRDefault="000151BC" w:rsidP="006E4E67">
      <w:pPr>
        <w:pStyle w:val="BodyText"/>
        <w:spacing w:line="300" w:lineRule="auto"/>
        <w:ind w:right="-14"/>
        <w:contextualSpacing/>
        <w:jc w:val="both"/>
        <w:rPr>
          <w:rFonts w:ascii="Times New Roman" w:hAnsi="Times New Roman" w:cs="Times New Roman"/>
          <w:kern w:val="2"/>
          <w:sz w:val="25"/>
          <w:szCs w:val="25"/>
        </w:rPr>
      </w:pPr>
    </w:p>
    <w:p w14:paraId="67A9340A" w14:textId="3C25E781" w:rsidR="000151BC" w:rsidRDefault="000151BC" w:rsidP="006E4E67">
      <w:pPr>
        <w:pStyle w:val="BodyText"/>
        <w:spacing w:line="300" w:lineRule="auto"/>
        <w:ind w:right="-14"/>
        <w:contextualSpacing/>
        <w:jc w:val="both"/>
        <w:rPr>
          <w:rFonts w:ascii="Times New Roman" w:hAnsi="Times New Roman" w:cs="Times New Roman"/>
          <w:kern w:val="2"/>
          <w:sz w:val="25"/>
          <w:szCs w:val="25"/>
        </w:rPr>
      </w:pPr>
    </w:p>
    <w:p w14:paraId="152F0F37" w14:textId="77777777" w:rsidR="005B13BD" w:rsidRPr="006E4E67" w:rsidRDefault="005B13BD" w:rsidP="006E4E67">
      <w:pPr>
        <w:pStyle w:val="BodyText"/>
        <w:spacing w:line="300" w:lineRule="auto"/>
        <w:ind w:right="-14"/>
        <w:contextualSpacing/>
        <w:jc w:val="both"/>
        <w:rPr>
          <w:rFonts w:ascii="Times New Roman" w:hAnsi="Times New Roman" w:cs="Times New Roman"/>
          <w:kern w:val="2"/>
          <w:sz w:val="25"/>
          <w:szCs w:val="25"/>
        </w:rPr>
      </w:pPr>
    </w:p>
    <w:p w14:paraId="301EAAB6" w14:textId="2387CFAD" w:rsidR="000151BC" w:rsidRPr="006E4E67" w:rsidRDefault="000151BC" w:rsidP="006E4E67">
      <w:pPr>
        <w:pStyle w:val="BodyText"/>
        <w:spacing w:line="300" w:lineRule="auto"/>
        <w:ind w:right="-14"/>
        <w:contextualSpacing/>
        <w:jc w:val="both"/>
        <w:rPr>
          <w:rFonts w:ascii="Times New Roman" w:hAnsi="Times New Roman" w:cs="Times New Roman"/>
          <w:kern w:val="2"/>
          <w:sz w:val="25"/>
          <w:szCs w:val="25"/>
        </w:rPr>
      </w:pPr>
    </w:p>
    <w:p w14:paraId="2C36E53C" w14:textId="77777777" w:rsidR="000151BC" w:rsidRPr="006E4E67" w:rsidRDefault="000151BC" w:rsidP="006E4E67">
      <w:pPr>
        <w:pStyle w:val="BodyText"/>
        <w:spacing w:line="300" w:lineRule="auto"/>
        <w:ind w:right="-14"/>
        <w:contextualSpacing/>
        <w:jc w:val="both"/>
        <w:rPr>
          <w:rFonts w:ascii="Times New Roman" w:hAnsi="Times New Roman" w:cs="Times New Roman"/>
          <w:kern w:val="2"/>
          <w:sz w:val="25"/>
          <w:szCs w:val="25"/>
        </w:rPr>
      </w:pPr>
    </w:p>
    <w:p w14:paraId="394A676D"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Table 4: Mean responses on challenges facing child class engaging activities in pre- primary schools in Anambra state?</w:t>
      </w:r>
    </w:p>
    <w:p w14:paraId="766E8E85" w14:textId="7983DA84" w:rsidR="002A04A4" w:rsidRPr="006E4E67" w:rsidRDefault="002A04A4" w:rsidP="006E4E67">
      <w:pPr>
        <w:pBdr>
          <w:top w:val="single" w:sz="4" w:space="1" w:color="auto"/>
          <w:bottom w:val="single" w:sz="4" w:space="1" w:color="auto"/>
        </w:pBdr>
        <w:tabs>
          <w:tab w:val="left" w:pos="540"/>
          <w:tab w:val="left" w:pos="1440"/>
          <w:tab w:val="left" w:pos="6660"/>
          <w:tab w:val="left" w:pos="7740"/>
        </w:tabs>
        <w:spacing w:line="300" w:lineRule="auto"/>
        <w:ind w:left="540" w:right="-11" w:hanging="540"/>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SN</w:t>
      </w:r>
      <w:r w:rsidRPr="006E4E67">
        <w:rPr>
          <w:rFonts w:ascii="Times New Roman" w:hAnsi="Times New Roman" w:cs="Times New Roman"/>
          <w:b/>
          <w:kern w:val="2"/>
          <w:sz w:val="25"/>
          <w:szCs w:val="25"/>
        </w:rPr>
        <w:tab/>
      </w:r>
      <w:r w:rsidR="000151BC" w:rsidRPr="006E4E67">
        <w:rPr>
          <w:rFonts w:ascii="Times New Roman" w:hAnsi="Times New Roman" w:cs="Times New Roman"/>
          <w:b/>
          <w:kern w:val="2"/>
          <w:sz w:val="25"/>
          <w:szCs w:val="25"/>
        </w:rPr>
        <w:tab/>
      </w:r>
      <w:r w:rsidRPr="006E4E67">
        <w:rPr>
          <w:rFonts w:ascii="Times New Roman" w:hAnsi="Times New Roman" w:cs="Times New Roman"/>
          <w:b/>
          <w:kern w:val="2"/>
          <w:sz w:val="25"/>
          <w:szCs w:val="25"/>
        </w:rPr>
        <w:t>Items</w:t>
      </w:r>
      <w:r w:rsidRPr="006E4E67">
        <w:rPr>
          <w:rFonts w:ascii="Times New Roman" w:hAnsi="Times New Roman" w:cs="Times New Roman"/>
          <w:b/>
          <w:kern w:val="2"/>
          <w:sz w:val="25"/>
          <w:szCs w:val="25"/>
        </w:rPr>
        <w:tab/>
      </w:r>
      <w:proofErr w:type="gramStart"/>
      <w:r w:rsidRPr="006E4E67">
        <w:rPr>
          <w:rFonts w:ascii="Times New Roman" w:hAnsi="Times New Roman" w:cs="Times New Roman"/>
          <w:b/>
          <w:kern w:val="2"/>
          <w:sz w:val="25"/>
          <w:szCs w:val="25"/>
        </w:rPr>
        <w:t xml:space="preserve">Mean  </w:t>
      </w:r>
      <w:r w:rsidR="000151BC" w:rsidRPr="006E4E67">
        <w:rPr>
          <w:rFonts w:ascii="Times New Roman" w:hAnsi="Times New Roman" w:cs="Times New Roman"/>
          <w:b/>
          <w:kern w:val="2"/>
          <w:sz w:val="25"/>
          <w:szCs w:val="25"/>
        </w:rPr>
        <w:tab/>
      </w:r>
      <w:proofErr w:type="gramEnd"/>
      <w:r w:rsidRPr="006E4E67">
        <w:rPr>
          <w:rFonts w:ascii="Times New Roman" w:hAnsi="Times New Roman" w:cs="Times New Roman"/>
          <w:b/>
          <w:kern w:val="2"/>
          <w:sz w:val="25"/>
          <w:szCs w:val="25"/>
        </w:rPr>
        <w:t xml:space="preserve"> Remarks</w:t>
      </w:r>
    </w:p>
    <w:p w14:paraId="6684BA45" w14:textId="5263058C" w:rsidR="002A04A4" w:rsidRPr="006E4E67" w:rsidRDefault="002A04A4" w:rsidP="006E4E67">
      <w:pPr>
        <w:pStyle w:val="ListParagraph"/>
        <w:numPr>
          <w:ilvl w:val="0"/>
          <w:numId w:val="64"/>
        </w:numPr>
        <w:tabs>
          <w:tab w:val="left" w:pos="540"/>
          <w:tab w:val="left" w:pos="1043"/>
          <w:tab w:val="left" w:pos="1440"/>
          <w:tab w:val="left" w:pos="6660"/>
          <w:tab w:val="left" w:pos="6824"/>
          <w:tab w:val="left" w:pos="7534"/>
          <w:tab w:val="left" w:pos="7740"/>
        </w:tabs>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Lack of hands-on materials for child engagement</w:t>
      </w:r>
      <w:r w:rsidRPr="006E4E67">
        <w:rPr>
          <w:rFonts w:ascii="Times New Roman" w:hAnsi="Times New Roman" w:cs="Times New Roman"/>
          <w:kern w:val="2"/>
          <w:sz w:val="25"/>
          <w:szCs w:val="25"/>
        </w:rPr>
        <w:tab/>
        <w:t>3.43</w:t>
      </w:r>
      <w:r w:rsidRPr="006E4E67">
        <w:rPr>
          <w:rFonts w:ascii="Times New Roman" w:hAnsi="Times New Roman" w:cs="Times New Roman"/>
          <w:kern w:val="2"/>
          <w:sz w:val="25"/>
          <w:szCs w:val="25"/>
        </w:rPr>
        <w:tab/>
      </w:r>
      <w:r w:rsidR="000151BC"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adopted</w:t>
      </w:r>
    </w:p>
    <w:p w14:paraId="0CEACF6C" w14:textId="3BD89D02" w:rsidR="002A04A4" w:rsidRPr="006E4E67" w:rsidRDefault="002A04A4" w:rsidP="006E4E67">
      <w:pPr>
        <w:pStyle w:val="ListParagraph"/>
        <w:numPr>
          <w:ilvl w:val="0"/>
          <w:numId w:val="64"/>
        </w:numPr>
        <w:tabs>
          <w:tab w:val="left" w:pos="540"/>
          <w:tab w:val="left" w:pos="1043"/>
          <w:tab w:val="left" w:pos="1440"/>
          <w:tab w:val="left" w:pos="6660"/>
          <w:tab w:val="left" w:pos="6805"/>
          <w:tab w:val="left" w:pos="7514"/>
          <w:tab w:val="left" w:pos="7740"/>
        </w:tabs>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Lack of learning centers for different activities</w:t>
      </w:r>
      <w:r w:rsidRPr="006E4E67">
        <w:rPr>
          <w:rFonts w:ascii="Times New Roman" w:hAnsi="Times New Roman" w:cs="Times New Roman"/>
          <w:kern w:val="2"/>
          <w:sz w:val="25"/>
          <w:szCs w:val="25"/>
        </w:rPr>
        <w:tab/>
        <w:t>3.64</w:t>
      </w:r>
      <w:r w:rsidRPr="006E4E67">
        <w:rPr>
          <w:rFonts w:ascii="Times New Roman" w:hAnsi="Times New Roman" w:cs="Times New Roman"/>
          <w:kern w:val="2"/>
          <w:sz w:val="25"/>
          <w:szCs w:val="25"/>
        </w:rPr>
        <w:tab/>
      </w:r>
      <w:r w:rsidR="000151BC"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adopted</w:t>
      </w:r>
    </w:p>
    <w:p w14:paraId="27241A5C" w14:textId="000C24B5" w:rsidR="002A04A4" w:rsidRPr="006E4E67" w:rsidRDefault="002A04A4" w:rsidP="006E4E67">
      <w:pPr>
        <w:pStyle w:val="ListParagraph"/>
        <w:numPr>
          <w:ilvl w:val="0"/>
          <w:numId w:val="64"/>
        </w:numPr>
        <w:tabs>
          <w:tab w:val="left" w:pos="540"/>
          <w:tab w:val="left" w:pos="1043"/>
          <w:tab w:val="left" w:pos="1440"/>
          <w:tab w:val="left" w:pos="6660"/>
          <w:tab w:val="left" w:pos="6824"/>
          <w:tab w:val="left" w:pos="7591"/>
          <w:tab w:val="left" w:pos="7740"/>
        </w:tabs>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inadequate improvisation of learning materials by teachers</w:t>
      </w:r>
      <w:r w:rsidRPr="006E4E67">
        <w:rPr>
          <w:rFonts w:ascii="Times New Roman" w:hAnsi="Times New Roman" w:cs="Times New Roman"/>
          <w:kern w:val="2"/>
          <w:sz w:val="25"/>
          <w:szCs w:val="25"/>
        </w:rPr>
        <w:tab/>
        <w:t>3.21</w:t>
      </w:r>
      <w:r w:rsidRPr="006E4E67">
        <w:rPr>
          <w:rFonts w:ascii="Times New Roman" w:hAnsi="Times New Roman" w:cs="Times New Roman"/>
          <w:kern w:val="2"/>
          <w:sz w:val="25"/>
          <w:szCs w:val="25"/>
        </w:rPr>
        <w:tab/>
      </w:r>
      <w:r w:rsidR="000151BC"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adopted</w:t>
      </w:r>
    </w:p>
    <w:p w14:paraId="2F13F0C6" w14:textId="6CE8D219" w:rsidR="002A04A4" w:rsidRPr="006E4E67" w:rsidRDefault="002A04A4" w:rsidP="006E4E67">
      <w:pPr>
        <w:pStyle w:val="ListParagraph"/>
        <w:numPr>
          <w:ilvl w:val="0"/>
          <w:numId w:val="64"/>
        </w:numPr>
        <w:tabs>
          <w:tab w:val="left" w:pos="540"/>
          <w:tab w:val="left" w:pos="1043"/>
          <w:tab w:val="left" w:pos="1440"/>
          <w:tab w:val="left" w:pos="6660"/>
          <w:tab w:val="left" w:pos="6822"/>
          <w:tab w:val="left" w:pos="7740"/>
        </w:tabs>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inadequate space for play and other child engagement activities</w:t>
      </w:r>
      <w:r w:rsidRPr="006E4E67">
        <w:rPr>
          <w:rFonts w:ascii="Times New Roman" w:hAnsi="Times New Roman" w:cs="Times New Roman"/>
          <w:kern w:val="2"/>
          <w:sz w:val="25"/>
          <w:szCs w:val="25"/>
        </w:rPr>
        <w:tab/>
        <w:t xml:space="preserve">2.22 </w:t>
      </w:r>
      <w:r w:rsidR="000151BC"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not adopted</w:t>
      </w:r>
    </w:p>
    <w:p w14:paraId="2B089BFF" w14:textId="3AD0F894" w:rsidR="002A04A4" w:rsidRPr="006E4E67" w:rsidRDefault="002A04A4" w:rsidP="006E4E67">
      <w:pPr>
        <w:pStyle w:val="ListParagraph"/>
        <w:numPr>
          <w:ilvl w:val="0"/>
          <w:numId w:val="63"/>
        </w:numPr>
        <w:tabs>
          <w:tab w:val="left" w:pos="540"/>
          <w:tab w:val="left" w:pos="1043"/>
          <w:tab w:val="left" w:pos="1440"/>
          <w:tab w:val="left" w:pos="6660"/>
          <w:tab w:val="left" w:pos="6793"/>
          <w:tab w:val="left" w:pos="7560"/>
          <w:tab w:val="left" w:pos="7740"/>
        </w:tabs>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Overcrowded classrooms</w:t>
      </w:r>
      <w:r w:rsidRPr="006E4E67">
        <w:rPr>
          <w:rFonts w:ascii="Times New Roman" w:hAnsi="Times New Roman" w:cs="Times New Roman"/>
          <w:kern w:val="2"/>
          <w:sz w:val="25"/>
          <w:szCs w:val="25"/>
        </w:rPr>
        <w:tab/>
        <w:t>3.88</w:t>
      </w:r>
      <w:r w:rsidRPr="006E4E67">
        <w:rPr>
          <w:rFonts w:ascii="Times New Roman" w:hAnsi="Times New Roman" w:cs="Times New Roman"/>
          <w:kern w:val="2"/>
          <w:sz w:val="25"/>
          <w:szCs w:val="25"/>
        </w:rPr>
        <w:tab/>
      </w:r>
      <w:r w:rsidR="000151BC"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adopted</w:t>
      </w:r>
    </w:p>
    <w:p w14:paraId="045544BB" w14:textId="0982A2BA" w:rsidR="002A04A4" w:rsidRPr="006E4E67" w:rsidRDefault="002A04A4" w:rsidP="006E4E67">
      <w:pPr>
        <w:pStyle w:val="ListParagraph"/>
        <w:numPr>
          <w:ilvl w:val="0"/>
          <w:numId w:val="63"/>
        </w:numPr>
        <w:tabs>
          <w:tab w:val="left" w:pos="540"/>
          <w:tab w:val="left" w:pos="1043"/>
          <w:tab w:val="left" w:pos="1440"/>
          <w:tab w:val="left" w:pos="6660"/>
          <w:tab w:val="left" w:pos="7510"/>
          <w:tab w:val="left" w:pos="7740"/>
        </w:tabs>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Inadequate knowledge of teachers on </w:t>
      </w:r>
      <w:r w:rsidR="000151BC" w:rsidRPr="006E4E67">
        <w:rPr>
          <w:rFonts w:ascii="Times New Roman" w:hAnsi="Times New Roman" w:cs="Times New Roman"/>
          <w:kern w:val="2"/>
          <w:sz w:val="25"/>
          <w:szCs w:val="25"/>
        </w:rPr>
        <w:t>activity-based</w:t>
      </w:r>
      <w:r w:rsidRPr="006E4E67">
        <w:rPr>
          <w:rFonts w:ascii="Times New Roman" w:hAnsi="Times New Roman" w:cs="Times New Roman"/>
          <w:kern w:val="2"/>
          <w:sz w:val="25"/>
          <w:szCs w:val="25"/>
        </w:rPr>
        <w:t xml:space="preserve"> learning method 3.45</w:t>
      </w:r>
      <w:r w:rsidRPr="006E4E67">
        <w:rPr>
          <w:rFonts w:ascii="Times New Roman" w:hAnsi="Times New Roman" w:cs="Times New Roman"/>
          <w:kern w:val="2"/>
          <w:sz w:val="25"/>
          <w:szCs w:val="25"/>
        </w:rPr>
        <w:tab/>
      </w:r>
      <w:r w:rsidR="000151BC"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adopted</w:t>
      </w:r>
    </w:p>
    <w:p w14:paraId="563A6B29" w14:textId="0929A203" w:rsidR="002A04A4" w:rsidRPr="006E4E67" w:rsidRDefault="002A04A4" w:rsidP="006E4E67">
      <w:pPr>
        <w:pStyle w:val="ListParagraph"/>
        <w:numPr>
          <w:ilvl w:val="0"/>
          <w:numId w:val="64"/>
        </w:numPr>
        <w:tabs>
          <w:tab w:val="left" w:pos="540"/>
          <w:tab w:val="left" w:pos="1043"/>
          <w:tab w:val="left" w:pos="1440"/>
          <w:tab w:val="left" w:pos="6660"/>
          <w:tab w:val="left" w:pos="7493"/>
          <w:tab w:val="left" w:pos="7740"/>
        </w:tabs>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Poor arrangement of classroom for easy movement and </w:t>
      </w:r>
      <w:r w:rsidR="000151BC" w:rsidRPr="006E4E67">
        <w:rPr>
          <w:rFonts w:ascii="Times New Roman" w:hAnsi="Times New Roman" w:cs="Times New Roman"/>
          <w:kern w:val="2"/>
          <w:sz w:val="25"/>
          <w:szCs w:val="25"/>
        </w:rPr>
        <w:tab/>
      </w:r>
    </w:p>
    <w:p w14:paraId="16233FFA" w14:textId="5E53287F" w:rsidR="000151BC" w:rsidRPr="006E4E67" w:rsidRDefault="000151BC" w:rsidP="006E4E67">
      <w:pPr>
        <w:pStyle w:val="ListParagraph"/>
        <w:tabs>
          <w:tab w:val="left" w:pos="540"/>
          <w:tab w:val="left" w:pos="1043"/>
          <w:tab w:val="left" w:pos="1440"/>
          <w:tab w:val="left" w:pos="6660"/>
          <w:tab w:val="left" w:pos="7493"/>
          <w:tab w:val="left" w:pos="7740"/>
        </w:tabs>
        <w:spacing w:line="300" w:lineRule="auto"/>
        <w:ind w:left="540" w:right="-11" w:firstLine="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Collaboration</w:t>
      </w:r>
      <w:r w:rsidRPr="006E4E67">
        <w:rPr>
          <w:rFonts w:ascii="Times New Roman" w:hAnsi="Times New Roman" w:cs="Times New Roman"/>
          <w:kern w:val="2"/>
          <w:sz w:val="25"/>
          <w:szCs w:val="25"/>
        </w:rPr>
        <w:tab/>
        <w:t>3.89</w:t>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t>adopted</w:t>
      </w:r>
    </w:p>
    <w:p w14:paraId="1A2DEAB3" w14:textId="77777777" w:rsidR="002A04A4" w:rsidRPr="006E4E67" w:rsidRDefault="002A04A4" w:rsidP="006E4E67">
      <w:pPr>
        <w:pStyle w:val="ListParagraph"/>
        <w:numPr>
          <w:ilvl w:val="0"/>
          <w:numId w:val="64"/>
        </w:numPr>
        <w:tabs>
          <w:tab w:val="left" w:pos="540"/>
          <w:tab w:val="left" w:pos="1043"/>
          <w:tab w:val="left" w:pos="1440"/>
          <w:tab w:val="left" w:pos="6660"/>
          <w:tab w:val="left" w:pos="7740"/>
        </w:tabs>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Lack of audio-visual aids to engage children in various </w:t>
      </w:r>
      <w:proofErr w:type="gramStart"/>
      <w:r w:rsidRPr="006E4E67">
        <w:rPr>
          <w:rFonts w:ascii="Times New Roman" w:hAnsi="Times New Roman" w:cs="Times New Roman"/>
          <w:kern w:val="2"/>
          <w:sz w:val="25"/>
          <w:szCs w:val="25"/>
        </w:rPr>
        <w:t>entertaining</w:t>
      </w:r>
      <w:proofErr w:type="gramEnd"/>
    </w:p>
    <w:p w14:paraId="6E919098" w14:textId="57890519" w:rsidR="002A04A4" w:rsidRPr="006E4E67" w:rsidRDefault="000151BC" w:rsidP="006E4E67">
      <w:pPr>
        <w:tabs>
          <w:tab w:val="left" w:pos="540"/>
          <w:tab w:val="left" w:pos="1440"/>
          <w:tab w:val="left" w:pos="6660"/>
          <w:tab w:val="left" w:pos="6862"/>
          <w:tab w:val="left" w:pos="7574"/>
          <w:tab w:val="left" w:pos="7740"/>
        </w:tabs>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
      </w:r>
      <w:r w:rsidR="002A04A4" w:rsidRPr="006E4E67">
        <w:rPr>
          <w:rFonts w:ascii="Times New Roman" w:hAnsi="Times New Roman" w:cs="Times New Roman"/>
          <w:kern w:val="2"/>
          <w:sz w:val="25"/>
          <w:szCs w:val="25"/>
        </w:rPr>
        <w:t>learning activities</w:t>
      </w:r>
      <w:r w:rsidR="002A04A4" w:rsidRPr="006E4E67">
        <w:rPr>
          <w:rFonts w:ascii="Times New Roman" w:hAnsi="Times New Roman" w:cs="Times New Roman"/>
          <w:kern w:val="2"/>
          <w:sz w:val="25"/>
          <w:szCs w:val="25"/>
        </w:rPr>
        <w:tab/>
        <w:t>3.92</w:t>
      </w:r>
      <w:r w:rsidR="002A04A4" w:rsidRPr="006E4E67">
        <w:rPr>
          <w:rFonts w:ascii="Times New Roman" w:hAnsi="Times New Roman" w:cs="Times New Roman"/>
          <w:kern w:val="2"/>
          <w:sz w:val="25"/>
          <w:szCs w:val="25"/>
        </w:rPr>
        <w:tab/>
        <w:t>adopted</w:t>
      </w:r>
    </w:p>
    <w:p w14:paraId="61650091" w14:textId="77777777" w:rsidR="002A04A4" w:rsidRPr="006E4E67" w:rsidRDefault="002A04A4" w:rsidP="006E4E67">
      <w:pPr>
        <w:pStyle w:val="ListParagraph"/>
        <w:numPr>
          <w:ilvl w:val="0"/>
          <w:numId w:val="64"/>
        </w:numPr>
        <w:tabs>
          <w:tab w:val="left" w:pos="540"/>
          <w:tab w:val="left" w:pos="1043"/>
          <w:tab w:val="left" w:pos="1440"/>
          <w:tab w:val="left" w:pos="6660"/>
          <w:tab w:val="left" w:pos="6999"/>
          <w:tab w:val="left" w:pos="7656"/>
          <w:tab w:val="left" w:pos="7740"/>
        </w:tabs>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Inadequate power to operate available electronic devices</w:t>
      </w:r>
      <w:r w:rsidRPr="006E4E67">
        <w:rPr>
          <w:rFonts w:ascii="Times New Roman" w:hAnsi="Times New Roman" w:cs="Times New Roman"/>
          <w:kern w:val="2"/>
          <w:sz w:val="25"/>
          <w:szCs w:val="25"/>
        </w:rPr>
        <w:tab/>
        <w:t>3.33</w:t>
      </w:r>
      <w:r w:rsidRPr="006E4E67">
        <w:rPr>
          <w:rFonts w:ascii="Times New Roman" w:hAnsi="Times New Roman" w:cs="Times New Roman"/>
          <w:kern w:val="2"/>
          <w:sz w:val="25"/>
          <w:szCs w:val="25"/>
        </w:rPr>
        <w:tab/>
        <w:t>adopted</w:t>
      </w:r>
    </w:p>
    <w:p w14:paraId="7AD3A37F" w14:textId="77777777" w:rsidR="002A04A4" w:rsidRPr="006E4E67" w:rsidRDefault="002A04A4" w:rsidP="006E4E67">
      <w:pPr>
        <w:pStyle w:val="ListParagraph"/>
        <w:numPr>
          <w:ilvl w:val="0"/>
          <w:numId w:val="64"/>
        </w:numPr>
        <w:tabs>
          <w:tab w:val="left" w:pos="540"/>
          <w:tab w:val="left" w:pos="1265"/>
          <w:tab w:val="left" w:pos="1440"/>
          <w:tab w:val="left" w:pos="6660"/>
          <w:tab w:val="left" w:pos="7023"/>
          <w:tab w:val="left" w:pos="7625"/>
          <w:tab w:val="left" w:pos="7740"/>
        </w:tabs>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Too much emphasis on writing</w:t>
      </w:r>
      <w:r w:rsidRPr="006E4E67">
        <w:rPr>
          <w:rFonts w:ascii="Times New Roman" w:hAnsi="Times New Roman" w:cs="Times New Roman"/>
          <w:kern w:val="2"/>
          <w:sz w:val="25"/>
          <w:szCs w:val="25"/>
        </w:rPr>
        <w:tab/>
        <w:t>3.81</w:t>
      </w:r>
      <w:r w:rsidRPr="006E4E67">
        <w:rPr>
          <w:rFonts w:ascii="Times New Roman" w:hAnsi="Times New Roman" w:cs="Times New Roman"/>
          <w:kern w:val="2"/>
          <w:sz w:val="25"/>
          <w:szCs w:val="25"/>
        </w:rPr>
        <w:tab/>
        <w:t>adopted</w:t>
      </w:r>
    </w:p>
    <w:p w14:paraId="243443C3" w14:textId="77777777" w:rsidR="002A04A4" w:rsidRPr="006E4E67" w:rsidRDefault="002A04A4" w:rsidP="006E4E67">
      <w:pPr>
        <w:pStyle w:val="ListParagraph"/>
        <w:numPr>
          <w:ilvl w:val="0"/>
          <w:numId w:val="64"/>
        </w:numPr>
        <w:tabs>
          <w:tab w:val="left" w:pos="540"/>
          <w:tab w:val="left" w:pos="1043"/>
          <w:tab w:val="left" w:pos="1440"/>
          <w:tab w:val="left" w:pos="6660"/>
          <w:tab w:val="left" w:pos="6985"/>
          <w:tab w:val="left" w:pos="7641"/>
          <w:tab w:val="left" w:pos="7740"/>
        </w:tabs>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Use of teacher centered teaching method</w:t>
      </w:r>
      <w:r w:rsidRPr="006E4E67">
        <w:rPr>
          <w:rFonts w:ascii="Times New Roman" w:hAnsi="Times New Roman" w:cs="Times New Roman"/>
          <w:kern w:val="2"/>
          <w:sz w:val="25"/>
          <w:szCs w:val="25"/>
        </w:rPr>
        <w:tab/>
        <w:t>3.65</w:t>
      </w:r>
      <w:r w:rsidRPr="006E4E67">
        <w:rPr>
          <w:rFonts w:ascii="Times New Roman" w:hAnsi="Times New Roman" w:cs="Times New Roman"/>
          <w:kern w:val="2"/>
          <w:sz w:val="25"/>
          <w:szCs w:val="25"/>
        </w:rPr>
        <w:tab/>
        <w:t>adopted</w:t>
      </w:r>
    </w:p>
    <w:p w14:paraId="041856CD" w14:textId="73A95FA2" w:rsidR="002A04A4" w:rsidRPr="006E4E67" w:rsidRDefault="002A04A4" w:rsidP="006E4E67">
      <w:pPr>
        <w:pStyle w:val="ListParagraph"/>
        <w:numPr>
          <w:ilvl w:val="0"/>
          <w:numId w:val="64"/>
        </w:numPr>
        <w:tabs>
          <w:tab w:val="left" w:pos="540"/>
          <w:tab w:val="left" w:pos="1043"/>
          <w:tab w:val="left" w:pos="1440"/>
          <w:tab w:val="left" w:pos="6660"/>
          <w:tab w:val="left" w:pos="6982"/>
          <w:tab w:val="left" w:pos="7740"/>
        </w:tabs>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Overcrowded curriculum</w:t>
      </w:r>
      <w:r w:rsidRPr="006E4E67">
        <w:rPr>
          <w:rFonts w:ascii="Times New Roman" w:hAnsi="Times New Roman" w:cs="Times New Roman"/>
          <w:kern w:val="2"/>
          <w:sz w:val="25"/>
          <w:szCs w:val="25"/>
        </w:rPr>
        <w:tab/>
        <w:t>2.21</w:t>
      </w:r>
      <w:r w:rsidR="000151BC"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not adopted</w:t>
      </w:r>
    </w:p>
    <w:p w14:paraId="34C6AA79" w14:textId="77777777" w:rsidR="002A04A4" w:rsidRPr="006E4E67" w:rsidRDefault="002A04A4" w:rsidP="006E4E67">
      <w:pPr>
        <w:pStyle w:val="ListParagraph"/>
        <w:numPr>
          <w:ilvl w:val="0"/>
          <w:numId w:val="64"/>
        </w:numPr>
        <w:pBdr>
          <w:bottom w:val="single" w:sz="4" w:space="1" w:color="auto"/>
        </w:pBdr>
        <w:tabs>
          <w:tab w:val="left" w:pos="540"/>
          <w:tab w:val="left" w:pos="1043"/>
          <w:tab w:val="left" w:pos="1440"/>
          <w:tab w:val="left" w:pos="6660"/>
          <w:tab w:val="left" w:pos="7045"/>
          <w:tab w:val="left" w:pos="7701"/>
          <w:tab w:val="left" w:pos="7740"/>
        </w:tabs>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less emphasis on creativity and discovery learning</w:t>
      </w:r>
      <w:r w:rsidRPr="006E4E67">
        <w:rPr>
          <w:rFonts w:ascii="Times New Roman" w:hAnsi="Times New Roman" w:cs="Times New Roman"/>
          <w:kern w:val="2"/>
          <w:sz w:val="25"/>
          <w:szCs w:val="25"/>
        </w:rPr>
        <w:tab/>
        <w:t>3.65</w:t>
      </w:r>
      <w:r w:rsidRPr="006E4E67">
        <w:rPr>
          <w:rFonts w:ascii="Times New Roman" w:hAnsi="Times New Roman" w:cs="Times New Roman"/>
          <w:kern w:val="2"/>
          <w:sz w:val="25"/>
          <w:szCs w:val="25"/>
        </w:rPr>
        <w:tab/>
        <w:t>adopted</w:t>
      </w:r>
    </w:p>
    <w:p w14:paraId="4486C00B" w14:textId="3E31ABDF"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008248E8"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Analysis </w:t>
      </w:r>
      <w:proofErr w:type="gramStart"/>
      <w:r w:rsidRPr="006E4E67">
        <w:rPr>
          <w:rFonts w:ascii="Times New Roman" w:hAnsi="Times New Roman" w:cs="Times New Roman"/>
          <w:kern w:val="2"/>
          <w:sz w:val="25"/>
          <w:szCs w:val="25"/>
        </w:rPr>
        <w:t>of the data on</w:t>
      </w:r>
      <w:proofErr w:type="gramEnd"/>
      <w:r w:rsidRPr="006E4E67">
        <w:rPr>
          <w:rFonts w:ascii="Times New Roman" w:hAnsi="Times New Roman" w:cs="Times New Roman"/>
          <w:kern w:val="2"/>
          <w:sz w:val="25"/>
          <w:szCs w:val="25"/>
        </w:rPr>
        <w:t xml:space="preserve"> table 4 shows that all the items have mean responses of more than the adopted </w:t>
      </w:r>
      <w:proofErr w:type="gramStart"/>
      <w:r w:rsidRPr="006E4E67">
        <w:rPr>
          <w:rFonts w:ascii="Times New Roman" w:hAnsi="Times New Roman" w:cs="Times New Roman"/>
          <w:kern w:val="2"/>
          <w:sz w:val="25"/>
          <w:szCs w:val="25"/>
        </w:rPr>
        <w:t>cut off</w:t>
      </w:r>
      <w:proofErr w:type="gramEnd"/>
      <w:r w:rsidRPr="006E4E67">
        <w:rPr>
          <w:rFonts w:ascii="Times New Roman" w:hAnsi="Times New Roman" w:cs="Times New Roman"/>
          <w:kern w:val="2"/>
          <w:sz w:val="25"/>
          <w:szCs w:val="25"/>
        </w:rPr>
        <w:t xml:space="preserve"> score of 2.50 except items 27 and 33. This indicates that the </w:t>
      </w:r>
      <w:proofErr w:type="gramStart"/>
      <w:r w:rsidRPr="006E4E67">
        <w:rPr>
          <w:rFonts w:ascii="Times New Roman" w:hAnsi="Times New Roman" w:cs="Times New Roman"/>
          <w:kern w:val="2"/>
          <w:sz w:val="25"/>
          <w:szCs w:val="25"/>
        </w:rPr>
        <w:t>respondents'</w:t>
      </w:r>
      <w:proofErr w:type="gramEnd"/>
      <w:r w:rsidRPr="006E4E67">
        <w:rPr>
          <w:rFonts w:ascii="Times New Roman" w:hAnsi="Times New Roman" w:cs="Times New Roman"/>
          <w:kern w:val="2"/>
          <w:sz w:val="25"/>
          <w:szCs w:val="25"/>
        </w:rPr>
        <w:t xml:space="preserve"> agreed that all the items except inadequate space for play and overcrowded curriculum are challenges facing child engagement practices in Anambra State pre-primary schools.</w:t>
      </w:r>
    </w:p>
    <w:p w14:paraId="213396C5"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532BB6AB"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Discussions</w:t>
      </w:r>
    </w:p>
    <w:p w14:paraId="4F0B9ED1"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findings from the study revealed that children in pre-primary schools were not adequately engaged in learning activities that promote literacy. The major ways employed by teachers in engaging pre-primary school children in literary activities were through reading of stories while children listen and answer questions, memorization and recitation of letters, days of the week, months of the year and writing of two or three letter words which they may not be able to identify the letters. Other </w:t>
      </w:r>
      <w:proofErr w:type="gramStart"/>
      <w:r w:rsidRPr="006E4E67">
        <w:rPr>
          <w:rFonts w:ascii="Times New Roman" w:hAnsi="Times New Roman" w:cs="Times New Roman"/>
          <w:kern w:val="2"/>
          <w:sz w:val="25"/>
          <w:szCs w:val="25"/>
        </w:rPr>
        <w:t>more activity</w:t>
      </w:r>
      <w:proofErr w:type="gramEnd"/>
      <w:r w:rsidRPr="006E4E67">
        <w:rPr>
          <w:rFonts w:ascii="Times New Roman" w:hAnsi="Times New Roman" w:cs="Times New Roman"/>
          <w:kern w:val="2"/>
          <w:sz w:val="25"/>
          <w:szCs w:val="25"/>
        </w:rPr>
        <w:t xml:space="preserve"> and play based strategies such as reading and interpretation of picture books, playing alphabet and word games and use of audio-visual aids were not adequately utilized. The </w:t>
      </w:r>
      <w:proofErr w:type="gramStart"/>
      <w:r w:rsidRPr="006E4E67">
        <w:rPr>
          <w:rFonts w:ascii="Times New Roman" w:hAnsi="Times New Roman" w:cs="Times New Roman"/>
          <w:kern w:val="2"/>
          <w:sz w:val="25"/>
          <w:szCs w:val="25"/>
        </w:rPr>
        <w:t>results</w:t>
      </w:r>
      <w:proofErr w:type="gramEnd"/>
      <w:r w:rsidRPr="006E4E67">
        <w:rPr>
          <w:rFonts w:ascii="Times New Roman" w:hAnsi="Times New Roman" w:cs="Times New Roman"/>
          <w:kern w:val="2"/>
          <w:sz w:val="25"/>
          <w:szCs w:val="25"/>
        </w:rPr>
        <w:t xml:space="preserve"> of this study agrees with those of </w:t>
      </w:r>
      <w:proofErr w:type="spellStart"/>
      <w:r w:rsidRPr="006E4E67">
        <w:rPr>
          <w:rFonts w:ascii="Times New Roman" w:hAnsi="Times New Roman" w:cs="Times New Roman"/>
          <w:kern w:val="2"/>
          <w:sz w:val="25"/>
          <w:szCs w:val="25"/>
        </w:rPr>
        <w:t>Obiweluozo</w:t>
      </w:r>
      <w:proofErr w:type="spellEnd"/>
      <w:r w:rsidRPr="006E4E67">
        <w:rPr>
          <w:rFonts w:ascii="Times New Roman" w:hAnsi="Times New Roman" w:cs="Times New Roman"/>
          <w:kern w:val="2"/>
          <w:sz w:val="25"/>
          <w:szCs w:val="25"/>
        </w:rPr>
        <w:t xml:space="preserve">, Dike, </w:t>
      </w:r>
      <w:r w:rsidRPr="006E4E67">
        <w:rPr>
          <w:rFonts w:ascii="Times New Roman" w:hAnsi="Times New Roman" w:cs="Times New Roman"/>
          <w:kern w:val="2"/>
          <w:sz w:val="25"/>
          <w:szCs w:val="25"/>
        </w:rPr>
        <w:lastRenderedPageBreak/>
        <w:t xml:space="preserve">and </w:t>
      </w:r>
      <w:proofErr w:type="spellStart"/>
      <w:r w:rsidRPr="006E4E67">
        <w:rPr>
          <w:rFonts w:ascii="Times New Roman" w:hAnsi="Times New Roman" w:cs="Times New Roman"/>
          <w:kern w:val="2"/>
          <w:sz w:val="25"/>
          <w:szCs w:val="25"/>
        </w:rPr>
        <w:t>Oraelosi</w:t>
      </w:r>
      <w:proofErr w:type="spellEnd"/>
      <w:r w:rsidRPr="006E4E67">
        <w:rPr>
          <w:rFonts w:ascii="Times New Roman" w:hAnsi="Times New Roman" w:cs="Times New Roman"/>
          <w:kern w:val="2"/>
          <w:sz w:val="25"/>
          <w:szCs w:val="25"/>
        </w:rPr>
        <w:t xml:space="preserve"> (2019), who discovered that teachers and parents are ignorant of engaging children gainfully with hands-on activities rather they employ rote learning through recitation of alphabets and numbers, among others. This method of teaching does not foster creativity and critical thinking. Cadima, </w:t>
      </w:r>
      <w:proofErr w:type="spellStart"/>
      <w:r w:rsidRPr="006E4E67">
        <w:rPr>
          <w:rFonts w:ascii="Times New Roman" w:hAnsi="Times New Roman" w:cs="Times New Roman"/>
          <w:kern w:val="2"/>
          <w:sz w:val="25"/>
          <w:szCs w:val="25"/>
        </w:rPr>
        <w:t>Doumen</w:t>
      </w:r>
      <w:proofErr w:type="spellEnd"/>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Verchueren</w:t>
      </w:r>
      <w:proofErr w:type="spellEnd"/>
      <w:r w:rsidRPr="006E4E67">
        <w:rPr>
          <w:rFonts w:ascii="Times New Roman" w:hAnsi="Times New Roman" w:cs="Times New Roman"/>
          <w:kern w:val="2"/>
          <w:sz w:val="25"/>
          <w:szCs w:val="25"/>
        </w:rPr>
        <w:t xml:space="preserve"> and </w:t>
      </w:r>
      <w:proofErr w:type="spellStart"/>
      <w:r w:rsidRPr="006E4E67">
        <w:rPr>
          <w:rFonts w:ascii="Times New Roman" w:hAnsi="Times New Roman" w:cs="Times New Roman"/>
          <w:kern w:val="2"/>
          <w:sz w:val="25"/>
          <w:szCs w:val="25"/>
        </w:rPr>
        <w:t>Buyse</w:t>
      </w:r>
      <w:proofErr w:type="spellEnd"/>
      <w:r w:rsidRPr="006E4E67">
        <w:rPr>
          <w:rFonts w:ascii="Times New Roman" w:hAnsi="Times New Roman" w:cs="Times New Roman"/>
          <w:kern w:val="2"/>
          <w:sz w:val="25"/>
          <w:szCs w:val="25"/>
        </w:rPr>
        <w:t xml:space="preserve"> (2015, discovered that young</w:t>
      </w:r>
      <w:bookmarkStart w:id="103" w:name="Page_248"/>
      <w:bookmarkEnd w:id="103"/>
      <w:r w:rsidRPr="006E4E67">
        <w:rPr>
          <w:rFonts w:ascii="Times New Roman" w:hAnsi="Times New Roman" w:cs="Times New Roman"/>
          <w:kern w:val="2"/>
          <w:sz w:val="25"/>
          <w:szCs w:val="25"/>
        </w:rPr>
        <w:t xml:space="preserve"> children who individually and enthusiastically engage in classroom tasks and activities evidence better school readiness skills.</w:t>
      </w:r>
    </w:p>
    <w:p w14:paraId="0BD88E3F"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0DD5C3F5"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findings from the study also showed that children were not adequately engaged in activities that promote numeracy such as using hands-on materials like plastics with numbers, flashcards, sticks, </w:t>
      </w:r>
      <w:proofErr w:type="gramStart"/>
      <w:r w:rsidRPr="006E4E67">
        <w:rPr>
          <w:rFonts w:ascii="Times New Roman" w:hAnsi="Times New Roman" w:cs="Times New Roman"/>
          <w:kern w:val="2"/>
          <w:sz w:val="25"/>
          <w:szCs w:val="25"/>
        </w:rPr>
        <w:t>pebble</w:t>
      </w:r>
      <w:proofErr w:type="gramEnd"/>
      <w:r w:rsidRPr="006E4E67">
        <w:rPr>
          <w:rFonts w:ascii="Times New Roman" w:hAnsi="Times New Roman" w:cs="Times New Roman"/>
          <w:kern w:val="2"/>
          <w:sz w:val="25"/>
          <w:szCs w:val="25"/>
        </w:rPr>
        <w:t xml:space="preserve"> and abacus to engage children in number games, estimation and measurement using transparent jars or plastic bottles, demonstration of shapes and sizes using cardboard paper or construction with mud. The findings of this study </w:t>
      </w:r>
      <w:proofErr w:type="gramStart"/>
      <w:r w:rsidRPr="006E4E67">
        <w:rPr>
          <w:rFonts w:ascii="Times New Roman" w:hAnsi="Times New Roman" w:cs="Times New Roman"/>
          <w:kern w:val="2"/>
          <w:sz w:val="25"/>
          <w:szCs w:val="25"/>
        </w:rPr>
        <w:t>agrees</w:t>
      </w:r>
      <w:proofErr w:type="gramEnd"/>
      <w:r w:rsidRPr="006E4E67">
        <w:rPr>
          <w:rFonts w:ascii="Times New Roman" w:hAnsi="Times New Roman" w:cs="Times New Roman"/>
          <w:kern w:val="2"/>
          <w:sz w:val="25"/>
          <w:szCs w:val="25"/>
        </w:rPr>
        <w:t xml:space="preserve"> with Alike, and Njoku (2013) who discovered that pre-primary </w:t>
      </w:r>
      <w:proofErr w:type="gramStart"/>
      <w:r w:rsidRPr="006E4E67">
        <w:rPr>
          <w:rFonts w:ascii="Times New Roman" w:hAnsi="Times New Roman" w:cs="Times New Roman"/>
          <w:kern w:val="2"/>
          <w:sz w:val="25"/>
          <w:szCs w:val="25"/>
        </w:rPr>
        <w:t>school teachers</w:t>
      </w:r>
      <w:proofErr w:type="gramEnd"/>
      <w:r w:rsidRPr="006E4E67">
        <w:rPr>
          <w:rFonts w:ascii="Times New Roman" w:hAnsi="Times New Roman" w:cs="Times New Roman"/>
          <w:kern w:val="2"/>
          <w:sz w:val="25"/>
          <w:szCs w:val="25"/>
        </w:rPr>
        <w:t xml:space="preserve"> concentrate on play activities that develop mainly gross motor skills such as jumping, running, clapping and dancing neglecting quality plays that foster creativity, language development and critical thinking. Agu, </w:t>
      </w:r>
      <w:proofErr w:type="spellStart"/>
      <w:r w:rsidRPr="006E4E67">
        <w:rPr>
          <w:rFonts w:ascii="Times New Roman" w:hAnsi="Times New Roman" w:cs="Times New Roman"/>
          <w:kern w:val="2"/>
          <w:sz w:val="25"/>
          <w:szCs w:val="25"/>
        </w:rPr>
        <w:t>Anyikwa</w:t>
      </w:r>
      <w:proofErr w:type="spellEnd"/>
      <w:r w:rsidRPr="006E4E67">
        <w:rPr>
          <w:rFonts w:ascii="Times New Roman" w:hAnsi="Times New Roman" w:cs="Times New Roman"/>
          <w:kern w:val="2"/>
          <w:sz w:val="25"/>
          <w:szCs w:val="25"/>
        </w:rPr>
        <w:t xml:space="preserve"> and </w:t>
      </w:r>
      <w:proofErr w:type="spellStart"/>
      <w:r w:rsidRPr="006E4E67">
        <w:rPr>
          <w:rFonts w:ascii="Times New Roman" w:hAnsi="Times New Roman" w:cs="Times New Roman"/>
          <w:kern w:val="2"/>
          <w:sz w:val="25"/>
          <w:szCs w:val="25"/>
        </w:rPr>
        <w:t>Olibie</w:t>
      </w:r>
      <w:proofErr w:type="spellEnd"/>
      <w:r w:rsidRPr="006E4E67">
        <w:rPr>
          <w:rFonts w:ascii="Times New Roman" w:hAnsi="Times New Roman" w:cs="Times New Roman"/>
          <w:kern w:val="2"/>
          <w:sz w:val="25"/>
          <w:szCs w:val="25"/>
        </w:rPr>
        <w:t xml:space="preserve"> (2009) added that most pre-primary </w:t>
      </w:r>
      <w:proofErr w:type="gramStart"/>
      <w:r w:rsidRPr="006E4E67">
        <w:rPr>
          <w:rFonts w:ascii="Times New Roman" w:hAnsi="Times New Roman" w:cs="Times New Roman"/>
          <w:kern w:val="2"/>
          <w:sz w:val="25"/>
          <w:szCs w:val="25"/>
        </w:rPr>
        <w:t>school teachers</w:t>
      </w:r>
      <w:proofErr w:type="gramEnd"/>
      <w:r w:rsidRPr="006E4E67">
        <w:rPr>
          <w:rFonts w:ascii="Times New Roman" w:hAnsi="Times New Roman" w:cs="Times New Roman"/>
          <w:kern w:val="2"/>
          <w:sz w:val="25"/>
          <w:szCs w:val="25"/>
        </w:rPr>
        <w:t xml:space="preserve"> in Anambra State do not possess the necessary skills to foster creativity in children. Without professional knowledge and skills in childhood education, teachers may not be able to initiate adequate child engagement activities for effective classroom instruction.</w:t>
      </w:r>
    </w:p>
    <w:p w14:paraId="5CCB42E7"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7CD27AE5"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It </w:t>
      </w:r>
      <w:proofErr w:type="gramStart"/>
      <w:r w:rsidRPr="006E4E67">
        <w:rPr>
          <w:rFonts w:ascii="Times New Roman" w:hAnsi="Times New Roman" w:cs="Times New Roman"/>
          <w:kern w:val="2"/>
          <w:sz w:val="25"/>
          <w:szCs w:val="25"/>
        </w:rPr>
        <w:t>was equally</w:t>
      </w:r>
      <w:proofErr w:type="gramEnd"/>
      <w:r w:rsidRPr="006E4E67">
        <w:rPr>
          <w:rFonts w:ascii="Times New Roman" w:hAnsi="Times New Roman" w:cs="Times New Roman"/>
          <w:kern w:val="2"/>
          <w:sz w:val="25"/>
          <w:szCs w:val="25"/>
        </w:rPr>
        <w:t xml:space="preserve"> discovered from the study that teachers did not effectively engage pupils in activities that promote social interaction and collaboration with peers as they were not arranged in small groups to work on projects. </w:t>
      </w:r>
      <w:proofErr w:type="gramStart"/>
      <w:r w:rsidRPr="006E4E67">
        <w:rPr>
          <w:rFonts w:ascii="Times New Roman" w:hAnsi="Times New Roman" w:cs="Times New Roman"/>
          <w:kern w:val="2"/>
          <w:sz w:val="25"/>
          <w:szCs w:val="25"/>
        </w:rPr>
        <w:t>Also</w:t>
      </w:r>
      <w:proofErr w:type="gramEnd"/>
      <w:r w:rsidRPr="006E4E67">
        <w:rPr>
          <w:rFonts w:ascii="Times New Roman" w:hAnsi="Times New Roman" w:cs="Times New Roman"/>
          <w:kern w:val="2"/>
          <w:sz w:val="25"/>
          <w:szCs w:val="25"/>
        </w:rPr>
        <w:t xml:space="preserve"> different learning centers were not provided for them to explore and </w:t>
      </w:r>
      <w:proofErr w:type="gramStart"/>
      <w:r w:rsidRPr="006E4E67">
        <w:rPr>
          <w:rFonts w:ascii="Times New Roman" w:hAnsi="Times New Roman" w:cs="Times New Roman"/>
          <w:kern w:val="2"/>
          <w:sz w:val="25"/>
          <w:szCs w:val="25"/>
        </w:rPr>
        <w:t>experiment</w:t>
      </w:r>
      <w:proofErr w:type="gramEnd"/>
      <w:r w:rsidRPr="006E4E67">
        <w:rPr>
          <w:rFonts w:ascii="Times New Roman" w:hAnsi="Times New Roman" w:cs="Times New Roman"/>
          <w:kern w:val="2"/>
          <w:sz w:val="25"/>
          <w:szCs w:val="25"/>
        </w:rPr>
        <w:t xml:space="preserve"> and they were not given enough time to play and interact with one another. Marley (2018) pointed out that high quality instruction is promoted by classroom interactions that </w:t>
      </w:r>
      <w:proofErr w:type="gramStart"/>
      <w:r w:rsidRPr="006E4E67">
        <w:rPr>
          <w:rFonts w:ascii="Times New Roman" w:hAnsi="Times New Roman" w:cs="Times New Roman"/>
          <w:kern w:val="2"/>
          <w:sz w:val="25"/>
          <w:szCs w:val="25"/>
        </w:rPr>
        <w:t>are capable of developing</w:t>
      </w:r>
      <w:proofErr w:type="gramEnd"/>
      <w:r w:rsidRPr="006E4E67">
        <w:rPr>
          <w:rFonts w:ascii="Times New Roman" w:hAnsi="Times New Roman" w:cs="Times New Roman"/>
          <w:kern w:val="2"/>
          <w:sz w:val="25"/>
          <w:szCs w:val="25"/>
        </w:rPr>
        <w:t xml:space="preserve"> cooperation, friendship and appropriate </w:t>
      </w:r>
      <w:proofErr w:type="spellStart"/>
      <w:r w:rsidRPr="006E4E67">
        <w:rPr>
          <w:rFonts w:ascii="Times New Roman" w:hAnsi="Times New Roman" w:cs="Times New Roman"/>
          <w:kern w:val="2"/>
          <w:sz w:val="25"/>
          <w:szCs w:val="25"/>
        </w:rPr>
        <w:t>behavour</w:t>
      </w:r>
      <w:proofErr w:type="spellEnd"/>
      <w:r w:rsidRPr="006E4E67">
        <w:rPr>
          <w:rFonts w:ascii="Times New Roman" w:hAnsi="Times New Roman" w:cs="Times New Roman"/>
          <w:kern w:val="2"/>
          <w:sz w:val="25"/>
          <w:szCs w:val="25"/>
        </w:rPr>
        <w:t xml:space="preserve"> in children through collaboration. Sharp (2011) reaffirmed this by pointing out that without adequate collaboration and interaction of pupils and peers, classroom instructions may be frustrating and boring. Hence to ensure quality early childhood education, pre-primary </w:t>
      </w:r>
      <w:proofErr w:type="gramStart"/>
      <w:r w:rsidRPr="006E4E67">
        <w:rPr>
          <w:rFonts w:ascii="Times New Roman" w:hAnsi="Times New Roman" w:cs="Times New Roman"/>
          <w:kern w:val="2"/>
          <w:sz w:val="25"/>
          <w:szCs w:val="25"/>
        </w:rPr>
        <w:t>school teachers</w:t>
      </w:r>
      <w:proofErr w:type="gramEnd"/>
      <w:r w:rsidRPr="006E4E67">
        <w:rPr>
          <w:rFonts w:ascii="Times New Roman" w:hAnsi="Times New Roman" w:cs="Times New Roman"/>
          <w:kern w:val="2"/>
          <w:sz w:val="25"/>
          <w:szCs w:val="25"/>
        </w:rPr>
        <w:t xml:space="preserve"> need to adopt varying child-engaging activities.</w:t>
      </w:r>
    </w:p>
    <w:p w14:paraId="31C1A15F"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6C588EDA"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Conclusions</w:t>
      </w:r>
    </w:p>
    <w:p w14:paraId="1C6D3D21"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results from the study showed that pre-primary school children in Anambra State were not effectively engaged in activities that promote literacy, numeracy and collaboration with peers and parents. This is because the teachers still use more of teacher centered </w:t>
      </w:r>
      <w:proofErr w:type="gramStart"/>
      <w:r w:rsidRPr="006E4E67">
        <w:rPr>
          <w:rFonts w:ascii="Times New Roman" w:hAnsi="Times New Roman" w:cs="Times New Roman"/>
          <w:kern w:val="2"/>
          <w:sz w:val="25"/>
          <w:szCs w:val="25"/>
        </w:rPr>
        <w:t>method</w:t>
      </w:r>
      <w:proofErr w:type="gramEnd"/>
      <w:r w:rsidRPr="006E4E67">
        <w:rPr>
          <w:rFonts w:ascii="Times New Roman" w:hAnsi="Times New Roman" w:cs="Times New Roman"/>
          <w:kern w:val="2"/>
          <w:sz w:val="25"/>
          <w:szCs w:val="25"/>
        </w:rPr>
        <w:t xml:space="preserve"> of teaching with emphasis on recitation and memorization. The implication is that if children are not </w:t>
      </w:r>
      <w:r w:rsidRPr="006E4E67">
        <w:rPr>
          <w:rFonts w:ascii="Times New Roman" w:hAnsi="Times New Roman" w:cs="Times New Roman"/>
          <w:kern w:val="2"/>
          <w:sz w:val="25"/>
          <w:szCs w:val="25"/>
        </w:rPr>
        <w:lastRenderedPageBreak/>
        <w:t>adequately engaged in activities that foster creativity, exploration, problem solving and critical thinking, they will not achieve success in school.</w:t>
      </w:r>
    </w:p>
    <w:p w14:paraId="25CEDF40"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0C575FF0"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Recommendations</w:t>
      </w:r>
    </w:p>
    <w:p w14:paraId="0F082AD2"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Based on the findings from the study, the following recommendations were made:</w:t>
      </w:r>
    </w:p>
    <w:p w14:paraId="475F6958" w14:textId="77777777" w:rsidR="002A04A4" w:rsidRPr="006E4E67" w:rsidRDefault="002A04A4" w:rsidP="006E4E67">
      <w:pPr>
        <w:pStyle w:val="ListParagraph"/>
        <w:numPr>
          <w:ilvl w:val="0"/>
          <w:numId w:val="62"/>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Government should provide conducive teaching and learning environment with adequate space and learning materials for pupils to explore.</w:t>
      </w:r>
    </w:p>
    <w:p w14:paraId="32593182" w14:textId="77777777" w:rsidR="002A04A4" w:rsidRPr="006E4E67" w:rsidRDefault="002A04A4" w:rsidP="006E4E67">
      <w:pPr>
        <w:pStyle w:val="ListParagraph"/>
        <w:numPr>
          <w:ilvl w:val="0"/>
          <w:numId w:val="62"/>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Teachers should supplement Government efforts by improvising unavailable hands-on materials to enable pupils </w:t>
      </w:r>
      <w:proofErr w:type="gramStart"/>
      <w:r w:rsidRPr="006E4E67">
        <w:rPr>
          <w:rFonts w:ascii="Times New Roman" w:hAnsi="Times New Roman" w:cs="Times New Roman"/>
          <w:kern w:val="2"/>
          <w:sz w:val="25"/>
          <w:szCs w:val="25"/>
        </w:rPr>
        <w:t>engage</w:t>
      </w:r>
      <w:proofErr w:type="gramEnd"/>
      <w:r w:rsidRPr="006E4E67">
        <w:rPr>
          <w:rFonts w:ascii="Times New Roman" w:hAnsi="Times New Roman" w:cs="Times New Roman"/>
          <w:kern w:val="2"/>
          <w:sz w:val="25"/>
          <w:szCs w:val="25"/>
        </w:rPr>
        <w:t xml:space="preserve"> in varying activities of </w:t>
      </w:r>
      <w:proofErr w:type="spellStart"/>
      <w:r w:rsidRPr="006E4E67">
        <w:rPr>
          <w:rFonts w:ascii="Times New Roman" w:hAnsi="Times New Roman" w:cs="Times New Roman"/>
          <w:kern w:val="2"/>
          <w:sz w:val="25"/>
          <w:szCs w:val="25"/>
        </w:rPr>
        <w:t>iinterest</w:t>
      </w:r>
      <w:proofErr w:type="spellEnd"/>
      <w:r w:rsidRPr="006E4E67">
        <w:rPr>
          <w:rFonts w:ascii="Times New Roman" w:hAnsi="Times New Roman" w:cs="Times New Roman"/>
          <w:kern w:val="2"/>
          <w:sz w:val="25"/>
          <w:szCs w:val="25"/>
        </w:rPr>
        <w:t>.</w:t>
      </w:r>
    </w:p>
    <w:p w14:paraId="22CD0838" w14:textId="77777777" w:rsidR="002A04A4" w:rsidRPr="006E4E67" w:rsidRDefault="002A04A4" w:rsidP="006E4E67">
      <w:pPr>
        <w:pStyle w:val="ListParagraph"/>
        <w:numPr>
          <w:ilvl w:val="0"/>
          <w:numId w:val="62"/>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Teachers should create various learning centers in the classroom to capture different </w:t>
      </w:r>
      <w:proofErr w:type="gramStart"/>
      <w:r w:rsidRPr="006E4E67">
        <w:rPr>
          <w:rFonts w:ascii="Times New Roman" w:hAnsi="Times New Roman" w:cs="Times New Roman"/>
          <w:kern w:val="2"/>
          <w:sz w:val="25"/>
          <w:szCs w:val="25"/>
        </w:rPr>
        <w:t>child's</w:t>
      </w:r>
      <w:proofErr w:type="gramEnd"/>
      <w:r w:rsidRPr="006E4E67">
        <w:rPr>
          <w:rFonts w:ascii="Times New Roman" w:hAnsi="Times New Roman" w:cs="Times New Roman"/>
          <w:kern w:val="2"/>
          <w:sz w:val="25"/>
          <w:szCs w:val="25"/>
        </w:rPr>
        <w:t xml:space="preserve"> interests and capabilities.</w:t>
      </w:r>
    </w:p>
    <w:p w14:paraId="2EC10477" w14:textId="77777777" w:rsidR="002A04A4" w:rsidRPr="006E4E67" w:rsidRDefault="002A04A4" w:rsidP="006E4E67">
      <w:pPr>
        <w:pStyle w:val="ListParagraph"/>
        <w:numPr>
          <w:ilvl w:val="0"/>
          <w:numId w:val="62"/>
        </w:numPr>
        <w:tabs>
          <w:tab w:val="left" w:pos="720"/>
        </w:tabs>
        <w:spacing w:line="300" w:lineRule="auto"/>
        <w:ind w:left="720" w:right="-11" w:hanging="720"/>
        <w:contextualSpacing/>
        <w:jc w:val="both"/>
        <w:rPr>
          <w:rFonts w:ascii="Times New Roman" w:hAnsi="Times New Roman" w:cs="Times New Roman"/>
          <w:kern w:val="2"/>
          <w:sz w:val="25"/>
          <w:szCs w:val="25"/>
        </w:rPr>
      </w:pPr>
      <w:bookmarkStart w:id="104" w:name="Page_249"/>
      <w:bookmarkEnd w:id="104"/>
      <w:r w:rsidRPr="006E4E67">
        <w:rPr>
          <w:rFonts w:ascii="Times New Roman" w:hAnsi="Times New Roman" w:cs="Times New Roman"/>
          <w:kern w:val="2"/>
          <w:sz w:val="25"/>
          <w:szCs w:val="25"/>
        </w:rPr>
        <w:t xml:space="preserve">Teachers should collaborate with parents in curriculum development and lesson planning to enable them </w:t>
      </w:r>
      <w:proofErr w:type="gramStart"/>
      <w:r w:rsidRPr="006E4E67">
        <w:rPr>
          <w:rFonts w:ascii="Times New Roman" w:hAnsi="Times New Roman" w:cs="Times New Roman"/>
          <w:kern w:val="2"/>
          <w:sz w:val="25"/>
          <w:szCs w:val="25"/>
        </w:rPr>
        <w:t>assist</w:t>
      </w:r>
      <w:proofErr w:type="gramEnd"/>
      <w:r w:rsidRPr="006E4E67">
        <w:rPr>
          <w:rFonts w:ascii="Times New Roman" w:hAnsi="Times New Roman" w:cs="Times New Roman"/>
          <w:kern w:val="2"/>
          <w:sz w:val="25"/>
          <w:szCs w:val="25"/>
        </w:rPr>
        <w:t xml:space="preserve"> in training the children</w:t>
      </w:r>
    </w:p>
    <w:p w14:paraId="3DD524F1" w14:textId="77777777" w:rsidR="002A04A4" w:rsidRPr="006E4E67" w:rsidRDefault="002A04A4" w:rsidP="006E4E67">
      <w:pPr>
        <w:pStyle w:val="ListParagraph"/>
        <w:numPr>
          <w:ilvl w:val="0"/>
          <w:numId w:val="62"/>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Government should organize workshops/seminars for teachers on classroom engagement activities for pre-primary school children.</w:t>
      </w:r>
    </w:p>
    <w:p w14:paraId="34F717FB" w14:textId="77777777" w:rsidR="002A04A4" w:rsidRPr="006E4E67" w:rsidRDefault="002A04A4" w:rsidP="006E4E67">
      <w:pPr>
        <w:pStyle w:val="ListParagraph"/>
        <w:numPr>
          <w:ilvl w:val="0"/>
          <w:numId w:val="62"/>
        </w:numPr>
        <w:tabs>
          <w:tab w:val="left" w:pos="720"/>
        </w:tabs>
        <w:spacing w:line="300" w:lineRule="auto"/>
        <w:ind w:left="720" w:right="-11"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Parents should be sensitized on the need to use hands-on materials for engaging and teaching their children at home.</w:t>
      </w:r>
    </w:p>
    <w:p w14:paraId="065FB747" w14:textId="77777777" w:rsidR="002A04A4" w:rsidRPr="006E4E67" w:rsidRDefault="002A04A4" w:rsidP="006E4E67">
      <w:pPr>
        <w:pStyle w:val="BodyText"/>
        <w:spacing w:line="300" w:lineRule="auto"/>
        <w:ind w:right="-11"/>
        <w:contextualSpacing/>
        <w:jc w:val="both"/>
        <w:rPr>
          <w:rFonts w:ascii="Times New Roman" w:hAnsi="Times New Roman" w:cs="Times New Roman"/>
          <w:kern w:val="2"/>
          <w:sz w:val="25"/>
          <w:szCs w:val="25"/>
        </w:rPr>
      </w:pPr>
    </w:p>
    <w:p w14:paraId="2106D006" w14:textId="77777777" w:rsidR="002A04A4" w:rsidRPr="006E4E67" w:rsidRDefault="002A04A4" w:rsidP="006E4E67">
      <w:pPr>
        <w:pStyle w:val="Heading2"/>
        <w:spacing w:line="300" w:lineRule="auto"/>
        <w:ind w:left="0" w:right="-11"/>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References</w:t>
      </w:r>
    </w:p>
    <w:p w14:paraId="1D67369F" w14:textId="77777777" w:rsidR="002A04A4" w:rsidRPr="006E4E67" w:rsidRDefault="002A04A4" w:rsidP="006E4E67">
      <w:pPr>
        <w:spacing w:line="300" w:lineRule="auto"/>
        <w:ind w:left="540" w:right="-11" w:hanging="540"/>
        <w:contextualSpacing/>
        <w:jc w:val="both"/>
        <w:rPr>
          <w:rFonts w:ascii="Times New Roman" w:hAnsi="Times New Roman" w:cs="Times New Roman"/>
          <w:i/>
          <w:kern w:val="2"/>
          <w:sz w:val="25"/>
          <w:szCs w:val="25"/>
        </w:rPr>
      </w:pPr>
      <w:r w:rsidRPr="006E4E67">
        <w:rPr>
          <w:rFonts w:ascii="Times New Roman" w:hAnsi="Times New Roman" w:cs="Times New Roman"/>
          <w:kern w:val="2"/>
          <w:sz w:val="25"/>
          <w:szCs w:val="25"/>
        </w:rPr>
        <w:t xml:space="preserve">Agu N, </w:t>
      </w:r>
      <w:proofErr w:type="spellStart"/>
      <w:r w:rsidRPr="006E4E67">
        <w:rPr>
          <w:rFonts w:ascii="Times New Roman" w:hAnsi="Times New Roman" w:cs="Times New Roman"/>
          <w:kern w:val="2"/>
          <w:sz w:val="25"/>
          <w:szCs w:val="25"/>
        </w:rPr>
        <w:t>Anyikwa</w:t>
      </w:r>
      <w:proofErr w:type="spellEnd"/>
      <w:r w:rsidRPr="006E4E67">
        <w:rPr>
          <w:rFonts w:ascii="Times New Roman" w:hAnsi="Times New Roman" w:cs="Times New Roman"/>
          <w:kern w:val="2"/>
          <w:sz w:val="25"/>
          <w:szCs w:val="25"/>
        </w:rPr>
        <w:t xml:space="preserve">, N. E &amp; </w:t>
      </w:r>
      <w:proofErr w:type="spellStart"/>
      <w:r w:rsidRPr="006E4E67">
        <w:rPr>
          <w:rFonts w:ascii="Times New Roman" w:hAnsi="Times New Roman" w:cs="Times New Roman"/>
          <w:kern w:val="2"/>
          <w:sz w:val="25"/>
          <w:szCs w:val="25"/>
        </w:rPr>
        <w:t>Olibie</w:t>
      </w:r>
      <w:proofErr w:type="spellEnd"/>
      <w:r w:rsidRPr="006E4E67">
        <w:rPr>
          <w:rFonts w:ascii="Times New Roman" w:hAnsi="Times New Roman" w:cs="Times New Roman"/>
          <w:kern w:val="2"/>
          <w:sz w:val="25"/>
          <w:szCs w:val="25"/>
        </w:rPr>
        <w:t xml:space="preserve">, E. I. (2009). A study of resource management for creativity in early childhood education centers in Anambra State. </w:t>
      </w:r>
      <w:r w:rsidRPr="006E4E67">
        <w:rPr>
          <w:rFonts w:ascii="Times New Roman" w:hAnsi="Times New Roman" w:cs="Times New Roman"/>
          <w:i/>
          <w:kern w:val="2"/>
          <w:sz w:val="25"/>
          <w:szCs w:val="25"/>
        </w:rPr>
        <w:t xml:space="preserve">Nigerian Journal for Educational Administration and Planning (NAEAP), </w:t>
      </w:r>
      <w:proofErr w:type="gramStart"/>
      <w:r w:rsidRPr="006E4E67">
        <w:rPr>
          <w:rFonts w:ascii="Times New Roman" w:hAnsi="Times New Roman" w:cs="Times New Roman"/>
          <w:i/>
          <w:kern w:val="2"/>
          <w:sz w:val="25"/>
          <w:szCs w:val="25"/>
        </w:rPr>
        <w:t>9,(</w:t>
      </w:r>
      <w:proofErr w:type="gramEnd"/>
      <w:r w:rsidRPr="006E4E67">
        <w:rPr>
          <w:rFonts w:ascii="Times New Roman" w:hAnsi="Times New Roman" w:cs="Times New Roman"/>
          <w:i/>
          <w:kern w:val="2"/>
          <w:sz w:val="25"/>
          <w:szCs w:val="25"/>
        </w:rPr>
        <w:t>1, 45-56).</w:t>
      </w:r>
    </w:p>
    <w:p w14:paraId="1BA72D55"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Akuezuila</w:t>
      </w:r>
      <w:proofErr w:type="spellEnd"/>
      <w:r w:rsidRPr="006E4E67">
        <w:rPr>
          <w:rFonts w:ascii="Times New Roman" w:hAnsi="Times New Roman" w:cs="Times New Roman"/>
          <w:kern w:val="2"/>
          <w:sz w:val="25"/>
          <w:szCs w:val="25"/>
        </w:rPr>
        <w:t xml:space="preserve">, E. O. &amp; Agu, N. (2002). </w:t>
      </w:r>
      <w:r w:rsidRPr="006E4E67">
        <w:rPr>
          <w:rFonts w:ascii="Times New Roman" w:hAnsi="Times New Roman" w:cs="Times New Roman"/>
          <w:i/>
          <w:kern w:val="2"/>
          <w:sz w:val="25"/>
          <w:szCs w:val="25"/>
        </w:rPr>
        <w:t xml:space="preserve">Research and </w:t>
      </w:r>
      <w:proofErr w:type="spellStart"/>
      <w:r w:rsidRPr="006E4E67">
        <w:rPr>
          <w:rFonts w:ascii="Times New Roman" w:hAnsi="Times New Roman" w:cs="Times New Roman"/>
          <w:i/>
          <w:kern w:val="2"/>
          <w:sz w:val="25"/>
          <w:szCs w:val="25"/>
        </w:rPr>
        <w:t>statisyics</w:t>
      </w:r>
      <w:proofErr w:type="spellEnd"/>
      <w:r w:rsidRPr="006E4E67">
        <w:rPr>
          <w:rFonts w:ascii="Times New Roman" w:hAnsi="Times New Roman" w:cs="Times New Roman"/>
          <w:i/>
          <w:kern w:val="2"/>
          <w:sz w:val="25"/>
          <w:szCs w:val="25"/>
        </w:rPr>
        <w:t xml:space="preserve"> in education: Theories and applications </w:t>
      </w:r>
      <w:r w:rsidRPr="006E4E67">
        <w:rPr>
          <w:rFonts w:ascii="Times New Roman" w:hAnsi="Times New Roman" w:cs="Times New Roman"/>
          <w:kern w:val="2"/>
          <w:sz w:val="25"/>
          <w:szCs w:val="25"/>
        </w:rPr>
        <w:t xml:space="preserve">(millennium ed). </w:t>
      </w:r>
      <w:proofErr w:type="spellStart"/>
      <w:r w:rsidRPr="006E4E67">
        <w:rPr>
          <w:rFonts w:ascii="Times New Roman" w:hAnsi="Times New Roman" w:cs="Times New Roman"/>
          <w:kern w:val="2"/>
          <w:sz w:val="25"/>
          <w:szCs w:val="25"/>
        </w:rPr>
        <w:t>Awka</w:t>
      </w:r>
      <w:proofErr w:type="spellEnd"/>
      <w:r w:rsidRPr="006E4E67">
        <w:rPr>
          <w:rFonts w:ascii="Times New Roman" w:hAnsi="Times New Roman" w:cs="Times New Roman"/>
          <w:kern w:val="2"/>
          <w:sz w:val="25"/>
          <w:szCs w:val="25"/>
        </w:rPr>
        <w:t>: Nuel Centi Publishers Press Ltd.</w:t>
      </w:r>
    </w:p>
    <w:p w14:paraId="7782D8DD"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proofErr w:type="gramStart"/>
      <w:r w:rsidRPr="006E4E67">
        <w:rPr>
          <w:rFonts w:ascii="Times New Roman" w:hAnsi="Times New Roman" w:cs="Times New Roman"/>
          <w:kern w:val="2"/>
          <w:sz w:val="25"/>
          <w:szCs w:val="25"/>
        </w:rPr>
        <w:t>Alike</w:t>
      </w:r>
      <w:proofErr w:type="gramEnd"/>
      <w:r w:rsidRPr="006E4E67">
        <w:rPr>
          <w:rFonts w:ascii="Times New Roman" w:hAnsi="Times New Roman" w:cs="Times New Roman"/>
          <w:kern w:val="2"/>
          <w:sz w:val="25"/>
          <w:szCs w:val="25"/>
        </w:rPr>
        <w:t xml:space="preserve">, G. U. &amp; Njoku, O. C. (2013). Adoption of pay-based learning approach in Anambra State public pre-primary schools. </w:t>
      </w:r>
      <w:r w:rsidRPr="006E4E67">
        <w:rPr>
          <w:rFonts w:ascii="Times New Roman" w:hAnsi="Times New Roman" w:cs="Times New Roman"/>
          <w:i/>
          <w:kern w:val="2"/>
          <w:sz w:val="25"/>
          <w:szCs w:val="25"/>
        </w:rPr>
        <w:t xml:space="preserve">Journal of OMEP, 2 (3), </w:t>
      </w:r>
      <w:r w:rsidRPr="006E4E67">
        <w:rPr>
          <w:rFonts w:ascii="Times New Roman" w:hAnsi="Times New Roman" w:cs="Times New Roman"/>
          <w:kern w:val="2"/>
          <w:sz w:val="25"/>
          <w:szCs w:val="25"/>
        </w:rPr>
        <w:t>67-76</w:t>
      </w:r>
    </w:p>
    <w:p w14:paraId="71C67EF5" w14:textId="77777777" w:rsidR="002A04A4" w:rsidRPr="006E4E67" w:rsidRDefault="002A04A4" w:rsidP="006E4E67">
      <w:pPr>
        <w:spacing w:line="300" w:lineRule="auto"/>
        <w:ind w:left="540" w:right="-11" w:hanging="540"/>
        <w:contextualSpacing/>
        <w:jc w:val="both"/>
        <w:rPr>
          <w:rFonts w:ascii="Times New Roman" w:hAnsi="Times New Roman" w:cs="Times New Roman"/>
          <w:i/>
          <w:kern w:val="2"/>
          <w:sz w:val="25"/>
          <w:szCs w:val="25"/>
        </w:rPr>
      </w:pPr>
      <w:r w:rsidRPr="006E4E67">
        <w:rPr>
          <w:rFonts w:ascii="Times New Roman" w:hAnsi="Times New Roman" w:cs="Times New Roman"/>
          <w:i/>
          <w:noProof/>
          <w:kern w:val="2"/>
          <w:sz w:val="25"/>
          <w:szCs w:val="25"/>
        </w:rPr>
        <mc:AlternateContent>
          <mc:Choice Requires="wpg">
            <w:drawing>
              <wp:anchor distT="0" distB="0" distL="0" distR="0" simplePos="0" relativeHeight="252826624" behindDoc="0" locked="0" layoutInCell="1" allowOverlap="1" wp14:anchorId="7CF11192" wp14:editId="4774ABF4">
                <wp:simplePos x="0" y="0"/>
                <wp:positionH relativeFrom="page">
                  <wp:posOffset>2259910</wp:posOffset>
                </wp:positionH>
                <wp:positionV relativeFrom="paragraph">
                  <wp:posOffset>563921</wp:posOffset>
                </wp:positionV>
                <wp:extent cx="2087245" cy="10160"/>
                <wp:effectExtent l="0" t="0" r="0" b="0"/>
                <wp:wrapNone/>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7245" cy="10160"/>
                          <a:chOff x="0" y="0"/>
                          <a:chExt cx="2087245" cy="10160"/>
                        </a:xfrm>
                      </wpg:grpSpPr>
                      <wps:wsp>
                        <wps:cNvPr id="213" name="Graphic 213"/>
                        <wps:cNvSpPr/>
                        <wps:spPr>
                          <a:xfrm>
                            <a:off x="0" y="0"/>
                            <a:ext cx="1089025" cy="6350"/>
                          </a:xfrm>
                          <a:custGeom>
                            <a:avLst/>
                            <a:gdLst/>
                            <a:ahLst/>
                            <a:cxnLst/>
                            <a:rect l="l" t="t" r="r" b="b"/>
                            <a:pathLst>
                              <a:path w="1089025" h="6350">
                                <a:moveTo>
                                  <a:pt x="1088903" y="0"/>
                                </a:moveTo>
                                <a:lnTo>
                                  <a:pt x="0" y="0"/>
                                </a:lnTo>
                                <a:lnTo>
                                  <a:pt x="0" y="6351"/>
                                </a:lnTo>
                                <a:lnTo>
                                  <a:pt x="1088903" y="6351"/>
                                </a:lnTo>
                                <a:lnTo>
                                  <a:pt x="1088903" y="0"/>
                                </a:lnTo>
                                <a:close/>
                              </a:path>
                            </a:pathLst>
                          </a:custGeom>
                          <a:solidFill>
                            <a:srgbClr val="0000C4"/>
                          </a:solidFill>
                        </wps:spPr>
                        <wps:bodyPr wrap="square" lIns="0" tIns="0" rIns="0" bIns="0" rtlCol="0">
                          <a:prstTxWarp prst="textNoShape">
                            <a:avLst/>
                          </a:prstTxWarp>
                          <a:noAutofit/>
                        </wps:bodyPr>
                      </wps:wsp>
                      <wps:wsp>
                        <wps:cNvPr id="214" name="Graphic 214"/>
                        <wps:cNvSpPr/>
                        <wps:spPr>
                          <a:xfrm>
                            <a:off x="1088903" y="2307"/>
                            <a:ext cx="998855" cy="7620"/>
                          </a:xfrm>
                          <a:custGeom>
                            <a:avLst/>
                            <a:gdLst/>
                            <a:ahLst/>
                            <a:cxnLst/>
                            <a:rect l="l" t="t" r="r" b="b"/>
                            <a:pathLst>
                              <a:path w="998855" h="7620">
                                <a:moveTo>
                                  <a:pt x="998273" y="0"/>
                                </a:moveTo>
                                <a:lnTo>
                                  <a:pt x="0" y="0"/>
                                </a:lnTo>
                                <a:lnTo>
                                  <a:pt x="0" y="7506"/>
                                </a:lnTo>
                                <a:lnTo>
                                  <a:pt x="998273" y="7506"/>
                                </a:lnTo>
                                <a:lnTo>
                                  <a:pt x="998273"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139CCF53" id="Group 212" o:spid="_x0000_s1026" style="position:absolute;margin-left:177.95pt;margin-top:44.4pt;width:164.35pt;height:.8pt;z-index:252826624;mso-wrap-distance-left:0;mso-wrap-distance-right:0;mso-position-horizontal-relative:page" coordsize="2087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">
                <v:shape id="Graphic 213" o:spid="_x0000_s1027" style="position:absolute;width:10890;height:63;visibility:visible;mso-wrap-style:square;v-text-anchor:top" coordsize="10890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" path="m1088903,l,,,6351r1088903,l1088903,xe" fillcolor="#0000c4" stroked="f">
                  <v:path arrowok="t"/>
                </v:shape>
                <v:shape id="Graphic 214" o:spid="_x0000_s1028" style="position:absolute;left:10889;top:23;width:9988;height:76;visibility:visible;mso-wrap-style:square;v-text-anchor:top" coordsize="99885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" path="m998273,l,,,7506r998273,l998273,xe" fillcolor="blue" stroked="f">
                  <v:path arrowok="t"/>
                </v:shape>
                <w10:wrap anchorx="page"/>
              </v:group>
            </w:pict>
          </mc:Fallback>
        </mc:AlternateContent>
      </w:r>
      <w:r w:rsidRPr="006E4E67">
        <w:rPr>
          <w:rFonts w:ascii="Times New Roman" w:hAnsi="Times New Roman" w:cs="Times New Roman"/>
          <w:kern w:val="2"/>
          <w:sz w:val="25"/>
          <w:szCs w:val="25"/>
        </w:rPr>
        <w:t xml:space="preserve">Amanda P. W, Michelle F. M, Jason T. D, Robert C. P, &amp; Carolee H. (2013). </w:t>
      </w:r>
      <w:r w:rsidRPr="006E4E67">
        <w:rPr>
          <w:rFonts w:ascii="Times New Roman" w:hAnsi="Times New Roman" w:cs="Times New Roman"/>
          <w:i/>
          <w:kern w:val="2"/>
          <w:sz w:val="25"/>
          <w:szCs w:val="25"/>
        </w:rPr>
        <w:t xml:space="preserve">Understanding how children's engagement and teacher interactions combine to predict school readiness. </w:t>
      </w:r>
      <w:r w:rsidRPr="006E4E67">
        <w:rPr>
          <w:rFonts w:ascii="Times New Roman" w:hAnsi="Times New Roman" w:cs="Times New Roman"/>
          <w:kern w:val="2"/>
          <w:sz w:val="25"/>
          <w:szCs w:val="25"/>
        </w:rPr>
        <w:t xml:space="preserve">Retrieved from </w:t>
      </w:r>
      <w:hyperlink r:id="rId82">
        <w:r w:rsidRPr="006E4E67">
          <w:rPr>
            <w:rFonts w:ascii="Times New Roman" w:hAnsi="Times New Roman" w:cs="Times New Roman"/>
            <w:kern w:val="2"/>
            <w:sz w:val="25"/>
            <w:szCs w:val="25"/>
          </w:rPr>
          <w:t>www.ncbi.nih.og</w:t>
        </w:r>
      </w:hyperlink>
      <w:r w:rsidRPr="006E4E67">
        <w:rPr>
          <w:rFonts w:ascii="Times New Roman" w:hAnsi="Times New Roman" w:cs="Times New Roman"/>
          <w:kern w:val="2"/>
          <w:sz w:val="25"/>
          <w:szCs w:val="25"/>
        </w:rPr>
        <w:t xml:space="preserve">ov </w:t>
      </w:r>
      <w:r w:rsidRPr="006E4E67">
        <w:rPr>
          <w:rFonts w:ascii="Times New Roman" w:hAnsi="Times New Roman" w:cs="Times New Roman"/>
          <w:i/>
          <w:kern w:val="2"/>
          <w:sz w:val="25"/>
          <w:szCs w:val="25"/>
        </w:rPr>
        <w:t>on 08/02/2022.</w:t>
      </w:r>
    </w:p>
    <w:p w14:paraId="670173C3"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Bodrova</w:t>
      </w:r>
      <w:proofErr w:type="spellEnd"/>
      <w:r w:rsidRPr="006E4E67">
        <w:rPr>
          <w:rFonts w:ascii="Times New Roman" w:hAnsi="Times New Roman" w:cs="Times New Roman"/>
          <w:kern w:val="2"/>
          <w:sz w:val="25"/>
          <w:szCs w:val="25"/>
        </w:rPr>
        <w:t xml:space="preserve">, E &amp; Leong, D (2005). </w:t>
      </w:r>
      <w:proofErr w:type="spellStart"/>
      <w:r w:rsidRPr="006E4E67">
        <w:rPr>
          <w:rFonts w:ascii="Times New Roman" w:hAnsi="Times New Roman" w:cs="Times New Roman"/>
          <w:kern w:val="2"/>
          <w:sz w:val="25"/>
          <w:szCs w:val="25"/>
        </w:rPr>
        <w:t>Uniquiely</w:t>
      </w:r>
      <w:proofErr w:type="spellEnd"/>
      <w:r w:rsidRPr="006E4E67">
        <w:rPr>
          <w:rFonts w:ascii="Times New Roman" w:hAnsi="Times New Roman" w:cs="Times New Roman"/>
          <w:kern w:val="2"/>
          <w:sz w:val="25"/>
          <w:szCs w:val="25"/>
        </w:rPr>
        <w:t xml:space="preserve"> pre-school. What research tells us about ways young children learn. </w:t>
      </w:r>
      <w:r w:rsidRPr="006E4E67">
        <w:rPr>
          <w:rFonts w:ascii="Times New Roman" w:hAnsi="Times New Roman" w:cs="Times New Roman"/>
          <w:i/>
          <w:kern w:val="2"/>
          <w:sz w:val="25"/>
          <w:szCs w:val="25"/>
        </w:rPr>
        <w:t xml:space="preserve">Journal of Educational Leadership, 3(1), </w:t>
      </w:r>
      <w:r w:rsidRPr="006E4E67">
        <w:rPr>
          <w:rFonts w:ascii="Times New Roman" w:hAnsi="Times New Roman" w:cs="Times New Roman"/>
          <w:kern w:val="2"/>
          <w:sz w:val="25"/>
          <w:szCs w:val="25"/>
        </w:rPr>
        <w:t>44-47.</w:t>
      </w:r>
    </w:p>
    <w:p w14:paraId="3DC2FC4C" w14:textId="77777777" w:rsidR="002A04A4" w:rsidRPr="006E4E67" w:rsidRDefault="002A04A4" w:rsidP="006E4E67">
      <w:pPr>
        <w:tabs>
          <w:tab w:val="left" w:pos="1165"/>
          <w:tab w:val="left" w:pos="1797"/>
          <w:tab w:val="left" w:pos="2179"/>
          <w:tab w:val="left" w:pos="3473"/>
          <w:tab w:val="left" w:pos="3938"/>
          <w:tab w:val="left" w:pos="5085"/>
          <w:tab w:val="left" w:pos="6287"/>
          <w:tab w:val="left" w:pos="7370"/>
          <w:tab w:val="left" w:pos="8742"/>
        </w:tabs>
        <w:spacing w:line="300" w:lineRule="auto"/>
        <w:ind w:left="540" w:right="-11" w:hanging="540"/>
        <w:contextualSpacing/>
        <w:jc w:val="both"/>
        <w:rPr>
          <w:rFonts w:ascii="Times New Roman" w:hAnsi="Times New Roman" w:cs="Times New Roman"/>
          <w:i/>
          <w:kern w:val="2"/>
          <w:sz w:val="25"/>
          <w:szCs w:val="25"/>
        </w:rPr>
      </w:pPr>
      <w:r w:rsidRPr="006E4E67">
        <w:rPr>
          <w:rFonts w:ascii="Times New Roman" w:hAnsi="Times New Roman" w:cs="Times New Roman"/>
          <w:kern w:val="2"/>
          <w:sz w:val="25"/>
          <w:szCs w:val="25"/>
        </w:rPr>
        <w:t>Bond,</w:t>
      </w:r>
      <w:r w:rsidRPr="006E4E67">
        <w:rPr>
          <w:rFonts w:ascii="Times New Roman" w:hAnsi="Times New Roman" w:cs="Times New Roman"/>
          <w:kern w:val="2"/>
          <w:sz w:val="25"/>
          <w:szCs w:val="25"/>
        </w:rPr>
        <w:tab/>
        <w:t>T.</w:t>
      </w:r>
      <w:r w:rsidRPr="006E4E67">
        <w:rPr>
          <w:rFonts w:ascii="Times New Roman" w:hAnsi="Times New Roman" w:cs="Times New Roman"/>
          <w:kern w:val="2"/>
          <w:sz w:val="25"/>
          <w:szCs w:val="25"/>
        </w:rPr>
        <w:tab/>
        <w:t>&amp;</w:t>
      </w:r>
      <w:r w:rsidRPr="006E4E67">
        <w:rPr>
          <w:rFonts w:ascii="Times New Roman" w:hAnsi="Times New Roman" w:cs="Times New Roman"/>
          <w:kern w:val="2"/>
          <w:sz w:val="25"/>
          <w:szCs w:val="25"/>
        </w:rPr>
        <w:tab/>
        <w:t xml:space="preserve">Tr </w:t>
      </w:r>
      <w:proofErr w:type="spellStart"/>
      <w:r w:rsidRPr="006E4E67">
        <w:rPr>
          <w:rFonts w:ascii="Times New Roman" w:hAnsi="Times New Roman" w:cs="Times New Roman"/>
          <w:kern w:val="2"/>
          <w:sz w:val="25"/>
          <w:szCs w:val="25"/>
        </w:rPr>
        <w:t>yphon</w:t>
      </w:r>
      <w:proofErr w:type="spellEnd"/>
      <w:r w:rsidRPr="006E4E67">
        <w:rPr>
          <w:rFonts w:ascii="Times New Roman" w:hAnsi="Times New Roman" w:cs="Times New Roman"/>
          <w:kern w:val="2"/>
          <w:sz w:val="25"/>
          <w:szCs w:val="25"/>
        </w:rPr>
        <w:t>,</w:t>
      </w:r>
      <w:r w:rsidRPr="006E4E67">
        <w:rPr>
          <w:rFonts w:ascii="Times New Roman" w:hAnsi="Times New Roman" w:cs="Times New Roman"/>
          <w:kern w:val="2"/>
          <w:sz w:val="25"/>
          <w:szCs w:val="25"/>
        </w:rPr>
        <w:tab/>
      </w:r>
      <w:proofErr w:type="gramStart"/>
      <w:r w:rsidRPr="006E4E67">
        <w:rPr>
          <w:rFonts w:ascii="Times New Roman" w:hAnsi="Times New Roman" w:cs="Times New Roman"/>
          <w:kern w:val="2"/>
          <w:sz w:val="25"/>
          <w:szCs w:val="25"/>
        </w:rPr>
        <w:t>A .</w:t>
      </w:r>
      <w:proofErr w:type="gramEnd"/>
      <w:r w:rsidRPr="006E4E67">
        <w:rPr>
          <w:rFonts w:ascii="Times New Roman" w:hAnsi="Times New Roman" w:cs="Times New Roman"/>
          <w:kern w:val="2"/>
          <w:sz w:val="25"/>
          <w:szCs w:val="25"/>
        </w:rPr>
        <w:tab/>
      </w:r>
      <w:proofErr w:type="gramStart"/>
      <w:r w:rsidRPr="006E4E67">
        <w:rPr>
          <w:rFonts w:ascii="Times New Roman" w:hAnsi="Times New Roman" w:cs="Times New Roman"/>
          <w:kern w:val="2"/>
          <w:sz w:val="25"/>
          <w:szCs w:val="25"/>
        </w:rPr>
        <w:t>( 2007</w:t>
      </w:r>
      <w:proofErr w:type="gramEnd"/>
      <w:r w:rsidRPr="006E4E67">
        <w:rPr>
          <w:rFonts w:ascii="Times New Roman" w:hAnsi="Times New Roman" w:cs="Times New Roman"/>
          <w:kern w:val="2"/>
          <w:sz w:val="25"/>
          <w:szCs w:val="25"/>
        </w:rPr>
        <w:t xml:space="preserve"> </w:t>
      </w:r>
      <w:proofErr w:type="gramStart"/>
      <w:r w:rsidRPr="006E4E67">
        <w:rPr>
          <w:rFonts w:ascii="Times New Roman" w:hAnsi="Times New Roman" w:cs="Times New Roman"/>
          <w:kern w:val="2"/>
          <w:sz w:val="25"/>
          <w:szCs w:val="25"/>
        </w:rPr>
        <w:t>) .</w:t>
      </w:r>
      <w:proofErr w:type="gramEnd"/>
      <w:r w:rsidRPr="006E4E67">
        <w:rPr>
          <w:rFonts w:ascii="Times New Roman" w:hAnsi="Times New Roman" w:cs="Times New Roman"/>
          <w:kern w:val="2"/>
          <w:sz w:val="25"/>
          <w:szCs w:val="25"/>
        </w:rPr>
        <w:tab/>
      </w:r>
      <w:r w:rsidRPr="006E4E67">
        <w:rPr>
          <w:rFonts w:ascii="Times New Roman" w:hAnsi="Times New Roman" w:cs="Times New Roman"/>
          <w:i/>
          <w:kern w:val="2"/>
          <w:sz w:val="25"/>
          <w:szCs w:val="25"/>
        </w:rPr>
        <w:t>Piaget' s</w:t>
      </w:r>
      <w:r w:rsidRPr="006E4E67">
        <w:rPr>
          <w:rFonts w:ascii="Times New Roman" w:hAnsi="Times New Roman" w:cs="Times New Roman"/>
          <w:i/>
          <w:kern w:val="2"/>
          <w:sz w:val="25"/>
          <w:szCs w:val="25"/>
        </w:rPr>
        <w:tab/>
        <w:t xml:space="preserve">l </w:t>
      </w:r>
      <w:proofErr w:type="spellStart"/>
      <w:r w:rsidRPr="006E4E67">
        <w:rPr>
          <w:rFonts w:ascii="Times New Roman" w:hAnsi="Times New Roman" w:cs="Times New Roman"/>
          <w:i/>
          <w:kern w:val="2"/>
          <w:sz w:val="25"/>
          <w:szCs w:val="25"/>
        </w:rPr>
        <w:t>egacy</w:t>
      </w:r>
      <w:proofErr w:type="spellEnd"/>
      <w:r w:rsidRPr="006E4E67">
        <w:rPr>
          <w:rFonts w:ascii="Times New Roman" w:hAnsi="Times New Roman" w:cs="Times New Roman"/>
          <w:i/>
          <w:kern w:val="2"/>
          <w:sz w:val="25"/>
          <w:szCs w:val="25"/>
        </w:rPr>
        <w:t>.</w:t>
      </w:r>
      <w:r w:rsidRPr="006E4E67">
        <w:rPr>
          <w:rFonts w:ascii="Times New Roman" w:hAnsi="Times New Roman" w:cs="Times New Roman"/>
          <w:i/>
          <w:kern w:val="2"/>
          <w:sz w:val="25"/>
          <w:szCs w:val="25"/>
        </w:rPr>
        <w:tab/>
      </w:r>
      <w:r w:rsidRPr="006E4E67">
        <w:rPr>
          <w:rFonts w:ascii="Times New Roman" w:hAnsi="Times New Roman" w:cs="Times New Roman"/>
          <w:kern w:val="2"/>
          <w:sz w:val="25"/>
          <w:szCs w:val="25"/>
        </w:rPr>
        <w:t xml:space="preserve">Retrieved from </w:t>
      </w:r>
      <w:hyperlink r:id="rId83">
        <w:r w:rsidRPr="006E4E67">
          <w:rPr>
            <w:rFonts w:ascii="Times New Roman" w:hAnsi="Times New Roman" w:cs="Times New Roman"/>
            <w:i/>
            <w:kern w:val="2"/>
            <w:sz w:val="25"/>
            <w:szCs w:val="25"/>
          </w:rPr>
          <w:t>www.piaget.org/news/docs/Bond-Tryphon--2007</w:t>
        </w:r>
      </w:hyperlink>
    </w:p>
    <w:p w14:paraId="7C55BE22" w14:textId="77777777" w:rsidR="002A04A4" w:rsidRPr="006E4E67" w:rsidRDefault="002A04A4" w:rsidP="006E4E67">
      <w:pPr>
        <w:tabs>
          <w:tab w:val="left" w:pos="3226"/>
          <w:tab w:val="left" w:pos="3834"/>
        </w:tabs>
        <w:spacing w:line="300" w:lineRule="auto"/>
        <w:ind w:left="540" w:right="-11" w:hanging="540"/>
        <w:contextualSpacing/>
        <w:jc w:val="both"/>
        <w:rPr>
          <w:rFonts w:ascii="Times New Roman" w:hAnsi="Times New Roman" w:cs="Times New Roman"/>
          <w:i/>
          <w:kern w:val="2"/>
          <w:sz w:val="25"/>
          <w:szCs w:val="25"/>
        </w:rPr>
      </w:pPr>
      <w:r w:rsidRPr="006E4E67">
        <w:rPr>
          <w:rFonts w:ascii="Times New Roman" w:hAnsi="Times New Roman" w:cs="Times New Roman"/>
          <w:kern w:val="2"/>
          <w:sz w:val="25"/>
          <w:szCs w:val="25"/>
        </w:rPr>
        <w:t xml:space="preserve">Cadima, J., </w:t>
      </w:r>
      <w:proofErr w:type="spellStart"/>
      <w:r w:rsidRPr="006E4E67">
        <w:rPr>
          <w:rFonts w:ascii="Times New Roman" w:hAnsi="Times New Roman" w:cs="Times New Roman"/>
          <w:kern w:val="2"/>
          <w:sz w:val="25"/>
          <w:szCs w:val="25"/>
        </w:rPr>
        <w:t>Doumen</w:t>
      </w:r>
      <w:proofErr w:type="spellEnd"/>
      <w:r w:rsidRPr="006E4E67">
        <w:rPr>
          <w:rFonts w:ascii="Times New Roman" w:hAnsi="Times New Roman" w:cs="Times New Roman"/>
          <w:kern w:val="2"/>
          <w:sz w:val="25"/>
          <w:szCs w:val="25"/>
        </w:rPr>
        <w:t xml:space="preserve">, S, &amp; </w:t>
      </w:r>
      <w:proofErr w:type="spellStart"/>
      <w:r w:rsidRPr="006E4E67">
        <w:rPr>
          <w:rFonts w:ascii="Times New Roman" w:hAnsi="Times New Roman" w:cs="Times New Roman"/>
          <w:kern w:val="2"/>
          <w:sz w:val="25"/>
          <w:szCs w:val="25"/>
        </w:rPr>
        <w:t>Buyse</w:t>
      </w:r>
      <w:proofErr w:type="spellEnd"/>
      <w:r w:rsidRPr="006E4E67">
        <w:rPr>
          <w:rFonts w:ascii="Times New Roman" w:hAnsi="Times New Roman" w:cs="Times New Roman"/>
          <w:kern w:val="2"/>
          <w:sz w:val="25"/>
          <w:szCs w:val="25"/>
        </w:rPr>
        <w:tab/>
        <w:t xml:space="preserve">(2015). </w:t>
      </w:r>
      <w:r w:rsidRPr="006E4E67">
        <w:rPr>
          <w:rFonts w:ascii="Times New Roman" w:hAnsi="Times New Roman" w:cs="Times New Roman"/>
          <w:i/>
          <w:kern w:val="2"/>
          <w:sz w:val="25"/>
          <w:szCs w:val="25"/>
        </w:rPr>
        <w:t>Child engagement in the transition to school: Contributions of self-</w:t>
      </w:r>
      <w:r w:rsidRPr="006E4E67">
        <w:rPr>
          <w:rFonts w:ascii="Times New Roman" w:hAnsi="Times New Roman" w:cs="Times New Roman"/>
          <w:i/>
          <w:kern w:val="2"/>
          <w:sz w:val="25"/>
          <w:szCs w:val="25"/>
        </w:rPr>
        <w:tab/>
        <w:t xml:space="preserve">regulation, Teacher-child relationships and classroom </w:t>
      </w:r>
      <w:r w:rsidRPr="006E4E67">
        <w:rPr>
          <w:rFonts w:ascii="Times New Roman" w:hAnsi="Times New Roman" w:cs="Times New Roman"/>
          <w:i/>
          <w:kern w:val="2"/>
          <w:sz w:val="25"/>
          <w:szCs w:val="25"/>
        </w:rPr>
        <w:lastRenderedPageBreak/>
        <w:t xml:space="preserve">climate. </w:t>
      </w:r>
      <w:r w:rsidRPr="006E4E67">
        <w:rPr>
          <w:rFonts w:ascii="Times New Roman" w:hAnsi="Times New Roman" w:cs="Times New Roman"/>
          <w:kern w:val="2"/>
          <w:sz w:val="25"/>
          <w:szCs w:val="25"/>
        </w:rPr>
        <w:t xml:space="preserve">Retrieved from </w:t>
      </w:r>
      <w:hyperlink r:id="rId84">
        <w:r w:rsidRPr="006E4E67">
          <w:rPr>
            <w:rFonts w:ascii="Times New Roman" w:hAnsi="Times New Roman" w:cs="Times New Roman"/>
            <w:kern w:val="2"/>
            <w:sz w:val="25"/>
            <w:szCs w:val="25"/>
            <w:u w:val="single" w:color="0000C4"/>
          </w:rPr>
          <w:t>www.researchgate.ne</w:t>
        </w:r>
      </w:hyperlink>
      <w:r w:rsidRPr="006E4E67">
        <w:rPr>
          <w:rFonts w:ascii="Times New Roman" w:hAnsi="Times New Roman" w:cs="Times New Roman"/>
          <w:kern w:val="2"/>
          <w:sz w:val="25"/>
          <w:szCs w:val="25"/>
          <w:u w:val="single" w:color="0000C4"/>
        </w:rPr>
        <w:t>t</w:t>
      </w:r>
      <w:r w:rsidRPr="006E4E67">
        <w:rPr>
          <w:rFonts w:ascii="Times New Roman" w:hAnsi="Times New Roman" w:cs="Times New Roman"/>
          <w:kern w:val="2"/>
          <w:sz w:val="25"/>
          <w:szCs w:val="25"/>
        </w:rPr>
        <w:t xml:space="preserve"> </w:t>
      </w:r>
      <w:r w:rsidRPr="006E4E67">
        <w:rPr>
          <w:rFonts w:ascii="Times New Roman" w:hAnsi="Times New Roman" w:cs="Times New Roman"/>
          <w:i/>
          <w:kern w:val="2"/>
          <w:sz w:val="25"/>
          <w:szCs w:val="25"/>
        </w:rPr>
        <w:t>on 14/02/2022</w:t>
      </w:r>
    </w:p>
    <w:p w14:paraId="006C05FB" w14:textId="77777777" w:rsidR="002A04A4" w:rsidRPr="006E4E67" w:rsidRDefault="002A04A4" w:rsidP="006E4E67">
      <w:pPr>
        <w:spacing w:line="300" w:lineRule="auto"/>
        <w:ind w:left="540" w:right="-11" w:hanging="540"/>
        <w:contextualSpacing/>
        <w:jc w:val="both"/>
        <w:rPr>
          <w:rFonts w:ascii="Times New Roman" w:hAnsi="Times New Roman" w:cs="Times New Roman"/>
          <w:i/>
          <w:kern w:val="2"/>
          <w:sz w:val="25"/>
          <w:szCs w:val="25"/>
        </w:rPr>
      </w:pPr>
      <w:r w:rsidRPr="006E4E67">
        <w:rPr>
          <w:rFonts w:ascii="Times New Roman" w:hAnsi="Times New Roman" w:cs="Times New Roman"/>
          <w:kern w:val="2"/>
          <w:sz w:val="25"/>
          <w:szCs w:val="25"/>
        </w:rPr>
        <w:t xml:space="preserve">Curby T.W, Rimm-Kaufman S. E, Ponitz &amp; C.C (2009). Teacher-child interactions and children's achievement </w:t>
      </w:r>
      <w:proofErr w:type="gramStart"/>
      <w:r w:rsidRPr="006E4E67">
        <w:rPr>
          <w:rFonts w:ascii="Times New Roman" w:hAnsi="Times New Roman" w:cs="Times New Roman"/>
          <w:kern w:val="2"/>
          <w:sz w:val="25"/>
          <w:szCs w:val="25"/>
        </w:rPr>
        <w:t xml:space="preserve">trajectories </w:t>
      </w:r>
      <w:proofErr w:type="spellStart"/>
      <w:r w:rsidRPr="006E4E67">
        <w:rPr>
          <w:rFonts w:ascii="Times New Roman" w:hAnsi="Times New Roman" w:cs="Times New Roman"/>
          <w:kern w:val="2"/>
          <w:sz w:val="25"/>
          <w:szCs w:val="25"/>
        </w:rPr>
        <w:t>acrosskindergathenand</w:t>
      </w:r>
      <w:proofErr w:type="spellEnd"/>
      <w:proofErr w:type="gramEnd"/>
      <w:r w:rsidRPr="006E4E67">
        <w:rPr>
          <w:rFonts w:ascii="Times New Roman" w:hAnsi="Times New Roman" w:cs="Times New Roman"/>
          <w:kern w:val="2"/>
          <w:sz w:val="25"/>
          <w:szCs w:val="25"/>
        </w:rPr>
        <w:t xml:space="preserve"> first grade. </w:t>
      </w:r>
      <w:r w:rsidRPr="006E4E67">
        <w:rPr>
          <w:rFonts w:ascii="Times New Roman" w:hAnsi="Times New Roman" w:cs="Times New Roman"/>
          <w:i/>
          <w:kern w:val="2"/>
          <w:sz w:val="25"/>
          <w:szCs w:val="25"/>
        </w:rPr>
        <w:t>Journal of Educational Psychology101(4),</w:t>
      </w:r>
      <w:r w:rsidRPr="006E4E67">
        <w:rPr>
          <w:rFonts w:ascii="Times New Roman" w:hAnsi="Times New Roman" w:cs="Times New Roman"/>
          <w:kern w:val="2"/>
          <w:sz w:val="25"/>
          <w:szCs w:val="25"/>
        </w:rPr>
        <w:t>912-925</w:t>
      </w:r>
      <w:r w:rsidRPr="006E4E67">
        <w:rPr>
          <w:rFonts w:ascii="Times New Roman" w:hAnsi="Times New Roman" w:cs="Times New Roman"/>
          <w:i/>
          <w:kern w:val="2"/>
          <w:sz w:val="25"/>
          <w:szCs w:val="25"/>
        </w:rPr>
        <w:t>.</w:t>
      </w:r>
    </w:p>
    <w:p w14:paraId="4B2E29C0"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Elui</w:t>
      </w:r>
      <w:proofErr w:type="spellEnd"/>
      <w:r w:rsidRPr="006E4E67">
        <w:rPr>
          <w:rFonts w:ascii="Times New Roman" w:hAnsi="Times New Roman" w:cs="Times New Roman"/>
          <w:kern w:val="2"/>
          <w:sz w:val="25"/>
          <w:szCs w:val="25"/>
        </w:rPr>
        <w:t xml:space="preserve">, E.P. </w:t>
      </w:r>
      <w:proofErr w:type="gramStart"/>
      <w:r w:rsidRPr="006E4E67">
        <w:rPr>
          <w:rFonts w:ascii="Times New Roman" w:hAnsi="Times New Roman" w:cs="Times New Roman"/>
          <w:kern w:val="2"/>
          <w:sz w:val="25"/>
          <w:szCs w:val="25"/>
        </w:rPr>
        <w:t xml:space="preserve">&amp;  </w:t>
      </w:r>
      <w:proofErr w:type="spellStart"/>
      <w:r w:rsidRPr="006E4E67">
        <w:rPr>
          <w:rFonts w:ascii="Times New Roman" w:hAnsi="Times New Roman" w:cs="Times New Roman"/>
          <w:kern w:val="2"/>
          <w:sz w:val="25"/>
          <w:szCs w:val="25"/>
        </w:rPr>
        <w:t>Bosah</w:t>
      </w:r>
      <w:proofErr w:type="spellEnd"/>
      <w:proofErr w:type="gramEnd"/>
      <w:r w:rsidRPr="006E4E67">
        <w:rPr>
          <w:rFonts w:ascii="Times New Roman" w:hAnsi="Times New Roman" w:cs="Times New Roman"/>
          <w:kern w:val="2"/>
          <w:sz w:val="25"/>
          <w:szCs w:val="25"/>
        </w:rPr>
        <w:t xml:space="preserve">, I.P. (2007). A survey of availability and adequacy of facilities in </w:t>
      </w:r>
      <w:proofErr w:type="gramStart"/>
      <w:r w:rsidRPr="006E4E67">
        <w:rPr>
          <w:rFonts w:ascii="Times New Roman" w:hAnsi="Times New Roman" w:cs="Times New Roman"/>
          <w:kern w:val="2"/>
          <w:sz w:val="25"/>
          <w:szCs w:val="25"/>
        </w:rPr>
        <w:t>pre Primary</w:t>
      </w:r>
      <w:proofErr w:type="gramEnd"/>
      <w:r w:rsidRPr="006E4E67">
        <w:rPr>
          <w:rFonts w:ascii="Times New Roman" w:hAnsi="Times New Roman" w:cs="Times New Roman"/>
          <w:kern w:val="2"/>
          <w:sz w:val="25"/>
          <w:szCs w:val="25"/>
        </w:rPr>
        <w:t xml:space="preserve"> sections of public primary in Onitsha urban. </w:t>
      </w:r>
      <w:r w:rsidRPr="006E4E67">
        <w:rPr>
          <w:rFonts w:ascii="Times New Roman" w:hAnsi="Times New Roman" w:cs="Times New Roman"/>
          <w:i/>
          <w:kern w:val="2"/>
          <w:sz w:val="25"/>
          <w:szCs w:val="25"/>
        </w:rPr>
        <w:t xml:space="preserve">Journal of OMEP,4, (3), </w:t>
      </w:r>
      <w:r w:rsidRPr="006E4E67">
        <w:rPr>
          <w:rFonts w:ascii="Times New Roman" w:hAnsi="Times New Roman" w:cs="Times New Roman"/>
          <w:kern w:val="2"/>
          <w:sz w:val="25"/>
          <w:szCs w:val="25"/>
        </w:rPr>
        <w:t>34-45</w:t>
      </w:r>
    </w:p>
    <w:p w14:paraId="4504941A"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Fayose, P. O. (1995). </w:t>
      </w:r>
      <w:r w:rsidRPr="006E4E67">
        <w:rPr>
          <w:rFonts w:ascii="Times New Roman" w:hAnsi="Times New Roman" w:cs="Times New Roman"/>
          <w:i/>
          <w:kern w:val="2"/>
          <w:sz w:val="25"/>
          <w:szCs w:val="25"/>
        </w:rPr>
        <w:t xml:space="preserve">A guide to children's literature for African teachers, librarians and parents. </w:t>
      </w:r>
      <w:proofErr w:type="gramStart"/>
      <w:r w:rsidRPr="006E4E67">
        <w:rPr>
          <w:rFonts w:ascii="Times New Roman" w:hAnsi="Times New Roman" w:cs="Times New Roman"/>
          <w:kern w:val="2"/>
          <w:sz w:val="25"/>
          <w:szCs w:val="25"/>
        </w:rPr>
        <w:t>Ibadan :</w:t>
      </w:r>
      <w:proofErr w:type="gramEnd"/>
      <w:r w:rsidRPr="006E4E67">
        <w:rPr>
          <w:rFonts w:ascii="Times New Roman" w:hAnsi="Times New Roman" w:cs="Times New Roman"/>
          <w:kern w:val="2"/>
          <w:sz w:val="25"/>
          <w:szCs w:val="25"/>
        </w:rPr>
        <w:t xml:space="preserve"> AENL Educational Publishers Federal Republic of Nigeria, (2013). </w:t>
      </w:r>
      <w:r w:rsidRPr="006E4E67">
        <w:rPr>
          <w:rFonts w:ascii="Times New Roman" w:hAnsi="Times New Roman" w:cs="Times New Roman"/>
          <w:i/>
          <w:kern w:val="2"/>
          <w:sz w:val="25"/>
          <w:szCs w:val="25"/>
        </w:rPr>
        <w:t xml:space="preserve">National policy on education. </w:t>
      </w:r>
      <w:r w:rsidRPr="006E4E67">
        <w:rPr>
          <w:rFonts w:ascii="Times New Roman" w:hAnsi="Times New Roman" w:cs="Times New Roman"/>
          <w:kern w:val="2"/>
          <w:sz w:val="25"/>
          <w:szCs w:val="25"/>
        </w:rPr>
        <w:t>Yaba: NERDC.</w:t>
      </w:r>
    </w:p>
    <w:p w14:paraId="5BB27738"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Ifelunni</w:t>
      </w:r>
      <w:proofErr w:type="spellEnd"/>
      <w:r w:rsidRPr="006E4E67">
        <w:rPr>
          <w:rFonts w:ascii="Times New Roman" w:hAnsi="Times New Roman" w:cs="Times New Roman"/>
          <w:kern w:val="2"/>
          <w:sz w:val="25"/>
          <w:szCs w:val="25"/>
        </w:rPr>
        <w:t xml:space="preserve">, C. O, Ugwu, G. O., Ezema, V. S, &amp; Otti, B. N (2019). School environment as determinant of creativity among pupils in </w:t>
      </w:r>
      <w:proofErr w:type="spellStart"/>
      <w:r w:rsidRPr="006E4E67">
        <w:rPr>
          <w:rFonts w:ascii="Times New Roman" w:hAnsi="Times New Roman" w:cs="Times New Roman"/>
          <w:kern w:val="2"/>
          <w:sz w:val="25"/>
          <w:szCs w:val="25"/>
        </w:rPr>
        <w:t>Udenu</w:t>
      </w:r>
      <w:proofErr w:type="spellEnd"/>
      <w:r w:rsidRPr="006E4E67">
        <w:rPr>
          <w:rFonts w:ascii="Times New Roman" w:hAnsi="Times New Roman" w:cs="Times New Roman"/>
          <w:kern w:val="2"/>
          <w:sz w:val="25"/>
          <w:szCs w:val="25"/>
        </w:rPr>
        <w:t xml:space="preserve"> Local Government Education Authority. </w:t>
      </w:r>
      <w:r w:rsidRPr="006E4E67">
        <w:rPr>
          <w:rFonts w:ascii="Times New Roman" w:hAnsi="Times New Roman" w:cs="Times New Roman"/>
          <w:i/>
          <w:kern w:val="2"/>
          <w:sz w:val="25"/>
          <w:szCs w:val="25"/>
        </w:rPr>
        <w:t xml:space="preserve">Journal </w:t>
      </w:r>
      <w:r w:rsidRPr="006E4E67">
        <w:rPr>
          <w:rFonts w:ascii="Times New Roman" w:hAnsi="Times New Roman" w:cs="Times New Roman"/>
          <w:kern w:val="2"/>
          <w:sz w:val="25"/>
          <w:szCs w:val="25"/>
        </w:rPr>
        <w:t xml:space="preserve">of </w:t>
      </w:r>
      <w:r w:rsidRPr="006E4E67">
        <w:rPr>
          <w:rFonts w:ascii="Times New Roman" w:hAnsi="Times New Roman" w:cs="Times New Roman"/>
          <w:i/>
          <w:kern w:val="2"/>
          <w:sz w:val="25"/>
          <w:szCs w:val="25"/>
        </w:rPr>
        <w:t>Research and Practice in Childhood Education, 5, (1)</w:t>
      </w:r>
      <w:r w:rsidRPr="006E4E67">
        <w:rPr>
          <w:rFonts w:ascii="Times New Roman" w:hAnsi="Times New Roman" w:cs="Times New Roman"/>
          <w:kern w:val="2"/>
          <w:sz w:val="25"/>
          <w:szCs w:val="25"/>
        </w:rPr>
        <w:t>, 20-32.</w:t>
      </w:r>
    </w:p>
    <w:p w14:paraId="68948E03"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Jia, Q. (2010). A brief study on the implication of constructivism teaching. </w:t>
      </w:r>
      <w:r w:rsidRPr="006E4E67">
        <w:rPr>
          <w:rFonts w:ascii="Times New Roman" w:hAnsi="Times New Roman" w:cs="Times New Roman"/>
          <w:i/>
          <w:kern w:val="2"/>
          <w:sz w:val="25"/>
          <w:szCs w:val="25"/>
        </w:rPr>
        <w:t xml:space="preserve">International Education Studies. </w:t>
      </w:r>
      <w:r w:rsidRPr="006E4E67">
        <w:rPr>
          <w:rFonts w:ascii="Times New Roman" w:hAnsi="Times New Roman" w:cs="Times New Roman"/>
          <w:kern w:val="2"/>
          <w:sz w:val="25"/>
          <w:szCs w:val="25"/>
        </w:rPr>
        <w:t>Retrieved from knepublishing.com</w:t>
      </w:r>
    </w:p>
    <w:p w14:paraId="2618EDCC" w14:textId="77777777" w:rsidR="002A04A4" w:rsidRPr="006E4E67" w:rsidRDefault="002A04A4" w:rsidP="006E4E67">
      <w:pPr>
        <w:spacing w:line="300" w:lineRule="auto"/>
        <w:ind w:left="540" w:right="-11" w:hanging="540"/>
        <w:contextualSpacing/>
        <w:jc w:val="both"/>
        <w:rPr>
          <w:rFonts w:ascii="Times New Roman" w:hAnsi="Times New Roman" w:cs="Times New Roman"/>
          <w:i/>
          <w:kern w:val="2"/>
          <w:sz w:val="25"/>
          <w:szCs w:val="25"/>
        </w:rPr>
      </w:pPr>
      <w:r w:rsidRPr="006E4E67">
        <w:rPr>
          <w:rFonts w:ascii="Times New Roman" w:hAnsi="Times New Roman" w:cs="Times New Roman"/>
          <w:kern w:val="2"/>
          <w:sz w:val="25"/>
          <w:szCs w:val="25"/>
        </w:rPr>
        <w:t xml:space="preserve">Kurt, S. (2020). </w:t>
      </w:r>
      <w:r w:rsidRPr="006E4E67">
        <w:rPr>
          <w:rFonts w:ascii="Times New Roman" w:hAnsi="Times New Roman" w:cs="Times New Roman"/>
          <w:i/>
          <w:kern w:val="2"/>
          <w:sz w:val="25"/>
          <w:szCs w:val="25"/>
        </w:rPr>
        <w:t xml:space="preserve">Socio-cultural theory of cognitive development. </w:t>
      </w:r>
      <w:r w:rsidRPr="006E4E67">
        <w:rPr>
          <w:rFonts w:ascii="Times New Roman" w:hAnsi="Times New Roman" w:cs="Times New Roman"/>
          <w:kern w:val="2"/>
          <w:sz w:val="25"/>
          <w:szCs w:val="25"/>
        </w:rPr>
        <w:t xml:space="preserve">Retrieved from </w:t>
      </w:r>
      <w:r w:rsidRPr="006E4E67">
        <w:rPr>
          <w:rFonts w:ascii="Times New Roman" w:hAnsi="Times New Roman" w:cs="Times New Roman"/>
          <w:i/>
          <w:kern w:val="2"/>
          <w:sz w:val="25"/>
          <w:szCs w:val="25"/>
        </w:rPr>
        <w:t>educationaltechnology.net</w:t>
      </w:r>
    </w:p>
    <w:p w14:paraId="25676362"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Maduewesi</w:t>
      </w:r>
      <w:proofErr w:type="spellEnd"/>
      <w:r w:rsidRPr="006E4E67">
        <w:rPr>
          <w:rFonts w:ascii="Times New Roman" w:hAnsi="Times New Roman" w:cs="Times New Roman"/>
          <w:kern w:val="2"/>
          <w:sz w:val="25"/>
          <w:szCs w:val="25"/>
        </w:rPr>
        <w:t xml:space="preserve">, E.J. (2005). </w:t>
      </w:r>
      <w:r w:rsidRPr="006E4E67">
        <w:rPr>
          <w:rFonts w:ascii="Times New Roman" w:hAnsi="Times New Roman" w:cs="Times New Roman"/>
          <w:i/>
          <w:kern w:val="2"/>
          <w:sz w:val="25"/>
          <w:szCs w:val="25"/>
        </w:rPr>
        <w:t>Benchmarks and global trends in education</w:t>
      </w:r>
      <w:r w:rsidRPr="006E4E67">
        <w:rPr>
          <w:rFonts w:ascii="Times New Roman" w:hAnsi="Times New Roman" w:cs="Times New Roman"/>
          <w:kern w:val="2"/>
          <w:sz w:val="25"/>
          <w:szCs w:val="25"/>
        </w:rPr>
        <w:t>. Benin City, Dasylva Influence Enterprises.</w:t>
      </w:r>
    </w:p>
    <w:p w14:paraId="0A5C69E4" w14:textId="77777777" w:rsidR="002A04A4" w:rsidRPr="006E4E67" w:rsidRDefault="002A04A4" w:rsidP="006E4E67">
      <w:pPr>
        <w:tabs>
          <w:tab w:val="left" w:pos="8829"/>
        </w:tabs>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Marley, L. (2018). </w:t>
      </w:r>
      <w:r w:rsidRPr="006E4E67">
        <w:rPr>
          <w:rFonts w:ascii="Times New Roman" w:hAnsi="Times New Roman" w:cs="Times New Roman"/>
          <w:i/>
          <w:kern w:val="2"/>
          <w:sz w:val="25"/>
          <w:szCs w:val="25"/>
        </w:rPr>
        <w:t xml:space="preserve">Teaching cooperative play in prekindergarten. </w:t>
      </w:r>
      <w:proofErr w:type="spellStart"/>
      <w:r w:rsidRPr="006E4E67">
        <w:rPr>
          <w:rFonts w:ascii="Times New Roman" w:hAnsi="Times New Roman" w:cs="Times New Roman"/>
          <w:kern w:val="2"/>
          <w:sz w:val="25"/>
          <w:szCs w:val="25"/>
        </w:rPr>
        <w:t>Retrievedfrom</w:t>
      </w:r>
      <w:proofErr w:type="spellEnd"/>
      <w:r w:rsidRPr="006E4E67">
        <w:rPr>
          <w:rFonts w:ascii="Times New Roman" w:hAnsi="Times New Roman" w:cs="Times New Roman"/>
          <w:kern w:val="2"/>
          <w:sz w:val="25"/>
          <w:szCs w:val="25"/>
        </w:rPr>
        <w:t xml:space="preserve"> </w:t>
      </w:r>
      <w:hyperlink r:id="rId85">
        <w:r w:rsidRPr="006E4E67">
          <w:rPr>
            <w:rFonts w:ascii="Times New Roman" w:hAnsi="Times New Roman" w:cs="Times New Roman"/>
            <w:kern w:val="2"/>
            <w:sz w:val="25"/>
            <w:szCs w:val="25"/>
            <w:u w:val="single" w:color="0000C4"/>
          </w:rPr>
          <w:t>www.edutopia.or</w:t>
        </w:r>
      </w:hyperlink>
      <w:r w:rsidRPr="006E4E67">
        <w:rPr>
          <w:rFonts w:ascii="Times New Roman" w:hAnsi="Times New Roman" w:cs="Times New Roman"/>
          <w:kern w:val="2"/>
          <w:sz w:val="25"/>
          <w:szCs w:val="25"/>
          <w:u w:val="single" w:color="0000C4"/>
        </w:rPr>
        <w:t>g</w:t>
      </w:r>
      <w:r w:rsidRPr="006E4E67">
        <w:rPr>
          <w:rFonts w:ascii="Times New Roman" w:hAnsi="Times New Roman" w:cs="Times New Roman"/>
          <w:kern w:val="2"/>
          <w:sz w:val="25"/>
          <w:szCs w:val="25"/>
        </w:rPr>
        <w:t xml:space="preserve"> on 14/02/2022</w:t>
      </w:r>
    </w:p>
    <w:p w14:paraId="165707A7" w14:textId="77777777" w:rsidR="002A04A4" w:rsidRPr="006E4E67" w:rsidRDefault="002A04A4" w:rsidP="006E4E67">
      <w:pPr>
        <w:pStyle w:val="BodyText"/>
        <w:spacing w:line="300" w:lineRule="auto"/>
        <w:ind w:left="540" w:right="-11" w:hanging="540"/>
        <w:contextualSpacing/>
        <w:jc w:val="both"/>
        <w:rPr>
          <w:rFonts w:ascii="Times New Roman" w:hAnsi="Times New Roman" w:cs="Times New Roman"/>
          <w:kern w:val="2"/>
          <w:sz w:val="25"/>
          <w:szCs w:val="25"/>
        </w:rPr>
      </w:pPr>
      <w:bookmarkStart w:id="105" w:name="Page_250"/>
      <w:bookmarkEnd w:id="105"/>
      <w:r w:rsidRPr="006E4E67">
        <w:rPr>
          <w:rFonts w:ascii="Times New Roman" w:hAnsi="Times New Roman" w:cs="Times New Roman"/>
          <w:kern w:val="2"/>
          <w:sz w:val="25"/>
          <w:szCs w:val="25"/>
        </w:rPr>
        <w:t xml:space="preserve">McWilliam, R. A &amp; Bailey, D. B (1992). Promoting engagement and </w:t>
      </w:r>
      <w:proofErr w:type="gramStart"/>
      <w:r w:rsidRPr="006E4E67">
        <w:rPr>
          <w:rFonts w:ascii="Times New Roman" w:hAnsi="Times New Roman" w:cs="Times New Roman"/>
          <w:kern w:val="2"/>
          <w:sz w:val="25"/>
          <w:szCs w:val="25"/>
        </w:rPr>
        <w:t>mastery .</w:t>
      </w:r>
      <w:proofErr w:type="gramEnd"/>
      <w:r w:rsidRPr="006E4E67">
        <w:rPr>
          <w:rFonts w:ascii="Times New Roman" w:hAnsi="Times New Roman" w:cs="Times New Roman"/>
          <w:kern w:val="2"/>
          <w:sz w:val="25"/>
          <w:szCs w:val="25"/>
        </w:rPr>
        <w:t xml:space="preserve"> In D. B Bailey </w:t>
      </w:r>
      <w:proofErr w:type="gramStart"/>
      <w:r w:rsidRPr="006E4E67">
        <w:rPr>
          <w:rFonts w:ascii="Times New Roman" w:hAnsi="Times New Roman" w:cs="Times New Roman"/>
          <w:kern w:val="2"/>
          <w:sz w:val="25"/>
          <w:szCs w:val="25"/>
        </w:rPr>
        <w:t>&amp;  M.</w:t>
      </w:r>
      <w:proofErr w:type="gramEnd"/>
      <w:r w:rsidRPr="006E4E67">
        <w:rPr>
          <w:rFonts w:ascii="Times New Roman" w:hAnsi="Times New Roman" w:cs="Times New Roman"/>
          <w:kern w:val="2"/>
          <w:sz w:val="25"/>
          <w:szCs w:val="25"/>
        </w:rPr>
        <w:tab/>
        <w:t xml:space="preserve">Wolery </w:t>
      </w:r>
      <w:proofErr w:type="gramStart"/>
      <w:r w:rsidRPr="006E4E67">
        <w:rPr>
          <w:rFonts w:ascii="Times New Roman" w:hAnsi="Times New Roman" w:cs="Times New Roman"/>
          <w:kern w:val="2"/>
          <w:sz w:val="25"/>
          <w:szCs w:val="25"/>
        </w:rPr>
        <w:t>( Eds</w:t>
      </w:r>
      <w:proofErr w:type="gramEnd"/>
      <w:r w:rsidRPr="006E4E67">
        <w:rPr>
          <w:rFonts w:ascii="Times New Roman" w:hAnsi="Times New Roman" w:cs="Times New Roman"/>
          <w:kern w:val="2"/>
          <w:sz w:val="25"/>
          <w:szCs w:val="25"/>
        </w:rPr>
        <w:t xml:space="preserve">). </w:t>
      </w:r>
      <w:r w:rsidRPr="006E4E67">
        <w:rPr>
          <w:rFonts w:ascii="Times New Roman" w:hAnsi="Times New Roman" w:cs="Times New Roman"/>
          <w:i/>
          <w:kern w:val="2"/>
          <w:sz w:val="25"/>
          <w:szCs w:val="25"/>
        </w:rPr>
        <w:t xml:space="preserve">Teaching infants and preschoolers with disabilities. </w:t>
      </w:r>
      <w:r w:rsidRPr="006E4E67">
        <w:rPr>
          <w:rFonts w:ascii="Times New Roman" w:hAnsi="Times New Roman" w:cs="Times New Roman"/>
          <w:kern w:val="2"/>
          <w:sz w:val="25"/>
          <w:szCs w:val="25"/>
        </w:rPr>
        <w:t xml:space="preserve">New York, NY: </w:t>
      </w:r>
      <w:proofErr w:type="spellStart"/>
      <w:r w:rsidRPr="006E4E67">
        <w:rPr>
          <w:rFonts w:ascii="Times New Roman" w:hAnsi="Times New Roman" w:cs="Times New Roman"/>
          <w:kern w:val="2"/>
          <w:sz w:val="25"/>
          <w:szCs w:val="25"/>
        </w:rPr>
        <w:t>Macmilliams</w:t>
      </w:r>
      <w:proofErr w:type="spellEnd"/>
    </w:p>
    <w:p w14:paraId="23CD5182"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Obiweluozo</w:t>
      </w:r>
      <w:proofErr w:type="spellEnd"/>
      <w:r w:rsidRPr="006E4E67">
        <w:rPr>
          <w:rFonts w:ascii="Times New Roman" w:hAnsi="Times New Roman" w:cs="Times New Roman"/>
          <w:kern w:val="2"/>
          <w:sz w:val="25"/>
          <w:szCs w:val="25"/>
        </w:rPr>
        <w:t xml:space="preserve">, E. P., Dike, I. C. &amp; </w:t>
      </w:r>
      <w:proofErr w:type="spellStart"/>
      <w:r w:rsidRPr="006E4E67">
        <w:rPr>
          <w:rFonts w:ascii="Times New Roman" w:hAnsi="Times New Roman" w:cs="Times New Roman"/>
          <w:kern w:val="2"/>
          <w:sz w:val="25"/>
          <w:szCs w:val="25"/>
        </w:rPr>
        <w:t>Oraelosi</w:t>
      </w:r>
      <w:proofErr w:type="spellEnd"/>
      <w:r w:rsidRPr="006E4E67">
        <w:rPr>
          <w:rFonts w:ascii="Times New Roman" w:hAnsi="Times New Roman" w:cs="Times New Roman"/>
          <w:kern w:val="2"/>
          <w:sz w:val="25"/>
          <w:szCs w:val="25"/>
        </w:rPr>
        <w:t xml:space="preserve">, C. A. (2019). Catch them young with hands-on activities: Implications for parents and teachers. </w:t>
      </w:r>
      <w:r w:rsidRPr="006E4E67">
        <w:rPr>
          <w:rFonts w:ascii="Times New Roman" w:hAnsi="Times New Roman" w:cs="Times New Roman"/>
          <w:i/>
          <w:kern w:val="2"/>
          <w:sz w:val="25"/>
          <w:szCs w:val="25"/>
        </w:rPr>
        <w:t xml:space="preserve">Journal of Research and Practice in Childhood Education, 5, (1), </w:t>
      </w:r>
      <w:r w:rsidRPr="006E4E67">
        <w:rPr>
          <w:rFonts w:ascii="Times New Roman" w:hAnsi="Times New Roman" w:cs="Times New Roman"/>
          <w:kern w:val="2"/>
          <w:sz w:val="25"/>
          <w:szCs w:val="25"/>
        </w:rPr>
        <w:t>154-164.</w:t>
      </w:r>
    </w:p>
    <w:p w14:paraId="16BCB8C7"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Olajide, O. S., Adebisi, T. A. &amp; </w:t>
      </w:r>
      <w:proofErr w:type="spellStart"/>
      <w:r w:rsidRPr="006E4E67">
        <w:rPr>
          <w:rFonts w:ascii="Times New Roman" w:hAnsi="Times New Roman" w:cs="Times New Roman"/>
          <w:kern w:val="2"/>
          <w:sz w:val="25"/>
          <w:szCs w:val="25"/>
        </w:rPr>
        <w:t>Tawobade</w:t>
      </w:r>
      <w:proofErr w:type="spellEnd"/>
      <w:r w:rsidRPr="006E4E67">
        <w:rPr>
          <w:rFonts w:ascii="Times New Roman" w:hAnsi="Times New Roman" w:cs="Times New Roman"/>
          <w:kern w:val="2"/>
          <w:sz w:val="25"/>
          <w:szCs w:val="25"/>
        </w:rPr>
        <w:t xml:space="preserve">, T. A. (2017). </w:t>
      </w:r>
      <w:r w:rsidRPr="006E4E67">
        <w:rPr>
          <w:rFonts w:ascii="Times New Roman" w:hAnsi="Times New Roman" w:cs="Times New Roman"/>
          <w:i/>
          <w:kern w:val="2"/>
          <w:sz w:val="25"/>
          <w:szCs w:val="25"/>
        </w:rPr>
        <w:t xml:space="preserve">Assessment of laboratory </w:t>
      </w:r>
      <w:proofErr w:type="gramStart"/>
      <w:r w:rsidRPr="006E4E67">
        <w:rPr>
          <w:rFonts w:ascii="Times New Roman" w:hAnsi="Times New Roman" w:cs="Times New Roman"/>
          <w:i/>
          <w:kern w:val="2"/>
          <w:sz w:val="25"/>
          <w:szCs w:val="25"/>
        </w:rPr>
        <w:t>resources :</w:t>
      </w:r>
      <w:proofErr w:type="gramEnd"/>
      <w:r w:rsidRPr="006E4E67">
        <w:rPr>
          <w:rFonts w:ascii="Times New Roman" w:hAnsi="Times New Roman" w:cs="Times New Roman"/>
          <w:i/>
          <w:kern w:val="2"/>
          <w:sz w:val="25"/>
          <w:szCs w:val="25"/>
        </w:rPr>
        <w:t xml:space="preserve"> teachers and students' involvement in practical activities in basic science in Junior Secondary. </w:t>
      </w:r>
      <w:r w:rsidRPr="006E4E67">
        <w:rPr>
          <w:rFonts w:ascii="Times New Roman" w:hAnsi="Times New Roman" w:cs="Times New Roman"/>
          <w:kern w:val="2"/>
          <w:sz w:val="25"/>
          <w:szCs w:val="25"/>
        </w:rPr>
        <w:t>Ile-Ife: Obafemi Awolowo University Press.</w:t>
      </w:r>
    </w:p>
    <w:p w14:paraId="610967E2" w14:textId="77777777" w:rsidR="002A04A4" w:rsidRPr="006E4E67" w:rsidRDefault="002A04A4" w:rsidP="006E4E67">
      <w:pPr>
        <w:spacing w:line="300" w:lineRule="auto"/>
        <w:ind w:left="540" w:right="-11" w:hanging="540"/>
        <w:contextualSpacing/>
        <w:jc w:val="both"/>
        <w:rPr>
          <w:rFonts w:ascii="Times New Roman" w:hAnsi="Times New Roman" w:cs="Times New Roman"/>
          <w:kern w:val="2"/>
          <w:sz w:val="25"/>
          <w:szCs w:val="25"/>
        </w:rPr>
      </w:pPr>
      <w:r w:rsidRPr="006E4E67">
        <w:rPr>
          <w:rFonts w:ascii="Times New Roman" w:hAnsi="Times New Roman" w:cs="Times New Roman"/>
          <w:noProof/>
          <w:kern w:val="2"/>
          <w:sz w:val="25"/>
          <w:szCs w:val="25"/>
        </w:rPr>
        <mc:AlternateContent>
          <mc:Choice Requires="wpg">
            <w:drawing>
              <wp:anchor distT="0" distB="0" distL="0" distR="0" simplePos="0" relativeHeight="252840960" behindDoc="1" locked="0" layoutInCell="1" allowOverlap="1" wp14:anchorId="627A5A9E" wp14:editId="255FD192">
                <wp:simplePos x="0" y="0"/>
                <wp:positionH relativeFrom="page">
                  <wp:posOffset>4687732</wp:posOffset>
                </wp:positionH>
                <wp:positionV relativeFrom="paragraph">
                  <wp:posOffset>165723</wp:posOffset>
                </wp:positionV>
                <wp:extent cx="1863089" cy="10160"/>
                <wp:effectExtent l="0" t="0" r="0" b="0"/>
                <wp:wrapNone/>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3089" cy="10160"/>
                          <a:chOff x="0" y="0"/>
                          <a:chExt cx="1863089" cy="10160"/>
                        </a:xfrm>
                      </wpg:grpSpPr>
                      <wps:wsp>
                        <wps:cNvPr id="216" name="Graphic 216"/>
                        <wps:cNvSpPr/>
                        <wps:spPr>
                          <a:xfrm>
                            <a:off x="0" y="0"/>
                            <a:ext cx="906144" cy="6350"/>
                          </a:xfrm>
                          <a:custGeom>
                            <a:avLst/>
                            <a:gdLst/>
                            <a:ahLst/>
                            <a:cxnLst/>
                            <a:rect l="l" t="t" r="r" b="b"/>
                            <a:pathLst>
                              <a:path w="906144" h="6350">
                                <a:moveTo>
                                  <a:pt x="905828" y="0"/>
                                </a:moveTo>
                                <a:lnTo>
                                  <a:pt x="0" y="0"/>
                                </a:lnTo>
                                <a:lnTo>
                                  <a:pt x="0" y="6351"/>
                                </a:lnTo>
                                <a:lnTo>
                                  <a:pt x="905828" y="6351"/>
                                </a:lnTo>
                                <a:lnTo>
                                  <a:pt x="905828" y="0"/>
                                </a:lnTo>
                                <a:close/>
                              </a:path>
                            </a:pathLst>
                          </a:custGeom>
                          <a:solidFill>
                            <a:srgbClr val="0000C4"/>
                          </a:solidFill>
                        </wps:spPr>
                        <wps:bodyPr wrap="square" lIns="0" tIns="0" rIns="0" bIns="0" rtlCol="0">
                          <a:prstTxWarp prst="textNoShape">
                            <a:avLst/>
                          </a:prstTxWarp>
                          <a:noAutofit/>
                        </wps:bodyPr>
                      </wps:wsp>
                      <wps:wsp>
                        <wps:cNvPr id="217" name="Graphic 217"/>
                        <wps:cNvSpPr/>
                        <wps:spPr>
                          <a:xfrm>
                            <a:off x="905828" y="2307"/>
                            <a:ext cx="957580" cy="7620"/>
                          </a:xfrm>
                          <a:custGeom>
                            <a:avLst/>
                            <a:gdLst/>
                            <a:ahLst/>
                            <a:cxnLst/>
                            <a:rect l="l" t="t" r="r" b="b"/>
                            <a:pathLst>
                              <a:path w="957580" h="7620">
                                <a:moveTo>
                                  <a:pt x="957164" y="0"/>
                                </a:moveTo>
                                <a:lnTo>
                                  <a:pt x="0" y="0"/>
                                </a:lnTo>
                                <a:lnTo>
                                  <a:pt x="0" y="7506"/>
                                </a:lnTo>
                                <a:lnTo>
                                  <a:pt x="957164" y="7506"/>
                                </a:lnTo>
                                <a:lnTo>
                                  <a:pt x="957164"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45D89F3E" id="Group 215" o:spid="_x0000_s1026" style="position:absolute;margin-left:369.1pt;margin-top:13.05pt;width:146.7pt;height:.8pt;z-index:-250475520;mso-wrap-distance-left:0;mso-wrap-distance-right:0;mso-position-horizontal-relative:page" coordsize="1863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">
                <v:shape id="Graphic 216" o:spid="_x0000_s1027" style="position:absolute;width:9061;height:63;visibility:visible;mso-wrap-style:square;v-text-anchor:top" coordsize="90614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" path="m905828,l,,,6351r905828,l905828,xe" fillcolor="#0000c4" stroked="f">
                  <v:path arrowok="t"/>
                </v:shape>
                <v:shape id="Graphic 217" o:spid="_x0000_s1028" style="position:absolute;left:9058;top:23;width:9576;height:76;visibility:visible;mso-wrap-style:square;v-text-anchor:top" coordsize="9575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" path="m957164,l,,,7506r957164,l957164,xe" fillcolor="blue" stroked="f">
                  <v:path arrowok="t"/>
                </v:shape>
                <w10:wrap anchorx="page"/>
              </v:group>
            </w:pict>
          </mc:Fallback>
        </mc:AlternateContent>
      </w:r>
      <w:r w:rsidRPr="006E4E67">
        <w:rPr>
          <w:rFonts w:ascii="Times New Roman" w:hAnsi="Times New Roman" w:cs="Times New Roman"/>
          <w:kern w:val="2"/>
          <w:sz w:val="25"/>
          <w:szCs w:val="25"/>
        </w:rPr>
        <w:t xml:space="preserve">PLASP, (2021). </w:t>
      </w:r>
      <w:r w:rsidRPr="006E4E67">
        <w:rPr>
          <w:rFonts w:ascii="Times New Roman" w:hAnsi="Times New Roman" w:cs="Times New Roman"/>
          <w:i/>
          <w:kern w:val="2"/>
          <w:sz w:val="25"/>
          <w:szCs w:val="25"/>
        </w:rPr>
        <w:t xml:space="preserve">Meaning of child engagement. </w:t>
      </w:r>
      <w:r w:rsidRPr="006E4E67">
        <w:rPr>
          <w:rFonts w:ascii="Times New Roman" w:hAnsi="Times New Roman" w:cs="Times New Roman"/>
          <w:kern w:val="2"/>
          <w:sz w:val="25"/>
          <w:szCs w:val="25"/>
        </w:rPr>
        <w:t xml:space="preserve">Retrieved from </w:t>
      </w:r>
      <w:hyperlink r:id="rId86">
        <w:r w:rsidRPr="006E4E67">
          <w:rPr>
            <w:rFonts w:ascii="Times New Roman" w:hAnsi="Times New Roman" w:cs="Times New Roman"/>
            <w:kern w:val="2"/>
            <w:sz w:val="25"/>
            <w:szCs w:val="25"/>
          </w:rPr>
          <w:t>www.plasp.c</w:t>
        </w:r>
      </w:hyperlink>
      <w:r w:rsidRPr="006E4E67">
        <w:rPr>
          <w:rFonts w:ascii="Times New Roman" w:hAnsi="Times New Roman" w:cs="Times New Roman"/>
          <w:kern w:val="2"/>
          <w:sz w:val="25"/>
          <w:szCs w:val="25"/>
        </w:rPr>
        <w:t xml:space="preserve">om </w:t>
      </w:r>
      <w:r w:rsidRPr="006E4E67">
        <w:rPr>
          <w:rFonts w:ascii="Times New Roman" w:hAnsi="Times New Roman" w:cs="Times New Roman"/>
          <w:i/>
          <w:kern w:val="2"/>
          <w:sz w:val="25"/>
          <w:szCs w:val="25"/>
        </w:rPr>
        <w:t xml:space="preserve">on 12/01/2022 </w:t>
      </w:r>
      <w:r w:rsidRPr="006E4E67">
        <w:rPr>
          <w:rFonts w:ascii="Times New Roman" w:hAnsi="Times New Roman" w:cs="Times New Roman"/>
          <w:kern w:val="2"/>
          <w:sz w:val="25"/>
          <w:szCs w:val="25"/>
        </w:rPr>
        <w:t xml:space="preserve">Uzodimma, E. U. 2019. Promoting creativity for effective classroom </w:t>
      </w:r>
      <w:proofErr w:type="spellStart"/>
      <w:r w:rsidRPr="006E4E67">
        <w:rPr>
          <w:rFonts w:ascii="Times New Roman" w:hAnsi="Times New Roman" w:cs="Times New Roman"/>
          <w:kern w:val="2"/>
          <w:sz w:val="25"/>
          <w:szCs w:val="25"/>
        </w:rPr>
        <w:t>inststruction</w:t>
      </w:r>
      <w:proofErr w:type="spellEnd"/>
      <w:r w:rsidRPr="006E4E67">
        <w:rPr>
          <w:rFonts w:ascii="Times New Roman" w:hAnsi="Times New Roman" w:cs="Times New Roman"/>
          <w:kern w:val="2"/>
          <w:sz w:val="25"/>
          <w:szCs w:val="25"/>
        </w:rPr>
        <w:t xml:space="preserve"> among pupils in Enugu State. Journal of Research and Practice in Childhood Education, 5, 1, 33-45.</w:t>
      </w:r>
    </w:p>
    <w:p w14:paraId="1DF963A6"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037096C6"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1154D7A4"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77F43490" w14:textId="77777777" w:rsidR="00445402" w:rsidRPr="006E4E67" w:rsidRDefault="00445402" w:rsidP="006E4E67">
      <w:pPr>
        <w:pStyle w:val="BodyText"/>
        <w:tabs>
          <w:tab w:val="left" w:pos="0"/>
        </w:tabs>
        <w:spacing w:line="300" w:lineRule="auto"/>
        <w:contextualSpacing/>
        <w:jc w:val="both"/>
        <w:rPr>
          <w:rFonts w:ascii="Times New Roman" w:hAnsi="Times New Roman" w:cs="Times New Roman"/>
          <w:kern w:val="2"/>
          <w:sz w:val="25"/>
          <w:szCs w:val="25"/>
        </w:rPr>
        <w:sectPr w:rsidR="00445402" w:rsidRPr="006E4E67" w:rsidSect="001924A7">
          <w:pgSz w:w="12240" w:h="15840" w:code="1"/>
          <w:pgMar w:top="1440" w:right="1440" w:bottom="1440" w:left="1440" w:header="0" w:footer="1080" w:gutter="0"/>
          <w:cols w:space="720"/>
        </w:sectPr>
      </w:pPr>
    </w:p>
    <w:p w14:paraId="3BA84303" w14:textId="762E8740" w:rsidR="005C01CB" w:rsidRPr="006E4E67" w:rsidRDefault="00021842" w:rsidP="006E4E67">
      <w:pPr>
        <w:tabs>
          <w:tab w:val="left" w:pos="0"/>
        </w:tabs>
        <w:spacing w:line="300" w:lineRule="auto"/>
        <w:contextualSpacing/>
        <w:jc w:val="center"/>
        <w:rPr>
          <w:rFonts w:ascii="Times New Roman" w:hAnsi="Times New Roman" w:cs="Times New Roman"/>
          <w:b/>
          <w:kern w:val="2"/>
          <w:sz w:val="25"/>
          <w:szCs w:val="25"/>
        </w:rPr>
      </w:pPr>
      <w:bookmarkStart w:id="106" w:name="Page_251"/>
      <w:bookmarkEnd w:id="106"/>
      <w:r w:rsidRPr="006E4E67">
        <w:rPr>
          <w:rFonts w:ascii="Times New Roman" w:hAnsi="Times New Roman" w:cs="Times New Roman"/>
          <w:b/>
          <w:kern w:val="2"/>
          <w:sz w:val="25"/>
          <w:szCs w:val="25"/>
        </w:rPr>
        <w:lastRenderedPageBreak/>
        <w:t>IDENTIFICATION AND EXTENT OF USE OF ONLINE APPLICATIONS IN TEACHING ARTS IN TERTIARY INSTITUTIONS DURING COVID-19 PANDEMIC LOCKDOWN</w:t>
      </w:r>
    </w:p>
    <w:p w14:paraId="72079E1B" w14:textId="77777777" w:rsidR="00445402" w:rsidRPr="006E4E67" w:rsidRDefault="00445402" w:rsidP="006E4E67">
      <w:pPr>
        <w:tabs>
          <w:tab w:val="left" w:pos="0"/>
        </w:tabs>
        <w:spacing w:line="300" w:lineRule="auto"/>
        <w:contextualSpacing/>
        <w:jc w:val="center"/>
        <w:rPr>
          <w:rFonts w:ascii="Times New Roman" w:hAnsi="Times New Roman" w:cs="Times New Roman"/>
          <w:b/>
          <w:kern w:val="2"/>
          <w:sz w:val="25"/>
          <w:szCs w:val="25"/>
        </w:rPr>
      </w:pPr>
    </w:p>
    <w:p w14:paraId="411FAE1F" w14:textId="77777777" w:rsidR="005C01CB" w:rsidRPr="006E4E67" w:rsidRDefault="00021842" w:rsidP="006E4E67">
      <w:pPr>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 xml:space="preserve">CHIDI UZOR </w:t>
      </w:r>
      <w:r w:rsidRPr="006E4E67">
        <w:rPr>
          <w:rFonts w:ascii="Times New Roman" w:hAnsi="Times New Roman" w:cs="Times New Roman"/>
          <w:b/>
          <w:kern w:val="2"/>
          <w:sz w:val="25"/>
          <w:szCs w:val="25"/>
          <w:vertAlign w:val="superscript"/>
        </w:rPr>
        <w:t>1</w:t>
      </w:r>
    </w:p>
    <w:p w14:paraId="7767A18B" w14:textId="77777777" w:rsidR="005C01CB" w:rsidRPr="006E4E67" w:rsidRDefault="00021842" w:rsidP="006E4E67">
      <w:pPr>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 xml:space="preserve">UCHENNA BELLA ONU </w:t>
      </w:r>
      <w:r w:rsidRPr="006E4E67">
        <w:rPr>
          <w:rFonts w:ascii="Times New Roman" w:hAnsi="Times New Roman" w:cs="Times New Roman"/>
          <w:b/>
          <w:kern w:val="2"/>
          <w:sz w:val="25"/>
          <w:szCs w:val="25"/>
          <w:vertAlign w:val="superscript"/>
        </w:rPr>
        <w:t>2</w:t>
      </w:r>
    </w:p>
    <w:p w14:paraId="5DAD39DF" w14:textId="1F920711" w:rsidR="005C01CB" w:rsidRPr="006E4E67" w:rsidRDefault="007C6EA9" w:rsidP="006E4E67">
      <w:pPr>
        <w:pStyle w:val="ListParagraph"/>
        <w:numPr>
          <w:ilvl w:val="1"/>
          <w:numId w:val="14"/>
        </w:numPr>
        <w:tabs>
          <w:tab w:val="left" w:pos="0"/>
          <w:tab w:val="left" w:pos="360"/>
        </w:tabs>
        <w:spacing w:line="300" w:lineRule="auto"/>
        <w:ind w:left="0" w:firstLine="0"/>
        <w:contextualSpacing/>
        <w:jc w:val="both"/>
        <w:rPr>
          <w:rFonts w:ascii="Times New Roman" w:hAnsi="Times New Roman" w:cs="Times New Roman"/>
          <w:i/>
          <w:kern w:val="2"/>
          <w:sz w:val="25"/>
          <w:szCs w:val="25"/>
        </w:rPr>
      </w:pPr>
      <w:r>
        <w:rPr>
          <w:rFonts w:ascii="Times New Roman" w:hAnsi="Times New Roman" w:cs="Times New Roman"/>
          <w:i/>
          <w:kern w:val="2"/>
          <w:sz w:val="25"/>
          <w:szCs w:val="25"/>
        </w:rPr>
        <w:t>School o</w:t>
      </w:r>
      <w:r w:rsidR="00021842" w:rsidRPr="006E4E67">
        <w:rPr>
          <w:rFonts w:ascii="Times New Roman" w:hAnsi="Times New Roman" w:cs="Times New Roman"/>
          <w:i/>
          <w:kern w:val="2"/>
          <w:sz w:val="25"/>
          <w:szCs w:val="25"/>
        </w:rPr>
        <w:t>f Fine &amp; Applied Arts,</w:t>
      </w:r>
    </w:p>
    <w:p w14:paraId="5991FAE6" w14:textId="1659C2A7" w:rsidR="005C01CB" w:rsidRPr="006E4E67" w:rsidRDefault="007C6EA9" w:rsidP="006E4E67">
      <w:pPr>
        <w:tabs>
          <w:tab w:val="left" w:pos="0"/>
        </w:tabs>
        <w:spacing w:line="300" w:lineRule="auto"/>
        <w:contextualSpacing/>
        <w:jc w:val="both"/>
        <w:rPr>
          <w:rFonts w:ascii="Times New Roman" w:hAnsi="Times New Roman" w:cs="Times New Roman"/>
          <w:i/>
          <w:kern w:val="2"/>
          <w:sz w:val="25"/>
          <w:szCs w:val="25"/>
        </w:rPr>
      </w:pPr>
      <w:r>
        <w:rPr>
          <w:rFonts w:ascii="Times New Roman" w:hAnsi="Times New Roman" w:cs="Times New Roman"/>
          <w:i/>
          <w:kern w:val="2"/>
          <w:sz w:val="25"/>
          <w:szCs w:val="25"/>
        </w:rPr>
        <w:t>Federal College o</w:t>
      </w:r>
      <w:r w:rsidR="00021842" w:rsidRPr="006E4E67">
        <w:rPr>
          <w:rFonts w:ascii="Times New Roman" w:hAnsi="Times New Roman" w:cs="Times New Roman"/>
          <w:i/>
          <w:kern w:val="2"/>
          <w:sz w:val="25"/>
          <w:szCs w:val="25"/>
        </w:rPr>
        <w:t xml:space="preserve">f Education (Technical), </w:t>
      </w:r>
      <w:proofErr w:type="spellStart"/>
      <w:r w:rsidR="00021842" w:rsidRPr="006E4E67">
        <w:rPr>
          <w:rFonts w:ascii="Times New Roman" w:hAnsi="Times New Roman" w:cs="Times New Roman"/>
          <w:i/>
          <w:kern w:val="2"/>
          <w:sz w:val="25"/>
          <w:szCs w:val="25"/>
        </w:rPr>
        <w:t>Umunze</w:t>
      </w:r>
      <w:proofErr w:type="spellEnd"/>
      <w:r w:rsidR="00021842" w:rsidRPr="006E4E67">
        <w:rPr>
          <w:rFonts w:ascii="Times New Roman" w:hAnsi="Times New Roman" w:cs="Times New Roman"/>
          <w:i/>
          <w:kern w:val="2"/>
          <w:sz w:val="25"/>
          <w:szCs w:val="25"/>
        </w:rPr>
        <w:t>, Anambra State</w:t>
      </w:r>
    </w:p>
    <w:p w14:paraId="7D5DA03C" w14:textId="77777777" w:rsidR="00445402" w:rsidRPr="006E4E67" w:rsidRDefault="00445402" w:rsidP="006E4E67">
      <w:pPr>
        <w:pStyle w:val="Heading2"/>
        <w:tabs>
          <w:tab w:val="left" w:pos="0"/>
        </w:tabs>
        <w:spacing w:line="300" w:lineRule="auto"/>
        <w:ind w:left="0"/>
        <w:contextualSpacing/>
        <w:jc w:val="both"/>
        <w:rPr>
          <w:rFonts w:ascii="Times New Roman" w:hAnsi="Times New Roman" w:cs="Times New Roman"/>
          <w:kern w:val="2"/>
          <w:sz w:val="25"/>
          <w:szCs w:val="25"/>
        </w:rPr>
      </w:pPr>
    </w:p>
    <w:p w14:paraId="5053300E" w14:textId="29495564"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Abstract</w:t>
      </w:r>
    </w:p>
    <w:p w14:paraId="22677582" w14:textId="77777777" w:rsidR="005C01CB" w:rsidRPr="006E4E67" w:rsidRDefault="00021842" w:rsidP="006E4E67">
      <w:pPr>
        <w:tabs>
          <w:tab w:val="left" w:pos="0"/>
        </w:tabs>
        <w:spacing w:line="300" w:lineRule="auto"/>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 xml:space="preserve">Online learning was made partially compulsory in Nigeria tertiary institutions in the year 2020. It has primarily been considered a method of learning through the </w:t>
      </w:r>
      <w:proofErr w:type="gramStart"/>
      <w:r w:rsidRPr="006E4E67">
        <w:rPr>
          <w:rFonts w:ascii="Times New Roman" w:hAnsi="Times New Roman" w:cs="Times New Roman"/>
          <w:i/>
          <w:kern w:val="2"/>
          <w:sz w:val="25"/>
          <w:szCs w:val="25"/>
        </w:rPr>
        <w:t>internet, and</w:t>
      </w:r>
      <w:proofErr w:type="gramEnd"/>
      <w:r w:rsidRPr="006E4E67">
        <w:rPr>
          <w:rFonts w:ascii="Times New Roman" w:hAnsi="Times New Roman" w:cs="Times New Roman"/>
          <w:i/>
          <w:kern w:val="2"/>
          <w:sz w:val="25"/>
          <w:szCs w:val="25"/>
        </w:rPr>
        <w:t xml:space="preserve"> is </w:t>
      </w:r>
      <w:proofErr w:type="gramStart"/>
      <w:r w:rsidRPr="006E4E67">
        <w:rPr>
          <w:rFonts w:ascii="Times New Roman" w:hAnsi="Times New Roman" w:cs="Times New Roman"/>
          <w:i/>
          <w:kern w:val="2"/>
          <w:sz w:val="25"/>
          <w:szCs w:val="25"/>
        </w:rPr>
        <w:t>actually a</w:t>
      </w:r>
      <w:proofErr w:type="gramEnd"/>
      <w:r w:rsidRPr="006E4E67">
        <w:rPr>
          <w:rFonts w:ascii="Times New Roman" w:hAnsi="Times New Roman" w:cs="Times New Roman"/>
          <w:i/>
          <w:kern w:val="2"/>
          <w:sz w:val="25"/>
          <w:szCs w:val="25"/>
        </w:rPr>
        <w:t xml:space="preserve"> type of distance learning method where the teacher and the learner exchange writing materials. The learner also does his/her homework and sends it back to the teacher. While this process has distinct practical benefits, such as freedom from constraints of time and location, there are also problems that come up between practical class and online technology kind of teaching. This paper therefore surveys the extent tertiary institutions used online application in the teaching of art during the COVID-19 lockdown. Three research questions were </w:t>
      </w:r>
      <w:proofErr w:type="gramStart"/>
      <w:r w:rsidRPr="006E4E67">
        <w:rPr>
          <w:rFonts w:ascii="Times New Roman" w:hAnsi="Times New Roman" w:cs="Times New Roman"/>
          <w:i/>
          <w:kern w:val="2"/>
          <w:sz w:val="25"/>
          <w:szCs w:val="25"/>
        </w:rPr>
        <w:t>used,</w:t>
      </w:r>
      <w:proofErr w:type="gramEnd"/>
      <w:r w:rsidRPr="006E4E67">
        <w:rPr>
          <w:rFonts w:ascii="Times New Roman" w:hAnsi="Times New Roman" w:cs="Times New Roman"/>
          <w:i/>
          <w:kern w:val="2"/>
          <w:sz w:val="25"/>
          <w:szCs w:val="25"/>
        </w:rPr>
        <w:t xml:space="preserve"> structured questionnaires were used to collect data and analysis done using simple percentage and mean. Results show that online learning </w:t>
      </w:r>
      <w:proofErr w:type="gramStart"/>
      <w:r w:rsidRPr="006E4E67">
        <w:rPr>
          <w:rFonts w:ascii="Times New Roman" w:hAnsi="Times New Roman" w:cs="Times New Roman"/>
          <w:i/>
          <w:kern w:val="2"/>
          <w:sz w:val="25"/>
          <w:szCs w:val="25"/>
        </w:rPr>
        <w:t>were</w:t>
      </w:r>
      <w:proofErr w:type="gramEnd"/>
      <w:r w:rsidRPr="006E4E67">
        <w:rPr>
          <w:rFonts w:ascii="Times New Roman" w:hAnsi="Times New Roman" w:cs="Times New Roman"/>
          <w:i/>
          <w:kern w:val="2"/>
          <w:sz w:val="25"/>
          <w:szCs w:val="25"/>
        </w:rPr>
        <w:t xml:space="preserve"> not fully utilized in teaching art. Recommendations include that art teachers in tertiary institutions should receive training in online learning and orientation be given to art students on the benefits of online learning.</w:t>
      </w:r>
    </w:p>
    <w:p w14:paraId="7613CFB2"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i/>
          <w:kern w:val="2"/>
          <w:sz w:val="25"/>
          <w:szCs w:val="25"/>
        </w:rPr>
      </w:pPr>
    </w:p>
    <w:p w14:paraId="7113C6D6"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Introduction</w:t>
      </w:r>
    </w:p>
    <w:p w14:paraId="1EC00498" w14:textId="0474BF00"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outbreak of COVID-19 was an unprecedented experience in world history. When the outbreak began in December 2019, in Wuhan China, little did the world knew the sweepi</w:t>
      </w:r>
      <w:r w:rsidR="007C6EA9">
        <w:rPr>
          <w:rFonts w:ascii="Times New Roman" w:hAnsi="Times New Roman" w:cs="Times New Roman"/>
          <w:kern w:val="2"/>
          <w:sz w:val="25"/>
          <w:szCs w:val="25"/>
        </w:rPr>
        <w:t xml:space="preserve">ng catastrophe that loomed. By </w:t>
      </w:r>
      <w:proofErr w:type="gramStart"/>
      <w:r w:rsidR="007C6EA9">
        <w:rPr>
          <w:rFonts w:ascii="Times New Roman" w:hAnsi="Times New Roman" w:cs="Times New Roman"/>
          <w:kern w:val="2"/>
          <w:sz w:val="25"/>
          <w:szCs w:val="25"/>
        </w:rPr>
        <w:t>M</w:t>
      </w:r>
      <w:r w:rsidRPr="006E4E67">
        <w:rPr>
          <w:rFonts w:ascii="Times New Roman" w:hAnsi="Times New Roman" w:cs="Times New Roman"/>
          <w:kern w:val="2"/>
          <w:sz w:val="25"/>
          <w:szCs w:val="25"/>
        </w:rPr>
        <w:t>arch,</w:t>
      </w:r>
      <w:proofErr w:type="gramEnd"/>
      <w:r w:rsidRPr="006E4E67">
        <w:rPr>
          <w:rFonts w:ascii="Times New Roman" w:hAnsi="Times New Roman" w:cs="Times New Roman"/>
          <w:kern w:val="2"/>
          <w:sz w:val="25"/>
          <w:szCs w:val="25"/>
        </w:rPr>
        <w:t xml:space="preserve"> 2020, many nations had recorded cases of COVID-19. The virus was officially declared a pandemic by world Health organization (WHO), and nations were mapping out strategies to curtail the spread of the virus. Between February and April 2020, many nations were shut down. The swift and massive shock of corona virus pandemic and shutdown affected all </w:t>
      </w:r>
      <w:proofErr w:type="gramStart"/>
      <w:r w:rsidRPr="006E4E67">
        <w:rPr>
          <w:rFonts w:ascii="Times New Roman" w:hAnsi="Times New Roman" w:cs="Times New Roman"/>
          <w:kern w:val="2"/>
          <w:sz w:val="25"/>
          <w:szCs w:val="25"/>
        </w:rPr>
        <w:t>aspect</w:t>
      </w:r>
      <w:proofErr w:type="gramEnd"/>
      <w:r w:rsidRPr="006E4E67">
        <w:rPr>
          <w:rFonts w:ascii="Times New Roman" w:hAnsi="Times New Roman" w:cs="Times New Roman"/>
          <w:kern w:val="2"/>
          <w:sz w:val="25"/>
          <w:szCs w:val="25"/>
        </w:rPr>
        <w:t xml:space="preserve"> of human </w:t>
      </w:r>
      <w:proofErr w:type="gramStart"/>
      <w:r w:rsidRPr="006E4E67">
        <w:rPr>
          <w:rFonts w:ascii="Times New Roman" w:hAnsi="Times New Roman" w:cs="Times New Roman"/>
          <w:kern w:val="2"/>
          <w:sz w:val="25"/>
          <w:szCs w:val="25"/>
        </w:rPr>
        <w:t>institutions;</w:t>
      </w:r>
      <w:proofErr w:type="gramEnd"/>
      <w:r w:rsidRPr="006E4E67">
        <w:rPr>
          <w:rFonts w:ascii="Times New Roman" w:hAnsi="Times New Roman" w:cs="Times New Roman"/>
          <w:kern w:val="2"/>
          <w:sz w:val="25"/>
          <w:szCs w:val="25"/>
        </w:rPr>
        <w:t xml:space="preserve"> health care, religious activities, businesses, education, and many others. Millions of people were forced to work from home. Thus, online activities became the only available alternative.</w:t>
      </w:r>
    </w:p>
    <w:p w14:paraId="477CF0A4"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1F28B0FA"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2020 was indeed a turning point in human history, as corona virus became a virus that shut the entire world. Education was severely disrupted, schools were shut </w:t>
      </w:r>
      <w:proofErr w:type="gramStart"/>
      <w:r w:rsidRPr="006E4E67">
        <w:rPr>
          <w:rFonts w:ascii="Times New Roman" w:hAnsi="Times New Roman" w:cs="Times New Roman"/>
          <w:kern w:val="2"/>
          <w:sz w:val="25"/>
          <w:szCs w:val="25"/>
        </w:rPr>
        <w:t>down</w:t>
      </w:r>
      <w:proofErr w:type="gramEnd"/>
      <w:r w:rsidRPr="006E4E67">
        <w:rPr>
          <w:rFonts w:ascii="Times New Roman" w:hAnsi="Times New Roman" w:cs="Times New Roman"/>
          <w:kern w:val="2"/>
          <w:sz w:val="25"/>
          <w:szCs w:val="25"/>
        </w:rPr>
        <w:t xml:space="preserve"> and students were </w:t>
      </w:r>
      <w:r w:rsidRPr="006E4E67">
        <w:rPr>
          <w:rFonts w:ascii="Times New Roman" w:hAnsi="Times New Roman" w:cs="Times New Roman"/>
          <w:kern w:val="2"/>
          <w:sz w:val="25"/>
          <w:szCs w:val="25"/>
        </w:rPr>
        <w:lastRenderedPageBreak/>
        <w:t xml:space="preserve">sent home. On the 23rd of March 2020, Federal Ministry of Education Nigeria announced the </w:t>
      </w:r>
      <w:proofErr w:type="gramStart"/>
      <w:r w:rsidRPr="006E4E67">
        <w:rPr>
          <w:rFonts w:ascii="Times New Roman" w:hAnsi="Times New Roman" w:cs="Times New Roman"/>
          <w:kern w:val="2"/>
          <w:sz w:val="25"/>
          <w:szCs w:val="25"/>
        </w:rPr>
        <w:t>close down</w:t>
      </w:r>
      <w:proofErr w:type="gramEnd"/>
      <w:r w:rsidRPr="006E4E67">
        <w:rPr>
          <w:rFonts w:ascii="Times New Roman" w:hAnsi="Times New Roman" w:cs="Times New Roman"/>
          <w:kern w:val="2"/>
          <w:sz w:val="25"/>
          <w:szCs w:val="25"/>
        </w:rPr>
        <w:t xml:space="preserve"> of all schools in the country. Students were sent home immediately. The pandemic shut down forcefully shifted the conventional face-to-face method of teaching to online teaching method. Sudden migration to online learning was </w:t>
      </w:r>
      <w:proofErr w:type="gramStart"/>
      <w:r w:rsidRPr="006E4E67">
        <w:rPr>
          <w:rFonts w:ascii="Times New Roman" w:hAnsi="Times New Roman" w:cs="Times New Roman"/>
          <w:kern w:val="2"/>
          <w:sz w:val="25"/>
          <w:szCs w:val="25"/>
        </w:rPr>
        <w:t>in-fact</w:t>
      </w:r>
      <w:proofErr w:type="gramEnd"/>
      <w:r w:rsidRPr="006E4E67">
        <w:rPr>
          <w:rFonts w:ascii="Times New Roman" w:hAnsi="Times New Roman" w:cs="Times New Roman"/>
          <w:kern w:val="2"/>
          <w:sz w:val="25"/>
          <w:szCs w:val="25"/>
        </w:rPr>
        <w:t xml:space="preserve"> one distinctive effect of COVID-19 Pandemic. It was so </w:t>
      </w:r>
      <w:proofErr w:type="gramStart"/>
      <w:r w:rsidRPr="006E4E67">
        <w:rPr>
          <w:rFonts w:ascii="Times New Roman" w:hAnsi="Times New Roman" w:cs="Times New Roman"/>
          <w:kern w:val="2"/>
          <w:sz w:val="25"/>
          <w:szCs w:val="25"/>
        </w:rPr>
        <w:t>sudden</w:t>
      </w:r>
      <w:proofErr w:type="gramEnd"/>
      <w:r w:rsidRPr="006E4E67">
        <w:rPr>
          <w:rFonts w:ascii="Times New Roman" w:hAnsi="Times New Roman" w:cs="Times New Roman"/>
          <w:kern w:val="2"/>
          <w:sz w:val="25"/>
          <w:szCs w:val="25"/>
        </w:rPr>
        <w:t xml:space="preserve"> and many were not prepared for it, therefore creating a huge obstacle to vision 20-20-20 of Nigeria Ministry of Education which includes the delivering of “sound education for public good” (Federal Republic of Nigeria, 2013).</w:t>
      </w:r>
    </w:p>
    <w:p w14:paraId="771A21C9"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60194F6D" w14:textId="59EC7A8C"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change from face-to-face method and rapidly migrating to the new method was a</w:t>
      </w:r>
      <w:r w:rsidR="00445402" w:rsidRPr="006E4E67">
        <w:rPr>
          <w:rFonts w:ascii="Times New Roman" w:hAnsi="Times New Roman" w:cs="Times New Roman"/>
          <w:kern w:val="2"/>
          <w:sz w:val="25"/>
          <w:szCs w:val="25"/>
        </w:rPr>
        <w:t xml:space="preserve"> </w:t>
      </w:r>
      <w:bookmarkStart w:id="107" w:name="Page_252"/>
      <w:bookmarkEnd w:id="107"/>
      <w:r w:rsidRPr="006E4E67">
        <w:rPr>
          <w:rFonts w:ascii="Times New Roman" w:hAnsi="Times New Roman" w:cs="Times New Roman"/>
          <w:kern w:val="2"/>
          <w:sz w:val="25"/>
          <w:szCs w:val="25"/>
        </w:rPr>
        <w:t xml:space="preserve">herculean task to both teacher and students. Another problem was that there </w:t>
      </w:r>
      <w:proofErr w:type="gramStart"/>
      <w:r w:rsidRPr="006E4E67">
        <w:rPr>
          <w:rFonts w:ascii="Times New Roman" w:hAnsi="Times New Roman" w:cs="Times New Roman"/>
          <w:kern w:val="2"/>
          <w:sz w:val="25"/>
          <w:szCs w:val="25"/>
        </w:rPr>
        <w:t>is</w:t>
      </w:r>
      <w:proofErr w:type="gramEnd"/>
      <w:r w:rsidRPr="006E4E67">
        <w:rPr>
          <w:rFonts w:ascii="Times New Roman" w:hAnsi="Times New Roman" w:cs="Times New Roman"/>
          <w:kern w:val="2"/>
          <w:sz w:val="25"/>
          <w:szCs w:val="25"/>
        </w:rPr>
        <w:t xml:space="preserve"> no clear-cut policy measures on how to mitigate learning disruptions from Nigerian Federal Ministry of Education's school closure directives (Hussain, 2021). Tertiary institutions were left to continually experiment from one online learning methods to another. It was even </w:t>
      </w:r>
      <w:proofErr w:type="gramStart"/>
      <w:r w:rsidRPr="006E4E67">
        <w:rPr>
          <w:rFonts w:ascii="Times New Roman" w:hAnsi="Times New Roman" w:cs="Times New Roman"/>
          <w:kern w:val="2"/>
          <w:sz w:val="25"/>
          <w:szCs w:val="25"/>
        </w:rPr>
        <w:t>much</w:t>
      </w:r>
      <w:proofErr w:type="gramEnd"/>
      <w:r w:rsidRPr="006E4E67">
        <w:rPr>
          <w:rFonts w:ascii="Times New Roman" w:hAnsi="Times New Roman" w:cs="Times New Roman"/>
          <w:kern w:val="2"/>
          <w:sz w:val="25"/>
          <w:szCs w:val="25"/>
        </w:rPr>
        <w:t xml:space="preserve"> challenging for art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w:t>
      </w:r>
      <w:r w:rsidR="00445402"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Art lecturers in Nigeria tertiary institutions face challenges in adapting to the new online learning because the implication of removing face-to-face interaction creates opportunities where art lecturers will have to develop new strategies to be able to teach their students and still achieve useful results.</w:t>
      </w:r>
    </w:p>
    <w:p w14:paraId="4608E06A"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5D9617DA"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Purpose of the Study</w:t>
      </w:r>
    </w:p>
    <w:p w14:paraId="621DDBC3"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This study was designed to:</w:t>
      </w:r>
    </w:p>
    <w:p w14:paraId="2E84B250" w14:textId="77777777" w:rsidR="005C01CB" w:rsidRPr="006E4E67" w:rsidRDefault="00021842" w:rsidP="006E4E67">
      <w:pPr>
        <w:pStyle w:val="ListParagraph"/>
        <w:numPr>
          <w:ilvl w:val="0"/>
          <w:numId w:val="10"/>
        </w:numPr>
        <w:tabs>
          <w:tab w:val="left" w:pos="720"/>
          <w:tab w:val="left" w:pos="978"/>
          <w:tab w:val="left" w:pos="988"/>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Find out the type of online apps utilized by art lecturers in tertiary institutions in teaching art during COVID-19 Pandemic lockdown.</w:t>
      </w:r>
    </w:p>
    <w:p w14:paraId="33B9852C" w14:textId="77777777" w:rsidR="005C01CB" w:rsidRPr="006E4E67" w:rsidRDefault="00021842" w:rsidP="006E4E67">
      <w:pPr>
        <w:pStyle w:val="ListParagraph"/>
        <w:numPr>
          <w:ilvl w:val="0"/>
          <w:numId w:val="10"/>
        </w:numPr>
        <w:tabs>
          <w:tab w:val="left" w:pos="720"/>
          <w:tab w:val="left" w:pos="977"/>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Find out the extent to which </w:t>
      </w:r>
      <w:proofErr w:type="gramStart"/>
      <w:r w:rsidRPr="006E4E67">
        <w:rPr>
          <w:rFonts w:ascii="Times New Roman" w:hAnsi="Times New Roman" w:cs="Times New Roman"/>
          <w:kern w:val="2"/>
          <w:sz w:val="25"/>
          <w:szCs w:val="25"/>
        </w:rPr>
        <w:t>the online</w:t>
      </w:r>
      <w:proofErr w:type="gramEnd"/>
      <w:r w:rsidRPr="006E4E67">
        <w:rPr>
          <w:rFonts w:ascii="Times New Roman" w:hAnsi="Times New Roman" w:cs="Times New Roman"/>
          <w:kern w:val="2"/>
          <w:sz w:val="25"/>
          <w:szCs w:val="25"/>
        </w:rPr>
        <w:t xml:space="preserve"> apps were utilized in teaching art.</w:t>
      </w:r>
    </w:p>
    <w:p w14:paraId="6F36C837" w14:textId="60263D1A" w:rsidR="005C01CB" w:rsidRPr="006E4E67" w:rsidRDefault="00021842" w:rsidP="006E4E67">
      <w:pPr>
        <w:pStyle w:val="ListParagraph"/>
        <w:numPr>
          <w:ilvl w:val="0"/>
          <w:numId w:val="10"/>
        </w:numPr>
        <w:tabs>
          <w:tab w:val="left" w:pos="720"/>
          <w:tab w:val="left" w:pos="977"/>
          <w:tab w:val="left" w:pos="988"/>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Investigate the perceptions of art lecturers and students on the practice of online teaching of art.</w:t>
      </w:r>
    </w:p>
    <w:p w14:paraId="3602EC08" w14:textId="77777777" w:rsidR="00445402" w:rsidRPr="006E4E67" w:rsidRDefault="00445402" w:rsidP="006E4E67">
      <w:pPr>
        <w:pStyle w:val="ListParagraph"/>
        <w:tabs>
          <w:tab w:val="left" w:pos="720"/>
          <w:tab w:val="left" w:pos="977"/>
          <w:tab w:val="left" w:pos="988"/>
        </w:tabs>
        <w:spacing w:line="300" w:lineRule="auto"/>
        <w:ind w:left="720" w:hanging="720"/>
        <w:contextualSpacing/>
        <w:jc w:val="both"/>
        <w:rPr>
          <w:rFonts w:ascii="Times New Roman" w:hAnsi="Times New Roman" w:cs="Times New Roman"/>
          <w:kern w:val="2"/>
          <w:sz w:val="25"/>
          <w:szCs w:val="25"/>
        </w:rPr>
      </w:pPr>
    </w:p>
    <w:p w14:paraId="23ABE104" w14:textId="77777777" w:rsidR="005C01CB" w:rsidRPr="006E4E67" w:rsidRDefault="00021842" w:rsidP="006E4E67">
      <w:pPr>
        <w:pStyle w:val="Heading2"/>
        <w:tabs>
          <w:tab w:val="left" w:pos="720"/>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Research Questions</w:t>
      </w:r>
    </w:p>
    <w:p w14:paraId="13E413D3" w14:textId="77777777" w:rsidR="005C01CB" w:rsidRPr="006E4E67" w:rsidRDefault="00021842" w:rsidP="006E4E67">
      <w:pPr>
        <w:pStyle w:val="ListParagraph"/>
        <w:numPr>
          <w:ilvl w:val="1"/>
          <w:numId w:val="10"/>
        </w:numPr>
        <w:tabs>
          <w:tab w:val="left" w:pos="720"/>
          <w:tab w:val="left" w:pos="968"/>
          <w:tab w:val="left" w:pos="978"/>
        </w:tabs>
        <w:spacing w:line="300" w:lineRule="auto"/>
        <w:ind w:left="720" w:hanging="720"/>
        <w:contextualSpacing/>
        <w:jc w:val="both"/>
        <w:rPr>
          <w:rFonts w:ascii="Times New Roman" w:hAnsi="Times New Roman" w:cs="Times New Roman"/>
          <w:i/>
          <w:kern w:val="2"/>
          <w:sz w:val="25"/>
          <w:szCs w:val="25"/>
        </w:rPr>
      </w:pPr>
      <w:r w:rsidRPr="006E4E67">
        <w:rPr>
          <w:rFonts w:ascii="Times New Roman" w:hAnsi="Times New Roman" w:cs="Times New Roman"/>
          <w:kern w:val="2"/>
          <w:sz w:val="25"/>
          <w:szCs w:val="25"/>
        </w:rPr>
        <w:t xml:space="preserve">What </w:t>
      </w:r>
      <w:proofErr w:type="gramStart"/>
      <w:r w:rsidRPr="006E4E67">
        <w:rPr>
          <w:rFonts w:ascii="Times New Roman" w:hAnsi="Times New Roman" w:cs="Times New Roman"/>
          <w:kern w:val="2"/>
          <w:sz w:val="25"/>
          <w:szCs w:val="25"/>
        </w:rPr>
        <w:t>are</w:t>
      </w:r>
      <w:proofErr w:type="gramEnd"/>
      <w:r w:rsidRPr="006E4E67">
        <w:rPr>
          <w:rFonts w:ascii="Times New Roman" w:hAnsi="Times New Roman" w:cs="Times New Roman"/>
          <w:kern w:val="2"/>
          <w:sz w:val="25"/>
          <w:szCs w:val="25"/>
        </w:rPr>
        <w:t xml:space="preserve"> the type of online apps utilized by art lecturers in tertiary institutions in teaching art during COVID-19 Pandemic lockdown?</w:t>
      </w:r>
    </w:p>
    <w:p w14:paraId="2FD93010" w14:textId="77777777" w:rsidR="005C01CB" w:rsidRPr="006E4E67" w:rsidRDefault="00021842" w:rsidP="006E4E67">
      <w:pPr>
        <w:pStyle w:val="ListParagraph"/>
        <w:numPr>
          <w:ilvl w:val="1"/>
          <w:numId w:val="10"/>
        </w:numPr>
        <w:tabs>
          <w:tab w:val="left" w:pos="720"/>
          <w:tab w:val="left" w:pos="968"/>
          <w:tab w:val="left" w:pos="978"/>
        </w:tabs>
        <w:spacing w:line="300" w:lineRule="auto"/>
        <w:ind w:left="720" w:hanging="720"/>
        <w:contextualSpacing/>
        <w:jc w:val="both"/>
        <w:rPr>
          <w:rFonts w:ascii="Times New Roman" w:hAnsi="Times New Roman" w:cs="Times New Roman"/>
          <w:i/>
          <w:kern w:val="2"/>
          <w:sz w:val="25"/>
          <w:szCs w:val="25"/>
        </w:rPr>
      </w:pPr>
      <w:r w:rsidRPr="006E4E67">
        <w:rPr>
          <w:rFonts w:ascii="Times New Roman" w:hAnsi="Times New Roman" w:cs="Times New Roman"/>
          <w:kern w:val="2"/>
          <w:sz w:val="25"/>
          <w:szCs w:val="25"/>
        </w:rPr>
        <w:t>To what extent do art lecturers utilize varied online applications in teaching art during COVID-19 Pandemic lockdown?</w:t>
      </w:r>
    </w:p>
    <w:p w14:paraId="3A15A84F" w14:textId="77777777" w:rsidR="005C01CB" w:rsidRPr="006E4E67" w:rsidRDefault="00021842" w:rsidP="006E4E67">
      <w:pPr>
        <w:pStyle w:val="ListParagraph"/>
        <w:numPr>
          <w:ilvl w:val="1"/>
          <w:numId w:val="10"/>
        </w:numPr>
        <w:tabs>
          <w:tab w:val="left" w:pos="720"/>
          <w:tab w:val="left" w:pos="968"/>
          <w:tab w:val="left" w:pos="978"/>
        </w:tabs>
        <w:spacing w:line="300" w:lineRule="auto"/>
        <w:ind w:left="720" w:hanging="720"/>
        <w:contextualSpacing/>
        <w:jc w:val="both"/>
        <w:rPr>
          <w:rFonts w:ascii="Times New Roman" w:hAnsi="Times New Roman" w:cs="Times New Roman"/>
          <w:i/>
          <w:kern w:val="2"/>
          <w:sz w:val="25"/>
          <w:szCs w:val="25"/>
        </w:rPr>
      </w:pPr>
      <w:r w:rsidRPr="006E4E67">
        <w:rPr>
          <w:rFonts w:ascii="Times New Roman" w:hAnsi="Times New Roman" w:cs="Times New Roman"/>
          <w:kern w:val="2"/>
          <w:sz w:val="25"/>
          <w:szCs w:val="25"/>
        </w:rPr>
        <w:t>What are the perceptions of art lecturers and students on the practice of online teaching of art in tertiary institutions?</w:t>
      </w:r>
    </w:p>
    <w:p w14:paraId="0D2E38B7"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Methodology</w:t>
      </w:r>
    </w:p>
    <w:p w14:paraId="41426E11"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This study was a survey design using twenty (20) lecturers and fifty (50) art students in Colleges of Education and Polytechnics in the Southeast geopolitical zone of Nigeria. These </w:t>
      </w:r>
      <w:r w:rsidRPr="006E4E67">
        <w:rPr>
          <w:rFonts w:ascii="Times New Roman" w:hAnsi="Times New Roman" w:cs="Times New Roman"/>
          <w:kern w:val="2"/>
          <w:sz w:val="25"/>
          <w:szCs w:val="25"/>
        </w:rPr>
        <w:lastRenderedPageBreak/>
        <w:t xml:space="preserve">lecturers and students were art lecturers and students in Colleges of Education and Polytechnics that run art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Simple random sampling was used to select the school as well as the lecturers and students. During COVID-19 Pandemic lockdown, no official learning took place at Nigerian universities because the academic staff of the universities were on a national industrial strike. In view of this, only Colleges of Education and Polytechnics that </w:t>
      </w:r>
      <w:proofErr w:type="gramStart"/>
      <w:r w:rsidRPr="006E4E67">
        <w:rPr>
          <w:rFonts w:ascii="Times New Roman" w:hAnsi="Times New Roman" w:cs="Times New Roman"/>
          <w:kern w:val="2"/>
          <w:sz w:val="25"/>
          <w:szCs w:val="25"/>
        </w:rPr>
        <w:t>runs</w:t>
      </w:r>
      <w:proofErr w:type="gramEnd"/>
      <w:r w:rsidRPr="006E4E67">
        <w:rPr>
          <w:rFonts w:ascii="Times New Roman" w:hAnsi="Times New Roman" w:cs="Times New Roman"/>
          <w:kern w:val="2"/>
          <w:sz w:val="25"/>
          <w:szCs w:val="25"/>
        </w:rPr>
        <w:t xml:space="preserve"> art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were sampled.</w:t>
      </w:r>
    </w:p>
    <w:p w14:paraId="2C8554C0"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121103AC" w14:textId="21F49AD4"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Questionnaire was the instrument used for data collection. In section I, the questionnaire was structured on a two-point scale of '</w:t>
      </w:r>
      <w:proofErr w:type="spellStart"/>
      <w:r w:rsidRPr="006E4E67">
        <w:rPr>
          <w:rFonts w:ascii="Times New Roman" w:hAnsi="Times New Roman" w:cs="Times New Roman"/>
          <w:kern w:val="2"/>
          <w:sz w:val="25"/>
          <w:szCs w:val="25"/>
        </w:rPr>
        <w:t>yes'</w:t>
      </w:r>
      <w:proofErr w:type="spellEnd"/>
      <w:r w:rsidRPr="006E4E67">
        <w:rPr>
          <w:rFonts w:ascii="Times New Roman" w:hAnsi="Times New Roman" w:cs="Times New Roman"/>
          <w:kern w:val="2"/>
          <w:sz w:val="25"/>
          <w:szCs w:val="25"/>
        </w:rPr>
        <w:t xml:space="preserve"> and 'no'. Section II was structured on a four-point response scale ranging from Very Effectively Utilized (VEU), which is 4 points, Effectively Utilized (EU) – 3 points, Poorly Utilized (PU) – 2 Points and Never Utilized (NU) – 1 Point. Section III of the questionnaire was structured on a four-point scale of strongly Agree (SA) – 4 Points, </w:t>
      </w:r>
      <w:proofErr w:type="gramStart"/>
      <w:r w:rsidRPr="006E4E67">
        <w:rPr>
          <w:rFonts w:ascii="Times New Roman" w:hAnsi="Times New Roman" w:cs="Times New Roman"/>
          <w:kern w:val="2"/>
          <w:sz w:val="25"/>
          <w:szCs w:val="25"/>
        </w:rPr>
        <w:t>Agree</w:t>
      </w:r>
      <w:proofErr w:type="gramEnd"/>
      <w:r w:rsidRPr="006E4E67">
        <w:rPr>
          <w:rFonts w:ascii="Times New Roman" w:hAnsi="Times New Roman" w:cs="Times New Roman"/>
          <w:kern w:val="2"/>
          <w:sz w:val="25"/>
          <w:szCs w:val="25"/>
        </w:rPr>
        <w:t xml:space="preserve"> (A) – 3 Points, </w:t>
      </w:r>
      <w:proofErr w:type="gramStart"/>
      <w:r w:rsidRPr="006E4E67">
        <w:rPr>
          <w:rFonts w:ascii="Times New Roman" w:hAnsi="Times New Roman" w:cs="Times New Roman"/>
          <w:kern w:val="2"/>
          <w:sz w:val="25"/>
          <w:szCs w:val="25"/>
        </w:rPr>
        <w:t>Disagree</w:t>
      </w:r>
      <w:proofErr w:type="gramEnd"/>
      <w:r w:rsidRPr="006E4E67">
        <w:rPr>
          <w:rFonts w:ascii="Times New Roman" w:hAnsi="Times New Roman" w:cs="Times New Roman"/>
          <w:kern w:val="2"/>
          <w:sz w:val="25"/>
          <w:szCs w:val="25"/>
        </w:rPr>
        <w:t xml:space="preserve"> (3) – 2 Points and Strongly Disagree (SD) – 1 Point. The questionnaire was validated by a specialist in art education and an expert in measurement and evaluation from School of Education FCE(T), </w:t>
      </w:r>
      <w:proofErr w:type="spellStart"/>
      <w:r w:rsidRPr="006E4E67">
        <w:rPr>
          <w:rFonts w:ascii="Times New Roman" w:hAnsi="Times New Roman" w:cs="Times New Roman"/>
          <w:kern w:val="2"/>
          <w:sz w:val="25"/>
          <w:szCs w:val="25"/>
        </w:rPr>
        <w:t>Umunze</w:t>
      </w:r>
      <w:proofErr w:type="spellEnd"/>
      <w:r w:rsidRPr="006E4E67">
        <w:rPr>
          <w:rFonts w:ascii="Times New Roman" w:hAnsi="Times New Roman" w:cs="Times New Roman"/>
          <w:kern w:val="2"/>
          <w:sz w:val="25"/>
          <w:szCs w:val="25"/>
        </w:rPr>
        <w:t xml:space="preserve"> who vouched for both the content, </w:t>
      </w:r>
      <w:proofErr w:type="gramStart"/>
      <w:r w:rsidRPr="006E4E67">
        <w:rPr>
          <w:rFonts w:ascii="Times New Roman" w:hAnsi="Times New Roman" w:cs="Times New Roman"/>
          <w:kern w:val="2"/>
          <w:sz w:val="25"/>
          <w:szCs w:val="25"/>
        </w:rPr>
        <w:t>construct</w:t>
      </w:r>
      <w:proofErr w:type="gramEnd"/>
      <w:r w:rsidRPr="006E4E67">
        <w:rPr>
          <w:rFonts w:ascii="Times New Roman" w:hAnsi="Times New Roman" w:cs="Times New Roman"/>
          <w:kern w:val="2"/>
          <w:sz w:val="25"/>
          <w:szCs w:val="25"/>
        </w:rPr>
        <w:t xml:space="preserve"> and face validity of the instrument.</w:t>
      </w:r>
    </w:p>
    <w:p w14:paraId="3FE48744" w14:textId="77777777" w:rsidR="00445402" w:rsidRPr="006E4E67" w:rsidRDefault="00445402" w:rsidP="006E4E67">
      <w:pPr>
        <w:pStyle w:val="BodyText"/>
        <w:tabs>
          <w:tab w:val="left" w:pos="0"/>
        </w:tabs>
        <w:spacing w:line="300" w:lineRule="auto"/>
        <w:contextualSpacing/>
        <w:jc w:val="both"/>
        <w:rPr>
          <w:rFonts w:ascii="Times New Roman" w:hAnsi="Times New Roman" w:cs="Times New Roman"/>
          <w:kern w:val="2"/>
          <w:sz w:val="25"/>
          <w:szCs w:val="25"/>
        </w:rPr>
      </w:pPr>
    </w:p>
    <w:p w14:paraId="2C0CC403"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bookmarkStart w:id="108" w:name="Page_253"/>
      <w:bookmarkEnd w:id="108"/>
      <w:r w:rsidRPr="006E4E67">
        <w:rPr>
          <w:rFonts w:ascii="Times New Roman" w:hAnsi="Times New Roman" w:cs="Times New Roman"/>
          <w:kern w:val="2"/>
          <w:sz w:val="25"/>
          <w:szCs w:val="25"/>
        </w:rPr>
        <w:t>The questionnaire was sent to respondents through social media and direct contact. Analysis of research questions were done using simple percentage and mean. A mean rating of 2.50 and above was considered positive response while a mean rating of less than 2.50 was considered negative.</w:t>
      </w:r>
    </w:p>
    <w:p w14:paraId="00C86F2D"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245DBAC9"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Results</w:t>
      </w:r>
    </w:p>
    <w:p w14:paraId="3AD375A8"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Research Question One</w:t>
      </w:r>
      <w:r w:rsidRPr="006E4E67">
        <w:rPr>
          <w:rFonts w:ascii="Times New Roman" w:hAnsi="Times New Roman" w:cs="Times New Roman"/>
          <w:kern w:val="2"/>
          <w:sz w:val="25"/>
          <w:szCs w:val="25"/>
        </w:rPr>
        <w:t xml:space="preserve">: What </w:t>
      </w:r>
      <w:proofErr w:type="gramStart"/>
      <w:r w:rsidRPr="006E4E67">
        <w:rPr>
          <w:rFonts w:ascii="Times New Roman" w:hAnsi="Times New Roman" w:cs="Times New Roman"/>
          <w:kern w:val="2"/>
          <w:sz w:val="25"/>
          <w:szCs w:val="25"/>
        </w:rPr>
        <w:t>are</w:t>
      </w:r>
      <w:proofErr w:type="gramEnd"/>
      <w:r w:rsidRPr="006E4E67">
        <w:rPr>
          <w:rFonts w:ascii="Times New Roman" w:hAnsi="Times New Roman" w:cs="Times New Roman"/>
          <w:kern w:val="2"/>
          <w:sz w:val="25"/>
          <w:szCs w:val="25"/>
        </w:rPr>
        <w:t xml:space="preserve"> the type of online apps utilized by art lecturers in tertiary </w:t>
      </w:r>
      <w:proofErr w:type="gramStart"/>
      <w:r w:rsidRPr="006E4E67">
        <w:rPr>
          <w:rFonts w:ascii="Times New Roman" w:hAnsi="Times New Roman" w:cs="Times New Roman"/>
          <w:kern w:val="2"/>
          <w:sz w:val="25"/>
          <w:szCs w:val="25"/>
        </w:rPr>
        <w:t>institutions in</w:t>
      </w:r>
      <w:proofErr w:type="gramEnd"/>
      <w:r w:rsidRPr="006E4E67">
        <w:rPr>
          <w:rFonts w:ascii="Times New Roman" w:hAnsi="Times New Roman" w:cs="Times New Roman"/>
          <w:kern w:val="2"/>
          <w:sz w:val="25"/>
          <w:szCs w:val="25"/>
        </w:rPr>
        <w:t xml:space="preserve"> teaching art during COVID-19 Pandemic lockdown?</w:t>
      </w:r>
    </w:p>
    <w:p w14:paraId="5D557BB1"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Table 1: </w:t>
      </w:r>
      <w:r w:rsidRPr="006E4E67">
        <w:rPr>
          <w:rFonts w:ascii="Times New Roman" w:hAnsi="Times New Roman" w:cs="Times New Roman"/>
          <w:kern w:val="2"/>
          <w:sz w:val="25"/>
          <w:szCs w:val="25"/>
        </w:rPr>
        <w:t>Online Application Utilized in Teaching Art during COVID-19 Pandemic Lockdown</w:t>
      </w:r>
    </w:p>
    <w:tbl>
      <w:tblPr>
        <w:tblW w:w="9287" w:type="dxa"/>
        <w:tblInd w:w="668" w:type="dxa"/>
        <w:tblLayout w:type="fixed"/>
        <w:tblCellMar>
          <w:left w:w="0" w:type="dxa"/>
          <w:right w:w="0" w:type="dxa"/>
        </w:tblCellMar>
        <w:tblLook w:val="01E0" w:firstRow="1" w:lastRow="1" w:firstColumn="1" w:lastColumn="1" w:noHBand="0" w:noVBand="0"/>
      </w:tblPr>
      <w:tblGrid>
        <w:gridCol w:w="52"/>
        <w:gridCol w:w="863"/>
        <w:gridCol w:w="3398"/>
        <w:gridCol w:w="1033"/>
        <w:gridCol w:w="740"/>
        <w:gridCol w:w="747"/>
        <w:gridCol w:w="2454"/>
      </w:tblGrid>
      <w:tr w:rsidR="00792320" w:rsidRPr="006E4E67" w14:paraId="778C3C34" w14:textId="77777777" w:rsidTr="00445402">
        <w:trPr>
          <w:trHeight w:val="443"/>
        </w:trPr>
        <w:tc>
          <w:tcPr>
            <w:tcW w:w="52" w:type="dxa"/>
            <w:vMerge w:val="restart"/>
          </w:tcPr>
          <w:p w14:paraId="7DFC16AA" w14:textId="77777777" w:rsidR="005C01CB" w:rsidRPr="006E4E67" w:rsidRDefault="005C01CB" w:rsidP="006E4E67">
            <w:pPr>
              <w:pStyle w:val="TableParagraph"/>
              <w:tabs>
                <w:tab w:val="left" w:pos="0"/>
              </w:tabs>
              <w:spacing w:line="300" w:lineRule="auto"/>
              <w:contextualSpacing/>
              <w:jc w:val="both"/>
              <w:rPr>
                <w:rFonts w:ascii="Times New Roman" w:hAnsi="Times New Roman" w:cs="Times New Roman"/>
                <w:kern w:val="2"/>
                <w:sz w:val="25"/>
                <w:szCs w:val="25"/>
              </w:rPr>
            </w:pPr>
          </w:p>
        </w:tc>
        <w:tc>
          <w:tcPr>
            <w:tcW w:w="863" w:type="dxa"/>
            <w:tcBorders>
              <w:top w:val="single" w:sz="6" w:space="0" w:color="000000"/>
              <w:bottom w:val="single" w:sz="6" w:space="0" w:color="000000"/>
            </w:tcBorders>
          </w:tcPr>
          <w:p w14:paraId="4AFE66F3"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S/NO</w:t>
            </w:r>
          </w:p>
        </w:tc>
        <w:tc>
          <w:tcPr>
            <w:tcW w:w="3398" w:type="dxa"/>
            <w:tcBorders>
              <w:top w:val="single" w:sz="6" w:space="0" w:color="000000"/>
              <w:bottom w:val="single" w:sz="6" w:space="0" w:color="000000"/>
            </w:tcBorders>
          </w:tcPr>
          <w:p w14:paraId="1CC06766"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Items</w:t>
            </w:r>
          </w:p>
        </w:tc>
        <w:tc>
          <w:tcPr>
            <w:tcW w:w="1033" w:type="dxa"/>
            <w:tcBorders>
              <w:top w:val="single" w:sz="6" w:space="0" w:color="000000"/>
              <w:bottom w:val="single" w:sz="6" w:space="0" w:color="000000"/>
            </w:tcBorders>
          </w:tcPr>
          <w:p w14:paraId="1C4B75D8"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Yes</w:t>
            </w:r>
          </w:p>
        </w:tc>
        <w:tc>
          <w:tcPr>
            <w:tcW w:w="740" w:type="dxa"/>
            <w:tcBorders>
              <w:top w:val="single" w:sz="6" w:space="0" w:color="000000"/>
              <w:bottom w:val="single" w:sz="6" w:space="0" w:color="000000"/>
            </w:tcBorders>
          </w:tcPr>
          <w:p w14:paraId="15F4A561"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w:t>
            </w:r>
          </w:p>
        </w:tc>
        <w:tc>
          <w:tcPr>
            <w:tcW w:w="747" w:type="dxa"/>
            <w:tcBorders>
              <w:top w:val="single" w:sz="6" w:space="0" w:color="000000"/>
              <w:bottom w:val="single" w:sz="6" w:space="0" w:color="000000"/>
            </w:tcBorders>
          </w:tcPr>
          <w:p w14:paraId="65793FC5"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No</w:t>
            </w:r>
          </w:p>
        </w:tc>
        <w:tc>
          <w:tcPr>
            <w:tcW w:w="2454" w:type="dxa"/>
          </w:tcPr>
          <w:p w14:paraId="779057FB"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w:t>
            </w:r>
          </w:p>
        </w:tc>
      </w:tr>
      <w:tr w:rsidR="00792320" w:rsidRPr="006E4E67" w14:paraId="6FF1843E" w14:textId="77777777" w:rsidTr="00445402">
        <w:trPr>
          <w:trHeight w:val="371"/>
        </w:trPr>
        <w:tc>
          <w:tcPr>
            <w:tcW w:w="52" w:type="dxa"/>
            <w:vMerge/>
            <w:tcBorders>
              <w:top w:val="nil"/>
            </w:tcBorders>
          </w:tcPr>
          <w:p w14:paraId="59EE9931" w14:textId="77777777" w:rsidR="005C01CB" w:rsidRPr="006E4E67" w:rsidRDefault="005C01CB" w:rsidP="006E4E67">
            <w:pPr>
              <w:tabs>
                <w:tab w:val="left" w:pos="0"/>
              </w:tabs>
              <w:spacing w:line="300" w:lineRule="auto"/>
              <w:contextualSpacing/>
              <w:jc w:val="both"/>
              <w:rPr>
                <w:rFonts w:ascii="Times New Roman" w:hAnsi="Times New Roman" w:cs="Times New Roman"/>
                <w:kern w:val="2"/>
                <w:sz w:val="25"/>
                <w:szCs w:val="25"/>
              </w:rPr>
            </w:pPr>
          </w:p>
        </w:tc>
        <w:tc>
          <w:tcPr>
            <w:tcW w:w="863" w:type="dxa"/>
            <w:tcBorders>
              <w:top w:val="single" w:sz="6" w:space="0" w:color="000000"/>
            </w:tcBorders>
          </w:tcPr>
          <w:p w14:paraId="3177C1D8"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w:t>
            </w:r>
          </w:p>
        </w:tc>
        <w:tc>
          <w:tcPr>
            <w:tcW w:w="3398" w:type="dxa"/>
            <w:tcBorders>
              <w:top w:val="single" w:sz="6" w:space="0" w:color="000000"/>
            </w:tcBorders>
          </w:tcPr>
          <w:p w14:paraId="5A545B87"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Zoom</w:t>
            </w:r>
          </w:p>
        </w:tc>
        <w:tc>
          <w:tcPr>
            <w:tcW w:w="1033" w:type="dxa"/>
            <w:tcBorders>
              <w:top w:val="single" w:sz="6" w:space="0" w:color="000000"/>
            </w:tcBorders>
          </w:tcPr>
          <w:p w14:paraId="71481EA2"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21</w:t>
            </w:r>
          </w:p>
        </w:tc>
        <w:tc>
          <w:tcPr>
            <w:tcW w:w="740" w:type="dxa"/>
            <w:tcBorders>
              <w:top w:val="single" w:sz="6" w:space="0" w:color="000000"/>
            </w:tcBorders>
          </w:tcPr>
          <w:p w14:paraId="76CC2FD3"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30</w:t>
            </w:r>
          </w:p>
        </w:tc>
        <w:tc>
          <w:tcPr>
            <w:tcW w:w="747" w:type="dxa"/>
            <w:tcBorders>
              <w:top w:val="single" w:sz="6" w:space="0" w:color="000000"/>
            </w:tcBorders>
          </w:tcPr>
          <w:p w14:paraId="12539EFA"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49</w:t>
            </w:r>
          </w:p>
        </w:tc>
        <w:tc>
          <w:tcPr>
            <w:tcW w:w="2454" w:type="dxa"/>
          </w:tcPr>
          <w:p w14:paraId="2D0690E6"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70</w:t>
            </w:r>
          </w:p>
        </w:tc>
      </w:tr>
      <w:tr w:rsidR="00792320" w:rsidRPr="006E4E67" w14:paraId="5EC3E186" w14:textId="77777777" w:rsidTr="00445402">
        <w:trPr>
          <w:trHeight w:val="437"/>
        </w:trPr>
        <w:tc>
          <w:tcPr>
            <w:tcW w:w="52" w:type="dxa"/>
            <w:vMerge/>
            <w:tcBorders>
              <w:top w:val="nil"/>
            </w:tcBorders>
          </w:tcPr>
          <w:p w14:paraId="1F6B43AC" w14:textId="77777777" w:rsidR="005C01CB" w:rsidRPr="006E4E67" w:rsidRDefault="005C01CB" w:rsidP="006E4E67">
            <w:pPr>
              <w:tabs>
                <w:tab w:val="left" w:pos="0"/>
              </w:tabs>
              <w:spacing w:line="300" w:lineRule="auto"/>
              <w:contextualSpacing/>
              <w:jc w:val="both"/>
              <w:rPr>
                <w:rFonts w:ascii="Times New Roman" w:hAnsi="Times New Roman" w:cs="Times New Roman"/>
                <w:kern w:val="2"/>
                <w:sz w:val="25"/>
                <w:szCs w:val="25"/>
              </w:rPr>
            </w:pPr>
          </w:p>
        </w:tc>
        <w:tc>
          <w:tcPr>
            <w:tcW w:w="863" w:type="dxa"/>
          </w:tcPr>
          <w:p w14:paraId="710FEEC7"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w:t>
            </w:r>
          </w:p>
        </w:tc>
        <w:tc>
          <w:tcPr>
            <w:tcW w:w="3398" w:type="dxa"/>
          </w:tcPr>
          <w:p w14:paraId="0B484B92"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Whatsapp</w:t>
            </w:r>
            <w:proofErr w:type="spellEnd"/>
          </w:p>
        </w:tc>
        <w:tc>
          <w:tcPr>
            <w:tcW w:w="1033" w:type="dxa"/>
          </w:tcPr>
          <w:p w14:paraId="6F87DC81"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57</w:t>
            </w:r>
          </w:p>
        </w:tc>
        <w:tc>
          <w:tcPr>
            <w:tcW w:w="740" w:type="dxa"/>
          </w:tcPr>
          <w:p w14:paraId="4A23311B"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81</w:t>
            </w:r>
          </w:p>
        </w:tc>
        <w:tc>
          <w:tcPr>
            <w:tcW w:w="747" w:type="dxa"/>
          </w:tcPr>
          <w:p w14:paraId="431FB68B"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13</w:t>
            </w:r>
          </w:p>
        </w:tc>
        <w:tc>
          <w:tcPr>
            <w:tcW w:w="2454" w:type="dxa"/>
          </w:tcPr>
          <w:p w14:paraId="32AAD541"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19</w:t>
            </w:r>
          </w:p>
        </w:tc>
      </w:tr>
      <w:tr w:rsidR="00792320" w:rsidRPr="006E4E67" w14:paraId="2E35373E" w14:textId="77777777" w:rsidTr="00445402">
        <w:trPr>
          <w:trHeight w:val="447"/>
        </w:trPr>
        <w:tc>
          <w:tcPr>
            <w:tcW w:w="52" w:type="dxa"/>
            <w:vMerge/>
            <w:tcBorders>
              <w:top w:val="nil"/>
            </w:tcBorders>
          </w:tcPr>
          <w:p w14:paraId="1BAFB364" w14:textId="77777777" w:rsidR="005C01CB" w:rsidRPr="006E4E67" w:rsidRDefault="005C01CB" w:rsidP="006E4E67">
            <w:pPr>
              <w:tabs>
                <w:tab w:val="left" w:pos="0"/>
              </w:tabs>
              <w:spacing w:line="300" w:lineRule="auto"/>
              <w:contextualSpacing/>
              <w:jc w:val="both"/>
              <w:rPr>
                <w:rFonts w:ascii="Times New Roman" w:hAnsi="Times New Roman" w:cs="Times New Roman"/>
                <w:kern w:val="2"/>
                <w:sz w:val="25"/>
                <w:szCs w:val="25"/>
              </w:rPr>
            </w:pPr>
          </w:p>
        </w:tc>
        <w:tc>
          <w:tcPr>
            <w:tcW w:w="863" w:type="dxa"/>
          </w:tcPr>
          <w:p w14:paraId="3E81B169"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w:t>
            </w:r>
          </w:p>
        </w:tc>
        <w:tc>
          <w:tcPr>
            <w:tcW w:w="3398" w:type="dxa"/>
          </w:tcPr>
          <w:p w14:paraId="107FD7D3"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Goggle Meeting</w:t>
            </w:r>
          </w:p>
        </w:tc>
        <w:tc>
          <w:tcPr>
            <w:tcW w:w="1033" w:type="dxa"/>
          </w:tcPr>
          <w:p w14:paraId="1387627E"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10</w:t>
            </w:r>
          </w:p>
        </w:tc>
        <w:tc>
          <w:tcPr>
            <w:tcW w:w="740" w:type="dxa"/>
          </w:tcPr>
          <w:p w14:paraId="4BDA2F06"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14</w:t>
            </w:r>
          </w:p>
        </w:tc>
        <w:tc>
          <w:tcPr>
            <w:tcW w:w="747" w:type="dxa"/>
          </w:tcPr>
          <w:p w14:paraId="0C4ADC50"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60</w:t>
            </w:r>
          </w:p>
        </w:tc>
        <w:tc>
          <w:tcPr>
            <w:tcW w:w="2454" w:type="dxa"/>
          </w:tcPr>
          <w:p w14:paraId="2EF2A874"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86</w:t>
            </w:r>
          </w:p>
        </w:tc>
      </w:tr>
      <w:tr w:rsidR="00792320" w:rsidRPr="006E4E67" w14:paraId="4BC503DA" w14:textId="77777777" w:rsidTr="00445402">
        <w:trPr>
          <w:trHeight w:val="447"/>
        </w:trPr>
        <w:tc>
          <w:tcPr>
            <w:tcW w:w="52" w:type="dxa"/>
            <w:vMerge/>
            <w:tcBorders>
              <w:top w:val="nil"/>
            </w:tcBorders>
          </w:tcPr>
          <w:p w14:paraId="4A951BD7" w14:textId="77777777" w:rsidR="005C01CB" w:rsidRPr="006E4E67" w:rsidRDefault="005C01CB" w:rsidP="006E4E67">
            <w:pPr>
              <w:tabs>
                <w:tab w:val="left" w:pos="0"/>
              </w:tabs>
              <w:spacing w:line="300" w:lineRule="auto"/>
              <w:contextualSpacing/>
              <w:jc w:val="both"/>
              <w:rPr>
                <w:rFonts w:ascii="Times New Roman" w:hAnsi="Times New Roman" w:cs="Times New Roman"/>
                <w:kern w:val="2"/>
                <w:sz w:val="25"/>
                <w:szCs w:val="25"/>
              </w:rPr>
            </w:pPr>
          </w:p>
        </w:tc>
        <w:tc>
          <w:tcPr>
            <w:tcW w:w="863" w:type="dxa"/>
          </w:tcPr>
          <w:p w14:paraId="5559EA89"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4</w:t>
            </w:r>
          </w:p>
        </w:tc>
        <w:tc>
          <w:tcPr>
            <w:tcW w:w="3398" w:type="dxa"/>
          </w:tcPr>
          <w:p w14:paraId="75876507"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Radio</w:t>
            </w:r>
          </w:p>
        </w:tc>
        <w:tc>
          <w:tcPr>
            <w:tcW w:w="1033" w:type="dxa"/>
          </w:tcPr>
          <w:p w14:paraId="663BC6E2"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13</w:t>
            </w:r>
          </w:p>
        </w:tc>
        <w:tc>
          <w:tcPr>
            <w:tcW w:w="740" w:type="dxa"/>
          </w:tcPr>
          <w:p w14:paraId="1E49CA5C"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19</w:t>
            </w:r>
          </w:p>
        </w:tc>
        <w:tc>
          <w:tcPr>
            <w:tcW w:w="747" w:type="dxa"/>
          </w:tcPr>
          <w:p w14:paraId="0FE4E160"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57</w:t>
            </w:r>
          </w:p>
        </w:tc>
        <w:tc>
          <w:tcPr>
            <w:tcW w:w="2454" w:type="dxa"/>
          </w:tcPr>
          <w:p w14:paraId="5AA6CAF5"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81</w:t>
            </w:r>
          </w:p>
        </w:tc>
      </w:tr>
      <w:tr w:rsidR="00792320" w:rsidRPr="006E4E67" w14:paraId="7145825F" w14:textId="77777777" w:rsidTr="00445402">
        <w:trPr>
          <w:trHeight w:val="447"/>
        </w:trPr>
        <w:tc>
          <w:tcPr>
            <w:tcW w:w="52" w:type="dxa"/>
            <w:vMerge/>
            <w:tcBorders>
              <w:top w:val="nil"/>
            </w:tcBorders>
          </w:tcPr>
          <w:p w14:paraId="60319CC8" w14:textId="77777777" w:rsidR="005C01CB" w:rsidRPr="006E4E67" w:rsidRDefault="005C01CB" w:rsidP="006E4E67">
            <w:pPr>
              <w:tabs>
                <w:tab w:val="left" w:pos="0"/>
              </w:tabs>
              <w:spacing w:line="300" w:lineRule="auto"/>
              <w:contextualSpacing/>
              <w:jc w:val="both"/>
              <w:rPr>
                <w:rFonts w:ascii="Times New Roman" w:hAnsi="Times New Roman" w:cs="Times New Roman"/>
                <w:kern w:val="2"/>
                <w:sz w:val="25"/>
                <w:szCs w:val="25"/>
              </w:rPr>
            </w:pPr>
          </w:p>
        </w:tc>
        <w:tc>
          <w:tcPr>
            <w:tcW w:w="863" w:type="dxa"/>
          </w:tcPr>
          <w:p w14:paraId="6A5895A5"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5</w:t>
            </w:r>
          </w:p>
        </w:tc>
        <w:tc>
          <w:tcPr>
            <w:tcW w:w="3398" w:type="dxa"/>
          </w:tcPr>
          <w:p w14:paraId="6371D7D8"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Phone Calls</w:t>
            </w:r>
          </w:p>
        </w:tc>
        <w:tc>
          <w:tcPr>
            <w:tcW w:w="1033" w:type="dxa"/>
          </w:tcPr>
          <w:p w14:paraId="217271CE"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w:t>
            </w:r>
          </w:p>
        </w:tc>
        <w:tc>
          <w:tcPr>
            <w:tcW w:w="740" w:type="dxa"/>
          </w:tcPr>
          <w:p w14:paraId="3E84BABC"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w:t>
            </w:r>
          </w:p>
        </w:tc>
        <w:tc>
          <w:tcPr>
            <w:tcW w:w="747" w:type="dxa"/>
          </w:tcPr>
          <w:p w14:paraId="04FCA268"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68</w:t>
            </w:r>
          </w:p>
        </w:tc>
        <w:tc>
          <w:tcPr>
            <w:tcW w:w="2454" w:type="dxa"/>
          </w:tcPr>
          <w:p w14:paraId="6AEF16AB"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97</w:t>
            </w:r>
          </w:p>
        </w:tc>
      </w:tr>
      <w:tr w:rsidR="00792320" w:rsidRPr="006E4E67" w14:paraId="121DA630" w14:textId="77777777" w:rsidTr="00445402">
        <w:trPr>
          <w:trHeight w:val="447"/>
        </w:trPr>
        <w:tc>
          <w:tcPr>
            <w:tcW w:w="52" w:type="dxa"/>
            <w:vMerge/>
            <w:tcBorders>
              <w:top w:val="nil"/>
            </w:tcBorders>
          </w:tcPr>
          <w:p w14:paraId="12A77837" w14:textId="77777777" w:rsidR="005C01CB" w:rsidRPr="006E4E67" w:rsidRDefault="005C01CB" w:rsidP="006E4E67">
            <w:pPr>
              <w:tabs>
                <w:tab w:val="left" w:pos="0"/>
              </w:tabs>
              <w:spacing w:line="300" w:lineRule="auto"/>
              <w:contextualSpacing/>
              <w:jc w:val="both"/>
              <w:rPr>
                <w:rFonts w:ascii="Times New Roman" w:hAnsi="Times New Roman" w:cs="Times New Roman"/>
                <w:kern w:val="2"/>
                <w:sz w:val="25"/>
                <w:szCs w:val="25"/>
              </w:rPr>
            </w:pPr>
          </w:p>
        </w:tc>
        <w:tc>
          <w:tcPr>
            <w:tcW w:w="863" w:type="dxa"/>
          </w:tcPr>
          <w:p w14:paraId="3DBB99A4"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6</w:t>
            </w:r>
          </w:p>
        </w:tc>
        <w:tc>
          <w:tcPr>
            <w:tcW w:w="3398" w:type="dxa"/>
          </w:tcPr>
          <w:p w14:paraId="6102033D"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Asynchronous online learning</w:t>
            </w:r>
          </w:p>
        </w:tc>
        <w:tc>
          <w:tcPr>
            <w:tcW w:w="1033" w:type="dxa"/>
          </w:tcPr>
          <w:p w14:paraId="2543331F"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42</w:t>
            </w:r>
          </w:p>
        </w:tc>
        <w:tc>
          <w:tcPr>
            <w:tcW w:w="740" w:type="dxa"/>
          </w:tcPr>
          <w:p w14:paraId="1E0CFEAF"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60</w:t>
            </w:r>
          </w:p>
        </w:tc>
        <w:tc>
          <w:tcPr>
            <w:tcW w:w="747" w:type="dxa"/>
          </w:tcPr>
          <w:p w14:paraId="739351EB"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28</w:t>
            </w:r>
          </w:p>
        </w:tc>
        <w:tc>
          <w:tcPr>
            <w:tcW w:w="2454" w:type="dxa"/>
          </w:tcPr>
          <w:p w14:paraId="75BA961C"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40</w:t>
            </w:r>
          </w:p>
        </w:tc>
      </w:tr>
      <w:tr w:rsidR="00792320" w:rsidRPr="006E4E67" w14:paraId="2A9D4938" w14:textId="77777777" w:rsidTr="00445402">
        <w:trPr>
          <w:trHeight w:val="527"/>
        </w:trPr>
        <w:tc>
          <w:tcPr>
            <w:tcW w:w="52" w:type="dxa"/>
            <w:tcBorders>
              <w:bottom w:val="single" w:sz="2" w:space="0" w:color="000000"/>
            </w:tcBorders>
          </w:tcPr>
          <w:p w14:paraId="167D3637" w14:textId="77777777" w:rsidR="005C01CB" w:rsidRPr="006E4E67" w:rsidRDefault="005C01CB" w:rsidP="006E4E67">
            <w:pPr>
              <w:pStyle w:val="TableParagraph"/>
              <w:tabs>
                <w:tab w:val="left" w:pos="0"/>
              </w:tabs>
              <w:spacing w:line="300" w:lineRule="auto"/>
              <w:contextualSpacing/>
              <w:jc w:val="both"/>
              <w:rPr>
                <w:rFonts w:ascii="Times New Roman" w:hAnsi="Times New Roman" w:cs="Times New Roman"/>
                <w:kern w:val="2"/>
                <w:sz w:val="25"/>
                <w:szCs w:val="25"/>
              </w:rPr>
            </w:pPr>
          </w:p>
        </w:tc>
        <w:tc>
          <w:tcPr>
            <w:tcW w:w="863" w:type="dxa"/>
            <w:tcBorders>
              <w:bottom w:val="single" w:sz="2" w:space="0" w:color="000000"/>
            </w:tcBorders>
          </w:tcPr>
          <w:p w14:paraId="5C9586FD"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7</w:t>
            </w:r>
          </w:p>
        </w:tc>
        <w:tc>
          <w:tcPr>
            <w:tcW w:w="3398" w:type="dxa"/>
            <w:tcBorders>
              <w:bottom w:val="single" w:sz="2" w:space="0" w:color="000000"/>
            </w:tcBorders>
          </w:tcPr>
          <w:p w14:paraId="6F687BC9"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Text Messages</w:t>
            </w:r>
          </w:p>
        </w:tc>
        <w:tc>
          <w:tcPr>
            <w:tcW w:w="1033" w:type="dxa"/>
            <w:tcBorders>
              <w:bottom w:val="single" w:sz="2" w:space="0" w:color="000000"/>
            </w:tcBorders>
          </w:tcPr>
          <w:p w14:paraId="1661D318"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4</w:t>
            </w:r>
          </w:p>
        </w:tc>
        <w:tc>
          <w:tcPr>
            <w:tcW w:w="740" w:type="dxa"/>
            <w:tcBorders>
              <w:bottom w:val="single" w:sz="2" w:space="0" w:color="000000"/>
            </w:tcBorders>
          </w:tcPr>
          <w:p w14:paraId="41EC09F9"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6</w:t>
            </w:r>
          </w:p>
        </w:tc>
        <w:tc>
          <w:tcPr>
            <w:tcW w:w="747" w:type="dxa"/>
            <w:tcBorders>
              <w:bottom w:val="single" w:sz="2" w:space="0" w:color="000000"/>
            </w:tcBorders>
          </w:tcPr>
          <w:p w14:paraId="17476F86"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66</w:t>
            </w:r>
          </w:p>
        </w:tc>
        <w:tc>
          <w:tcPr>
            <w:tcW w:w="2454" w:type="dxa"/>
            <w:tcBorders>
              <w:bottom w:val="single" w:sz="2" w:space="0" w:color="000000"/>
            </w:tcBorders>
          </w:tcPr>
          <w:p w14:paraId="2A8E27E5"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94</w:t>
            </w:r>
          </w:p>
        </w:tc>
      </w:tr>
    </w:tbl>
    <w:p w14:paraId="6F0EB8B1" w14:textId="672CCD0F" w:rsidR="005C01CB" w:rsidRPr="006E4E67" w:rsidRDefault="00021842" w:rsidP="005B13BD">
      <w:pPr>
        <w:pStyle w:val="BodyText"/>
        <w:tabs>
          <w:tab w:val="left" w:pos="0"/>
        </w:tabs>
        <w:spacing w:line="324"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 xml:space="preserve">From table 1 above, almost all the online </w:t>
      </w:r>
      <w:proofErr w:type="gramStart"/>
      <w:r w:rsidRPr="006E4E67">
        <w:rPr>
          <w:rFonts w:ascii="Times New Roman" w:hAnsi="Times New Roman" w:cs="Times New Roman"/>
          <w:kern w:val="2"/>
          <w:sz w:val="25"/>
          <w:szCs w:val="25"/>
        </w:rPr>
        <w:t>app</w:t>
      </w:r>
      <w:proofErr w:type="gramEnd"/>
      <w:r w:rsidRPr="006E4E67">
        <w:rPr>
          <w:rFonts w:ascii="Times New Roman" w:hAnsi="Times New Roman" w:cs="Times New Roman"/>
          <w:kern w:val="2"/>
          <w:sz w:val="25"/>
          <w:szCs w:val="25"/>
        </w:rPr>
        <w:t xml:space="preserve"> mentioned were not utilized by </w:t>
      </w:r>
      <w:proofErr w:type="gramStart"/>
      <w:r w:rsidRPr="006E4E67">
        <w:rPr>
          <w:rFonts w:ascii="Times New Roman" w:hAnsi="Times New Roman" w:cs="Times New Roman"/>
          <w:kern w:val="2"/>
          <w:sz w:val="25"/>
          <w:szCs w:val="25"/>
        </w:rPr>
        <w:t>a majority of</w:t>
      </w:r>
      <w:proofErr w:type="gramEnd"/>
      <w:r w:rsidRPr="006E4E67">
        <w:rPr>
          <w:rFonts w:ascii="Times New Roman" w:hAnsi="Times New Roman" w:cs="Times New Roman"/>
          <w:kern w:val="2"/>
          <w:sz w:val="25"/>
          <w:szCs w:val="25"/>
        </w:rPr>
        <w:t xml:space="preserve"> students and lecturers. This shows that many did not use online methods of teaching to teach art.</w:t>
      </w:r>
    </w:p>
    <w:p w14:paraId="766C05D1" w14:textId="77777777" w:rsidR="00445402" w:rsidRPr="006E4E67" w:rsidRDefault="00445402" w:rsidP="005B13BD">
      <w:pPr>
        <w:pStyle w:val="BodyText"/>
        <w:tabs>
          <w:tab w:val="left" w:pos="0"/>
        </w:tabs>
        <w:spacing w:line="324" w:lineRule="auto"/>
        <w:contextualSpacing/>
        <w:jc w:val="both"/>
        <w:rPr>
          <w:rFonts w:ascii="Times New Roman" w:hAnsi="Times New Roman" w:cs="Times New Roman"/>
          <w:b/>
          <w:kern w:val="2"/>
          <w:sz w:val="25"/>
          <w:szCs w:val="25"/>
        </w:rPr>
      </w:pPr>
    </w:p>
    <w:p w14:paraId="22D045DB" w14:textId="3D2603C9" w:rsidR="005C01CB" w:rsidRPr="006E4E67" w:rsidRDefault="00021842" w:rsidP="005B13BD">
      <w:pPr>
        <w:pStyle w:val="BodyText"/>
        <w:tabs>
          <w:tab w:val="left" w:pos="0"/>
        </w:tabs>
        <w:spacing w:line="324" w:lineRule="auto"/>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Research Question Two: </w:t>
      </w:r>
      <w:r w:rsidRPr="006E4E67">
        <w:rPr>
          <w:rFonts w:ascii="Times New Roman" w:hAnsi="Times New Roman" w:cs="Times New Roman"/>
          <w:kern w:val="2"/>
          <w:sz w:val="25"/>
          <w:szCs w:val="25"/>
        </w:rPr>
        <w:t>To what extent do art lecturers utilize varied online applications in teaching art during COVID-19 Pandemic lockdown?</w:t>
      </w:r>
    </w:p>
    <w:p w14:paraId="2B14973C" w14:textId="4E167277" w:rsidR="005C01CB" w:rsidRPr="006E4E67" w:rsidRDefault="005C01CB" w:rsidP="005B13BD">
      <w:pPr>
        <w:pStyle w:val="BodyText"/>
        <w:tabs>
          <w:tab w:val="left" w:pos="0"/>
        </w:tabs>
        <w:spacing w:line="324" w:lineRule="auto"/>
        <w:contextualSpacing/>
        <w:jc w:val="both"/>
        <w:rPr>
          <w:rFonts w:ascii="Times New Roman" w:hAnsi="Times New Roman" w:cs="Times New Roman"/>
          <w:kern w:val="2"/>
          <w:sz w:val="25"/>
          <w:szCs w:val="25"/>
        </w:rPr>
      </w:pPr>
    </w:p>
    <w:p w14:paraId="4FFAA6DF" w14:textId="77777777" w:rsidR="005C01CB" w:rsidRPr="006E4E67" w:rsidRDefault="00021842" w:rsidP="005B13BD">
      <w:pPr>
        <w:pStyle w:val="BodyText"/>
        <w:tabs>
          <w:tab w:val="left" w:pos="0"/>
        </w:tabs>
        <w:spacing w:line="324" w:lineRule="auto"/>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Table 2: </w:t>
      </w:r>
      <w:r w:rsidRPr="006E4E67">
        <w:rPr>
          <w:rFonts w:ascii="Times New Roman" w:hAnsi="Times New Roman" w:cs="Times New Roman"/>
          <w:kern w:val="2"/>
          <w:sz w:val="25"/>
          <w:szCs w:val="25"/>
        </w:rPr>
        <w:t>Extent in Which Art Lecturers Utilize the Online App in Teaching Art in Tertiary Institution</w:t>
      </w:r>
    </w:p>
    <w:p w14:paraId="77343C5F" w14:textId="46FEABF1" w:rsidR="0046180C" w:rsidRPr="006E4E67" w:rsidRDefault="0046180C" w:rsidP="005B13BD">
      <w:pPr>
        <w:pStyle w:val="TableParagraph"/>
        <w:pBdr>
          <w:top w:val="single" w:sz="4" w:space="1" w:color="auto"/>
          <w:bottom w:val="single" w:sz="4" w:space="1" w:color="auto"/>
        </w:pBdr>
        <w:tabs>
          <w:tab w:val="left" w:pos="720"/>
          <w:tab w:val="left" w:pos="3600"/>
          <w:tab w:val="left" w:pos="4320"/>
          <w:tab w:val="left" w:pos="5040"/>
          <w:tab w:val="left" w:pos="5760"/>
          <w:tab w:val="left" w:pos="6480"/>
          <w:tab w:val="left" w:pos="7200"/>
          <w:tab w:val="left" w:pos="8280"/>
        </w:tabs>
        <w:spacing w:line="324" w:lineRule="auto"/>
        <w:ind w:right="108"/>
        <w:contextualSpacing/>
        <w:rPr>
          <w:rFonts w:ascii="Times New Roman" w:hAnsi="Times New Roman" w:cs="Times New Roman"/>
          <w:b/>
          <w:kern w:val="2"/>
          <w:sz w:val="25"/>
          <w:szCs w:val="25"/>
        </w:rPr>
      </w:pPr>
      <w:r w:rsidRPr="006E4E67">
        <w:rPr>
          <w:rFonts w:ascii="Times New Roman" w:hAnsi="Times New Roman" w:cs="Times New Roman"/>
          <w:b/>
          <w:kern w:val="2"/>
          <w:sz w:val="25"/>
          <w:szCs w:val="25"/>
        </w:rPr>
        <w:t>S/N Items</w:t>
      </w:r>
      <w:r w:rsidRPr="006E4E67">
        <w:rPr>
          <w:rFonts w:ascii="Times New Roman" w:hAnsi="Times New Roman" w:cs="Times New Roman"/>
          <w:b/>
          <w:kern w:val="2"/>
          <w:sz w:val="25"/>
          <w:szCs w:val="25"/>
        </w:rPr>
        <w:tab/>
      </w:r>
      <w:r w:rsidRPr="006E4E67">
        <w:rPr>
          <w:rFonts w:ascii="Times New Roman" w:hAnsi="Times New Roman" w:cs="Times New Roman"/>
          <w:b/>
          <w:kern w:val="2"/>
          <w:sz w:val="25"/>
          <w:szCs w:val="25"/>
        </w:rPr>
        <w:tab/>
        <w:t>VEU</w:t>
      </w:r>
      <w:r w:rsidRPr="006E4E67">
        <w:rPr>
          <w:rFonts w:ascii="Times New Roman" w:hAnsi="Times New Roman" w:cs="Times New Roman"/>
          <w:b/>
          <w:kern w:val="2"/>
          <w:sz w:val="25"/>
          <w:szCs w:val="25"/>
        </w:rPr>
        <w:tab/>
        <w:t>EU</w:t>
      </w:r>
      <w:r w:rsidRPr="006E4E67">
        <w:rPr>
          <w:rFonts w:ascii="Times New Roman" w:hAnsi="Times New Roman" w:cs="Times New Roman"/>
          <w:b/>
          <w:kern w:val="2"/>
          <w:sz w:val="25"/>
          <w:szCs w:val="25"/>
        </w:rPr>
        <w:tab/>
        <w:t>PU</w:t>
      </w:r>
      <w:r w:rsidRPr="006E4E67">
        <w:rPr>
          <w:rFonts w:ascii="Times New Roman" w:hAnsi="Times New Roman" w:cs="Times New Roman"/>
          <w:b/>
          <w:kern w:val="2"/>
          <w:sz w:val="25"/>
          <w:szCs w:val="25"/>
        </w:rPr>
        <w:tab/>
        <w:t>NU       Mean x        Remarks</w:t>
      </w:r>
    </w:p>
    <w:p w14:paraId="29FCF130" w14:textId="1B604170" w:rsidR="0046180C" w:rsidRPr="006E4E67" w:rsidRDefault="0046180C" w:rsidP="005B13BD">
      <w:pPr>
        <w:pStyle w:val="TableParagraph"/>
        <w:tabs>
          <w:tab w:val="left" w:pos="720"/>
          <w:tab w:val="left" w:pos="3600"/>
          <w:tab w:val="left" w:pos="4320"/>
          <w:tab w:val="left" w:pos="5040"/>
          <w:tab w:val="left" w:pos="5760"/>
          <w:tab w:val="left" w:pos="6480"/>
          <w:tab w:val="left" w:pos="7200"/>
          <w:tab w:val="left" w:pos="8280"/>
        </w:tabs>
        <w:spacing w:line="324" w:lineRule="auto"/>
        <w:ind w:right="108"/>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1</w:t>
      </w:r>
      <w:r w:rsidRPr="006E4E67">
        <w:rPr>
          <w:rFonts w:ascii="Times New Roman" w:hAnsi="Times New Roman" w:cs="Times New Roman"/>
          <w:kern w:val="2"/>
          <w:sz w:val="25"/>
          <w:szCs w:val="25"/>
        </w:rPr>
        <w:tab/>
        <w:t>Zoom</w:t>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t>4</w:t>
      </w:r>
      <w:r w:rsidRPr="006E4E67">
        <w:rPr>
          <w:rFonts w:ascii="Times New Roman" w:hAnsi="Times New Roman" w:cs="Times New Roman"/>
          <w:kern w:val="2"/>
          <w:sz w:val="25"/>
          <w:szCs w:val="25"/>
        </w:rPr>
        <w:tab/>
        <w:t>9</w:t>
      </w:r>
      <w:r w:rsidRPr="006E4E67">
        <w:rPr>
          <w:rFonts w:ascii="Times New Roman" w:hAnsi="Times New Roman" w:cs="Times New Roman"/>
          <w:kern w:val="2"/>
          <w:sz w:val="25"/>
          <w:szCs w:val="25"/>
        </w:rPr>
        <w:tab/>
        <w:t>8</w:t>
      </w:r>
      <w:r w:rsidRPr="006E4E67">
        <w:rPr>
          <w:rFonts w:ascii="Times New Roman" w:hAnsi="Times New Roman" w:cs="Times New Roman"/>
          <w:kern w:val="2"/>
          <w:sz w:val="25"/>
          <w:szCs w:val="25"/>
        </w:rPr>
        <w:tab/>
        <w:t>49</w:t>
      </w:r>
      <w:r w:rsidRPr="006E4E67">
        <w:rPr>
          <w:rFonts w:ascii="Times New Roman" w:hAnsi="Times New Roman" w:cs="Times New Roman"/>
          <w:kern w:val="2"/>
          <w:sz w:val="25"/>
          <w:szCs w:val="25"/>
        </w:rPr>
        <w:tab/>
        <w:t>1.5</w:t>
      </w:r>
      <w:r w:rsidR="00101660"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Rejected</w:t>
      </w:r>
    </w:p>
    <w:p w14:paraId="67BD8ED5" w14:textId="56BB3722" w:rsidR="0046180C" w:rsidRPr="006E4E67" w:rsidRDefault="0046180C" w:rsidP="005B13BD">
      <w:pPr>
        <w:pStyle w:val="TableParagraph"/>
        <w:tabs>
          <w:tab w:val="left" w:pos="720"/>
          <w:tab w:val="left" w:pos="3600"/>
          <w:tab w:val="left" w:pos="4320"/>
          <w:tab w:val="left" w:pos="5040"/>
          <w:tab w:val="left" w:pos="5760"/>
          <w:tab w:val="left" w:pos="6480"/>
          <w:tab w:val="left" w:pos="7200"/>
          <w:tab w:val="left" w:pos="8280"/>
        </w:tabs>
        <w:spacing w:line="324" w:lineRule="auto"/>
        <w:ind w:right="108"/>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2</w:t>
      </w:r>
      <w:r w:rsidRPr="006E4E67">
        <w:rPr>
          <w:rFonts w:ascii="Times New Roman" w:hAnsi="Times New Roman" w:cs="Times New Roman"/>
          <w:kern w:val="2"/>
          <w:sz w:val="25"/>
          <w:szCs w:val="25"/>
        </w:rPr>
        <w:tab/>
      </w:r>
      <w:proofErr w:type="spellStart"/>
      <w:r w:rsidRPr="006E4E67">
        <w:rPr>
          <w:rFonts w:ascii="Times New Roman" w:hAnsi="Times New Roman" w:cs="Times New Roman"/>
          <w:kern w:val="2"/>
          <w:sz w:val="25"/>
          <w:szCs w:val="25"/>
        </w:rPr>
        <w:t>Whatsapp</w:t>
      </w:r>
      <w:proofErr w:type="spellEnd"/>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t>3</w:t>
      </w:r>
      <w:r w:rsidRPr="006E4E67">
        <w:rPr>
          <w:rFonts w:ascii="Times New Roman" w:hAnsi="Times New Roman" w:cs="Times New Roman"/>
          <w:kern w:val="2"/>
          <w:sz w:val="25"/>
          <w:szCs w:val="25"/>
        </w:rPr>
        <w:tab/>
        <w:t>8</w:t>
      </w:r>
      <w:r w:rsidRPr="006E4E67">
        <w:rPr>
          <w:rFonts w:ascii="Times New Roman" w:hAnsi="Times New Roman" w:cs="Times New Roman"/>
          <w:kern w:val="2"/>
          <w:sz w:val="25"/>
          <w:szCs w:val="25"/>
        </w:rPr>
        <w:tab/>
        <w:t>2</w:t>
      </w:r>
      <w:r w:rsidRPr="006E4E67">
        <w:rPr>
          <w:rFonts w:ascii="Times New Roman" w:hAnsi="Times New Roman" w:cs="Times New Roman"/>
          <w:kern w:val="2"/>
          <w:sz w:val="25"/>
          <w:szCs w:val="25"/>
        </w:rPr>
        <w:tab/>
        <w:t>13</w:t>
      </w:r>
      <w:r w:rsidRPr="006E4E67">
        <w:rPr>
          <w:rFonts w:ascii="Times New Roman" w:hAnsi="Times New Roman" w:cs="Times New Roman"/>
          <w:kern w:val="2"/>
          <w:sz w:val="25"/>
          <w:szCs w:val="25"/>
        </w:rPr>
        <w:tab/>
        <w:t>0.8</w:t>
      </w:r>
      <w:r w:rsidRPr="006E4E67">
        <w:rPr>
          <w:rFonts w:ascii="Times New Roman" w:hAnsi="Times New Roman" w:cs="Times New Roman"/>
          <w:kern w:val="2"/>
          <w:sz w:val="25"/>
          <w:szCs w:val="25"/>
        </w:rPr>
        <w:tab/>
        <w:t>Rejected</w:t>
      </w:r>
    </w:p>
    <w:p w14:paraId="6E1D7DC2" w14:textId="673EFE32" w:rsidR="0046180C" w:rsidRPr="006E4E67" w:rsidRDefault="0046180C" w:rsidP="005B13BD">
      <w:pPr>
        <w:pStyle w:val="TableParagraph"/>
        <w:tabs>
          <w:tab w:val="left" w:pos="720"/>
          <w:tab w:val="left" w:pos="3600"/>
          <w:tab w:val="left" w:pos="4320"/>
          <w:tab w:val="left" w:pos="5040"/>
          <w:tab w:val="left" w:pos="5760"/>
          <w:tab w:val="left" w:pos="6480"/>
          <w:tab w:val="left" w:pos="7200"/>
          <w:tab w:val="left" w:pos="8280"/>
        </w:tabs>
        <w:spacing w:line="324" w:lineRule="auto"/>
        <w:ind w:right="108"/>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3</w:t>
      </w:r>
      <w:r w:rsidRPr="006E4E67">
        <w:rPr>
          <w:rFonts w:ascii="Times New Roman" w:hAnsi="Times New Roman" w:cs="Times New Roman"/>
          <w:kern w:val="2"/>
          <w:sz w:val="25"/>
          <w:szCs w:val="25"/>
        </w:rPr>
        <w:tab/>
        <w:t xml:space="preserve">Goggle </w:t>
      </w:r>
      <w:proofErr w:type="gramStart"/>
      <w:r w:rsidRPr="006E4E67">
        <w:rPr>
          <w:rFonts w:ascii="Times New Roman" w:hAnsi="Times New Roman" w:cs="Times New Roman"/>
          <w:kern w:val="2"/>
          <w:sz w:val="25"/>
          <w:szCs w:val="25"/>
        </w:rPr>
        <w:t>Meeting</w:t>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t>-</w:t>
      </w:r>
      <w:proofErr w:type="gramEnd"/>
      <w:r w:rsidRPr="006E4E67">
        <w:rPr>
          <w:rFonts w:ascii="Times New Roman" w:hAnsi="Times New Roman" w:cs="Times New Roman"/>
          <w:kern w:val="2"/>
          <w:sz w:val="25"/>
          <w:szCs w:val="25"/>
        </w:rPr>
        <w:tab/>
        <w:t>7</w:t>
      </w:r>
      <w:r w:rsidRPr="006E4E67">
        <w:rPr>
          <w:rFonts w:ascii="Times New Roman" w:hAnsi="Times New Roman" w:cs="Times New Roman"/>
          <w:kern w:val="2"/>
          <w:sz w:val="25"/>
          <w:szCs w:val="25"/>
        </w:rPr>
        <w:tab/>
        <w:t>3</w:t>
      </w:r>
      <w:r w:rsidRPr="006E4E67">
        <w:rPr>
          <w:rFonts w:ascii="Times New Roman" w:hAnsi="Times New Roman" w:cs="Times New Roman"/>
          <w:kern w:val="2"/>
          <w:sz w:val="25"/>
          <w:szCs w:val="25"/>
        </w:rPr>
        <w:tab/>
        <w:t>60</w:t>
      </w:r>
      <w:r w:rsidRPr="006E4E67">
        <w:rPr>
          <w:rFonts w:ascii="Times New Roman" w:hAnsi="Times New Roman" w:cs="Times New Roman"/>
          <w:kern w:val="2"/>
          <w:sz w:val="25"/>
          <w:szCs w:val="25"/>
        </w:rPr>
        <w:tab/>
        <w:t>1.2</w:t>
      </w:r>
      <w:r w:rsidRPr="006E4E67">
        <w:rPr>
          <w:rFonts w:ascii="Times New Roman" w:hAnsi="Times New Roman" w:cs="Times New Roman"/>
          <w:kern w:val="2"/>
          <w:sz w:val="25"/>
          <w:szCs w:val="25"/>
        </w:rPr>
        <w:tab/>
        <w:t>Rejected</w:t>
      </w:r>
    </w:p>
    <w:p w14:paraId="7C6E6965" w14:textId="76AAC51D" w:rsidR="0046180C" w:rsidRPr="006E4E67" w:rsidRDefault="0046180C" w:rsidP="005B13BD">
      <w:pPr>
        <w:pStyle w:val="TableParagraph"/>
        <w:tabs>
          <w:tab w:val="left" w:pos="720"/>
          <w:tab w:val="left" w:pos="3600"/>
          <w:tab w:val="left" w:pos="4320"/>
          <w:tab w:val="left" w:pos="5040"/>
          <w:tab w:val="left" w:pos="5760"/>
          <w:tab w:val="left" w:pos="6480"/>
          <w:tab w:val="left" w:pos="7200"/>
          <w:tab w:val="left" w:pos="8280"/>
        </w:tabs>
        <w:spacing w:line="324" w:lineRule="auto"/>
        <w:ind w:right="108"/>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4</w:t>
      </w:r>
      <w:r w:rsidRPr="006E4E67">
        <w:rPr>
          <w:rFonts w:ascii="Times New Roman" w:hAnsi="Times New Roman" w:cs="Times New Roman"/>
          <w:kern w:val="2"/>
          <w:sz w:val="25"/>
          <w:szCs w:val="25"/>
        </w:rPr>
        <w:tab/>
      </w:r>
      <w:proofErr w:type="gramStart"/>
      <w:r w:rsidRPr="006E4E67">
        <w:rPr>
          <w:rFonts w:ascii="Times New Roman" w:hAnsi="Times New Roman" w:cs="Times New Roman"/>
          <w:kern w:val="2"/>
          <w:sz w:val="25"/>
          <w:szCs w:val="25"/>
        </w:rPr>
        <w:t>Radio</w:t>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t>-</w:t>
      </w:r>
      <w:proofErr w:type="gramEnd"/>
      <w:r w:rsidRPr="006E4E67">
        <w:rPr>
          <w:rFonts w:ascii="Times New Roman" w:hAnsi="Times New Roman" w:cs="Times New Roman"/>
          <w:kern w:val="2"/>
          <w:sz w:val="25"/>
          <w:szCs w:val="25"/>
        </w:rPr>
        <w:tab/>
        <w:t>6</w:t>
      </w:r>
      <w:r w:rsidRPr="006E4E67">
        <w:rPr>
          <w:rFonts w:ascii="Times New Roman" w:hAnsi="Times New Roman" w:cs="Times New Roman"/>
          <w:kern w:val="2"/>
          <w:sz w:val="25"/>
          <w:szCs w:val="25"/>
        </w:rPr>
        <w:tab/>
        <w:t>7</w:t>
      </w:r>
      <w:r w:rsidRPr="006E4E67">
        <w:rPr>
          <w:rFonts w:ascii="Times New Roman" w:hAnsi="Times New Roman" w:cs="Times New Roman"/>
          <w:kern w:val="2"/>
          <w:sz w:val="25"/>
          <w:szCs w:val="25"/>
        </w:rPr>
        <w:tab/>
        <w:t>57        1.1</w:t>
      </w:r>
      <w:r w:rsidRPr="006E4E67">
        <w:rPr>
          <w:rFonts w:ascii="Times New Roman" w:hAnsi="Times New Roman" w:cs="Times New Roman"/>
          <w:kern w:val="2"/>
          <w:sz w:val="25"/>
          <w:szCs w:val="25"/>
        </w:rPr>
        <w:tab/>
        <w:t>Rejected</w:t>
      </w:r>
    </w:p>
    <w:p w14:paraId="32CE3384" w14:textId="1058DA88" w:rsidR="0046180C" w:rsidRPr="006E4E67" w:rsidRDefault="0046180C" w:rsidP="005B13BD">
      <w:pPr>
        <w:pStyle w:val="TableParagraph"/>
        <w:tabs>
          <w:tab w:val="left" w:pos="720"/>
          <w:tab w:val="left" w:pos="3600"/>
          <w:tab w:val="left" w:pos="4320"/>
          <w:tab w:val="left" w:pos="5040"/>
          <w:tab w:val="left" w:pos="5760"/>
          <w:tab w:val="left" w:pos="6480"/>
          <w:tab w:val="left" w:pos="7200"/>
          <w:tab w:val="left" w:pos="8280"/>
        </w:tabs>
        <w:spacing w:line="324" w:lineRule="auto"/>
        <w:ind w:right="108"/>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5</w:t>
      </w:r>
      <w:r w:rsidRPr="006E4E67">
        <w:rPr>
          <w:rFonts w:ascii="Times New Roman" w:hAnsi="Times New Roman" w:cs="Times New Roman"/>
          <w:kern w:val="2"/>
          <w:sz w:val="25"/>
          <w:szCs w:val="25"/>
        </w:rPr>
        <w:tab/>
        <w:t xml:space="preserve">Phone </w:t>
      </w:r>
      <w:proofErr w:type="gramStart"/>
      <w:r w:rsidRPr="006E4E67">
        <w:rPr>
          <w:rFonts w:ascii="Times New Roman" w:hAnsi="Times New Roman" w:cs="Times New Roman"/>
          <w:kern w:val="2"/>
          <w:sz w:val="25"/>
          <w:szCs w:val="25"/>
        </w:rPr>
        <w:t>Calls</w:t>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t>-</w:t>
      </w:r>
      <w:proofErr w:type="gramEnd"/>
      <w:r w:rsidRPr="006E4E67">
        <w:rPr>
          <w:rFonts w:ascii="Times New Roman" w:hAnsi="Times New Roman" w:cs="Times New Roman"/>
          <w:kern w:val="2"/>
          <w:sz w:val="25"/>
          <w:szCs w:val="25"/>
        </w:rPr>
        <w:tab/>
        <w:t>-</w:t>
      </w:r>
      <w:r w:rsidRPr="006E4E67">
        <w:rPr>
          <w:rFonts w:ascii="Times New Roman" w:hAnsi="Times New Roman" w:cs="Times New Roman"/>
          <w:kern w:val="2"/>
          <w:sz w:val="25"/>
          <w:szCs w:val="25"/>
        </w:rPr>
        <w:tab/>
        <w:t>2</w:t>
      </w:r>
      <w:r w:rsidRPr="006E4E67">
        <w:rPr>
          <w:rFonts w:ascii="Times New Roman" w:hAnsi="Times New Roman" w:cs="Times New Roman"/>
          <w:kern w:val="2"/>
          <w:sz w:val="25"/>
          <w:szCs w:val="25"/>
        </w:rPr>
        <w:tab/>
        <w:t>68</w:t>
      </w:r>
      <w:r w:rsidRPr="006E4E67">
        <w:rPr>
          <w:rFonts w:ascii="Times New Roman" w:hAnsi="Times New Roman" w:cs="Times New Roman"/>
          <w:kern w:val="2"/>
          <w:sz w:val="25"/>
          <w:szCs w:val="25"/>
        </w:rPr>
        <w:tab/>
        <w:t>1.0</w:t>
      </w:r>
      <w:r w:rsidRPr="006E4E67">
        <w:rPr>
          <w:rFonts w:ascii="Times New Roman" w:hAnsi="Times New Roman" w:cs="Times New Roman"/>
          <w:kern w:val="2"/>
          <w:sz w:val="25"/>
          <w:szCs w:val="25"/>
        </w:rPr>
        <w:tab/>
        <w:t>Rejected</w:t>
      </w:r>
    </w:p>
    <w:p w14:paraId="2B9B111E" w14:textId="5818EE44" w:rsidR="0046180C" w:rsidRPr="006E4E67" w:rsidRDefault="0046180C" w:rsidP="005B13BD">
      <w:pPr>
        <w:pStyle w:val="TableParagraph"/>
        <w:tabs>
          <w:tab w:val="left" w:pos="720"/>
          <w:tab w:val="left" w:pos="3600"/>
          <w:tab w:val="left" w:pos="4320"/>
          <w:tab w:val="left" w:pos="5040"/>
          <w:tab w:val="left" w:pos="5760"/>
          <w:tab w:val="left" w:pos="6480"/>
          <w:tab w:val="left" w:pos="7200"/>
          <w:tab w:val="left" w:pos="7872"/>
          <w:tab w:val="left" w:pos="8280"/>
        </w:tabs>
        <w:spacing w:line="324" w:lineRule="auto"/>
        <w:ind w:right="108"/>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6</w:t>
      </w:r>
      <w:r w:rsidRPr="006E4E67">
        <w:rPr>
          <w:rFonts w:ascii="Times New Roman" w:hAnsi="Times New Roman" w:cs="Times New Roman"/>
          <w:kern w:val="2"/>
          <w:sz w:val="25"/>
          <w:szCs w:val="25"/>
        </w:rPr>
        <w:tab/>
        <w:t>Asynchronous online learning</w:t>
      </w:r>
      <w:r w:rsidRPr="006E4E67">
        <w:rPr>
          <w:rFonts w:ascii="Times New Roman" w:hAnsi="Times New Roman" w:cs="Times New Roman"/>
          <w:kern w:val="2"/>
          <w:sz w:val="25"/>
          <w:szCs w:val="25"/>
        </w:rPr>
        <w:tab/>
        <w:t>-</w:t>
      </w:r>
      <w:r w:rsidRPr="006E4E67">
        <w:rPr>
          <w:rFonts w:ascii="Times New Roman" w:hAnsi="Times New Roman" w:cs="Times New Roman"/>
          <w:kern w:val="2"/>
          <w:sz w:val="25"/>
          <w:szCs w:val="25"/>
        </w:rPr>
        <w:tab/>
        <w:t>-</w:t>
      </w:r>
      <w:r w:rsidRPr="006E4E67">
        <w:rPr>
          <w:rFonts w:ascii="Times New Roman" w:hAnsi="Times New Roman" w:cs="Times New Roman"/>
          <w:kern w:val="2"/>
          <w:sz w:val="25"/>
          <w:szCs w:val="25"/>
        </w:rPr>
        <w:tab/>
        <w:t>42</w:t>
      </w:r>
      <w:r w:rsidRPr="006E4E67">
        <w:rPr>
          <w:rFonts w:ascii="Times New Roman" w:hAnsi="Times New Roman" w:cs="Times New Roman"/>
          <w:kern w:val="2"/>
          <w:sz w:val="25"/>
          <w:szCs w:val="25"/>
        </w:rPr>
        <w:tab/>
        <w:t>28</w:t>
      </w:r>
      <w:r w:rsidRPr="006E4E67">
        <w:rPr>
          <w:rFonts w:ascii="Times New Roman" w:hAnsi="Times New Roman" w:cs="Times New Roman"/>
          <w:kern w:val="2"/>
          <w:sz w:val="25"/>
          <w:szCs w:val="25"/>
        </w:rPr>
        <w:tab/>
        <w:t>1.6</w:t>
      </w:r>
      <w:r w:rsidR="00101660" w:rsidRPr="006E4E67">
        <w:rPr>
          <w:rFonts w:ascii="Times New Roman" w:hAnsi="Times New Roman" w:cs="Times New Roman"/>
          <w:kern w:val="2"/>
          <w:sz w:val="25"/>
          <w:szCs w:val="25"/>
        </w:rPr>
        <w:tab/>
      </w:r>
      <w:r w:rsidR="00101660"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Rejected</w:t>
      </w:r>
    </w:p>
    <w:p w14:paraId="76EC6E48" w14:textId="3FB885FA" w:rsidR="0046180C" w:rsidRPr="006E4E67" w:rsidRDefault="0046180C" w:rsidP="005B13BD">
      <w:pPr>
        <w:pStyle w:val="TableParagraph"/>
        <w:pBdr>
          <w:bottom w:val="single" w:sz="4" w:space="1" w:color="auto"/>
        </w:pBdr>
        <w:tabs>
          <w:tab w:val="left" w:pos="720"/>
          <w:tab w:val="left" w:pos="3600"/>
          <w:tab w:val="left" w:pos="4320"/>
          <w:tab w:val="left" w:pos="5040"/>
          <w:tab w:val="left" w:pos="5760"/>
          <w:tab w:val="left" w:pos="6480"/>
          <w:tab w:val="left" w:pos="7200"/>
          <w:tab w:val="left" w:pos="8280"/>
        </w:tabs>
        <w:spacing w:line="324" w:lineRule="auto"/>
        <w:ind w:right="108"/>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7</w:t>
      </w:r>
      <w:r w:rsidRPr="006E4E67">
        <w:rPr>
          <w:rFonts w:ascii="Times New Roman" w:hAnsi="Times New Roman" w:cs="Times New Roman"/>
          <w:kern w:val="2"/>
          <w:sz w:val="25"/>
          <w:szCs w:val="25"/>
        </w:rPr>
        <w:tab/>
        <w:t xml:space="preserve">Text </w:t>
      </w:r>
      <w:proofErr w:type="gramStart"/>
      <w:r w:rsidRPr="006E4E67">
        <w:rPr>
          <w:rFonts w:ascii="Times New Roman" w:hAnsi="Times New Roman" w:cs="Times New Roman"/>
          <w:kern w:val="2"/>
          <w:sz w:val="25"/>
          <w:szCs w:val="25"/>
        </w:rPr>
        <w:t>Messages</w:t>
      </w:r>
      <w:r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ab/>
        <w:t>-</w:t>
      </w:r>
      <w:proofErr w:type="gramEnd"/>
      <w:r w:rsidRPr="006E4E67">
        <w:rPr>
          <w:rFonts w:ascii="Times New Roman" w:hAnsi="Times New Roman" w:cs="Times New Roman"/>
          <w:kern w:val="2"/>
          <w:sz w:val="25"/>
          <w:szCs w:val="25"/>
        </w:rPr>
        <w:tab/>
        <w:t>-</w:t>
      </w:r>
      <w:r w:rsidRPr="006E4E67">
        <w:rPr>
          <w:rFonts w:ascii="Times New Roman" w:hAnsi="Times New Roman" w:cs="Times New Roman"/>
          <w:kern w:val="2"/>
          <w:sz w:val="25"/>
          <w:szCs w:val="25"/>
        </w:rPr>
        <w:tab/>
        <w:t>4</w:t>
      </w:r>
      <w:r w:rsidRPr="006E4E67">
        <w:rPr>
          <w:rFonts w:ascii="Times New Roman" w:hAnsi="Times New Roman" w:cs="Times New Roman"/>
          <w:kern w:val="2"/>
          <w:sz w:val="25"/>
          <w:szCs w:val="25"/>
        </w:rPr>
        <w:tab/>
        <w:t>66</w:t>
      </w:r>
      <w:r w:rsidRPr="006E4E67">
        <w:rPr>
          <w:rFonts w:ascii="Times New Roman" w:hAnsi="Times New Roman" w:cs="Times New Roman"/>
          <w:kern w:val="2"/>
          <w:sz w:val="25"/>
          <w:szCs w:val="25"/>
        </w:rPr>
        <w:tab/>
        <w:t>1.1</w:t>
      </w:r>
      <w:r w:rsidR="00101660"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Rejected</w:t>
      </w:r>
    </w:p>
    <w:p w14:paraId="79FC25A1" w14:textId="77777777" w:rsidR="00101660" w:rsidRPr="006E4E67" w:rsidRDefault="00101660" w:rsidP="005B13BD">
      <w:pPr>
        <w:pStyle w:val="BodyText"/>
        <w:tabs>
          <w:tab w:val="left" w:pos="0"/>
        </w:tabs>
        <w:spacing w:line="324" w:lineRule="auto"/>
        <w:contextualSpacing/>
        <w:jc w:val="both"/>
        <w:rPr>
          <w:rFonts w:ascii="Times New Roman" w:hAnsi="Times New Roman" w:cs="Times New Roman"/>
          <w:kern w:val="2"/>
          <w:sz w:val="25"/>
          <w:szCs w:val="25"/>
        </w:rPr>
      </w:pPr>
      <w:bookmarkStart w:id="109" w:name="Page_254"/>
      <w:bookmarkEnd w:id="109"/>
    </w:p>
    <w:p w14:paraId="650E0BD9" w14:textId="3D978CAA" w:rsidR="005C01CB" w:rsidRPr="006E4E67" w:rsidRDefault="00021842" w:rsidP="005B13BD">
      <w:pPr>
        <w:pStyle w:val="BodyText"/>
        <w:tabs>
          <w:tab w:val="left" w:pos="0"/>
        </w:tabs>
        <w:spacing w:line="324"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Table 2 shows the extent art lecturers in tertiary institutions utilize online apps in teaching art. Few were able to teach effectively with zoom and </w:t>
      </w:r>
      <w:r w:rsidR="005B488C" w:rsidRPr="006E4E67">
        <w:rPr>
          <w:rFonts w:ascii="Times New Roman" w:hAnsi="Times New Roman" w:cs="Times New Roman"/>
          <w:kern w:val="2"/>
          <w:sz w:val="25"/>
          <w:szCs w:val="25"/>
        </w:rPr>
        <w:t>WhatsApp</w:t>
      </w:r>
      <w:r w:rsidRPr="006E4E67">
        <w:rPr>
          <w:rFonts w:ascii="Times New Roman" w:hAnsi="Times New Roman" w:cs="Times New Roman"/>
          <w:kern w:val="2"/>
          <w:sz w:val="25"/>
          <w:szCs w:val="25"/>
        </w:rPr>
        <w:t xml:space="preserve">. Other online apps were not fully utilized. The mean score of all the items </w:t>
      </w:r>
      <w:proofErr w:type="gramStart"/>
      <w:r w:rsidRPr="006E4E67">
        <w:rPr>
          <w:rFonts w:ascii="Times New Roman" w:hAnsi="Times New Roman" w:cs="Times New Roman"/>
          <w:kern w:val="2"/>
          <w:sz w:val="25"/>
          <w:szCs w:val="25"/>
        </w:rPr>
        <w:t>were</w:t>
      </w:r>
      <w:proofErr w:type="gramEnd"/>
      <w:r w:rsidRPr="006E4E67">
        <w:rPr>
          <w:rFonts w:ascii="Times New Roman" w:hAnsi="Times New Roman" w:cs="Times New Roman"/>
          <w:kern w:val="2"/>
          <w:sz w:val="25"/>
          <w:szCs w:val="25"/>
        </w:rPr>
        <w:t xml:space="preserve"> all below 2.50, therefore they </w:t>
      </w:r>
      <w:proofErr w:type="gramStart"/>
      <w:r w:rsidRPr="006E4E67">
        <w:rPr>
          <w:rFonts w:ascii="Times New Roman" w:hAnsi="Times New Roman" w:cs="Times New Roman"/>
          <w:kern w:val="2"/>
          <w:sz w:val="25"/>
          <w:szCs w:val="25"/>
        </w:rPr>
        <w:t>are</w:t>
      </w:r>
      <w:proofErr w:type="gramEnd"/>
      <w:r w:rsidRPr="006E4E67">
        <w:rPr>
          <w:rFonts w:ascii="Times New Roman" w:hAnsi="Times New Roman" w:cs="Times New Roman"/>
          <w:kern w:val="2"/>
          <w:sz w:val="25"/>
          <w:szCs w:val="25"/>
        </w:rPr>
        <w:t xml:space="preserve"> rejected, meaning that online apps were not fully utilized by art lecturers in teaching art during COVID-19 Pandemic </w:t>
      </w:r>
      <w:r w:rsidR="005B488C" w:rsidRPr="006E4E67">
        <w:rPr>
          <w:rFonts w:ascii="Times New Roman" w:hAnsi="Times New Roman" w:cs="Times New Roman"/>
          <w:kern w:val="2"/>
          <w:sz w:val="25"/>
          <w:szCs w:val="25"/>
        </w:rPr>
        <w:t>shutdown.</w:t>
      </w:r>
    </w:p>
    <w:p w14:paraId="66E968C2" w14:textId="77777777" w:rsidR="005C01CB" w:rsidRPr="006E4E67" w:rsidRDefault="005C01CB" w:rsidP="005B13BD">
      <w:pPr>
        <w:pStyle w:val="BodyText"/>
        <w:tabs>
          <w:tab w:val="left" w:pos="0"/>
        </w:tabs>
        <w:spacing w:line="324" w:lineRule="auto"/>
        <w:contextualSpacing/>
        <w:jc w:val="both"/>
        <w:rPr>
          <w:rFonts w:ascii="Times New Roman" w:hAnsi="Times New Roman" w:cs="Times New Roman"/>
          <w:kern w:val="2"/>
          <w:sz w:val="25"/>
          <w:szCs w:val="25"/>
        </w:rPr>
      </w:pPr>
    </w:p>
    <w:p w14:paraId="2364CE05" w14:textId="044F3F0F" w:rsidR="005C01CB" w:rsidRPr="006E4E67" w:rsidRDefault="00021842" w:rsidP="005B13BD">
      <w:pPr>
        <w:pStyle w:val="BodyText"/>
        <w:tabs>
          <w:tab w:val="left" w:pos="0"/>
        </w:tabs>
        <w:spacing w:line="324" w:lineRule="auto"/>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Research Question Three: </w:t>
      </w:r>
      <w:r w:rsidRPr="006E4E67">
        <w:rPr>
          <w:rFonts w:ascii="Times New Roman" w:hAnsi="Times New Roman" w:cs="Times New Roman"/>
          <w:kern w:val="2"/>
          <w:sz w:val="25"/>
          <w:szCs w:val="25"/>
        </w:rPr>
        <w:t>of art lecturers and students on the practice of online teaching of art in tertiary institutions?</w:t>
      </w:r>
    </w:p>
    <w:p w14:paraId="6F32D194" w14:textId="4F799DB0" w:rsidR="0046180C" w:rsidRDefault="0046180C" w:rsidP="006E4E67">
      <w:pPr>
        <w:pStyle w:val="BodyText"/>
        <w:tabs>
          <w:tab w:val="left" w:pos="0"/>
        </w:tabs>
        <w:spacing w:line="300" w:lineRule="auto"/>
        <w:contextualSpacing/>
        <w:jc w:val="both"/>
        <w:rPr>
          <w:rFonts w:ascii="Times New Roman" w:hAnsi="Times New Roman" w:cs="Times New Roman"/>
          <w:kern w:val="2"/>
          <w:sz w:val="25"/>
          <w:szCs w:val="25"/>
        </w:rPr>
      </w:pPr>
    </w:p>
    <w:p w14:paraId="07A353DD" w14:textId="1FD5007B" w:rsidR="005B13BD" w:rsidRDefault="005B13BD" w:rsidP="006E4E67">
      <w:pPr>
        <w:pStyle w:val="BodyText"/>
        <w:tabs>
          <w:tab w:val="left" w:pos="0"/>
        </w:tabs>
        <w:spacing w:line="300" w:lineRule="auto"/>
        <w:contextualSpacing/>
        <w:jc w:val="both"/>
        <w:rPr>
          <w:rFonts w:ascii="Times New Roman" w:hAnsi="Times New Roman" w:cs="Times New Roman"/>
          <w:kern w:val="2"/>
          <w:sz w:val="25"/>
          <w:szCs w:val="25"/>
        </w:rPr>
      </w:pPr>
    </w:p>
    <w:p w14:paraId="49803531" w14:textId="56856FB7" w:rsidR="005B13BD" w:rsidRDefault="005B13BD" w:rsidP="006E4E67">
      <w:pPr>
        <w:pStyle w:val="BodyText"/>
        <w:tabs>
          <w:tab w:val="left" w:pos="0"/>
        </w:tabs>
        <w:spacing w:line="300" w:lineRule="auto"/>
        <w:contextualSpacing/>
        <w:jc w:val="both"/>
        <w:rPr>
          <w:rFonts w:ascii="Times New Roman" w:hAnsi="Times New Roman" w:cs="Times New Roman"/>
          <w:kern w:val="2"/>
          <w:sz w:val="25"/>
          <w:szCs w:val="25"/>
        </w:rPr>
      </w:pPr>
    </w:p>
    <w:p w14:paraId="581BB44B" w14:textId="39E081E7" w:rsidR="005B13BD" w:rsidRDefault="005B13BD" w:rsidP="006E4E67">
      <w:pPr>
        <w:pStyle w:val="BodyText"/>
        <w:tabs>
          <w:tab w:val="left" w:pos="0"/>
        </w:tabs>
        <w:spacing w:line="300" w:lineRule="auto"/>
        <w:contextualSpacing/>
        <w:jc w:val="both"/>
        <w:rPr>
          <w:rFonts w:ascii="Times New Roman" w:hAnsi="Times New Roman" w:cs="Times New Roman"/>
          <w:kern w:val="2"/>
          <w:sz w:val="25"/>
          <w:szCs w:val="25"/>
        </w:rPr>
      </w:pPr>
    </w:p>
    <w:p w14:paraId="74E460E4" w14:textId="78661332" w:rsidR="005B13BD" w:rsidRDefault="005B13BD" w:rsidP="006E4E67">
      <w:pPr>
        <w:pStyle w:val="BodyText"/>
        <w:tabs>
          <w:tab w:val="left" w:pos="0"/>
        </w:tabs>
        <w:spacing w:line="300" w:lineRule="auto"/>
        <w:contextualSpacing/>
        <w:jc w:val="both"/>
        <w:rPr>
          <w:rFonts w:ascii="Times New Roman" w:hAnsi="Times New Roman" w:cs="Times New Roman"/>
          <w:kern w:val="2"/>
          <w:sz w:val="25"/>
          <w:szCs w:val="25"/>
        </w:rPr>
      </w:pPr>
    </w:p>
    <w:p w14:paraId="7EFB557A" w14:textId="77777777" w:rsidR="005B13BD" w:rsidRPr="006E4E67" w:rsidRDefault="005B13BD" w:rsidP="006E4E67">
      <w:pPr>
        <w:pStyle w:val="BodyText"/>
        <w:tabs>
          <w:tab w:val="left" w:pos="0"/>
        </w:tabs>
        <w:spacing w:line="300" w:lineRule="auto"/>
        <w:contextualSpacing/>
        <w:jc w:val="both"/>
        <w:rPr>
          <w:rFonts w:ascii="Times New Roman" w:hAnsi="Times New Roman" w:cs="Times New Roman"/>
          <w:kern w:val="2"/>
          <w:sz w:val="25"/>
          <w:szCs w:val="25"/>
        </w:rPr>
      </w:pPr>
    </w:p>
    <w:p w14:paraId="56CCCDF8" w14:textId="05DFCA5F"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lastRenderedPageBreak/>
        <w:t xml:space="preserve">Table 3: </w:t>
      </w:r>
      <w:r w:rsidRPr="006E4E67">
        <w:rPr>
          <w:rFonts w:ascii="Times New Roman" w:hAnsi="Times New Roman" w:cs="Times New Roman"/>
          <w:kern w:val="2"/>
          <w:sz w:val="25"/>
          <w:szCs w:val="25"/>
        </w:rPr>
        <w:t>Art Lecturers and Students Perception on the Practice of Online Teaching of Art</w:t>
      </w:r>
    </w:p>
    <w:p w14:paraId="3638AB65" w14:textId="7A6941FB" w:rsidR="005C01CB" w:rsidRPr="006E4E67" w:rsidRDefault="00021842" w:rsidP="006E4E67">
      <w:pPr>
        <w:pBdr>
          <w:top w:val="single" w:sz="4" w:space="1" w:color="auto"/>
          <w:bottom w:val="single" w:sz="4" w:space="1" w:color="auto"/>
        </w:pBdr>
        <w:tabs>
          <w:tab w:val="left" w:pos="0"/>
          <w:tab w:val="left" w:pos="540"/>
          <w:tab w:val="left" w:pos="4323"/>
          <w:tab w:val="left" w:pos="5040"/>
          <w:tab w:val="left" w:pos="5760"/>
          <w:tab w:val="left" w:pos="6480"/>
          <w:tab w:val="left" w:pos="7200"/>
          <w:tab w:val="left" w:pos="7830"/>
          <w:tab w:val="left" w:pos="792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 xml:space="preserve">S/N </w:t>
      </w:r>
      <w:r w:rsidR="005967AC" w:rsidRPr="006E4E67">
        <w:rPr>
          <w:rFonts w:ascii="Times New Roman" w:hAnsi="Times New Roman" w:cs="Times New Roman"/>
          <w:b/>
          <w:kern w:val="2"/>
          <w:sz w:val="25"/>
          <w:szCs w:val="25"/>
        </w:rPr>
        <w:t xml:space="preserve">   </w:t>
      </w:r>
      <w:r w:rsidRPr="006E4E67">
        <w:rPr>
          <w:rFonts w:ascii="Times New Roman" w:hAnsi="Times New Roman" w:cs="Times New Roman"/>
          <w:b/>
          <w:kern w:val="2"/>
          <w:sz w:val="25"/>
          <w:szCs w:val="25"/>
        </w:rPr>
        <w:t>Items</w:t>
      </w:r>
      <w:r w:rsidRPr="006E4E67">
        <w:rPr>
          <w:rFonts w:ascii="Times New Roman" w:hAnsi="Times New Roman" w:cs="Times New Roman"/>
          <w:b/>
          <w:kern w:val="2"/>
          <w:sz w:val="25"/>
          <w:szCs w:val="25"/>
        </w:rPr>
        <w:tab/>
        <w:t>SA</w:t>
      </w:r>
      <w:r w:rsidRPr="006E4E67">
        <w:rPr>
          <w:rFonts w:ascii="Times New Roman" w:hAnsi="Times New Roman" w:cs="Times New Roman"/>
          <w:b/>
          <w:kern w:val="2"/>
          <w:sz w:val="25"/>
          <w:szCs w:val="25"/>
        </w:rPr>
        <w:tab/>
        <w:t>A</w:t>
      </w:r>
      <w:r w:rsidRPr="006E4E67">
        <w:rPr>
          <w:rFonts w:ascii="Times New Roman" w:hAnsi="Times New Roman" w:cs="Times New Roman"/>
          <w:b/>
          <w:kern w:val="2"/>
          <w:sz w:val="25"/>
          <w:szCs w:val="25"/>
        </w:rPr>
        <w:tab/>
        <w:t>D</w:t>
      </w:r>
      <w:r w:rsidRPr="006E4E67">
        <w:rPr>
          <w:rFonts w:ascii="Times New Roman" w:hAnsi="Times New Roman" w:cs="Times New Roman"/>
          <w:b/>
          <w:kern w:val="2"/>
          <w:sz w:val="25"/>
          <w:szCs w:val="25"/>
        </w:rPr>
        <w:tab/>
        <w:t>SD</w:t>
      </w:r>
      <w:r w:rsidRPr="006E4E67">
        <w:rPr>
          <w:rFonts w:ascii="Times New Roman" w:hAnsi="Times New Roman" w:cs="Times New Roman"/>
          <w:b/>
          <w:kern w:val="2"/>
          <w:sz w:val="25"/>
          <w:szCs w:val="25"/>
        </w:rPr>
        <w:tab/>
        <w:t>Mean Remarks</w:t>
      </w:r>
    </w:p>
    <w:p w14:paraId="6BAC1D8C" w14:textId="741C8E34" w:rsidR="0046180C" w:rsidRPr="006E4E67" w:rsidRDefault="005967AC" w:rsidP="006E4E67">
      <w:pPr>
        <w:pStyle w:val="TableParagraph"/>
        <w:tabs>
          <w:tab w:val="left" w:pos="0"/>
          <w:tab w:val="left" w:pos="540"/>
          <w:tab w:val="left" w:pos="4323"/>
          <w:tab w:val="left" w:pos="5040"/>
          <w:tab w:val="left" w:pos="5760"/>
          <w:tab w:val="left" w:pos="6480"/>
          <w:tab w:val="left" w:pos="7200"/>
          <w:tab w:val="left" w:pos="7830"/>
          <w:tab w:val="left" w:pos="7920"/>
          <w:tab w:val="left" w:pos="8640"/>
        </w:tabs>
        <w:spacing w:line="300" w:lineRule="auto"/>
        <w:ind w:left="534" w:hanging="444"/>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1</w:t>
      </w:r>
      <w:r w:rsidRPr="006E4E67">
        <w:rPr>
          <w:rFonts w:ascii="Times New Roman" w:hAnsi="Times New Roman" w:cs="Times New Roman"/>
          <w:kern w:val="2"/>
          <w:sz w:val="25"/>
          <w:szCs w:val="25"/>
        </w:rPr>
        <w:tab/>
        <w:t>Strong internet network</w:t>
      </w:r>
      <w:r w:rsidRPr="006E4E67">
        <w:rPr>
          <w:rFonts w:ascii="Times New Roman" w:hAnsi="Times New Roman" w:cs="Times New Roman"/>
          <w:kern w:val="2"/>
          <w:sz w:val="25"/>
          <w:szCs w:val="25"/>
        </w:rPr>
        <w:tab/>
        <w:t>7</w:t>
      </w:r>
      <w:r w:rsidR="0046180C"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5</w:t>
      </w:r>
      <w:r w:rsidR="0046180C"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16</w:t>
      </w:r>
      <w:r w:rsidR="0046180C" w:rsidRPr="006E4E67">
        <w:rPr>
          <w:rFonts w:ascii="Times New Roman" w:hAnsi="Times New Roman" w:cs="Times New Roman"/>
          <w:kern w:val="2"/>
          <w:sz w:val="25"/>
          <w:szCs w:val="25"/>
        </w:rPr>
        <w:tab/>
        <w:t>4</w:t>
      </w:r>
      <w:r w:rsidRPr="006E4E67">
        <w:rPr>
          <w:rFonts w:ascii="Times New Roman" w:hAnsi="Times New Roman" w:cs="Times New Roman"/>
          <w:kern w:val="2"/>
          <w:sz w:val="25"/>
          <w:szCs w:val="25"/>
        </w:rPr>
        <w:t>2</w:t>
      </w:r>
      <w:r w:rsidRPr="006E4E67">
        <w:rPr>
          <w:rFonts w:ascii="Times New Roman" w:hAnsi="Times New Roman" w:cs="Times New Roman"/>
          <w:kern w:val="2"/>
          <w:sz w:val="25"/>
          <w:szCs w:val="25"/>
        </w:rPr>
        <w:tab/>
        <w:t>1.7</w:t>
      </w:r>
      <w:r w:rsidRPr="006E4E67">
        <w:rPr>
          <w:rFonts w:ascii="Times New Roman" w:hAnsi="Times New Roman" w:cs="Times New Roman"/>
          <w:kern w:val="2"/>
          <w:sz w:val="25"/>
          <w:szCs w:val="25"/>
        </w:rPr>
        <w:tab/>
        <w:t>Reje</w:t>
      </w:r>
      <w:r w:rsidR="0046180C" w:rsidRPr="006E4E67">
        <w:rPr>
          <w:rFonts w:ascii="Times New Roman" w:hAnsi="Times New Roman" w:cs="Times New Roman"/>
          <w:kern w:val="2"/>
          <w:sz w:val="25"/>
          <w:szCs w:val="25"/>
        </w:rPr>
        <w:t>cted</w:t>
      </w:r>
      <w:r w:rsidRPr="006E4E67">
        <w:rPr>
          <w:rFonts w:ascii="Times New Roman" w:hAnsi="Times New Roman" w:cs="Times New Roman"/>
          <w:kern w:val="2"/>
          <w:sz w:val="25"/>
          <w:szCs w:val="25"/>
        </w:rPr>
        <w:t xml:space="preserve"> </w:t>
      </w:r>
    </w:p>
    <w:p w14:paraId="1A3DB450" w14:textId="44F67AC5" w:rsidR="005967AC" w:rsidRPr="006E4E67" w:rsidRDefault="0046180C" w:rsidP="006E4E67">
      <w:pPr>
        <w:pStyle w:val="TableParagraph"/>
        <w:tabs>
          <w:tab w:val="left" w:pos="0"/>
          <w:tab w:val="left" w:pos="540"/>
          <w:tab w:val="left" w:pos="4323"/>
          <w:tab w:val="left" w:pos="5040"/>
          <w:tab w:val="left" w:pos="5760"/>
          <w:tab w:val="left" w:pos="6480"/>
          <w:tab w:val="left" w:pos="7200"/>
          <w:tab w:val="left" w:pos="7830"/>
          <w:tab w:val="left" w:pos="7920"/>
          <w:tab w:val="left" w:pos="8640"/>
        </w:tabs>
        <w:spacing w:line="300" w:lineRule="auto"/>
        <w:ind w:left="534" w:hanging="444"/>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ab/>
      </w:r>
      <w:r w:rsidR="005967AC" w:rsidRPr="006E4E67">
        <w:rPr>
          <w:rFonts w:ascii="Times New Roman" w:hAnsi="Times New Roman" w:cs="Times New Roman"/>
          <w:kern w:val="2"/>
          <w:sz w:val="25"/>
          <w:szCs w:val="25"/>
        </w:rPr>
        <w:t>connection always</w:t>
      </w:r>
    </w:p>
    <w:p w14:paraId="4C3B2BB1" w14:textId="1DD73272" w:rsidR="005967AC" w:rsidRPr="006E4E67" w:rsidRDefault="005967AC" w:rsidP="006E4E67">
      <w:pPr>
        <w:pStyle w:val="TableParagraph"/>
        <w:tabs>
          <w:tab w:val="left" w:pos="0"/>
          <w:tab w:val="left" w:pos="540"/>
          <w:tab w:val="left" w:pos="4323"/>
          <w:tab w:val="left" w:pos="4950"/>
          <w:tab w:val="left" w:pos="5040"/>
          <w:tab w:val="left" w:pos="5760"/>
          <w:tab w:val="left" w:pos="6210"/>
          <w:tab w:val="left" w:pos="6480"/>
          <w:tab w:val="left" w:pos="6705"/>
          <w:tab w:val="left" w:pos="7200"/>
          <w:tab w:val="left" w:pos="7830"/>
          <w:tab w:val="left" w:pos="7920"/>
          <w:tab w:val="left" w:pos="8640"/>
        </w:tabs>
        <w:spacing w:line="300" w:lineRule="auto"/>
        <w:ind w:left="9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2</w:t>
      </w:r>
      <w:r w:rsidRPr="006E4E67">
        <w:rPr>
          <w:rFonts w:ascii="Times New Roman" w:hAnsi="Times New Roman" w:cs="Times New Roman"/>
          <w:kern w:val="2"/>
          <w:sz w:val="25"/>
          <w:szCs w:val="25"/>
        </w:rPr>
        <w:tab/>
        <w:t>Inability to purchase data and</w:t>
      </w:r>
      <w:r w:rsidRPr="006E4E67">
        <w:rPr>
          <w:rFonts w:ascii="Times New Roman" w:hAnsi="Times New Roman" w:cs="Times New Roman"/>
          <w:kern w:val="2"/>
          <w:sz w:val="25"/>
          <w:szCs w:val="25"/>
        </w:rPr>
        <w:tab/>
        <w:t>38</w:t>
      </w:r>
      <w:r w:rsidRPr="006E4E67">
        <w:rPr>
          <w:rFonts w:ascii="Times New Roman" w:hAnsi="Times New Roman" w:cs="Times New Roman"/>
          <w:kern w:val="2"/>
          <w:sz w:val="25"/>
          <w:szCs w:val="25"/>
        </w:rPr>
        <w:tab/>
        <w:t xml:space="preserve">   27</w:t>
      </w:r>
      <w:r w:rsidRPr="006E4E67">
        <w:rPr>
          <w:rFonts w:ascii="Times New Roman" w:hAnsi="Times New Roman" w:cs="Times New Roman"/>
          <w:kern w:val="2"/>
          <w:sz w:val="25"/>
          <w:szCs w:val="25"/>
        </w:rPr>
        <w:tab/>
        <w:t>3</w:t>
      </w:r>
      <w:r w:rsidRPr="006E4E67">
        <w:rPr>
          <w:rFonts w:ascii="Times New Roman" w:hAnsi="Times New Roman" w:cs="Times New Roman"/>
          <w:kern w:val="2"/>
          <w:sz w:val="25"/>
          <w:szCs w:val="25"/>
        </w:rPr>
        <w:tab/>
        <w:t xml:space="preserve">     2</w:t>
      </w:r>
      <w:r w:rsidRPr="006E4E67">
        <w:rPr>
          <w:rFonts w:ascii="Times New Roman" w:hAnsi="Times New Roman" w:cs="Times New Roman"/>
          <w:kern w:val="2"/>
          <w:sz w:val="25"/>
          <w:szCs w:val="25"/>
        </w:rPr>
        <w:tab/>
      </w:r>
      <w:r w:rsidR="0046180C"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3.4</w:t>
      </w:r>
      <w:r w:rsidRPr="006E4E67">
        <w:rPr>
          <w:rFonts w:ascii="Times New Roman" w:hAnsi="Times New Roman" w:cs="Times New Roman"/>
          <w:kern w:val="2"/>
          <w:sz w:val="25"/>
          <w:szCs w:val="25"/>
        </w:rPr>
        <w:tab/>
        <w:t>Rejected</w:t>
      </w:r>
    </w:p>
    <w:p w14:paraId="1507FBD9" w14:textId="77777777" w:rsidR="005967AC" w:rsidRPr="006E4E67" w:rsidRDefault="005967AC" w:rsidP="006E4E67">
      <w:pPr>
        <w:pStyle w:val="TableParagraph"/>
        <w:tabs>
          <w:tab w:val="left" w:pos="0"/>
          <w:tab w:val="left" w:pos="540"/>
          <w:tab w:val="left" w:pos="4323"/>
          <w:tab w:val="left" w:pos="5040"/>
          <w:tab w:val="left" w:pos="5760"/>
          <w:tab w:val="left" w:pos="6480"/>
          <w:tab w:val="left" w:pos="7020"/>
          <w:tab w:val="left" w:pos="7200"/>
          <w:tab w:val="left" w:pos="7830"/>
          <w:tab w:val="left" w:pos="7920"/>
          <w:tab w:val="left" w:pos="864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        other </w:t>
      </w:r>
      <w:proofErr w:type="gramStart"/>
      <w:r w:rsidRPr="006E4E67">
        <w:rPr>
          <w:rFonts w:ascii="Times New Roman" w:hAnsi="Times New Roman" w:cs="Times New Roman"/>
          <w:kern w:val="2"/>
          <w:sz w:val="25"/>
          <w:szCs w:val="25"/>
        </w:rPr>
        <w:t>technology</w:t>
      </w:r>
      <w:proofErr w:type="gramEnd"/>
      <w:r w:rsidRPr="006E4E67">
        <w:rPr>
          <w:rFonts w:ascii="Times New Roman" w:hAnsi="Times New Roman" w:cs="Times New Roman"/>
          <w:kern w:val="2"/>
          <w:sz w:val="25"/>
          <w:szCs w:val="25"/>
        </w:rPr>
        <w:t xml:space="preserve"> devices</w:t>
      </w:r>
    </w:p>
    <w:p w14:paraId="52577C2B" w14:textId="139A345B" w:rsidR="005967AC" w:rsidRPr="006E4E67" w:rsidRDefault="005967AC" w:rsidP="006E4E67">
      <w:pPr>
        <w:pStyle w:val="TableParagraph"/>
        <w:tabs>
          <w:tab w:val="left" w:pos="0"/>
          <w:tab w:val="left" w:pos="540"/>
          <w:tab w:val="left" w:pos="4323"/>
          <w:tab w:val="left" w:pos="4410"/>
          <w:tab w:val="left" w:pos="5040"/>
          <w:tab w:val="left" w:pos="5760"/>
          <w:tab w:val="left" w:pos="6480"/>
          <w:tab w:val="left" w:pos="7020"/>
          <w:tab w:val="left" w:pos="7200"/>
          <w:tab w:val="left" w:pos="7830"/>
          <w:tab w:val="left" w:pos="792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w:t>
      </w:r>
      <w:r w:rsidRPr="006E4E67">
        <w:rPr>
          <w:rFonts w:ascii="Times New Roman" w:hAnsi="Times New Roman" w:cs="Times New Roman"/>
          <w:kern w:val="2"/>
          <w:sz w:val="25"/>
          <w:szCs w:val="25"/>
        </w:rPr>
        <w:tab/>
        <w:t>Limited experience by lecturers</w:t>
      </w:r>
      <w:r w:rsidR="0046180C"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22</w:t>
      </w:r>
      <w:r w:rsidRPr="006E4E67">
        <w:rPr>
          <w:rFonts w:ascii="Times New Roman" w:hAnsi="Times New Roman" w:cs="Times New Roman"/>
          <w:kern w:val="2"/>
          <w:sz w:val="25"/>
          <w:szCs w:val="25"/>
        </w:rPr>
        <w:tab/>
        <w:t>20</w:t>
      </w:r>
      <w:r w:rsidRPr="006E4E67">
        <w:rPr>
          <w:rFonts w:ascii="Times New Roman" w:hAnsi="Times New Roman" w:cs="Times New Roman"/>
          <w:kern w:val="2"/>
          <w:sz w:val="25"/>
          <w:szCs w:val="25"/>
        </w:rPr>
        <w:tab/>
        <w:t>16</w:t>
      </w:r>
      <w:r w:rsidRPr="006E4E67">
        <w:rPr>
          <w:rFonts w:ascii="Times New Roman" w:hAnsi="Times New Roman" w:cs="Times New Roman"/>
          <w:kern w:val="2"/>
          <w:sz w:val="25"/>
          <w:szCs w:val="25"/>
        </w:rPr>
        <w:tab/>
        <w:t>12</w:t>
      </w:r>
      <w:r w:rsidRPr="006E4E67">
        <w:rPr>
          <w:rFonts w:ascii="Times New Roman" w:hAnsi="Times New Roman" w:cs="Times New Roman"/>
          <w:kern w:val="2"/>
          <w:sz w:val="25"/>
          <w:szCs w:val="25"/>
        </w:rPr>
        <w:tab/>
        <w:t>2.7</w:t>
      </w:r>
      <w:r w:rsidRPr="006E4E67">
        <w:rPr>
          <w:rFonts w:ascii="Times New Roman" w:hAnsi="Times New Roman" w:cs="Times New Roman"/>
          <w:kern w:val="2"/>
          <w:sz w:val="25"/>
          <w:szCs w:val="25"/>
        </w:rPr>
        <w:tab/>
        <w:t>Accepted</w:t>
      </w:r>
    </w:p>
    <w:p w14:paraId="0143561E" w14:textId="77777777" w:rsidR="005967AC" w:rsidRPr="006E4E67" w:rsidRDefault="005967AC" w:rsidP="006E4E67">
      <w:pPr>
        <w:pStyle w:val="TableParagraph"/>
        <w:tabs>
          <w:tab w:val="left" w:pos="0"/>
          <w:tab w:val="left" w:pos="540"/>
          <w:tab w:val="left" w:pos="4323"/>
          <w:tab w:val="left" w:pos="5040"/>
          <w:tab w:val="left" w:pos="5760"/>
          <w:tab w:val="left" w:pos="6480"/>
          <w:tab w:val="left" w:pos="7020"/>
          <w:tab w:val="left" w:pos="7200"/>
          <w:tab w:val="left" w:pos="7830"/>
          <w:tab w:val="left" w:pos="792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        in online learning</w:t>
      </w:r>
    </w:p>
    <w:p w14:paraId="566DD22B" w14:textId="3F51E5AF" w:rsidR="005967AC" w:rsidRPr="006E4E67" w:rsidRDefault="005967AC" w:rsidP="006E4E67">
      <w:pPr>
        <w:pStyle w:val="TableParagraph"/>
        <w:tabs>
          <w:tab w:val="left" w:pos="0"/>
          <w:tab w:val="left" w:pos="540"/>
          <w:tab w:val="left" w:pos="4323"/>
          <w:tab w:val="left" w:pos="5040"/>
          <w:tab w:val="left" w:pos="5760"/>
          <w:tab w:val="left" w:pos="6480"/>
          <w:tab w:val="left" w:pos="7020"/>
          <w:tab w:val="left" w:pos="7200"/>
          <w:tab w:val="left" w:pos="7830"/>
          <w:tab w:val="left" w:pos="792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4</w:t>
      </w:r>
      <w:r w:rsidRPr="006E4E67">
        <w:rPr>
          <w:rFonts w:ascii="Times New Roman" w:hAnsi="Times New Roman" w:cs="Times New Roman"/>
          <w:kern w:val="2"/>
          <w:sz w:val="25"/>
          <w:szCs w:val="25"/>
        </w:rPr>
        <w:tab/>
        <w:t>Lack of self-disciple among</w:t>
      </w:r>
      <w:r w:rsidR="0046180C"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2</w:t>
      </w:r>
      <w:r w:rsidRPr="006E4E67">
        <w:rPr>
          <w:rFonts w:ascii="Times New Roman" w:hAnsi="Times New Roman" w:cs="Times New Roman"/>
          <w:kern w:val="2"/>
          <w:sz w:val="25"/>
          <w:szCs w:val="25"/>
        </w:rPr>
        <w:tab/>
        <w:t>7</w:t>
      </w:r>
      <w:r w:rsidRPr="006E4E67">
        <w:rPr>
          <w:rFonts w:ascii="Times New Roman" w:hAnsi="Times New Roman" w:cs="Times New Roman"/>
          <w:kern w:val="2"/>
          <w:sz w:val="25"/>
          <w:szCs w:val="25"/>
        </w:rPr>
        <w:tab/>
        <w:t>24</w:t>
      </w:r>
      <w:r w:rsidRPr="006E4E67">
        <w:rPr>
          <w:rFonts w:ascii="Times New Roman" w:hAnsi="Times New Roman" w:cs="Times New Roman"/>
          <w:kern w:val="2"/>
          <w:sz w:val="25"/>
          <w:szCs w:val="25"/>
        </w:rPr>
        <w:tab/>
        <w:t>37</w:t>
      </w:r>
      <w:r w:rsidRPr="006E4E67">
        <w:rPr>
          <w:rFonts w:ascii="Times New Roman" w:hAnsi="Times New Roman" w:cs="Times New Roman"/>
          <w:kern w:val="2"/>
          <w:sz w:val="25"/>
          <w:szCs w:val="25"/>
        </w:rPr>
        <w:tab/>
        <w:t>1.6</w:t>
      </w:r>
      <w:r w:rsidRPr="006E4E67">
        <w:rPr>
          <w:rFonts w:ascii="Times New Roman" w:hAnsi="Times New Roman" w:cs="Times New Roman"/>
          <w:kern w:val="2"/>
          <w:sz w:val="25"/>
          <w:szCs w:val="25"/>
        </w:rPr>
        <w:tab/>
        <w:t>Rejected</w:t>
      </w:r>
      <w:r w:rsidR="005B13BD" w:rsidRPr="005B13BD">
        <w:rPr>
          <w:rFonts w:ascii="Times New Roman" w:hAnsi="Times New Roman" w:cs="Times New Roman"/>
          <w:kern w:val="2"/>
          <w:sz w:val="25"/>
          <w:szCs w:val="25"/>
        </w:rPr>
        <w:t xml:space="preserve"> </w:t>
      </w:r>
      <w:r w:rsidR="005B13BD">
        <w:rPr>
          <w:rFonts w:ascii="Times New Roman" w:hAnsi="Times New Roman" w:cs="Times New Roman"/>
          <w:kern w:val="2"/>
          <w:sz w:val="25"/>
          <w:szCs w:val="25"/>
        </w:rPr>
        <w:tab/>
        <w:t>s</w:t>
      </w:r>
      <w:r w:rsidR="005B13BD" w:rsidRPr="006E4E67">
        <w:rPr>
          <w:rFonts w:ascii="Times New Roman" w:hAnsi="Times New Roman" w:cs="Times New Roman"/>
          <w:kern w:val="2"/>
          <w:sz w:val="25"/>
          <w:szCs w:val="25"/>
        </w:rPr>
        <w:t>tudents</w:t>
      </w:r>
    </w:p>
    <w:p w14:paraId="4E2496A9" w14:textId="09E5875D" w:rsidR="005967AC" w:rsidRPr="006E4E67" w:rsidRDefault="005967AC" w:rsidP="006E4E67">
      <w:pPr>
        <w:pStyle w:val="TableParagraph"/>
        <w:tabs>
          <w:tab w:val="left" w:pos="0"/>
          <w:tab w:val="left" w:pos="540"/>
          <w:tab w:val="left" w:pos="4323"/>
          <w:tab w:val="left" w:pos="4950"/>
          <w:tab w:val="left" w:pos="5040"/>
          <w:tab w:val="left" w:pos="5760"/>
          <w:tab w:val="left" w:pos="6210"/>
          <w:tab w:val="left" w:pos="6480"/>
          <w:tab w:val="left" w:pos="6705"/>
          <w:tab w:val="left" w:pos="7200"/>
          <w:tab w:val="left" w:pos="7830"/>
          <w:tab w:val="left" w:pos="7920"/>
          <w:tab w:val="left" w:pos="8190"/>
        </w:tabs>
        <w:spacing w:line="300" w:lineRule="auto"/>
        <w:ind w:left="9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5</w:t>
      </w:r>
      <w:r w:rsidR="0046180C"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Siblings and home distractions</w:t>
      </w:r>
      <w:r w:rsidRPr="006E4E67">
        <w:rPr>
          <w:rFonts w:ascii="Times New Roman" w:hAnsi="Times New Roman" w:cs="Times New Roman"/>
          <w:kern w:val="2"/>
          <w:sz w:val="25"/>
          <w:szCs w:val="25"/>
        </w:rPr>
        <w:tab/>
        <w:t xml:space="preserve">20     </w:t>
      </w:r>
      <w:r w:rsidR="0046180C"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24</w:t>
      </w:r>
      <w:r w:rsidRPr="006E4E67">
        <w:rPr>
          <w:rFonts w:ascii="Times New Roman" w:hAnsi="Times New Roman" w:cs="Times New Roman"/>
          <w:kern w:val="2"/>
          <w:sz w:val="25"/>
          <w:szCs w:val="25"/>
        </w:rPr>
        <w:tab/>
        <w:t>19</w:t>
      </w:r>
      <w:r w:rsidRPr="006E4E67">
        <w:rPr>
          <w:rFonts w:ascii="Times New Roman" w:hAnsi="Times New Roman" w:cs="Times New Roman"/>
          <w:kern w:val="2"/>
          <w:sz w:val="25"/>
          <w:szCs w:val="25"/>
        </w:rPr>
        <w:tab/>
      </w:r>
      <w:r w:rsidR="0046180C"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7</w:t>
      </w:r>
      <w:r w:rsidRPr="006E4E67">
        <w:rPr>
          <w:rFonts w:ascii="Times New Roman" w:hAnsi="Times New Roman" w:cs="Times New Roman"/>
          <w:kern w:val="2"/>
          <w:sz w:val="25"/>
          <w:szCs w:val="25"/>
        </w:rPr>
        <w:tab/>
      </w:r>
      <w:r w:rsidR="0046180C"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2.8</w:t>
      </w:r>
      <w:r w:rsidRPr="006E4E67">
        <w:rPr>
          <w:rFonts w:ascii="Times New Roman" w:hAnsi="Times New Roman" w:cs="Times New Roman"/>
          <w:kern w:val="2"/>
          <w:sz w:val="25"/>
          <w:szCs w:val="25"/>
        </w:rPr>
        <w:tab/>
        <w:t>Accepted</w:t>
      </w:r>
    </w:p>
    <w:p w14:paraId="1293DC2A" w14:textId="77777777" w:rsidR="005B13BD" w:rsidRDefault="005967AC" w:rsidP="006E4E67">
      <w:pPr>
        <w:pStyle w:val="TableParagraph"/>
        <w:tabs>
          <w:tab w:val="left" w:pos="0"/>
          <w:tab w:val="left" w:pos="540"/>
          <w:tab w:val="left" w:pos="4323"/>
          <w:tab w:val="left" w:pos="4950"/>
          <w:tab w:val="left" w:pos="5040"/>
          <w:tab w:val="left" w:pos="5760"/>
          <w:tab w:val="left" w:pos="6210"/>
          <w:tab w:val="left" w:pos="6480"/>
          <w:tab w:val="left" w:pos="6705"/>
          <w:tab w:val="left" w:pos="7200"/>
          <w:tab w:val="left" w:pos="7830"/>
          <w:tab w:val="left" w:pos="7920"/>
          <w:tab w:val="left" w:pos="8190"/>
        </w:tabs>
        <w:spacing w:line="300" w:lineRule="auto"/>
        <w:ind w:left="9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6      Limited interaction with one</w:t>
      </w:r>
      <w:r w:rsidRPr="006E4E67">
        <w:rPr>
          <w:rFonts w:ascii="Times New Roman" w:hAnsi="Times New Roman" w:cs="Times New Roman"/>
          <w:kern w:val="2"/>
          <w:sz w:val="25"/>
          <w:szCs w:val="25"/>
        </w:rPr>
        <w:tab/>
        <w:t>27</w:t>
      </w:r>
      <w:r w:rsidRPr="006E4E67">
        <w:rPr>
          <w:rFonts w:ascii="Times New Roman" w:hAnsi="Times New Roman" w:cs="Times New Roman"/>
          <w:kern w:val="2"/>
          <w:sz w:val="25"/>
          <w:szCs w:val="25"/>
        </w:rPr>
        <w:tab/>
        <w:t>23</w:t>
      </w:r>
      <w:r w:rsidRPr="006E4E67">
        <w:rPr>
          <w:rFonts w:ascii="Times New Roman" w:hAnsi="Times New Roman" w:cs="Times New Roman"/>
          <w:kern w:val="2"/>
          <w:sz w:val="25"/>
          <w:szCs w:val="25"/>
        </w:rPr>
        <w:tab/>
        <w:t>12</w:t>
      </w:r>
      <w:r w:rsidRPr="006E4E67">
        <w:rPr>
          <w:rFonts w:ascii="Times New Roman" w:hAnsi="Times New Roman" w:cs="Times New Roman"/>
          <w:kern w:val="2"/>
          <w:sz w:val="25"/>
          <w:szCs w:val="25"/>
        </w:rPr>
        <w:tab/>
      </w:r>
      <w:r w:rsidR="0046180C"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8</w:t>
      </w:r>
      <w:r w:rsidRPr="006E4E67">
        <w:rPr>
          <w:rFonts w:ascii="Times New Roman" w:hAnsi="Times New Roman" w:cs="Times New Roman"/>
          <w:kern w:val="2"/>
          <w:sz w:val="25"/>
          <w:szCs w:val="25"/>
        </w:rPr>
        <w:tab/>
      </w:r>
      <w:r w:rsidR="0046180C"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3.0</w:t>
      </w:r>
      <w:r w:rsidRPr="006E4E67">
        <w:rPr>
          <w:rFonts w:ascii="Times New Roman" w:hAnsi="Times New Roman" w:cs="Times New Roman"/>
          <w:kern w:val="2"/>
          <w:sz w:val="25"/>
          <w:szCs w:val="25"/>
        </w:rPr>
        <w:tab/>
        <w:t>Accepted</w:t>
      </w:r>
      <w:r w:rsidR="005B13BD" w:rsidRPr="005B13BD">
        <w:rPr>
          <w:rFonts w:ascii="Times New Roman" w:hAnsi="Times New Roman" w:cs="Times New Roman"/>
          <w:kern w:val="2"/>
          <w:sz w:val="25"/>
          <w:szCs w:val="25"/>
        </w:rPr>
        <w:t xml:space="preserve"> </w:t>
      </w:r>
    </w:p>
    <w:p w14:paraId="6CB49F78" w14:textId="3A48BB73" w:rsidR="005967AC" w:rsidRPr="006E4E67" w:rsidRDefault="005B13BD" w:rsidP="005B13BD">
      <w:pPr>
        <w:pStyle w:val="TableParagraph"/>
        <w:tabs>
          <w:tab w:val="left" w:pos="0"/>
          <w:tab w:val="left" w:pos="540"/>
          <w:tab w:val="left" w:pos="4323"/>
          <w:tab w:val="left" w:pos="4950"/>
          <w:tab w:val="left" w:pos="5040"/>
          <w:tab w:val="left" w:pos="5760"/>
          <w:tab w:val="left" w:pos="6210"/>
          <w:tab w:val="left" w:pos="6480"/>
          <w:tab w:val="left" w:pos="6705"/>
          <w:tab w:val="left" w:pos="7200"/>
          <w:tab w:val="left" w:pos="7830"/>
          <w:tab w:val="left" w:pos="7920"/>
          <w:tab w:val="left" w:pos="8190"/>
        </w:tabs>
        <w:spacing w:line="300" w:lineRule="auto"/>
        <w:contextualSpacing/>
        <w:rPr>
          <w:rFonts w:ascii="Times New Roman" w:hAnsi="Times New Roman" w:cs="Times New Roman"/>
          <w:kern w:val="2"/>
          <w:sz w:val="25"/>
          <w:szCs w:val="25"/>
        </w:rPr>
      </w:pPr>
      <w:r>
        <w:rPr>
          <w:rFonts w:ascii="Times New Roman" w:hAnsi="Times New Roman" w:cs="Times New Roman"/>
          <w:kern w:val="2"/>
          <w:sz w:val="25"/>
          <w:szCs w:val="25"/>
        </w:rPr>
        <w:tab/>
        <w:t>a</w:t>
      </w:r>
      <w:r w:rsidRPr="006E4E67">
        <w:rPr>
          <w:rFonts w:ascii="Times New Roman" w:hAnsi="Times New Roman" w:cs="Times New Roman"/>
          <w:kern w:val="2"/>
          <w:sz w:val="25"/>
          <w:szCs w:val="25"/>
        </w:rPr>
        <w:t>nother</w:t>
      </w:r>
    </w:p>
    <w:p w14:paraId="6856A2C5" w14:textId="12681A5F" w:rsidR="005967AC" w:rsidRPr="006E4E67" w:rsidRDefault="005967AC" w:rsidP="006E4E67">
      <w:pPr>
        <w:pStyle w:val="TableParagraph"/>
        <w:tabs>
          <w:tab w:val="left" w:pos="0"/>
          <w:tab w:val="left" w:pos="540"/>
          <w:tab w:val="left" w:pos="4323"/>
          <w:tab w:val="left" w:pos="4950"/>
          <w:tab w:val="left" w:pos="5040"/>
          <w:tab w:val="left" w:pos="5760"/>
          <w:tab w:val="left" w:pos="6210"/>
          <w:tab w:val="left" w:pos="6480"/>
          <w:tab w:val="left" w:pos="6705"/>
          <w:tab w:val="left" w:pos="7200"/>
          <w:tab w:val="left" w:pos="7830"/>
          <w:tab w:val="left" w:pos="7920"/>
          <w:tab w:val="left" w:pos="8190"/>
        </w:tabs>
        <w:spacing w:line="300" w:lineRule="auto"/>
        <w:ind w:left="9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7      Accommodates all students</w:t>
      </w:r>
      <w:r w:rsidRPr="006E4E67">
        <w:rPr>
          <w:rFonts w:ascii="Times New Roman" w:hAnsi="Times New Roman" w:cs="Times New Roman"/>
          <w:kern w:val="2"/>
          <w:sz w:val="25"/>
          <w:szCs w:val="25"/>
        </w:rPr>
        <w:tab/>
        <w:t>3</w:t>
      </w:r>
      <w:r w:rsidRPr="006E4E67">
        <w:rPr>
          <w:rFonts w:ascii="Times New Roman" w:hAnsi="Times New Roman" w:cs="Times New Roman"/>
          <w:kern w:val="2"/>
          <w:sz w:val="25"/>
          <w:szCs w:val="25"/>
        </w:rPr>
        <w:tab/>
        <w:t>7</w:t>
      </w:r>
      <w:r w:rsidRPr="006E4E67">
        <w:rPr>
          <w:rFonts w:ascii="Times New Roman" w:hAnsi="Times New Roman" w:cs="Times New Roman"/>
          <w:kern w:val="2"/>
          <w:sz w:val="25"/>
          <w:szCs w:val="25"/>
        </w:rPr>
        <w:tab/>
        <w:t>34</w:t>
      </w:r>
      <w:r w:rsidRPr="006E4E67">
        <w:rPr>
          <w:rFonts w:ascii="Times New Roman" w:hAnsi="Times New Roman" w:cs="Times New Roman"/>
          <w:kern w:val="2"/>
          <w:sz w:val="25"/>
          <w:szCs w:val="25"/>
        </w:rPr>
        <w:tab/>
      </w:r>
      <w:r w:rsidR="0046180C"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26</w:t>
      </w:r>
      <w:r w:rsidRPr="006E4E67">
        <w:rPr>
          <w:rFonts w:ascii="Times New Roman" w:hAnsi="Times New Roman" w:cs="Times New Roman"/>
          <w:kern w:val="2"/>
          <w:sz w:val="25"/>
          <w:szCs w:val="25"/>
        </w:rPr>
        <w:tab/>
        <w:t>1.8</w:t>
      </w:r>
      <w:r w:rsidRPr="006E4E67">
        <w:rPr>
          <w:rFonts w:ascii="Times New Roman" w:hAnsi="Times New Roman" w:cs="Times New Roman"/>
          <w:kern w:val="2"/>
          <w:sz w:val="25"/>
          <w:szCs w:val="25"/>
        </w:rPr>
        <w:tab/>
        <w:t>Rejected</w:t>
      </w:r>
    </w:p>
    <w:p w14:paraId="5EAF5A39" w14:textId="3EC87B8A" w:rsidR="005967AC" w:rsidRPr="006E4E67" w:rsidRDefault="005967AC" w:rsidP="006E4E67">
      <w:pPr>
        <w:pStyle w:val="TableParagraph"/>
        <w:tabs>
          <w:tab w:val="left" w:pos="0"/>
          <w:tab w:val="left" w:pos="540"/>
          <w:tab w:val="left" w:pos="4323"/>
          <w:tab w:val="left" w:pos="4950"/>
          <w:tab w:val="left" w:pos="5040"/>
          <w:tab w:val="left" w:pos="5760"/>
          <w:tab w:val="left" w:pos="6210"/>
          <w:tab w:val="left" w:pos="6480"/>
          <w:tab w:val="left" w:pos="6705"/>
          <w:tab w:val="left" w:pos="7200"/>
          <w:tab w:val="left" w:pos="7830"/>
          <w:tab w:val="left" w:pos="7920"/>
          <w:tab w:val="left" w:pos="8190"/>
        </w:tabs>
        <w:spacing w:line="300" w:lineRule="auto"/>
        <w:ind w:left="9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8     Poor class time management</w:t>
      </w:r>
      <w:r w:rsidRPr="006E4E67">
        <w:rPr>
          <w:rFonts w:ascii="Times New Roman" w:hAnsi="Times New Roman" w:cs="Times New Roman"/>
          <w:kern w:val="2"/>
          <w:sz w:val="25"/>
          <w:szCs w:val="25"/>
        </w:rPr>
        <w:tab/>
        <w:t>17</w:t>
      </w:r>
      <w:r w:rsidRPr="006E4E67">
        <w:rPr>
          <w:rFonts w:ascii="Times New Roman" w:hAnsi="Times New Roman" w:cs="Times New Roman"/>
          <w:kern w:val="2"/>
          <w:sz w:val="25"/>
          <w:szCs w:val="25"/>
        </w:rPr>
        <w:tab/>
        <w:t xml:space="preserve"> 22</w:t>
      </w:r>
      <w:r w:rsidRPr="006E4E67">
        <w:rPr>
          <w:rFonts w:ascii="Times New Roman" w:hAnsi="Times New Roman" w:cs="Times New Roman"/>
          <w:kern w:val="2"/>
          <w:sz w:val="25"/>
          <w:szCs w:val="25"/>
        </w:rPr>
        <w:tab/>
        <w:t>19</w:t>
      </w:r>
      <w:r w:rsidRPr="006E4E67">
        <w:rPr>
          <w:rFonts w:ascii="Times New Roman" w:hAnsi="Times New Roman" w:cs="Times New Roman"/>
          <w:kern w:val="2"/>
          <w:sz w:val="25"/>
          <w:szCs w:val="25"/>
        </w:rPr>
        <w:tab/>
      </w:r>
      <w:r w:rsidR="0046180C"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12</w:t>
      </w:r>
      <w:r w:rsidRPr="006E4E67">
        <w:rPr>
          <w:rFonts w:ascii="Times New Roman" w:hAnsi="Times New Roman" w:cs="Times New Roman"/>
          <w:kern w:val="2"/>
          <w:sz w:val="25"/>
          <w:szCs w:val="25"/>
        </w:rPr>
        <w:tab/>
        <w:t>2.6</w:t>
      </w:r>
      <w:r w:rsidRPr="006E4E67">
        <w:rPr>
          <w:rFonts w:ascii="Times New Roman" w:hAnsi="Times New Roman" w:cs="Times New Roman"/>
          <w:kern w:val="2"/>
          <w:sz w:val="25"/>
          <w:szCs w:val="25"/>
        </w:rPr>
        <w:tab/>
        <w:t>Accepted</w:t>
      </w:r>
    </w:p>
    <w:p w14:paraId="17A8E406" w14:textId="4586BF7F" w:rsidR="0046180C" w:rsidRPr="006E4E67" w:rsidRDefault="005967AC" w:rsidP="006E4E67">
      <w:pPr>
        <w:pStyle w:val="TableParagraph"/>
        <w:tabs>
          <w:tab w:val="left" w:pos="0"/>
          <w:tab w:val="left" w:pos="540"/>
          <w:tab w:val="left" w:pos="4323"/>
          <w:tab w:val="left" w:pos="4950"/>
          <w:tab w:val="left" w:pos="5040"/>
          <w:tab w:val="left" w:pos="5760"/>
          <w:tab w:val="left" w:pos="6210"/>
          <w:tab w:val="left" w:pos="6480"/>
          <w:tab w:val="left" w:pos="6705"/>
          <w:tab w:val="left" w:pos="7200"/>
          <w:tab w:val="left" w:pos="7830"/>
          <w:tab w:val="left" w:pos="7920"/>
          <w:tab w:val="left" w:pos="8190"/>
        </w:tabs>
        <w:spacing w:line="300" w:lineRule="auto"/>
        <w:ind w:left="9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 xml:space="preserve">9 </w:t>
      </w:r>
      <w:r w:rsidR="0046180C"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Effective in practical courses like,</w:t>
      </w:r>
      <w:r w:rsidRPr="006E4E67">
        <w:rPr>
          <w:rFonts w:ascii="Times New Roman" w:hAnsi="Times New Roman" w:cs="Times New Roman"/>
          <w:kern w:val="2"/>
          <w:sz w:val="25"/>
          <w:szCs w:val="25"/>
        </w:rPr>
        <w:tab/>
        <w:t>3</w:t>
      </w:r>
      <w:r w:rsidRPr="006E4E67">
        <w:rPr>
          <w:rFonts w:ascii="Times New Roman" w:hAnsi="Times New Roman" w:cs="Times New Roman"/>
          <w:kern w:val="2"/>
          <w:sz w:val="25"/>
          <w:szCs w:val="25"/>
        </w:rPr>
        <w:tab/>
        <w:t>5</w:t>
      </w:r>
      <w:r w:rsidRPr="006E4E67">
        <w:rPr>
          <w:rFonts w:ascii="Times New Roman" w:hAnsi="Times New Roman" w:cs="Times New Roman"/>
          <w:kern w:val="2"/>
          <w:sz w:val="25"/>
          <w:szCs w:val="25"/>
        </w:rPr>
        <w:tab/>
        <w:t>27</w:t>
      </w:r>
      <w:r w:rsidRPr="006E4E67">
        <w:rPr>
          <w:rFonts w:ascii="Times New Roman" w:hAnsi="Times New Roman" w:cs="Times New Roman"/>
          <w:kern w:val="2"/>
          <w:sz w:val="25"/>
          <w:szCs w:val="25"/>
        </w:rPr>
        <w:tab/>
      </w:r>
      <w:r w:rsidR="0046180C"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35</w:t>
      </w:r>
      <w:r w:rsidRPr="006E4E67">
        <w:rPr>
          <w:rFonts w:ascii="Times New Roman" w:hAnsi="Times New Roman" w:cs="Times New Roman"/>
          <w:kern w:val="2"/>
          <w:sz w:val="25"/>
          <w:szCs w:val="25"/>
        </w:rPr>
        <w:tab/>
        <w:t>1.7</w:t>
      </w:r>
      <w:r w:rsidRPr="006E4E67">
        <w:rPr>
          <w:rFonts w:ascii="Times New Roman" w:hAnsi="Times New Roman" w:cs="Times New Roman"/>
          <w:kern w:val="2"/>
          <w:sz w:val="25"/>
          <w:szCs w:val="25"/>
        </w:rPr>
        <w:tab/>
        <w:t>Rejected</w:t>
      </w:r>
      <w:r w:rsidR="0046180C" w:rsidRPr="006E4E67">
        <w:rPr>
          <w:rFonts w:ascii="Times New Roman" w:hAnsi="Times New Roman" w:cs="Times New Roman"/>
          <w:kern w:val="2"/>
          <w:sz w:val="25"/>
          <w:szCs w:val="25"/>
        </w:rPr>
        <w:t xml:space="preserve"> </w:t>
      </w:r>
    </w:p>
    <w:p w14:paraId="082523D0" w14:textId="4540736D" w:rsidR="005967AC" w:rsidRPr="006E4E67" w:rsidRDefault="0046180C" w:rsidP="006E4E67">
      <w:pPr>
        <w:pStyle w:val="TableParagraph"/>
        <w:tabs>
          <w:tab w:val="left" w:pos="0"/>
          <w:tab w:val="left" w:pos="540"/>
          <w:tab w:val="left" w:pos="4323"/>
          <w:tab w:val="left" w:pos="4950"/>
          <w:tab w:val="left" w:pos="5040"/>
          <w:tab w:val="left" w:pos="5760"/>
          <w:tab w:val="left" w:pos="6210"/>
          <w:tab w:val="left" w:pos="6480"/>
          <w:tab w:val="left" w:pos="6705"/>
          <w:tab w:val="left" w:pos="7200"/>
          <w:tab w:val="left" w:pos="7830"/>
          <w:tab w:val="left" w:pos="7920"/>
          <w:tab w:val="left" w:pos="8190"/>
        </w:tabs>
        <w:spacing w:line="300" w:lineRule="auto"/>
        <w:ind w:left="9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ab/>
        <w:t xml:space="preserve">drawing, painting, sculpture, </w:t>
      </w:r>
      <w:proofErr w:type="spellStart"/>
      <w:r w:rsidRPr="006E4E67">
        <w:rPr>
          <w:rFonts w:ascii="Times New Roman" w:hAnsi="Times New Roman" w:cs="Times New Roman"/>
          <w:kern w:val="2"/>
          <w:sz w:val="25"/>
          <w:szCs w:val="25"/>
        </w:rPr>
        <w:t>etc</w:t>
      </w:r>
      <w:proofErr w:type="spellEnd"/>
    </w:p>
    <w:p w14:paraId="106448F0" w14:textId="5FE9015C" w:rsidR="0046180C" w:rsidRPr="006E4E67" w:rsidRDefault="005967AC" w:rsidP="006E4E67">
      <w:pPr>
        <w:pStyle w:val="TableParagraph"/>
        <w:tabs>
          <w:tab w:val="left" w:pos="0"/>
          <w:tab w:val="left" w:pos="540"/>
          <w:tab w:val="left" w:pos="4323"/>
          <w:tab w:val="left" w:pos="4950"/>
          <w:tab w:val="left" w:pos="5040"/>
          <w:tab w:val="left" w:pos="5760"/>
          <w:tab w:val="left" w:pos="6210"/>
          <w:tab w:val="left" w:pos="6480"/>
          <w:tab w:val="left" w:pos="6705"/>
          <w:tab w:val="left" w:pos="7200"/>
          <w:tab w:val="left" w:pos="7830"/>
          <w:tab w:val="left" w:pos="7920"/>
          <w:tab w:val="left" w:pos="8190"/>
        </w:tabs>
        <w:spacing w:line="300" w:lineRule="auto"/>
        <w:ind w:left="9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 xml:space="preserve">10 </w:t>
      </w:r>
      <w:r w:rsidR="0046180C"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Effective in theory courses like art</w:t>
      </w:r>
      <w:r w:rsidRPr="006E4E67">
        <w:rPr>
          <w:rFonts w:ascii="Times New Roman" w:hAnsi="Times New Roman" w:cs="Times New Roman"/>
          <w:kern w:val="2"/>
          <w:sz w:val="25"/>
          <w:szCs w:val="25"/>
        </w:rPr>
        <w:tab/>
        <w:t xml:space="preserve">19 </w:t>
      </w:r>
      <w:r w:rsidR="0046180C"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20</w:t>
      </w:r>
      <w:r w:rsidRPr="006E4E67">
        <w:rPr>
          <w:rFonts w:ascii="Times New Roman" w:hAnsi="Times New Roman" w:cs="Times New Roman"/>
          <w:kern w:val="2"/>
          <w:sz w:val="25"/>
          <w:szCs w:val="25"/>
        </w:rPr>
        <w:tab/>
        <w:t>18</w:t>
      </w:r>
      <w:r w:rsidRPr="006E4E67">
        <w:rPr>
          <w:rFonts w:ascii="Times New Roman" w:hAnsi="Times New Roman" w:cs="Times New Roman"/>
          <w:kern w:val="2"/>
          <w:sz w:val="25"/>
          <w:szCs w:val="25"/>
        </w:rPr>
        <w:tab/>
      </w:r>
      <w:r w:rsidR="0046180C" w:rsidRPr="006E4E67">
        <w:rPr>
          <w:rFonts w:ascii="Times New Roman" w:hAnsi="Times New Roman" w:cs="Times New Roman"/>
          <w:kern w:val="2"/>
          <w:sz w:val="25"/>
          <w:szCs w:val="25"/>
        </w:rPr>
        <w:tab/>
      </w:r>
      <w:r w:rsidRPr="006E4E67">
        <w:rPr>
          <w:rFonts w:ascii="Times New Roman" w:hAnsi="Times New Roman" w:cs="Times New Roman"/>
          <w:kern w:val="2"/>
          <w:sz w:val="25"/>
          <w:szCs w:val="25"/>
        </w:rPr>
        <w:t>13</w:t>
      </w:r>
      <w:r w:rsidRPr="006E4E67">
        <w:rPr>
          <w:rFonts w:ascii="Times New Roman" w:hAnsi="Times New Roman" w:cs="Times New Roman"/>
          <w:kern w:val="2"/>
          <w:sz w:val="25"/>
          <w:szCs w:val="25"/>
        </w:rPr>
        <w:tab/>
        <w:t>2.6</w:t>
      </w:r>
      <w:r w:rsidRPr="006E4E67">
        <w:rPr>
          <w:rFonts w:ascii="Times New Roman" w:hAnsi="Times New Roman" w:cs="Times New Roman"/>
          <w:kern w:val="2"/>
          <w:sz w:val="25"/>
          <w:szCs w:val="25"/>
        </w:rPr>
        <w:tab/>
        <w:t>Accepted</w:t>
      </w:r>
      <w:r w:rsidR="0046180C" w:rsidRPr="006E4E67">
        <w:rPr>
          <w:rFonts w:ascii="Times New Roman" w:hAnsi="Times New Roman" w:cs="Times New Roman"/>
          <w:kern w:val="2"/>
          <w:sz w:val="25"/>
          <w:szCs w:val="25"/>
        </w:rPr>
        <w:t xml:space="preserve"> </w:t>
      </w:r>
    </w:p>
    <w:p w14:paraId="13DB93A5" w14:textId="724EE159" w:rsidR="005967AC" w:rsidRPr="006E4E67" w:rsidRDefault="0046180C" w:rsidP="006E4E67">
      <w:pPr>
        <w:pStyle w:val="TableParagraph"/>
        <w:pBdr>
          <w:bottom w:val="single" w:sz="4" w:space="1" w:color="auto"/>
        </w:pBdr>
        <w:tabs>
          <w:tab w:val="left" w:pos="0"/>
          <w:tab w:val="left" w:pos="540"/>
          <w:tab w:val="left" w:pos="4323"/>
          <w:tab w:val="left" w:pos="4950"/>
          <w:tab w:val="left" w:pos="5040"/>
          <w:tab w:val="left" w:pos="5760"/>
          <w:tab w:val="left" w:pos="6210"/>
          <w:tab w:val="left" w:pos="6480"/>
          <w:tab w:val="left" w:pos="6705"/>
          <w:tab w:val="left" w:pos="7200"/>
          <w:tab w:val="left" w:pos="7830"/>
          <w:tab w:val="left" w:pos="7920"/>
          <w:tab w:val="left" w:pos="8190"/>
        </w:tabs>
        <w:spacing w:line="300" w:lineRule="auto"/>
        <w:ind w:left="90"/>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ab/>
        <w:t>history and art education</w:t>
      </w:r>
    </w:p>
    <w:p w14:paraId="17F975D8"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b/>
          <w:kern w:val="2"/>
          <w:sz w:val="25"/>
          <w:szCs w:val="25"/>
        </w:rPr>
      </w:pPr>
    </w:p>
    <w:p w14:paraId="582AAA52" w14:textId="3B61B269"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From table 3 above, findings show that internet connection is a big problem with online learning as indicated in item 1. Item 2 also shows that with the poverty level in the country, inability to buy data and technology devices is a problem in online learning. Other problems </w:t>
      </w:r>
      <w:proofErr w:type="gramStart"/>
      <w:r w:rsidRPr="006E4E67">
        <w:rPr>
          <w:rFonts w:ascii="Times New Roman" w:hAnsi="Times New Roman" w:cs="Times New Roman"/>
          <w:kern w:val="2"/>
          <w:sz w:val="25"/>
          <w:szCs w:val="25"/>
        </w:rPr>
        <w:t>include;</w:t>
      </w:r>
      <w:proofErr w:type="gramEnd"/>
      <w:r w:rsidRPr="006E4E67">
        <w:rPr>
          <w:rFonts w:ascii="Times New Roman" w:hAnsi="Times New Roman" w:cs="Times New Roman"/>
          <w:kern w:val="2"/>
          <w:sz w:val="25"/>
          <w:szCs w:val="25"/>
        </w:rPr>
        <w:t xml:space="preserve"> limited experience of lecturers on online learning, lack of self-discipline among students and distractions from siblings and family members (items 2, 4 and 5). In online learning, interaction with one another is also limited and some applications may not accommodate all students at a time (items 6 and 7). Due to poor network and limited experience by lecturers, time management could be very poor as indicated in item 8. Items 9 and 10 show that online learning is effective on theory courses like drawing, painting, sculpture, and other practical in art.</w:t>
      </w:r>
    </w:p>
    <w:p w14:paraId="2E0634BF" w14:textId="77777777" w:rsidR="00445402" w:rsidRPr="006E4E67" w:rsidRDefault="00445402" w:rsidP="006E4E67">
      <w:pPr>
        <w:pStyle w:val="BodyText"/>
        <w:tabs>
          <w:tab w:val="left" w:pos="0"/>
        </w:tabs>
        <w:spacing w:line="300" w:lineRule="auto"/>
        <w:contextualSpacing/>
        <w:jc w:val="both"/>
        <w:rPr>
          <w:rFonts w:ascii="Times New Roman" w:hAnsi="Times New Roman" w:cs="Times New Roman"/>
          <w:kern w:val="2"/>
          <w:sz w:val="25"/>
          <w:szCs w:val="25"/>
        </w:rPr>
      </w:pPr>
    </w:p>
    <w:p w14:paraId="401DA4C5"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bookmarkStart w:id="110" w:name="Page_255"/>
      <w:bookmarkEnd w:id="110"/>
      <w:r w:rsidRPr="006E4E67">
        <w:rPr>
          <w:rFonts w:ascii="Times New Roman" w:hAnsi="Times New Roman" w:cs="Times New Roman"/>
          <w:kern w:val="2"/>
          <w:sz w:val="25"/>
          <w:szCs w:val="25"/>
        </w:rPr>
        <w:t>Discussion of Results</w:t>
      </w:r>
    </w:p>
    <w:p w14:paraId="4C46E9AA" w14:textId="7529CDEE"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It was discovered from research question one that some online apps were used by some tertiary </w:t>
      </w:r>
      <w:proofErr w:type="gramStart"/>
      <w:r w:rsidRPr="006E4E67">
        <w:rPr>
          <w:rFonts w:ascii="Times New Roman" w:hAnsi="Times New Roman" w:cs="Times New Roman"/>
          <w:kern w:val="2"/>
          <w:sz w:val="25"/>
          <w:szCs w:val="25"/>
        </w:rPr>
        <w:t>institutions</w:t>
      </w:r>
      <w:proofErr w:type="gramEnd"/>
      <w:r w:rsidRPr="006E4E67">
        <w:rPr>
          <w:rFonts w:ascii="Times New Roman" w:hAnsi="Times New Roman" w:cs="Times New Roman"/>
          <w:kern w:val="2"/>
          <w:sz w:val="25"/>
          <w:szCs w:val="25"/>
        </w:rPr>
        <w:t xml:space="preserve"> but they were not fully utilized in teaching art. Among the few online applications used were </w:t>
      </w:r>
      <w:r w:rsidR="005B488C" w:rsidRPr="006E4E67">
        <w:rPr>
          <w:rFonts w:ascii="Times New Roman" w:hAnsi="Times New Roman" w:cs="Times New Roman"/>
          <w:kern w:val="2"/>
          <w:sz w:val="25"/>
          <w:szCs w:val="25"/>
        </w:rPr>
        <w:t>WhatsApp</w:t>
      </w:r>
      <w:r w:rsidRPr="006E4E67">
        <w:rPr>
          <w:rFonts w:ascii="Times New Roman" w:hAnsi="Times New Roman" w:cs="Times New Roman"/>
          <w:kern w:val="2"/>
          <w:sz w:val="25"/>
          <w:szCs w:val="25"/>
        </w:rPr>
        <w:t xml:space="preserve"> and asynchronous online learning, which lacks direct voice and face interaction.</w:t>
      </w:r>
    </w:p>
    <w:p w14:paraId="3E13ABBF" w14:textId="4EC0F9DF"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 xml:space="preserve">In table 2, item numbers 3 to 7 revealed that </w:t>
      </w:r>
      <w:r w:rsidR="005B488C" w:rsidRPr="006E4E67">
        <w:rPr>
          <w:rFonts w:ascii="Times New Roman" w:hAnsi="Times New Roman" w:cs="Times New Roman"/>
          <w:kern w:val="2"/>
          <w:sz w:val="25"/>
          <w:szCs w:val="25"/>
        </w:rPr>
        <w:t>google</w:t>
      </w:r>
      <w:r w:rsidRPr="006E4E67">
        <w:rPr>
          <w:rFonts w:ascii="Times New Roman" w:hAnsi="Times New Roman" w:cs="Times New Roman"/>
          <w:kern w:val="2"/>
          <w:sz w:val="25"/>
          <w:szCs w:val="25"/>
        </w:rPr>
        <w:t xml:space="preserve"> </w:t>
      </w:r>
      <w:proofErr w:type="gramStart"/>
      <w:r w:rsidRPr="006E4E67">
        <w:rPr>
          <w:rFonts w:ascii="Times New Roman" w:hAnsi="Times New Roman" w:cs="Times New Roman"/>
          <w:kern w:val="2"/>
          <w:sz w:val="25"/>
          <w:szCs w:val="25"/>
        </w:rPr>
        <w:t>meeting</w:t>
      </w:r>
      <w:proofErr w:type="gramEnd"/>
      <w:r w:rsidRPr="006E4E67">
        <w:rPr>
          <w:rFonts w:ascii="Times New Roman" w:hAnsi="Times New Roman" w:cs="Times New Roman"/>
          <w:kern w:val="2"/>
          <w:sz w:val="25"/>
          <w:szCs w:val="25"/>
        </w:rPr>
        <w:t xml:space="preserve">, radio, </w:t>
      </w:r>
      <w:r w:rsidR="005B488C" w:rsidRPr="006E4E67">
        <w:rPr>
          <w:rFonts w:ascii="Times New Roman" w:hAnsi="Times New Roman" w:cs="Times New Roman"/>
          <w:kern w:val="2"/>
          <w:sz w:val="25"/>
          <w:szCs w:val="25"/>
        </w:rPr>
        <w:t>phone call</w:t>
      </w:r>
      <w:r w:rsidRPr="006E4E67">
        <w:rPr>
          <w:rFonts w:ascii="Times New Roman" w:hAnsi="Times New Roman" w:cs="Times New Roman"/>
          <w:kern w:val="2"/>
          <w:sz w:val="25"/>
          <w:szCs w:val="25"/>
        </w:rPr>
        <w:t xml:space="preserve">, asynchronous online and text messages were not effectively utilized in many institutions in teaching art. The table shows that almost all online applications were never utilized in teaching art during the lockdown. This proves that students of art were not </w:t>
      </w:r>
      <w:proofErr w:type="gramStart"/>
      <w:r w:rsidRPr="006E4E67">
        <w:rPr>
          <w:rFonts w:ascii="Times New Roman" w:hAnsi="Times New Roman" w:cs="Times New Roman"/>
          <w:kern w:val="2"/>
          <w:sz w:val="25"/>
          <w:szCs w:val="25"/>
        </w:rPr>
        <w:t>adequate</w:t>
      </w:r>
      <w:proofErr w:type="gramEnd"/>
      <w:r w:rsidRPr="006E4E67">
        <w:rPr>
          <w:rFonts w:ascii="Times New Roman" w:hAnsi="Times New Roman" w:cs="Times New Roman"/>
          <w:kern w:val="2"/>
          <w:sz w:val="25"/>
          <w:szCs w:val="25"/>
        </w:rPr>
        <w:t xml:space="preserve"> thought during COVID-19 lockdown, as face to face teaching and learning method of teaching was not possible at the time due to the lockdown.</w:t>
      </w:r>
    </w:p>
    <w:p w14:paraId="13B08246"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758280A2" w14:textId="3F224B9E"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Table 3indicates that strong internet connection was not always </w:t>
      </w:r>
      <w:proofErr w:type="gramStart"/>
      <w:r w:rsidRPr="006E4E67">
        <w:rPr>
          <w:rFonts w:ascii="Times New Roman" w:hAnsi="Times New Roman" w:cs="Times New Roman"/>
          <w:kern w:val="2"/>
          <w:sz w:val="25"/>
          <w:szCs w:val="25"/>
        </w:rPr>
        <w:t>available, and</w:t>
      </w:r>
      <w:proofErr w:type="gramEnd"/>
      <w:r w:rsidRPr="006E4E67">
        <w:rPr>
          <w:rFonts w:ascii="Times New Roman" w:hAnsi="Times New Roman" w:cs="Times New Roman"/>
          <w:kern w:val="2"/>
          <w:sz w:val="25"/>
          <w:szCs w:val="25"/>
        </w:rPr>
        <w:t xml:space="preserve"> purchasing data and other electronic devices that could be used in online learning were challenges faced by both lecturers and students of art. Item 3 shows that lecturers were not well trained in the field of online teaching and are thus not familiar with various applications, more especially in teaching practical. Inability to utilize these online apps are basically due to challenges with network in Nigerian air space and high poverty level in the country which evidently made it difficult for students to purchase data and personal devices and gadget for learning.</w:t>
      </w:r>
    </w:p>
    <w:p w14:paraId="21BBCA23" w14:textId="77777777" w:rsidR="00445402" w:rsidRPr="006E4E67" w:rsidRDefault="00445402" w:rsidP="006E4E67">
      <w:pPr>
        <w:pStyle w:val="BodyText"/>
        <w:tabs>
          <w:tab w:val="left" w:pos="0"/>
        </w:tabs>
        <w:spacing w:line="300" w:lineRule="auto"/>
        <w:contextualSpacing/>
        <w:jc w:val="both"/>
        <w:rPr>
          <w:rFonts w:ascii="Times New Roman" w:hAnsi="Times New Roman" w:cs="Times New Roman"/>
          <w:kern w:val="2"/>
          <w:sz w:val="25"/>
          <w:szCs w:val="25"/>
        </w:rPr>
      </w:pPr>
    </w:p>
    <w:p w14:paraId="2A8DB273"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Other challenges associated with online learning as indicated in items 4 to 8 include siblings' distractions and limited interaction among students and lecturers, which is very necessary in teaching visual art. Although online applications could be challenging when used in teaching practical </w:t>
      </w:r>
      <w:proofErr w:type="gramStart"/>
      <w:r w:rsidRPr="006E4E67">
        <w:rPr>
          <w:rFonts w:ascii="Times New Roman" w:hAnsi="Times New Roman" w:cs="Times New Roman"/>
          <w:kern w:val="2"/>
          <w:sz w:val="25"/>
          <w:szCs w:val="25"/>
        </w:rPr>
        <w:t>courses, but</w:t>
      </w:r>
      <w:proofErr w:type="gramEnd"/>
      <w:r w:rsidRPr="006E4E67">
        <w:rPr>
          <w:rFonts w:ascii="Times New Roman" w:hAnsi="Times New Roman" w:cs="Times New Roman"/>
          <w:kern w:val="2"/>
          <w:sz w:val="25"/>
          <w:szCs w:val="25"/>
        </w:rPr>
        <w:t xml:space="preserve"> it could be effective in teaching theory aspects of art as indicated in items 9 and 10 of table 3.</w:t>
      </w:r>
    </w:p>
    <w:p w14:paraId="1903B953"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3EE96CEF" w14:textId="7FE4EE1C"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As students were sent home during the COVID-19 Pandemic lockdown, some returned to their rural and underserved community home, which made it even more difficult to connect to ongoing online learning, due to poverty and poor network services (Toritseju, 2020). In Asynchronous online learning attempted by some institutions, students were provided with content and </w:t>
      </w:r>
      <w:proofErr w:type="gramStart"/>
      <w:r w:rsidRPr="006E4E67">
        <w:rPr>
          <w:rFonts w:ascii="Times New Roman" w:hAnsi="Times New Roman" w:cs="Times New Roman"/>
          <w:kern w:val="2"/>
          <w:sz w:val="25"/>
          <w:szCs w:val="25"/>
        </w:rPr>
        <w:t>assignments, and</w:t>
      </w:r>
      <w:proofErr w:type="gramEnd"/>
      <w:r w:rsidRPr="006E4E67">
        <w:rPr>
          <w:rFonts w:ascii="Times New Roman" w:hAnsi="Times New Roman" w:cs="Times New Roman"/>
          <w:kern w:val="2"/>
          <w:sz w:val="25"/>
          <w:szCs w:val="25"/>
        </w:rPr>
        <w:t xml:space="preserve"> were given a time frame to complete and submit. Interaction usually is limited. According to Hurwitz &amp; Day (2007), “Learning is strongly influenced by emotion”. Some online courses lack such emotion </w:t>
      </w:r>
      <w:proofErr w:type="gramStart"/>
      <w:r w:rsidRPr="006E4E67">
        <w:rPr>
          <w:rFonts w:ascii="Times New Roman" w:hAnsi="Times New Roman" w:cs="Times New Roman"/>
          <w:kern w:val="2"/>
          <w:sz w:val="25"/>
          <w:szCs w:val="25"/>
        </w:rPr>
        <w:t>like</w:t>
      </w:r>
      <w:proofErr w:type="gramEnd"/>
      <w:r w:rsidRPr="006E4E67">
        <w:rPr>
          <w:rFonts w:ascii="Times New Roman" w:hAnsi="Times New Roman" w:cs="Times New Roman"/>
          <w:kern w:val="2"/>
          <w:sz w:val="25"/>
          <w:szCs w:val="25"/>
        </w:rPr>
        <w:t xml:space="preserve"> facial expression, body language and even the teachers voice (like in </w:t>
      </w:r>
      <w:r w:rsidR="005B488C" w:rsidRPr="006E4E67">
        <w:rPr>
          <w:rFonts w:ascii="Times New Roman" w:hAnsi="Times New Roman" w:cs="Times New Roman"/>
          <w:kern w:val="2"/>
          <w:sz w:val="25"/>
          <w:szCs w:val="25"/>
        </w:rPr>
        <w:t>WhatsApp</w:t>
      </w:r>
      <w:r w:rsidRPr="006E4E67">
        <w:rPr>
          <w:rFonts w:ascii="Times New Roman" w:hAnsi="Times New Roman" w:cs="Times New Roman"/>
          <w:kern w:val="2"/>
          <w:sz w:val="25"/>
          <w:szCs w:val="25"/>
        </w:rPr>
        <w:t>), which are important in teaching and learning.</w:t>
      </w:r>
    </w:p>
    <w:p w14:paraId="1C04E71E"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032318A8"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Conclusion</w:t>
      </w:r>
    </w:p>
    <w:p w14:paraId="7475A5B1"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Online learning is a very effective method of learning. With the security situation of the country, online learning could be an option. It is obvious that no single teaching method can be said to be the most effective in teaching art. Desirable results are usually achieved when various methods of teaching are combined.</w:t>
      </w:r>
    </w:p>
    <w:p w14:paraId="60626E23"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413D9619" w14:textId="726EBE15"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Although in-person or regular face-to-face method of teaching art yields great benefits in the sense that it gives room for adequate teacher-student interaction, online learning could still be</w:t>
      </w:r>
      <w:r w:rsidR="00445402" w:rsidRPr="006E4E67">
        <w:rPr>
          <w:rFonts w:ascii="Times New Roman" w:hAnsi="Times New Roman" w:cs="Times New Roman"/>
          <w:kern w:val="2"/>
          <w:sz w:val="25"/>
          <w:szCs w:val="25"/>
        </w:rPr>
        <w:t xml:space="preserve"> </w:t>
      </w:r>
      <w:bookmarkStart w:id="111" w:name="Page_256"/>
      <w:bookmarkEnd w:id="111"/>
      <w:r w:rsidRPr="006E4E67">
        <w:rPr>
          <w:rFonts w:ascii="Times New Roman" w:hAnsi="Times New Roman" w:cs="Times New Roman"/>
          <w:kern w:val="2"/>
          <w:sz w:val="25"/>
          <w:szCs w:val="25"/>
        </w:rPr>
        <w:t xml:space="preserve">considered as a method of teaching worth considering when teaching art. It could be the best alternative when face-to-face teaching is not possible. In this technology enveloped world, almost all </w:t>
      </w:r>
      <w:proofErr w:type="gramStart"/>
      <w:r w:rsidRPr="006E4E67">
        <w:rPr>
          <w:rFonts w:ascii="Times New Roman" w:hAnsi="Times New Roman" w:cs="Times New Roman"/>
          <w:kern w:val="2"/>
          <w:sz w:val="25"/>
          <w:szCs w:val="25"/>
        </w:rPr>
        <w:t>aspect</w:t>
      </w:r>
      <w:proofErr w:type="gramEnd"/>
      <w:r w:rsidRPr="006E4E67">
        <w:rPr>
          <w:rFonts w:ascii="Times New Roman" w:hAnsi="Times New Roman" w:cs="Times New Roman"/>
          <w:kern w:val="2"/>
          <w:sz w:val="25"/>
          <w:szCs w:val="25"/>
        </w:rPr>
        <w:t xml:space="preserve"> of art </w:t>
      </w:r>
      <w:proofErr w:type="gramStart"/>
      <w:r w:rsidRPr="006E4E67">
        <w:rPr>
          <w:rFonts w:ascii="Times New Roman" w:hAnsi="Times New Roman" w:cs="Times New Roman"/>
          <w:kern w:val="2"/>
          <w:sz w:val="25"/>
          <w:szCs w:val="25"/>
        </w:rPr>
        <w:t>are</w:t>
      </w:r>
      <w:proofErr w:type="gramEnd"/>
      <w:r w:rsidRPr="006E4E67">
        <w:rPr>
          <w:rFonts w:ascii="Times New Roman" w:hAnsi="Times New Roman" w:cs="Times New Roman"/>
          <w:kern w:val="2"/>
          <w:sz w:val="25"/>
          <w:szCs w:val="25"/>
        </w:rPr>
        <w:t xml:space="preserve"> digitalized. Art education should not be an exception. Alternating face-to-face method in the teaching of art with online methods could bring maximum benefit.</w:t>
      </w:r>
    </w:p>
    <w:p w14:paraId="72B41B57"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0289C5C8" w14:textId="02266191"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Recommendation</w:t>
      </w:r>
      <w:r w:rsidR="007C6EA9">
        <w:rPr>
          <w:rFonts w:ascii="Times New Roman" w:hAnsi="Times New Roman" w:cs="Times New Roman"/>
          <w:kern w:val="2"/>
          <w:sz w:val="25"/>
          <w:szCs w:val="25"/>
        </w:rPr>
        <w:t>s</w:t>
      </w:r>
    </w:p>
    <w:p w14:paraId="7A752FCB"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In line with the findings above, the following recommendations are made:</w:t>
      </w:r>
    </w:p>
    <w:p w14:paraId="7CB76A0B" w14:textId="774BCCFA" w:rsidR="005C01CB" w:rsidRPr="006E4E67" w:rsidRDefault="00021842" w:rsidP="006E4E67">
      <w:pPr>
        <w:pStyle w:val="ListParagraph"/>
        <w:numPr>
          <w:ilvl w:val="0"/>
          <w:numId w:val="13"/>
        </w:numPr>
        <w:tabs>
          <w:tab w:val="left" w:pos="720"/>
          <w:tab w:val="left" w:pos="1004"/>
        </w:tabs>
        <w:spacing w:line="300" w:lineRule="auto"/>
        <w:ind w:left="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Adequate training for</w:t>
      </w:r>
      <w:r w:rsidR="007C6EA9">
        <w:rPr>
          <w:rFonts w:ascii="Times New Roman" w:hAnsi="Times New Roman" w:cs="Times New Roman"/>
          <w:kern w:val="2"/>
          <w:sz w:val="25"/>
          <w:szCs w:val="25"/>
        </w:rPr>
        <w:t xml:space="preserve"> Art lecturers should be organiz</w:t>
      </w:r>
      <w:r w:rsidRPr="006E4E67">
        <w:rPr>
          <w:rFonts w:ascii="Times New Roman" w:hAnsi="Times New Roman" w:cs="Times New Roman"/>
          <w:kern w:val="2"/>
          <w:sz w:val="25"/>
          <w:szCs w:val="25"/>
        </w:rPr>
        <w:t>ed by tertiary institutions for them to acquire requisite skills to effectively facilitate online delivery of learning content.</w:t>
      </w:r>
    </w:p>
    <w:p w14:paraId="236C1D1C" w14:textId="77777777" w:rsidR="005C01CB" w:rsidRPr="006E4E67" w:rsidRDefault="00021842" w:rsidP="006E4E67">
      <w:pPr>
        <w:pStyle w:val="ListParagraph"/>
        <w:numPr>
          <w:ilvl w:val="0"/>
          <w:numId w:val="13"/>
        </w:numPr>
        <w:tabs>
          <w:tab w:val="left" w:pos="720"/>
          <w:tab w:val="left" w:pos="1004"/>
        </w:tabs>
        <w:spacing w:line="300" w:lineRule="auto"/>
        <w:ind w:left="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Art students as well should be </w:t>
      </w:r>
      <w:proofErr w:type="gramStart"/>
      <w:r w:rsidRPr="006E4E67">
        <w:rPr>
          <w:rFonts w:ascii="Times New Roman" w:hAnsi="Times New Roman" w:cs="Times New Roman"/>
          <w:kern w:val="2"/>
          <w:sz w:val="25"/>
          <w:szCs w:val="25"/>
        </w:rPr>
        <w:t>provided</w:t>
      </w:r>
      <w:proofErr w:type="gramEnd"/>
      <w:r w:rsidRPr="006E4E67">
        <w:rPr>
          <w:rFonts w:ascii="Times New Roman" w:hAnsi="Times New Roman" w:cs="Times New Roman"/>
          <w:kern w:val="2"/>
          <w:sz w:val="25"/>
          <w:szCs w:val="25"/>
        </w:rPr>
        <w:t xml:space="preserve"> adequate orientation, motivation and training </w:t>
      </w:r>
      <w:proofErr w:type="gramStart"/>
      <w:r w:rsidRPr="006E4E67">
        <w:rPr>
          <w:rFonts w:ascii="Times New Roman" w:hAnsi="Times New Roman" w:cs="Times New Roman"/>
          <w:kern w:val="2"/>
          <w:sz w:val="25"/>
          <w:szCs w:val="25"/>
        </w:rPr>
        <w:t>in order to</w:t>
      </w:r>
      <w:proofErr w:type="gramEnd"/>
      <w:r w:rsidRPr="006E4E67">
        <w:rPr>
          <w:rFonts w:ascii="Times New Roman" w:hAnsi="Times New Roman" w:cs="Times New Roman"/>
          <w:kern w:val="2"/>
          <w:sz w:val="25"/>
          <w:szCs w:val="25"/>
        </w:rPr>
        <w:t xml:space="preserve"> acquire relevant skills to maximally benefit from online teaching and learning. They should be exposed to modern information technology </w:t>
      </w:r>
      <w:proofErr w:type="gramStart"/>
      <w:r w:rsidRPr="006E4E67">
        <w:rPr>
          <w:rFonts w:ascii="Times New Roman" w:hAnsi="Times New Roman" w:cs="Times New Roman"/>
          <w:kern w:val="2"/>
          <w:sz w:val="25"/>
          <w:szCs w:val="25"/>
        </w:rPr>
        <w:t>application</w:t>
      </w:r>
      <w:proofErr w:type="gramEnd"/>
      <w:r w:rsidRPr="006E4E67">
        <w:rPr>
          <w:rFonts w:ascii="Times New Roman" w:hAnsi="Times New Roman" w:cs="Times New Roman"/>
          <w:kern w:val="2"/>
          <w:sz w:val="25"/>
          <w:szCs w:val="25"/>
        </w:rPr>
        <w:t xml:space="preserve"> to support their learning</w:t>
      </w:r>
    </w:p>
    <w:p w14:paraId="05A5916B" w14:textId="77777777" w:rsidR="005C01CB" w:rsidRPr="006E4E67" w:rsidRDefault="00021842" w:rsidP="006E4E67">
      <w:pPr>
        <w:pStyle w:val="ListParagraph"/>
        <w:numPr>
          <w:ilvl w:val="0"/>
          <w:numId w:val="13"/>
        </w:numPr>
        <w:tabs>
          <w:tab w:val="left" w:pos="720"/>
          <w:tab w:val="left" w:pos="1004"/>
        </w:tabs>
        <w:spacing w:line="300" w:lineRule="auto"/>
        <w:ind w:left="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Poverty situation of the country is skyrocketing on daily bases, emphasis in every art class should be on art-for-money, i.e. how to produce sellable art and acquire skills that </w:t>
      </w:r>
      <w:proofErr w:type="gramStart"/>
      <w:r w:rsidRPr="006E4E67">
        <w:rPr>
          <w:rFonts w:ascii="Times New Roman" w:hAnsi="Times New Roman" w:cs="Times New Roman"/>
          <w:kern w:val="2"/>
          <w:sz w:val="25"/>
          <w:szCs w:val="25"/>
        </w:rPr>
        <w:t>is</w:t>
      </w:r>
      <w:proofErr w:type="gramEnd"/>
      <w:r w:rsidRPr="006E4E67">
        <w:rPr>
          <w:rFonts w:ascii="Times New Roman" w:hAnsi="Times New Roman" w:cs="Times New Roman"/>
          <w:kern w:val="2"/>
          <w:sz w:val="25"/>
          <w:szCs w:val="25"/>
        </w:rPr>
        <w:t xml:space="preserve"> on demand. In such way art students can study, make money as well to be able to buy needed gadgets and devices such as laptops, for online activities.</w:t>
      </w:r>
    </w:p>
    <w:p w14:paraId="3BC86BF8" w14:textId="77777777" w:rsidR="005C01CB" w:rsidRPr="006E4E67" w:rsidRDefault="00021842" w:rsidP="006E4E67">
      <w:pPr>
        <w:pStyle w:val="ListParagraph"/>
        <w:numPr>
          <w:ilvl w:val="0"/>
          <w:numId w:val="13"/>
        </w:numPr>
        <w:tabs>
          <w:tab w:val="left" w:pos="720"/>
          <w:tab w:val="left" w:pos="1004"/>
        </w:tabs>
        <w:spacing w:line="300" w:lineRule="auto"/>
        <w:ind w:left="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Parents should also provide an emotionally enabling environment so that students can benefit from the face-to-screen online teaching and learning.</w:t>
      </w:r>
    </w:p>
    <w:p w14:paraId="12E2E87B"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25FD72EE" w14:textId="0DD010EF"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Reference</w:t>
      </w:r>
      <w:r w:rsidR="007C6EA9">
        <w:rPr>
          <w:rFonts w:ascii="Times New Roman" w:hAnsi="Times New Roman" w:cs="Times New Roman"/>
          <w:kern w:val="2"/>
          <w:sz w:val="25"/>
          <w:szCs w:val="25"/>
        </w:rPr>
        <w:t>s</w:t>
      </w:r>
    </w:p>
    <w:p w14:paraId="072EC970" w14:textId="77777777" w:rsidR="005C01CB" w:rsidRPr="006E4E67" w:rsidRDefault="00021842" w:rsidP="006E4E67">
      <w:pPr>
        <w:pStyle w:val="BodyText"/>
        <w:spacing w:line="300" w:lineRule="auto"/>
        <w:ind w:left="540"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Federal Republic of Nigeria (2013). </w:t>
      </w:r>
      <w:r w:rsidRPr="006E4E67">
        <w:rPr>
          <w:rFonts w:ascii="Times New Roman" w:hAnsi="Times New Roman" w:cs="Times New Roman"/>
          <w:kern w:val="2"/>
          <w:sz w:val="25"/>
          <w:szCs w:val="25"/>
          <w:u w:val="single" w:color="231F20"/>
        </w:rPr>
        <w:t>National Policy on Education</w:t>
      </w:r>
      <w:r w:rsidRPr="006E4E67">
        <w:rPr>
          <w:rFonts w:ascii="Times New Roman" w:hAnsi="Times New Roman" w:cs="Times New Roman"/>
          <w:kern w:val="2"/>
          <w:sz w:val="25"/>
          <w:szCs w:val="25"/>
        </w:rPr>
        <w:t xml:space="preserve"> (6th ed), Lagos: NERD Publishers</w:t>
      </w:r>
    </w:p>
    <w:p w14:paraId="28F29146" w14:textId="77777777" w:rsidR="005C01CB" w:rsidRPr="006E4E67" w:rsidRDefault="00021842" w:rsidP="006E4E67">
      <w:pPr>
        <w:spacing w:line="300" w:lineRule="auto"/>
        <w:ind w:left="540"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Hurwtz</w:t>
      </w:r>
      <w:proofErr w:type="spellEnd"/>
      <w:r w:rsidRPr="006E4E67">
        <w:rPr>
          <w:rFonts w:ascii="Times New Roman" w:hAnsi="Times New Roman" w:cs="Times New Roman"/>
          <w:kern w:val="2"/>
          <w:sz w:val="25"/>
          <w:szCs w:val="25"/>
        </w:rPr>
        <w:t xml:space="preserve">, A. &amp; Day, M. (2007). </w:t>
      </w:r>
      <w:r w:rsidRPr="006E4E67">
        <w:rPr>
          <w:rFonts w:ascii="Times New Roman" w:hAnsi="Times New Roman" w:cs="Times New Roman"/>
          <w:i/>
          <w:kern w:val="2"/>
          <w:sz w:val="25"/>
          <w:szCs w:val="25"/>
        </w:rPr>
        <w:t xml:space="preserve">Children and their Art. Methods for the Elementary School. </w:t>
      </w:r>
      <w:r w:rsidRPr="006E4E67">
        <w:rPr>
          <w:rFonts w:ascii="Times New Roman" w:hAnsi="Times New Roman" w:cs="Times New Roman"/>
          <w:kern w:val="2"/>
          <w:sz w:val="25"/>
          <w:szCs w:val="25"/>
        </w:rPr>
        <w:t>(8th ed). USA: Thomas Wadsworth.</w:t>
      </w:r>
    </w:p>
    <w:p w14:paraId="7CBBFE1F" w14:textId="77777777" w:rsidR="005C01CB" w:rsidRPr="006E4E67" w:rsidRDefault="00021842" w:rsidP="006E4E67">
      <w:pPr>
        <w:spacing w:line="300" w:lineRule="auto"/>
        <w:ind w:left="540"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Hussain, T. A. (2021). </w:t>
      </w:r>
      <w:r w:rsidRPr="006E4E67">
        <w:rPr>
          <w:rFonts w:ascii="Times New Roman" w:hAnsi="Times New Roman" w:cs="Times New Roman"/>
          <w:i/>
          <w:kern w:val="2"/>
          <w:sz w:val="25"/>
          <w:szCs w:val="25"/>
        </w:rPr>
        <w:t xml:space="preserve">Coronavirus (COVID -19) and Nigerian Education System. </w:t>
      </w:r>
      <w:r w:rsidRPr="006E4E67">
        <w:rPr>
          <w:rFonts w:ascii="Times New Roman" w:hAnsi="Times New Roman" w:cs="Times New Roman"/>
          <w:kern w:val="2"/>
          <w:sz w:val="25"/>
          <w:szCs w:val="25"/>
        </w:rPr>
        <w:t xml:space="preserve">World Literary Education. Retrieved from on 24th </w:t>
      </w:r>
      <w:proofErr w:type="gramStart"/>
      <w:r w:rsidRPr="006E4E67">
        <w:rPr>
          <w:rFonts w:ascii="Times New Roman" w:hAnsi="Times New Roman" w:cs="Times New Roman"/>
          <w:kern w:val="2"/>
          <w:sz w:val="25"/>
          <w:szCs w:val="25"/>
        </w:rPr>
        <w:t>June,</w:t>
      </w:r>
      <w:proofErr w:type="gramEnd"/>
      <w:r w:rsidRPr="006E4E67">
        <w:rPr>
          <w:rFonts w:ascii="Times New Roman" w:hAnsi="Times New Roman" w:cs="Times New Roman"/>
          <w:kern w:val="2"/>
          <w:sz w:val="25"/>
          <w:szCs w:val="25"/>
        </w:rPr>
        <w:t xml:space="preserve"> 2020</w:t>
      </w:r>
    </w:p>
    <w:p w14:paraId="5310E758" w14:textId="77777777" w:rsidR="005C01CB" w:rsidRPr="006E4E67" w:rsidRDefault="00021842" w:rsidP="006E4E67">
      <w:pPr>
        <w:spacing w:line="300" w:lineRule="auto"/>
        <w:ind w:left="540"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Toritseju, A. A. (2020). </w:t>
      </w:r>
      <w:r w:rsidRPr="006E4E67">
        <w:rPr>
          <w:rFonts w:ascii="Times New Roman" w:hAnsi="Times New Roman" w:cs="Times New Roman"/>
          <w:i/>
          <w:kern w:val="2"/>
          <w:sz w:val="25"/>
          <w:szCs w:val="25"/>
        </w:rPr>
        <w:t xml:space="preserve">COVID-10 has Exposed the Education Divide in Nigeria. </w:t>
      </w:r>
      <w:r w:rsidRPr="006E4E67">
        <w:rPr>
          <w:rFonts w:ascii="Times New Roman" w:hAnsi="Times New Roman" w:cs="Times New Roman"/>
          <w:kern w:val="2"/>
          <w:sz w:val="25"/>
          <w:szCs w:val="25"/>
        </w:rPr>
        <w:t xml:space="preserve">World Economic Forum. Retrieved from </w:t>
      </w:r>
      <w:hyperlink r:id="rId87">
        <w:r w:rsidRPr="006E4E67">
          <w:rPr>
            <w:rFonts w:ascii="Times New Roman" w:hAnsi="Times New Roman" w:cs="Times New Roman"/>
            <w:kern w:val="2"/>
            <w:sz w:val="25"/>
            <w:szCs w:val="25"/>
          </w:rPr>
          <w:t>http://weforum.org.2020/06</w:t>
        </w:r>
      </w:hyperlink>
    </w:p>
    <w:p w14:paraId="065AFF72" w14:textId="77777777" w:rsidR="00445402" w:rsidRPr="006E4E67" w:rsidRDefault="00445402" w:rsidP="006E4E67">
      <w:pPr>
        <w:pStyle w:val="Heading1"/>
        <w:spacing w:before="0" w:line="300" w:lineRule="auto"/>
        <w:ind w:left="540" w:hanging="540"/>
        <w:contextualSpacing/>
        <w:jc w:val="both"/>
        <w:rPr>
          <w:rFonts w:ascii="Times New Roman" w:hAnsi="Times New Roman" w:cs="Times New Roman"/>
          <w:kern w:val="2"/>
          <w:sz w:val="25"/>
          <w:szCs w:val="25"/>
        </w:rPr>
        <w:sectPr w:rsidR="00445402" w:rsidRPr="006E4E67" w:rsidSect="001924A7">
          <w:pgSz w:w="12240" w:h="15840" w:code="1"/>
          <w:pgMar w:top="1440" w:right="1440" w:bottom="1440" w:left="1440" w:header="0" w:footer="1080" w:gutter="0"/>
          <w:cols w:space="720"/>
        </w:sectPr>
      </w:pPr>
      <w:bookmarkStart w:id="112" w:name="Page_257"/>
      <w:bookmarkEnd w:id="112"/>
    </w:p>
    <w:p w14:paraId="1F2691C6" w14:textId="424D2513" w:rsidR="005C01CB" w:rsidRPr="006E4E67" w:rsidRDefault="00021842" w:rsidP="006E4E67">
      <w:pPr>
        <w:pStyle w:val="Heading1"/>
        <w:tabs>
          <w:tab w:val="left" w:pos="0"/>
        </w:tabs>
        <w:spacing w:before="0" w:line="300" w:lineRule="auto"/>
        <w:ind w:left="0"/>
        <w:contextualSpacing/>
        <w:jc w:val="center"/>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NUTRIENT COMPOSITION AND ORGANOLEPTIC PROPERTIES OF FOOD PREPARED WITH FRESH AND DRIED EDIBLE VEGETABLES</w:t>
      </w:r>
      <w:r w:rsidR="00445402"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(BITTER LEAVES AND OKRO PODS) IN ABIA STATE</w:t>
      </w:r>
    </w:p>
    <w:p w14:paraId="24941176" w14:textId="77777777" w:rsidR="00445402" w:rsidRPr="006E4E67" w:rsidRDefault="00445402" w:rsidP="006E4E67">
      <w:pPr>
        <w:pStyle w:val="Heading1"/>
        <w:tabs>
          <w:tab w:val="left" w:pos="0"/>
        </w:tabs>
        <w:spacing w:before="0" w:line="300" w:lineRule="auto"/>
        <w:ind w:left="0"/>
        <w:contextualSpacing/>
        <w:jc w:val="center"/>
        <w:rPr>
          <w:rFonts w:ascii="Times New Roman" w:hAnsi="Times New Roman" w:cs="Times New Roman"/>
          <w:b w:val="0"/>
          <w:kern w:val="2"/>
          <w:sz w:val="25"/>
          <w:szCs w:val="25"/>
        </w:rPr>
      </w:pPr>
    </w:p>
    <w:p w14:paraId="322CF5BC" w14:textId="3BEDDD5B" w:rsidR="00445402" w:rsidRPr="006E4E67" w:rsidRDefault="007C6EA9" w:rsidP="006E4E67">
      <w:pPr>
        <w:pStyle w:val="Heading2"/>
        <w:tabs>
          <w:tab w:val="left" w:pos="0"/>
        </w:tabs>
        <w:spacing w:line="300" w:lineRule="auto"/>
        <w:ind w:left="0"/>
        <w:contextualSpacing/>
        <w:jc w:val="both"/>
        <w:rPr>
          <w:rFonts w:ascii="Times New Roman" w:hAnsi="Times New Roman" w:cs="Times New Roman"/>
          <w:kern w:val="2"/>
          <w:sz w:val="25"/>
          <w:szCs w:val="25"/>
        </w:rPr>
      </w:pPr>
      <w:r>
        <w:rPr>
          <w:rFonts w:ascii="Times New Roman" w:hAnsi="Times New Roman" w:cs="Times New Roman"/>
          <w:kern w:val="2"/>
          <w:sz w:val="25"/>
          <w:szCs w:val="25"/>
        </w:rPr>
        <w:t>Arinze, Anesthesia U. (PhD)</w:t>
      </w:r>
      <w:r w:rsidR="00021842" w:rsidRPr="006E4E67">
        <w:rPr>
          <w:rFonts w:ascii="Times New Roman" w:hAnsi="Times New Roman" w:cs="Times New Roman"/>
          <w:kern w:val="2"/>
          <w:sz w:val="25"/>
          <w:szCs w:val="25"/>
        </w:rPr>
        <w:t xml:space="preserve"> </w:t>
      </w:r>
      <w:r w:rsidR="00021842" w:rsidRPr="006E4E67">
        <w:rPr>
          <w:rFonts w:ascii="Times New Roman" w:hAnsi="Times New Roman" w:cs="Times New Roman"/>
          <w:kern w:val="2"/>
          <w:sz w:val="25"/>
          <w:szCs w:val="25"/>
          <w:vertAlign w:val="superscript"/>
        </w:rPr>
        <w:t>1</w:t>
      </w:r>
      <w:r w:rsidR="00021842" w:rsidRPr="006E4E67">
        <w:rPr>
          <w:rFonts w:ascii="Times New Roman" w:hAnsi="Times New Roman" w:cs="Times New Roman"/>
          <w:kern w:val="2"/>
          <w:sz w:val="25"/>
          <w:szCs w:val="25"/>
        </w:rPr>
        <w:t xml:space="preserve"> </w:t>
      </w:r>
    </w:p>
    <w:p w14:paraId="6D19A8C7" w14:textId="77777777" w:rsidR="00445402"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Chidolue</w:t>
      </w:r>
      <w:proofErr w:type="spellEnd"/>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Ifenyinwa.B</w:t>
      </w:r>
      <w:proofErr w:type="spellEnd"/>
      <w:r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vertAlign w:val="superscript"/>
        </w:rPr>
        <w:t>2</w:t>
      </w:r>
      <w:r w:rsidRPr="006E4E67">
        <w:rPr>
          <w:rFonts w:ascii="Times New Roman" w:hAnsi="Times New Roman" w:cs="Times New Roman"/>
          <w:kern w:val="2"/>
          <w:sz w:val="25"/>
          <w:szCs w:val="25"/>
        </w:rPr>
        <w:t xml:space="preserve"> </w:t>
      </w:r>
    </w:p>
    <w:p w14:paraId="25B3268F" w14:textId="01DBECD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Onuchukwu</w:t>
      </w:r>
      <w:proofErr w:type="spellEnd"/>
      <w:r w:rsidRPr="006E4E67">
        <w:rPr>
          <w:rFonts w:ascii="Times New Roman" w:hAnsi="Times New Roman" w:cs="Times New Roman"/>
          <w:kern w:val="2"/>
          <w:sz w:val="25"/>
          <w:szCs w:val="25"/>
        </w:rPr>
        <w:t xml:space="preserve">, Rosemary N </w:t>
      </w:r>
      <w:r w:rsidRPr="006E4E67">
        <w:rPr>
          <w:rFonts w:ascii="Times New Roman" w:hAnsi="Times New Roman" w:cs="Times New Roman"/>
          <w:kern w:val="2"/>
          <w:sz w:val="25"/>
          <w:szCs w:val="25"/>
          <w:vertAlign w:val="superscript"/>
        </w:rPr>
        <w:t>3</w:t>
      </w:r>
    </w:p>
    <w:p w14:paraId="64DAF651" w14:textId="77777777" w:rsidR="005C01CB" w:rsidRPr="006E4E67" w:rsidRDefault="00021842" w:rsidP="006E4E67">
      <w:pPr>
        <w:pStyle w:val="ListParagraph"/>
        <w:numPr>
          <w:ilvl w:val="1"/>
          <w:numId w:val="14"/>
        </w:numPr>
        <w:tabs>
          <w:tab w:val="left" w:pos="0"/>
          <w:tab w:val="left" w:pos="360"/>
        </w:tabs>
        <w:spacing w:line="300" w:lineRule="auto"/>
        <w:ind w:left="0" w:firstLine="0"/>
        <w:contextualSpacing/>
        <w:jc w:val="both"/>
        <w:rPr>
          <w:rFonts w:ascii="Times New Roman" w:hAnsi="Times New Roman" w:cs="Times New Roman"/>
          <w:kern w:val="2"/>
          <w:sz w:val="25"/>
          <w:szCs w:val="25"/>
        </w:rPr>
      </w:pPr>
      <w:r w:rsidRPr="006E4E67">
        <w:rPr>
          <w:rFonts w:ascii="Times New Roman" w:hAnsi="Times New Roman" w:cs="Times New Roman"/>
          <w:i/>
          <w:kern w:val="2"/>
          <w:sz w:val="25"/>
          <w:szCs w:val="25"/>
        </w:rPr>
        <w:t xml:space="preserve">Department of Home Economics Education, Federal College of Education (Technical), </w:t>
      </w:r>
      <w:proofErr w:type="spellStart"/>
      <w:r w:rsidRPr="006E4E67">
        <w:rPr>
          <w:rFonts w:ascii="Times New Roman" w:hAnsi="Times New Roman" w:cs="Times New Roman"/>
          <w:i/>
          <w:kern w:val="2"/>
          <w:sz w:val="25"/>
          <w:szCs w:val="25"/>
        </w:rPr>
        <w:t>Umunze</w:t>
      </w:r>
      <w:proofErr w:type="spellEnd"/>
      <w:r w:rsidRPr="006E4E67">
        <w:rPr>
          <w:rFonts w:ascii="Times New Roman" w:hAnsi="Times New Roman" w:cs="Times New Roman"/>
          <w:i/>
          <w:kern w:val="2"/>
          <w:sz w:val="25"/>
          <w:szCs w:val="25"/>
        </w:rPr>
        <w:t>.</w:t>
      </w:r>
    </w:p>
    <w:p w14:paraId="3F286E5F" w14:textId="77777777" w:rsidR="005C01CB" w:rsidRPr="006E4E67" w:rsidRDefault="00021842" w:rsidP="006E4E67">
      <w:pPr>
        <w:tabs>
          <w:tab w:val="left" w:pos="0"/>
        </w:tabs>
        <w:spacing w:line="300" w:lineRule="auto"/>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 xml:space="preserve">E-mail: </w:t>
      </w:r>
      <w:hyperlink r:id="rId88">
        <w:r w:rsidRPr="006E4E67">
          <w:rPr>
            <w:rFonts w:ascii="Times New Roman" w:hAnsi="Times New Roman" w:cs="Times New Roman"/>
            <w:i/>
            <w:kern w:val="2"/>
            <w:sz w:val="25"/>
            <w:szCs w:val="25"/>
          </w:rPr>
          <w:t>arinzeukamaka@gmail.com,</w:t>
        </w:r>
      </w:hyperlink>
    </w:p>
    <w:p w14:paraId="0D1F1066"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i/>
          <w:kern w:val="2"/>
          <w:sz w:val="25"/>
          <w:szCs w:val="25"/>
        </w:rPr>
      </w:pPr>
    </w:p>
    <w:p w14:paraId="7BC4E361"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Abstract</w:t>
      </w:r>
    </w:p>
    <w:p w14:paraId="77C1B170" w14:textId="2F51B065" w:rsidR="00445402" w:rsidRPr="006E4E67" w:rsidRDefault="00021842" w:rsidP="006E4E67">
      <w:pPr>
        <w:tabs>
          <w:tab w:val="left" w:pos="0"/>
        </w:tabs>
        <w:spacing w:line="300" w:lineRule="auto"/>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 xml:space="preserve">The study determined the nutrient composition and organoleptic properties of food prepared with freshly and dried edible vegetables (bitter leaves and </w:t>
      </w:r>
      <w:proofErr w:type="spellStart"/>
      <w:r w:rsidRPr="006E4E67">
        <w:rPr>
          <w:rFonts w:ascii="Times New Roman" w:hAnsi="Times New Roman" w:cs="Times New Roman"/>
          <w:i/>
          <w:kern w:val="2"/>
          <w:sz w:val="25"/>
          <w:szCs w:val="25"/>
        </w:rPr>
        <w:t>okro</w:t>
      </w:r>
      <w:proofErr w:type="spellEnd"/>
      <w:r w:rsidRPr="006E4E67">
        <w:rPr>
          <w:rFonts w:ascii="Times New Roman" w:hAnsi="Times New Roman" w:cs="Times New Roman"/>
          <w:i/>
          <w:kern w:val="2"/>
          <w:sz w:val="25"/>
          <w:szCs w:val="25"/>
        </w:rPr>
        <w:t xml:space="preserve"> pods)</w:t>
      </w:r>
      <w:r w:rsidR="007C6EA9">
        <w:rPr>
          <w:rFonts w:ascii="Times New Roman" w:hAnsi="Times New Roman" w:cs="Times New Roman"/>
          <w:i/>
          <w:kern w:val="2"/>
          <w:sz w:val="25"/>
          <w:szCs w:val="25"/>
        </w:rPr>
        <w:t>.</w:t>
      </w:r>
      <w:r w:rsidRPr="006E4E67">
        <w:rPr>
          <w:rFonts w:ascii="Times New Roman" w:hAnsi="Times New Roman" w:cs="Times New Roman"/>
          <w:i/>
          <w:kern w:val="2"/>
          <w:sz w:val="25"/>
          <w:szCs w:val="25"/>
        </w:rPr>
        <w:t xml:space="preserve"> The study adopted experimental research design. Three research questions guided the study. The population of the study comprised 387 </w:t>
      </w:r>
      <w:proofErr w:type="spellStart"/>
      <w:r w:rsidRPr="006E4E67">
        <w:rPr>
          <w:rFonts w:ascii="Times New Roman" w:hAnsi="Times New Roman" w:cs="Times New Roman"/>
          <w:i/>
          <w:kern w:val="2"/>
          <w:sz w:val="25"/>
          <w:szCs w:val="25"/>
        </w:rPr>
        <w:t>mades</w:t>
      </w:r>
      <w:proofErr w:type="spellEnd"/>
      <w:r w:rsidRPr="006E4E67">
        <w:rPr>
          <w:rFonts w:ascii="Times New Roman" w:hAnsi="Times New Roman" w:cs="Times New Roman"/>
          <w:i/>
          <w:kern w:val="2"/>
          <w:sz w:val="25"/>
          <w:szCs w:val="25"/>
        </w:rPr>
        <w:t xml:space="preserve"> (38 Home Science/Hospitality Management and Tourism staff and 349 Home Science/Hospitality Management and Tourism Students) from Michael Okpara University of Agriculture </w:t>
      </w:r>
      <w:proofErr w:type="spellStart"/>
      <w:r w:rsidRPr="006E4E67">
        <w:rPr>
          <w:rFonts w:ascii="Times New Roman" w:hAnsi="Times New Roman" w:cs="Times New Roman"/>
          <w:i/>
          <w:kern w:val="2"/>
          <w:sz w:val="25"/>
          <w:szCs w:val="25"/>
        </w:rPr>
        <w:t>Umudike</w:t>
      </w:r>
      <w:proofErr w:type="spellEnd"/>
      <w:r w:rsidRPr="006E4E67">
        <w:rPr>
          <w:rFonts w:ascii="Times New Roman" w:hAnsi="Times New Roman" w:cs="Times New Roman"/>
          <w:i/>
          <w:kern w:val="2"/>
          <w:sz w:val="25"/>
          <w:szCs w:val="25"/>
        </w:rPr>
        <w:t>. A systematic sampling technique was used to select 14 panelists for the study. Three experts validated the instrument. A structured questionnaire was used to collect data from the respondents. The internal consistency of the instrument was established using Cronbach alpha which yielded the reliability coefficient of</w:t>
      </w:r>
      <w:r w:rsidR="00445402" w:rsidRPr="006E4E67">
        <w:rPr>
          <w:rFonts w:ascii="Times New Roman" w:hAnsi="Times New Roman" w:cs="Times New Roman"/>
          <w:i/>
          <w:kern w:val="2"/>
          <w:sz w:val="25"/>
          <w:szCs w:val="25"/>
        </w:rPr>
        <w:t xml:space="preserve"> </w:t>
      </w:r>
      <w:r w:rsidRPr="006E4E67">
        <w:rPr>
          <w:rFonts w:ascii="Times New Roman" w:hAnsi="Times New Roman" w:cs="Times New Roman"/>
          <w:i/>
          <w:kern w:val="2"/>
          <w:sz w:val="25"/>
          <w:szCs w:val="25"/>
        </w:rPr>
        <w:t xml:space="preserve">0.91. Data collected were analyzed using mean, standard deviation and Analysis of variance. The study recommended among others that Agriculturalists should be encouraged to store dry vegetables such as (bitter leaves and </w:t>
      </w:r>
      <w:proofErr w:type="spellStart"/>
      <w:r w:rsidRPr="006E4E67">
        <w:rPr>
          <w:rFonts w:ascii="Times New Roman" w:hAnsi="Times New Roman" w:cs="Times New Roman"/>
          <w:i/>
          <w:kern w:val="2"/>
          <w:sz w:val="25"/>
          <w:szCs w:val="25"/>
        </w:rPr>
        <w:t>okro</w:t>
      </w:r>
      <w:proofErr w:type="spellEnd"/>
      <w:r w:rsidRPr="006E4E67">
        <w:rPr>
          <w:rFonts w:ascii="Times New Roman" w:hAnsi="Times New Roman" w:cs="Times New Roman"/>
          <w:i/>
          <w:kern w:val="2"/>
          <w:sz w:val="25"/>
          <w:szCs w:val="25"/>
        </w:rPr>
        <w:t xml:space="preserve"> pods) </w:t>
      </w:r>
      <w:proofErr w:type="gramStart"/>
      <w:r w:rsidRPr="006E4E67">
        <w:rPr>
          <w:rFonts w:ascii="Times New Roman" w:hAnsi="Times New Roman" w:cs="Times New Roman"/>
          <w:i/>
          <w:kern w:val="2"/>
          <w:sz w:val="25"/>
          <w:szCs w:val="25"/>
        </w:rPr>
        <w:t>in order to</w:t>
      </w:r>
      <w:proofErr w:type="gramEnd"/>
      <w:r w:rsidRPr="006E4E67">
        <w:rPr>
          <w:rFonts w:ascii="Times New Roman" w:hAnsi="Times New Roman" w:cs="Times New Roman"/>
          <w:i/>
          <w:kern w:val="2"/>
          <w:sz w:val="25"/>
          <w:szCs w:val="25"/>
        </w:rPr>
        <w:t xml:space="preserve"> make them available all year round </w:t>
      </w:r>
      <w:proofErr w:type="gramStart"/>
      <w:r w:rsidRPr="006E4E67">
        <w:rPr>
          <w:rFonts w:ascii="Times New Roman" w:hAnsi="Times New Roman" w:cs="Times New Roman"/>
          <w:i/>
          <w:kern w:val="2"/>
          <w:sz w:val="25"/>
          <w:szCs w:val="25"/>
        </w:rPr>
        <w:t>and also</w:t>
      </w:r>
      <w:proofErr w:type="gramEnd"/>
      <w:r w:rsidRPr="006E4E67">
        <w:rPr>
          <w:rFonts w:ascii="Times New Roman" w:hAnsi="Times New Roman" w:cs="Times New Roman"/>
          <w:i/>
          <w:kern w:val="2"/>
          <w:sz w:val="25"/>
          <w:szCs w:val="25"/>
        </w:rPr>
        <w:t xml:space="preserve"> to reduce post-harvest losses especially during off seasons since dried vegetables do not have a total loss of nutrient. Consumers should go ahead and dry </w:t>
      </w:r>
      <w:proofErr w:type="gramStart"/>
      <w:r w:rsidRPr="006E4E67">
        <w:rPr>
          <w:rFonts w:ascii="Times New Roman" w:hAnsi="Times New Roman" w:cs="Times New Roman"/>
          <w:i/>
          <w:kern w:val="2"/>
          <w:sz w:val="25"/>
          <w:szCs w:val="25"/>
        </w:rPr>
        <w:t>vegetable</w:t>
      </w:r>
      <w:proofErr w:type="gramEnd"/>
      <w:r w:rsidRPr="006E4E67">
        <w:rPr>
          <w:rFonts w:ascii="Times New Roman" w:hAnsi="Times New Roman" w:cs="Times New Roman"/>
          <w:i/>
          <w:kern w:val="2"/>
          <w:sz w:val="25"/>
          <w:szCs w:val="25"/>
        </w:rPr>
        <w:t xml:space="preserve"> for consumption since dried vegetables do not have a total loss of nutrient. </w:t>
      </w:r>
    </w:p>
    <w:p w14:paraId="75FEA2BF" w14:textId="77777777" w:rsidR="00445402" w:rsidRPr="006E4E67" w:rsidRDefault="00445402" w:rsidP="006E4E67">
      <w:pPr>
        <w:tabs>
          <w:tab w:val="left" w:pos="0"/>
        </w:tabs>
        <w:spacing w:line="300" w:lineRule="auto"/>
        <w:contextualSpacing/>
        <w:jc w:val="both"/>
        <w:rPr>
          <w:rFonts w:ascii="Times New Roman" w:hAnsi="Times New Roman" w:cs="Times New Roman"/>
          <w:i/>
          <w:kern w:val="2"/>
          <w:sz w:val="25"/>
          <w:szCs w:val="25"/>
        </w:rPr>
      </w:pPr>
    </w:p>
    <w:p w14:paraId="71B5B461" w14:textId="5CC112E4" w:rsidR="005C01CB" w:rsidRPr="006E4E67" w:rsidRDefault="00021842" w:rsidP="006E4E67">
      <w:pPr>
        <w:tabs>
          <w:tab w:val="left" w:pos="0"/>
        </w:tabs>
        <w:spacing w:line="300" w:lineRule="auto"/>
        <w:contextualSpacing/>
        <w:jc w:val="both"/>
        <w:rPr>
          <w:rFonts w:ascii="Times New Roman" w:hAnsi="Times New Roman" w:cs="Times New Roman"/>
          <w:bCs/>
          <w:kern w:val="2"/>
          <w:sz w:val="25"/>
          <w:szCs w:val="25"/>
        </w:rPr>
      </w:pPr>
      <w:r w:rsidRPr="006E4E67">
        <w:rPr>
          <w:rFonts w:ascii="Times New Roman" w:hAnsi="Times New Roman" w:cs="Times New Roman"/>
          <w:b/>
          <w:kern w:val="2"/>
          <w:sz w:val="25"/>
          <w:szCs w:val="25"/>
        </w:rPr>
        <w:t xml:space="preserve">Key words: </w:t>
      </w:r>
      <w:r w:rsidRPr="006E4E67">
        <w:rPr>
          <w:rFonts w:ascii="Times New Roman" w:hAnsi="Times New Roman" w:cs="Times New Roman"/>
          <w:bCs/>
          <w:kern w:val="2"/>
          <w:sz w:val="25"/>
          <w:szCs w:val="25"/>
        </w:rPr>
        <w:t xml:space="preserve">Organoleptic, Edible, </w:t>
      </w:r>
      <w:proofErr w:type="spellStart"/>
      <w:r w:rsidRPr="006E4E67">
        <w:rPr>
          <w:rFonts w:ascii="Times New Roman" w:hAnsi="Times New Roman" w:cs="Times New Roman"/>
          <w:bCs/>
          <w:kern w:val="2"/>
          <w:sz w:val="25"/>
          <w:szCs w:val="25"/>
        </w:rPr>
        <w:t>Okro</w:t>
      </w:r>
      <w:proofErr w:type="spellEnd"/>
      <w:r w:rsidRPr="006E4E67">
        <w:rPr>
          <w:rFonts w:ascii="Times New Roman" w:hAnsi="Times New Roman" w:cs="Times New Roman"/>
          <w:bCs/>
          <w:kern w:val="2"/>
          <w:sz w:val="25"/>
          <w:szCs w:val="25"/>
        </w:rPr>
        <w:t xml:space="preserve"> pods, Bitter leaves, Vegetables.</w:t>
      </w:r>
    </w:p>
    <w:p w14:paraId="62D5E7F8"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b/>
          <w:kern w:val="2"/>
          <w:sz w:val="25"/>
          <w:szCs w:val="25"/>
        </w:rPr>
      </w:pPr>
    </w:p>
    <w:p w14:paraId="43310350"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Introduction</w:t>
      </w:r>
    </w:p>
    <w:p w14:paraId="4A58F552"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Vegetables are very essential items of diets in many Nigerian homes including Anambra State. In addition to the menu they add in rural populace, they contribute immensely to the sources of nutrients such as vitamins, protein, mineral, fiber and carbohydrates that may be lacking in daily diets (Mohammed &amp; Sharif, 2011). Moreover, they equally add variety; taste, </w:t>
      </w:r>
      <w:proofErr w:type="spellStart"/>
      <w:r w:rsidRPr="006E4E67">
        <w:rPr>
          <w:rFonts w:ascii="Times New Roman" w:hAnsi="Times New Roman" w:cs="Times New Roman"/>
          <w:kern w:val="2"/>
          <w:sz w:val="25"/>
          <w:szCs w:val="25"/>
        </w:rPr>
        <w:t>flavour</w:t>
      </w:r>
      <w:proofErr w:type="spellEnd"/>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to our everyday diet. They are always in numerous supplies </w:t>
      </w:r>
      <w:proofErr w:type="gramStart"/>
      <w:r w:rsidRPr="006E4E67">
        <w:rPr>
          <w:rFonts w:ascii="Times New Roman" w:hAnsi="Times New Roman" w:cs="Times New Roman"/>
          <w:kern w:val="2"/>
          <w:sz w:val="25"/>
          <w:szCs w:val="25"/>
        </w:rPr>
        <w:t>at rainy</w:t>
      </w:r>
      <w:proofErr w:type="gramEnd"/>
      <w:r w:rsidRPr="006E4E67">
        <w:rPr>
          <w:rFonts w:ascii="Times New Roman" w:hAnsi="Times New Roman" w:cs="Times New Roman"/>
          <w:kern w:val="2"/>
          <w:sz w:val="25"/>
          <w:szCs w:val="25"/>
        </w:rPr>
        <w:t xml:space="preserve"> season but become </w:t>
      </w:r>
      <w:r w:rsidRPr="006E4E67">
        <w:rPr>
          <w:rFonts w:ascii="Times New Roman" w:hAnsi="Times New Roman" w:cs="Times New Roman"/>
          <w:kern w:val="2"/>
          <w:sz w:val="25"/>
          <w:szCs w:val="25"/>
        </w:rPr>
        <w:lastRenderedPageBreak/>
        <w:t xml:space="preserve">scarce during the dry seasons. Nwaba (2009) confirmed that in Nigeria, leafy vegetables are rarely processed, presumably due to the general lack of basic preservation facilities for freezing, canning or dehydration. According to Mepba, Eboh &amp; </w:t>
      </w:r>
      <w:proofErr w:type="spellStart"/>
      <w:r w:rsidRPr="006E4E67">
        <w:rPr>
          <w:rFonts w:ascii="Times New Roman" w:hAnsi="Times New Roman" w:cs="Times New Roman"/>
          <w:kern w:val="2"/>
          <w:sz w:val="25"/>
          <w:szCs w:val="25"/>
        </w:rPr>
        <w:t>Banigo</w:t>
      </w:r>
      <w:proofErr w:type="spellEnd"/>
      <w:r w:rsidRPr="006E4E67">
        <w:rPr>
          <w:rFonts w:ascii="Times New Roman" w:hAnsi="Times New Roman" w:cs="Times New Roman"/>
          <w:kern w:val="2"/>
          <w:sz w:val="25"/>
          <w:szCs w:val="25"/>
        </w:rPr>
        <w:t xml:space="preserve"> (2007) small quantities of harvested vegetables are sun dried leading to poor quality products due to loss of moisture contents and increased microbial loads thereby affecting their storage ability.</w:t>
      </w:r>
    </w:p>
    <w:p w14:paraId="51C81BC9"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0339C2D3" w14:textId="1276530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Drying is one of the good methods of preserving </w:t>
      </w:r>
      <w:proofErr w:type="gramStart"/>
      <w:r w:rsidRPr="006E4E67">
        <w:rPr>
          <w:rFonts w:ascii="Times New Roman" w:hAnsi="Times New Roman" w:cs="Times New Roman"/>
          <w:kern w:val="2"/>
          <w:sz w:val="25"/>
          <w:szCs w:val="25"/>
        </w:rPr>
        <w:t>foods</w:t>
      </w:r>
      <w:proofErr w:type="gramEnd"/>
      <w:r w:rsidRPr="006E4E67">
        <w:rPr>
          <w:rFonts w:ascii="Times New Roman" w:hAnsi="Times New Roman" w:cs="Times New Roman"/>
          <w:kern w:val="2"/>
          <w:sz w:val="25"/>
          <w:szCs w:val="25"/>
        </w:rPr>
        <w:t xml:space="preserve">. Sharm, Handa, &amp; Verm, (2006) defined drying as removal of moisture from farm products </w:t>
      </w:r>
      <w:proofErr w:type="gramStart"/>
      <w:r w:rsidRPr="006E4E67">
        <w:rPr>
          <w:rFonts w:ascii="Times New Roman" w:hAnsi="Times New Roman" w:cs="Times New Roman"/>
          <w:kern w:val="2"/>
          <w:sz w:val="25"/>
          <w:szCs w:val="25"/>
        </w:rPr>
        <w:t>in order to</w:t>
      </w:r>
      <w:proofErr w:type="gramEnd"/>
      <w:r w:rsidRPr="006E4E67">
        <w:rPr>
          <w:rFonts w:ascii="Times New Roman" w:hAnsi="Times New Roman" w:cs="Times New Roman"/>
          <w:kern w:val="2"/>
          <w:sz w:val="25"/>
          <w:szCs w:val="25"/>
        </w:rPr>
        <w:t xml:space="preserve"> produce a product with a lasting shelf life. Vegetables are essentially valuable to good health due to </w:t>
      </w:r>
      <w:proofErr w:type="gramStart"/>
      <w:r w:rsidRPr="006E4E67">
        <w:rPr>
          <w:rFonts w:ascii="Times New Roman" w:hAnsi="Times New Roman" w:cs="Times New Roman"/>
          <w:kern w:val="2"/>
          <w:sz w:val="25"/>
          <w:szCs w:val="25"/>
        </w:rPr>
        <w:t>its edible part</w:t>
      </w:r>
      <w:proofErr w:type="gramEnd"/>
      <w:r w:rsidRPr="006E4E67">
        <w:rPr>
          <w:rFonts w:ascii="Times New Roman" w:hAnsi="Times New Roman" w:cs="Times New Roman"/>
          <w:kern w:val="2"/>
          <w:sz w:val="25"/>
          <w:szCs w:val="25"/>
        </w:rPr>
        <w:t xml:space="preserve"> that are consumed wholly or in parts, raw or cooked as part of main dish or salad. This study</w:t>
      </w:r>
      <w:r w:rsidR="00445402" w:rsidRPr="006E4E67">
        <w:rPr>
          <w:rFonts w:ascii="Times New Roman" w:hAnsi="Times New Roman" w:cs="Times New Roman"/>
          <w:kern w:val="2"/>
          <w:sz w:val="25"/>
          <w:szCs w:val="25"/>
        </w:rPr>
        <w:t xml:space="preserve"> </w:t>
      </w:r>
      <w:bookmarkStart w:id="113" w:name="Page_258"/>
      <w:bookmarkEnd w:id="113"/>
      <w:r w:rsidRPr="006E4E67">
        <w:rPr>
          <w:rFonts w:ascii="Times New Roman" w:hAnsi="Times New Roman" w:cs="Times New Roman"/>
          <w:kern w:val="2"/>
          <w:sz w:val="25"/>
          <w:szCs w:val="25"/>
        </w:rPr>
        <w:t xml:space="preserve">concentrates only on room drying of two vegetables which includes Bitter leaves and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pods in Michael Okpara University of Agriculture </w:t>
      </w:r>
      <w:proofErr w:type="spellStart"/>
      <w:r w:rsidRPr="006E4E67">
        <w:rPr>
          <w:rFonts w:ascii="Times New Roman" w:hAnsi="Times New Roman" w:cs="Times New Roman"/>
          <w:kern w:val="2"/>
          <w:sz w:val="25"/>
          <w:szCs w:val="25"/>
        </w:rPr>
        <w:t>Umudike</w:t>
      </w:r>
      <w:proofErr w:type="spellEnd"/>
      <w:r w:rsidRPr="006E4E67">
        <w:rPr>
          <w:rFonts w:ascii="Times New Roman" w:hAnsi="Times New Roman" w:cs="Times New Roman"/>
          <w:kern w:val="2"/>
          <w:sz w:val="25"/>
          <w:szCs w:val="25"/>
        </w:rPr>
        <w:t>, Abia State.</w:t>
      </w:r>
    </w:p>
    <w:p w14:paraId="605BDFF9" w14:textId="77777777" w:rsidR="00445402" w:rsidRPr="006E4E67" w:rsidRDefault="00445402" w:rsidP="006E4E67">
      <w:pPr>
        <w:pStyle w:val="BodyText"/>
        <w:tabs>
          <w:tab w:val="left" w:pos="0"/>
        </w:tabs>
        <w:spacing w:line="300" w:lineRule="auto"/>
        <w:contextualSpacing/>
        <w:jc w:val="both"/>
        <w:rPr>
          <w:rFonts w:ascii="Times New Roman" w:hAnsi="Times New Roman" w:cs="Times New Roman"/>
          <w:kern w:val="2"/>
          <w:sz w:val="25"/>
          <w:szCs w:val="25"/>
        </w:rPr>
      </w:pPr>
    </w:p>
    <w:p w14:paraId="59F3B7BF" w14:textId="3FAC48A5"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Bitter leaves </w:t>
      </w:r>
      <w:r w:rsidRPr="006E4E67">
        <w:rPr>
          <w:rFonts w:ascii="Times New Roman" w:hAnsi="Times New Roman" w:cs="Times New Roman"/>
          <w:i/>
          <w:kern w:val="2"/>
          <w:sz w:val="25"/>
          <w:szCs w:val="25"/>
        </w:rPr>
        <w:t>(</w:t>
      </w:r>
      <w:proofErr w:type="spellStart"/>
      <w:r w:rsidRPr="006E4E67">
        <w:rPr>
          <w:rFonts w:ascii="Times New Roman" w:hAnsi="Times New Roman" w:cs="Times New Roman"/>
          <w:i/>
          <w:kern w:val="2"/>
          <w:sz w:val="25"/>
          <w:szCs w:val="25"/>
        </w:rPr>
        <w:t>Vernoniaamygdalina</w:t>
      </w:r>
      <w:proofErr w:type="spellEnd"/>
      <w:r w:rsidRPr="006E4E67">
        <w:rPr>
          <w:rFonts w:ascii="Times New Roman" w:hAnsi="Times New Roman" w:cs="Times New Roman"/>
          <w:i/>
          <w:kern w:val="2"/>
          <w:sz w:val="25"/>
          <w:szCs w:val="25"/>
        </w:rPr>
        <w:t xml:space="preserve">) </w:t>
      </w:r>
      <w:proofErr w:type="gramStart"/>
      <w:r w:rsidRPr="006E4E67">
        <w:rPr>
          <w:rFonts w:ascii="Times New Roman" w:hAnsi="Times New Roman" w:cs="Times New Roman"/>
          <w:kern w:val="2"/>
          <w:sz w:val="25"/>
          <w:szCs w:val="25"/>
        </w:rPr>
        <w:t>is</w:t>
      </w:r>
      <w:proofErr w:type="gramEnd"/>
      <w:r w:rsidRPr="006E4E67">
        <w:rPr>
          <w:rFonts w:ascii="Times New Roman" w:hAnsi="Times New Roman" w:cs="Times New Roman"/>
          <w:kern w:val="2"/>
          <w:sz w:val="25"/>
          <w:szCs w:val="25"/>
        </w:rPr>
        <w:t xml:space="preserve"> a member of the Asteraceae family, </w:t>
      </w:r>
      <w:proofErr w:type="gramStart"/>
      <w:r w:rsidRPr="006E4E67">
        <w:rPr>
          <w:rFonts w:ascii="Times New Roman" w:hAnsi="Times New Roman" w:cs="Times New Roman"/>
          <w:kern w:val="2"/>
          <w:sz w:val="25"/>
          <w:szCs w:val="25"/>
        </w:rPr>
        <w:t>is</w:t>
      </w:r>
      <w:proofErr w:type="gramEnd"/>
      <w:r w:rsidRPr="006E4E67">
        <w:rPr>
          <w:rFonts w:ascii="Times New Roman" w:hAnsi="Times New Roman" w:cs="Times New Roman"/>
          <w:kern w:val="2"/>
          <w:sz w:val="25"/>
          <w:szCs w:val="25"/>
        </w:rPr>
        <w:t xml:space="preserve"> a small shrub that grows in tropical Africa. Bitter leaf grows to a height of 2-5m (6.6-16.4ft). The leaves are elliptical up to 20cm (7.9m), its bark is rough. Bitter leaf is rich in proteins, vitamins and minerals. Due to the presence of nutrients especially B-carotene, it controls the synthesis of female sex hormones (</w:t>
      </w:r>
      <w:proofErr w:type="spellStart"/>
      <w:r w:rsidRPr="006E4E67">
        <w:rPr>
          <w:rFonts w:ascii="Times New Roman" w:hAnsi="Times New Roman" w:cs="Times New Roman"/>
          <w:kern w:val="2"/>
          <w:sz w:val="25"/>
          <w:szCs w:val="25"/>
        </w:rPr>
        <w:t>Ijeh</w:t>
      </w:r>
      <w:proofErr w:type="spellEnd"/>
      <w:r w:rsidRPr="006E4E67">
        <w:rPr>
          <w:rFonts w:ascii="Times New Roman" w:hAnsi="Times New Roman" w:cs="Times New Roman"/>
          <w:kern w:val="2"/>
          <w:sz w:val="25"/>
          <w:szCs w:val="25"/>
        </w:rPr>
        <w:t xml:space="preserve"> II, 2011). Another vegetable in this study is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is known as </w:t>
      </w:r>
      <w:r w:rsidRPr="006E4E67">
        <w:rPr>
          <w:rFonts w:ascii="Times New Roman" w:hAnsi="Times New Roman" w:cs="Times New Roman"/>
          <w:i/>
          <w:kern w:val="2"/>
          <w:sz w:val="25"/>
          <w:szCs w:val="25"/>
        </w:rPr>
        <w:t xml:space="preserve">Abelmoschus Esculentus </w:t>
      </w:r>
      <w:r w:rsidRPr="006E4E67">
        <w:rPr>
          <w:rFonts w:ascii="Times New Roman" w:hAnsi="Times New Roman" w:cs="Times New Roman"/>
          <w:kern w:val="2"/>
          <w:sz w:val="25"/>
          <w:szCs w:val="25"/>
        </w:rPr>
        <w:t xml:space="preserve">which is among the most frequently and popularly consumed </w:t>
      </w:r>
      <w:proofErr w:type="gramStart"/>
      <w:r w:rsidRPr="006E4E67">
        <w:rPr>
          <w:rFonts w:ascii="Times New Roman" w:hAnsi="Times New Roman" w:cs="Times New Roman"/>
          <w:kern w:val="2"/>
          <w:sz w:val="25"/>
          <w:szCs w:val="25"/>
        </w:rPr>
        <w:t>vegetable</w:t>
      </w:r>
      <w:proofErr w:type="gramEnd"/>
      <w:r w:rsidRPr="006E4E67">
        <w:rPr>
          <w:rFonts w:ascii="Times New Roman" w:hAnsi="Times New Roman" w:cs="Times New Roman"/>
          <w:kern w:val="2"/>
          <w:sz w:val="25"/>
          <w:szCs w:val="25"/>
        </w:rPr>
        <w:t xml:space="preserve"> in Anambra state. The superior </w:t>
      </w:r>
      <w:proofErr w:type="spellStart"/>
      <w:r w:rsidRPr="006E4E67">
        <w:rPr>
          <w:rFonts w:ascii="Times New Roman" w:hAnsi="Times New Roman" w:cs="Times New Roman"/>
          <w:kern w:val="2"/>
          <w:sz w:val="25"/>
          <w:szCs w:val="25"/>
        </w:rPr>
        <w:t>fibre</w:t>
      </w:r>
      <w:proofErr w:type="spellEnd"/>
      <w:r w:rsidRPr="006E4E67">
        <w:rPr>
          <w:rFonts w:ascii="Times New Roman" w:hAnsi="Times New Roman" w:cs="Times New Roman"/>
          <w:kern w:val="2"/>
          <w:sz w:val="25"/>
          <w:szCs w:val="25"/>
        </w:rPr>
        <w:t xml:space="preserve"> found in okra stabilizes blood sugar by curbing the rate at which sugar is absorbed from the intestinal tract.</w:t>
      </w:r>
    </w:p>
    <w:p w14:paraId="4F6BBF14" w14:textId="77777777" w:rsidR="00445402" w:rsidRPr="006E4E67" w:rsidRDefault="00445402" w:rsidP="006E4E67">
      <w:pPr>
        <w:pStyle w:val="BodyText"/>
        <w:tabs>
          <w:tab w:val="left" w:pos="0"/>
        </w:tabs>
        <w:spacing w:line="300" w:lineRule="auto"/>
        <w:contextualSpacing/>
        <w:jc w:val="both"/>
        <w:rPr>
          <w:rFonts w:ascii="Times New Roman" w:hAnsi="Times New Roman" w:cs="Times New Roman"/>
          <w:kern w:val="2"/>
          <w:sz w:val="25"/>
          <w:szCs w:val="25"/>
        </w:rPr>
      </w:pPr>
    </w:p>
    <w:p w14:paraId="75DD02D6" w14:textId="01021FA2"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Organoleptic as defined by </w:t>
      </w:r>
      <w:r w:rsidRPr="006E4E67">
        <w:rPr>
          <w:rFonts w:ascii="Times New Roman" w:hAnsi="Times New Roman" w:cs="Times New Roman"/>
          <w:i/>
          <w:kern w:val="2"/>
          <w:sz w:val="25"/>
          <w:szCs w:val="25"/>
        </w:rPr>
        <w:t xml:space="preserve">Heredia and Vicario, (2013) is a term </w:t>
      </w:r>
      <w:r w:rsidRPr="006E4E67">
        <w:rPr>
          <w:rFonts w:ascii="Times New Roman" w:hAnsi="Times New Roman" w:cs="Times New Roman"/>
          <w:kern w:val="2"/>
          <w:sz w:val="25"/>
          <w:szCs w:val="25"/>
        </w:rPr>
        <w:t xml:space="preserve">popularly used to describe the smell, taste, color and texture of food. Organoleptic is a word concerned with tasting of a substance with the senses especially of taste and smell. This involves finding out the qualitative and quantitative value of the food in question. The most important attributes of a food are its </w:t>
      </w:r>
      <w:r w:rsidRPr="006E4E67">
        <w:rPr>
          <w:rFonts w:ascii="Times New Roman" w:hAnsi="Times New Roman" w:cs="Times New Roman"/>
          <w:b/>
          <w:kern w:val="2"/>
          <w:sz w:val="25"/>
          <w:szCs w:val="25"/>
        </w:rPr>
        <w:t xml:space="preserve">Organoleptic/ </w:t>
      </w:r>
      <w:r w:rsidRPr="006E4E67">
        <w:rPr>
          <w:rFonts w:ascii="Times New Roman" w:hAnsi="Times New Roman" w:cs="Times New Roman"/>
          <w:kern w:val="2"/>
          <w:sz w:val="25"/>
          <w:szCs w:val="25"/>
        </w:rPr>
        <w:t xml:space="preserve">sensory characteristics which may determine an individual's preference for a particular </w:t>
      </w:r>
      <w:proofErr w:type="gramStart"/>
      <w:r w:rsidRPr="006E4E67">
        <w:rPr>
          <w:rFonts w:ascii="Times New Roman" w:hAnsi="Times New Roman" w:cs="Times New Roman"/>
          <w:kern w:val="2"/>
          <w:sz w:val="25"/>
          <w:szCs w:val="25"/>
        </w:rPr>
        <w:t>product, and</w:t>
      </w:r>
      <w:proofErr w:type="gramEnd"/>
      <w:r w:rsidRPr="006E4E67">
        <w:rPr>
          <w:rFonts w:ascii="Times New Roman" w:hAnsi="Times New Roman" w:cs="Times New Roman"/>
          <w:kern w:val="2"/>
          <w:sz w:val="25"/>
          <w:szCs w:val="25"/>
        </w:rPr>
        <w:t xml:space="preserve"> ascertain any slight difference amongst brands of similar products which can have an outstanding influence on acceptability of the product in question by the consumer. </w:t>
      </w:r>
      <w:r w:rsidRPr="006E4E67">
        <w:rPr>
          <w:rFonts w:ascii="Times New Roman" w:hAnsi="Times New Roman" w:cs="Times New Roman"/>
          <w:i/>
          <w:kern w:val="2"/>
          <w:sz w:val="25"/>
          <w:szCs w:val="25"/>
        </w:rPr>
        <w:t xml:space="preserve">Heredia and Vicario, (2013) </w:t>
      </w:r>
      <w:r w:rsidRPr="006E4E67">
        <w:rPr>
          <w:rFonts w:ascii="Times New Roman" w:hAnsi="Times New Roman" w:cs="Times New Roman"/>
          <w:kern w:val="2"/>
          <w:sz w:val="25"/>
          <w:szCs w:val="25"/>
        </w:rPr>
        <w:t xml:space="preserve">noted that as consumers, the main attributes which usually affect sensory evaluation are appearance or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taste, aroma, and texture. This research therefore sought to find out the organoleptic properties and acceptability of these edible vegetables (bitter leaves and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pods).</w:t>
      </w:r>
    </w:p>
    <w:p w14:paraId="49844B44" w14:textId="77777777" w:rsidR="00101660" w:rsidRPr="006E4E67" w:rsidRDefault="00101660" w:rsidP="006E4E67">
      <w:pPr>
        <w:pStyle w:val="BodyText"/>
        <w:tabs>
          <w:tab w:val="left" w:pos="0"/>
        </w:tabs>
        <w:spacing w:line="300" w:lineRule="auto"/>
        <w:contextualSpacing/>
        <w:jc w:val="both"/>
        <w:rPr>
          <w:rFonts w:ascii="Times New Roman" w:hAnsi="Times New Roman" w:cs="Times New Roman"/>
          <w:kern w:val="2"/>
          <w:sz w:val="25"/>
          <w:szCs w:val="25"/>
        </w:rPr>
      </w:pPr>
    </w:p>
    <w:p w14:paraId="5CFA4163"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Purpose of the study</w:t>
      </w:r>
    </w:p>
    <w:p w14:paraId="07AB64B6"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general purpose of the study was to find out the nutrient composition and organoleptic </w:t>
      </w:r>
      <w:r w:rsidRPr="006E4E67">
        <w:rPr>
          <w:rFonts w:ascii="Times New Roman" w:hAnsi="Times New Roman" w:cs="Times New Roman"/>
          <w:kern w:val="2"/>
          <w:sz w:val="25"/>
          <w:szCs w:val="25"/>
        </w:rPr>
        <w:lastRenderedPageBreak/>
        <w:t xml:space="preserve">properties of edible vegetables (bitter leaves and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pods). Specifically, the study sought to:</w:t>
      </w:r>
    </w:p>
    <w:p w14:paraId="55434340" w14:textId="77777777" w:rsidR="005C01CB" w:rsidRPr="006E4E67" w:rsidRDefault="00021842" w:rsidP="006E4E67">
      <w:pPr>
        <w:pStyle w:val="ListParagraph"/>
        <w:numPr>
          <w:ilvl w:val="0"/>
          <w:numId w:val="12"/>
        </w:numPr>
        <w:tabs>
          <w:tab w:val="left" w:pos="720"/>
          <w:tab w:val="left" w:pos="978"/>
        </w:tabs>
        <w:spacing w:line="300" w:lineRule="auto"/>
        <w:ind w:left="0" w:firstLine="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examine the nutrient composition of room dried bitter leaves and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pods.</w:t>
      </w:r>
    </w:p>
    <w:p w14:paraId="1077E3BE" w14:textId="77777777" w:rsidR="005C01CB" w:rsidRPr="006E4E67" w:rsidRDefault="00021842" w:rsidP="006E4E67">
      <w:pPr>
        <w:pStyle w:val="ListParagraph"/>
        <w:numPr>
          <w:ilvl w:val="0"/>
          <w:numId w:val="12"/>
        </w:numPr>
        <w:tabs>
          <w:tab w:val="left" w:pos="720"/>
          <w:tab w:val="left" w:pos="977"/>
        </w:tabs>
        <w:spacing w:line="300" w:lineRule="auto"/>
        <w:ind w:left="0" w:firstLine="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ascertain the nutrient composition of fresh bitter leaves and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pods.</w:t>
      </w:r>
    </w:p>
    <w:p w14:paraId="62689C4E" w14:textId="77777777" w:rsidR="005C01CB" w:rsidRPr="006E4E67" w:rsidRDefault="00021842" w:rsidP="005B13BD">
      <w:pPr>
        <w:pStyle w:val="ListParagraph"/>
        <w:numPr>
          <w:ilvl w:val="0"/>
          <w:numId w:val="12"/>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determine the acceptability of the meals prepared from dried bitter leaves and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pods.</w:t>
      </w:r>
    </w:p>
    <w:p w14:paraId="291054F7" w14:textId="77777777" w:rsidR="006D29BC" w:rsidRPr="006E4E67" w:rsidRDefault="006D29BC" w:rsidP="006E4E67">
      <w:pPr>
        <w:pStyle w:val="Heading2"/>
        <w:tabs>
          <w:tab w:val="left" w:pos="720"/>
        </w:tabs>
        <w:spacing w:line="300" w:lineRule="auto"/>
        <w:ind w:left="0"/>
        <w:contextualSpacing/>
        <w:jc w:val="both"/>
        <w:rPr>
          <w:rFonts w:ascii="Times New Roman" w:hAnsi="Times New Roman" w:cs="Times New Roman"/>
          <w:kern w:val="2"/>
          <w:sz w:val="25"/>
          <w:szCs w:val="25"/>
        </w:rPr>
      </w:pPr>
    </w:p>
    <w:p w14:paraId="7CCAB6DE" w14:textId="5D232A08" w:rsidR="005C01CB" w:rsidRPr="006E4E67" w:rsidRDefault="00021842" w:rsidP="006E4E67">
      <w:pPr>
        <w:pStyle w:val="Heading2"/>
        <w:tabs>
          <w:tab w:val="left" w:pos="72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Research Question</w:t>
      </w:r>
    </w:p>
    <w:p w14:paraId="07D659A3" w14:textId="77777777" w:rsidR="005C01CB" w:rsidRPr="006E4E67" w:rsidRDefault="00021842" w:rsidP="006E4E67">
      <w:pPr>
        <w:pStyle w:val="ListParagraph"/>
        <w:numPr>
          <w:ilvl w:val="1"/>
          <w:numId w:val="12"/>
        </w:numPr>
        <w:tabs>
          <w:tab w:val="left" w:pos="720"/>
          <w:tab w:val="left" w:pos="1030"/>
        </w:tabs>
        <w:spacing w:line="300" w:lineRule="auto"/>
        <w:ind w:left="0" w:firstLine="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What are the nutrient compositions of dried bitter leaves and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pods?</w:t>
      </w:r>
    </w:p>
    <w:p w14:paraId="453986C6" w14:textId="77777777" w:rsidR="005C01CB" w:rsidRPr="006E4E67" w:rsidRDefault="00021842" w:rsidP="006E4E67">
      <w:pPr>
        <w:pStyle w:val="ListParagraph"/>
        <w:numPr>
          <w:ilvl w:val="1"/>
          <w:numId w:val="12"/>
        </w:numPr>
        <w:tabs>
          <w:tab w:val="left" w:pos="720"/>
          <w:tab w:val="left" w:pos="1030"/>
        </w:tabs>
        <w:spacing w:line="300" w:lineRule="auto"/>
        <w:ind w:left="0" w:firstLine="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What </w:t>
      </w:r>
      <w:proofErr w:type="gramStart"/>
      <w:r w:rsidRPr="006E4E67">
        <w:rPr>
          <w:rFonts w:ascii="Times New Roman" w:hAnsi="Times New Roman" w:cs="Times New Roman"/>
          <w:kern w:val="2"/>
          <w:sz w:val="25"/>
          <w:szCs w:val="25"/>
        </w:rPr>
        <w:t>are</w:t>
      </w:r>
      <w:proofErr w:type="gramEnd"/>
      <w:r w:rsidRPr="006E4E67">
        <w:rPr>
          <w:rFonts w:ascii="Times New Roman" w:hAnsi="Times New Roman" w:cs="Times New Roman"/>
          <w:kern w:val="2"/>
          <w:sz w:val="25"/>
          <w:szCs w:val="25"/>
        </w:rPr>
        <w:t xml:space="preserve"> the nutrient composition of fresh bitter leaves and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pods?</w:t>
      </w:r>
    </w:p>
    <w:p w14:paraId="4AF43B7C" w14:textId="77777777" w:rsidR="005C01CB" w:rsidRPr="006E4E67" w:rsidRDefault="00021842" w:rsidP="006E4E67">
      <w:pPr>
        <w:pStyle w:val="ListParagraph"/>
        <w:numPr>
          <w:ilvl w:val="1"/>
          <w:numId w:val="12"/>
        </w:numPr>
        <w:tabs>
          <w:tab w:val="left" w:pos="720"/>
          <w:tab w:val="left" w:pos="1042"/>
          <w:tab w:val="left" w:pos="1158"/>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What is the acceptability level of the delicacies made from dried bitter leaves and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pods?</w:t>
      </w:r>
    </w:p>
    <w:p w14:paraId="315FD818" w14:textId="77777777" w:rsidR="00445402" w:rsidRPr="006E4E67" w:rsidRDefault="00445402" w:rsidP="006E4E67">
      <w:pPr>
        <w:pStyle w:val="Heading2"/>
        <w:tabs>
          <w:tab w:val="left" w:pos="0"/>
        </w:tabs>
        <w:spacing w:line="300" w:lineRule="auto"/>
        <w:ind w:left="0"/>
        <w:contextualSpacing/>
        <w:jc w:val="both"/>
        <w:rPr>
          <w:rFonts w:ascii="Times New Roman" w:hAnsi="Times New Roman" w:cs="Times New Roman"/>
          <w:kern w:val="2"/>
          <w:sz w:val="25"/>
          <w:szCs w:val="25"/>
        </w:rPr>
      </w:pPr>
    </w:p>
    <w:p w14:paraId="169AF0EC" w14:textId="738E33A3"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Methodology</w:t>
      </w:r>
    </w:p>
    <w:p w14:paraId="105D7C8A" w14:textId="4BC996EF"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study adopted experimental research design. The study was carried out in the Home Science/ Hospitality Management and Tourism Department, College of Applied Food Science and Technology, Michael Okpara University of Agriculture, </w:t>
      </w:r>
      <w:proofErr w:type="spellStart"/>
      <w:r w:rsidRPr="006E4E67">
        <w:rPr>
          <w:rFonts w:ascii="Times New Roman" w:hAnsi="Times New Roman" w:cs="Times New Roman"/>
          <w:kern w:val="2"/>
          <w:sz w:val="25"/>
          <w:szCs w:val="25"/>
        </w:rPr>
        <w:t>Umudike</w:t>
      </w:r>
      <w:proofErr w:type="spellEnd"/>
      <w:r w:rsidRPr="006E4E67">
        <w:rPr>
          <w:rFonts w:ascii="Times New Roman" w:hAnsi="Times New Roman" w:cs="Times New Roman"/>
          <w:kern w:val="2"/>
          <w:sz w:val="25"/>
          <w:szCs w:val="25"/>
        </w:rPr>
        <w:t xml:space="preserve">. The school chosen </w:t>
      </w:r>
      <w:proofErr w:type="gramStart"/>
      <w:r w:rsidRPr="006E4E67">
        <w:rPr>
          <w:rFonts w:ascii="Times New Roman" w:hAnsi="Times New Roman" w:cs="Times New Roman"/>
          <w:kern w:val="2"/>
          <w:sz w:val="25"/>
          <w:szCs w:val="25"/>
        </w:rPr>
        <w:t>have</w:t>
      </w:r>
      <w:proofErr w:type="gramEnd"/>
      <w:r w:rsidRPr="006E4E67">
        <w:rPr>
          <w:rFonts w:ascii="Times New Roman" w:hAnsi="Times New Roman" w:cs="Times New Roman"/>
          <w:kern w:val="2"/>
          <w:sz w:val="25"/>
          <w:szCs w:val="25"/>
        </w:rPr>
        <w:t xml:space="preserve"> facilities, personnel, tools and equipment, </w:t>
      </w:r>
      <w:proofErr w:type="gramStart"/>
      <w:r w:rsidRPr="006E4E67">
        <w:rPr>
          <w:rFonts w:ascii="Times New Roman" w:hAnsi="Times New Roman" w:cs="Times New Roman"/>
          <w:kern w:val="2"/>
          <w:sz w:val="25"/>
          <w:szCs w:val="25"/>
        </w:rPr>
        <w:t>student</w:t>
      </w:r>
      <w:proofErr w:type="gramEnd"/>
      <w:r w:rsidRPr="006E4E67">
        <w:rPr>
          <w:rFonts w:ascii="Times New Roman" w:hAnsi="Times New Roman" w:cs="Times New Roman"/>
          <w:kern w:val="2"/>
          <w:sz w:val="25"/>
          <w:szCs w:val="25"/>
        </w:rPr>
        <w:t>, staff (Academic and non-academic) and</w:t>
      </w:r>
      <w:r w:rsidR="00445402" w:rsidRPr="006E4E67">
        <w:rPr>
          <w:rFonts w:ascii="Times New Roman" w:hAnsi="Times New Roman" w:cs="Times New Roman"/>
          <w:kern w:val="2"/>
          <w:sz w:val="25"/>
          <w:szCs w:val="25"/>
        </w:rPr>
        <w:t xml:space="preserve"> </w:t>
      </w:r>
      <w:bookmarkStart w:id="114" w:name="Page_259"/>
      <w:bookmarkEnd w:id="114"/>
      <w:r w:rsidRPr="006E4E67">
        <w:rPr>
          <w:rFonts w:ascii="Times New Roman" w:hAnsi="Times New Roman" w:cs="Times New Roman"/>
          <w:kern w:val="2"/>
          <w:sz w:val="25"/>
          <w:szCs w:val="25"/>
        </w:rPr>
        <w:t>laboratories/workshops needed to carry out this study.</w:t>
      </w:r>
    </w:p>
    <w:p w14:paraId="0FB035C7" w14:textId="77777777" w:rsidR="00445402" w:rsidRPr="006E4E67" w:rsidRDefault="00445402" w:rsidP="006E4E67">
      <w:pPr>
        <w:pStyle w:val="BodyText"/>
        <w:tabs>
          <w:tab w:val="left" w:pos="0"/>
        </w:tabs>
        <w:spacing w:line="300" w:lineRule="auto"/>
        <w:contextualSpacing/>
        <w:jc w:val="both"/>
        <w:rPr>
          <w:rFonts w:ascii="Times New Roman" w:hAnsi="Times New Roman" w:cs="Times New Roman"/>
          <w:kern w:val="2"/>
          <w:sz w:val="25"/>
          <w:szCs w:val="25"/>
        </w:rPr>
      </w:pPr>
    </w:p>
    <w:p w14:paraId="6D7F79BF"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population for the study comprised all the staff and all the students in the department of Home Science/Hospitality Management and Tourism, College of Applied Food Science and Tourism, Michael Okpara University of Agriculture, </w:t>
      </w:r>
      <w:proofErr w:type="spellStart"/>
      <w:r w:rsidRPr="006E4E67">
        <w:rPr>
          <w:rFonts w:ascii="Times New Roman" w:hAnsi="Times New Roman" w:cs="Times New Roman"/>
          <w:kern w:val="2"/>
          <w:sz w:val="25"/>
          <w:szCs w:val="25"/>
        </w:rPr>
        <w:t>Umudike</w:t>
      </w:r>
      <w:proofErr w:type="spellEnd"/>
      <w:r w:rsidRPr="006E4E67">
        <w:rPr>
          <w:rFonts w:ascii="Times New Roman" w:hAnsi="Times New Roman" w:cs="Times New Roman"/>
          <w:kern w:val="2"/>
          <w:sz w:val="25"/>
          <w:szCs w:val="25"/>
        </w:rPr>
        <w:t xml:space="preserve">. There are 38 Home Science/Hospitality Management and Tourism staff and 349 Home Science/Hospitality Management and Tourism Students making a total of 387 respondents (Source: Home Science/Hospitality Management and Tourism Department Register, 2022). The choice of Home Science/Hospitality Management and Tourism staff and students was </w:t>
      </w:r>
      <w:proofErr w:type="gramStart"/>
      <w:r w:rsidRPr="006E4E67">
        <w:rPr>
          <w:rFonts w:ascii="Times New Roman" w:hAnsi="Times New Roman" w:cs="Times New Roman"/>
          <w:kern w:val="2"/>
          <w:sz w:val="25"/>
          <w:szCs w:val="25"/>
        </w:rPr>
        <w:t>based on the fact that</w:t>
      </w:r>
      <w:proofErr w:type="gramEnd"/>
      <w:r w:rsidRPr="006E4E67">
        <w:rPr>
          <w:rFonts w:ascii="Times New Roman" w:hAnsi="Times New Roman" w:cs="Times New Roman"/>
          <w:kern w:val="2"/>
          <w:sz w:val="25"/>
          <w:szCs w:val="25"/>
        </w:rPr>
        <w:t xml:space="preserve"> they have background knowledge of either utilization </w:t>
      </w:r>
      <w:proofErr w:type="gramStart"/>
      <w:r w:rsidRPr="006E4E67">
        <w:rPr>
          <w:rFonts w:ascii="Times New Roman" w:hAnsi="Times New Roman" w:cs="Times New Roman"/>
          <w:kern w:val="2"/>
          <w:sz w:val="25"/>
          <w:szCs w:val="25"/>
        </w:rPr>
        <w:t>and</w:t>
      </w:r>
      <w:proofErr w:type="gramEnd"/>
      <w:r w:rsidRPr="006E4E67">
        <w:rPr>
          <w:rFonts w:ascii="Times New Roman" w:hAnsi="Times New Roman" w:cs="Times New Roman"/>
          <w:kern w:val="2"/>
          <w:sz w:val="25"/>
          <w:szCs w:val="25"/>
        </w:rPr>
        <w:t xml:space="preserve"> preparation of foods.</w:t>
      </w:r>
    </w:p>
    <w:p w14:paraId="4E6E7664"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7EC0CAA4"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sample for the study was made up of 14 panelists. A systematic sampling technique procedure was employed to select participants. The researcher invited the respondents orally. The first six (6) staff that </w:t>
      </w:r>
      <w:proofErr w:type="spellStart"/>
      <w:r w:rsidRPr="006E4E67">
        <w:rPr>
          <w:rFonts w:ascii="Times New Roman" w:hAnsi="Times New Roman" w:cs="Times New Roman"/>
          <w:kern w:val="2"/>
          <w:sz w:val="25"/>
          <w:szCs w:val="25"/>
        </w:rPr>
        <w:t>honoured</w:t>
      </w:r>
      <w:proofErr w:type="spellEnd"/>
      <w:r w:rsidRPr="006E4E67">
        <w:rPr>
          <w:rFonts w:ascii="Times New Roman" w:hAnsi="Times New Roman" w:cs="Times New Roman"/>
          <w:kern w:val="2"/>
          <w:sz w:val="25"/>
          <w:szCs w:val="25"/>
        </w:rPr>
        <w:t xml:space="preserve"> the invitation </w:t>
      </w:r>
      <w:proofErr w:type="gramStart"/>
      <w:r w:rsidRPr="006E4E67">
        <w:rPr>
          <w:rFonts w:ascii="Times New Roman" w:hAnsi="Times New Roman" w:cs="Times New Roman"/>
          <w:kern w:val="2"/>
          <w:sz w:val="25"/>
          <w:szCs w:val="25"/>
        </w:rPr>
        <w:t>was</w:t>
      </w:r>
      <w:proofErr w:type="gramEnd"/>
      <w:r w:rsidRPr="006E4E67">
        <w:rPr>
          <w:rFonts w:ascii="Times New Roman" w:hAnsi="Times New Roman" w:cs="Times New Roman"/>
          <w:kern w:val="2"/>
          <w:sz w:val="25"/>
          <w:szCs w:val="25"/>
        </w:rPr>
        <w:t xml:space="preserve"> selected. For the </w:t>
      </w:r>
      <w:proofErr w:type="gramStart"/>
      <w:r w:rsidRPr="006E4E67">
        <w:rPr>
          <w:rFonts w:ascii="Times New Roman" w:hAnsi="Times New Roman" w:cs="Times New Roman"/>
          <w:kern w:val="2"/>
          <w:sz w:val="25"/>
          <w:szCs w:val="25"/>
        </w:rPr>
        <w:t>Students;</w:t>
      </w:r>
      <w:proofErr w:type="gramEnd"/>
      <w:r w:rsidRPr="006E4E67">
        <w:rPr>
          <w:rFonts w:ascii="Times New Roman" w:hAnsi="Times New Roman" w:cs="Times New Roman"/>
          <w:kern w:val="2"/>
          <w:sz w:val="25"/>
          <w:szCs w:val="25"/>
        </w:rPr>
        <w:t xml:space="preserve"> systematic sampling technique was also employed to select first 2 students from each level of the entire students in Home Science / Hospitality Management and Tourism Department who </w:t>
      </w:r>
      <w:proofErr w:type="spellStart"/>
      <w:r w:rsidRPr="006E4E67">
        <w:rPr>
          <w:rFonts w:ascii="Times New Roman" w:hAnsi="Times New Roman" w:cs="Times New Roman"/>
          <w:kern w:val="2"/>
          <w:sz w:val="25"/>
          <w:szCs w:val="25"/>
        </w:rPr>
        <w:t>honoured</w:t>
      </w:r>
      <w:proofErr w:type="spellEnd"/>
      <w:r w:rsidRPr="006E4E67">
        <w:rPr>
          <w:rFonts w:ascii="Times New Roman" w:hAnsi="Times New Roman" w:cs="Times New Roman"/>
          <w:kern w:val="2"/>
          <w:sz w:val="25"/>
          <w:szCs w:val="25"/>
        </w:rPr>
        <w:t xml:space="preserve"> the invitation making it 8 students totaling 14 panelists. The 14 panelists were selected for easy handling and finance.</w:t>
      </w:r>
    </w:p>
    <w:p w14:paraId="1DBED8FD"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 xml:space="preserve">The instruments for data collection were scientific method and questionnaire (Nine-point hedonic rating scale) which was administered to the fourteen (14) panelists/respondents. The questionnaire was administered personally to 14 panelists and </w:t>
      </w:r>
      <w:proofErr w:type="gramStart"/>
      <w:r w:rsidRPr="006E4E67">
        <w:rPr>
          <w:rFonts w:ascii="Times New Roman" w:hAnsi="Times New Roman" w:cs="Times New Roman"/>
          <w:kern w:val="2"/>
          <w:sz w:val="25"/>
          <w:szCs w:val="25"/>
        </w:rPr>
        <w:t>were</w:t>
      </w:r>
      <w:proofErr w:type="gramEnd"/>
      <w:r w:rsidRPr="006E4E67">
        <w:rPr>
          <w:rFonts w:ascii="Times New Roman" w:hAnsi="Times New Roman" w:cs="Times New Roman"/>
          <w:kern w:val="2"/>
          <w:sz w:val="25"/>
          <w:szCs w:val="25"/>
        </w:rPr>
        <w:t xml:space="preserve"> completed and returned immediately. The instrument was validated by three experts, two from the department of Agricultural and Home Economics Education and one from the Department of Measurement and Evaluation Michael Okpara university of Agriculture </w:t>
      </w:r>
      <w:proofErr w:type="spellStart"/>
      <w:r w:rsidRPr="006E4E67">
        <w:rPr>
          <w:rFonts w:ascii="Times New Roman" w:hAnsi="Times New Roman" w:cs="Times New Roman"/>
          <w:kern w:val="2"/>
          <w:sz w:val="25"/>
          <w:szCs w:val="25"/>
        </w:rPr>
        <w:t>Umudike</w:t>
      </w:r>
      <w:proofErr w:type="spellEnd"/>
      <w:r w:rsidRPr="006E4E67">
        <w:rPr>
          <w:rFonts w:ascii="Times New Roman" w:hAnsi="Times New Roman" w:cs="Times New Roman"/>
          <w:kern w:val="2"/>
          <w:sz w:val="25"/>
          <w:szCs w:val="25"/>
        </w:rPr>
        <w:t xml:space="preserve">, Abia state. </w:t>
      </w:r>
      <w:proofErr w:type="gramStart"/>
      <w:r w:rsidRPr="006E4E67">
        <w:rPr>
          <w:rFonts w:ascii="Times New Roman" w:hAnsi="Times New Roman" w:cs="Times New Roman"/>
          <w:kern w:val="2"/>
          <w:sz w:val="25"/>
          <w:szCs w:val="25"/>
        </w:rPr>
        <w:t>Test retest</w:t>
      </w:r>
      <w:proofErr w:type="gramEnd"/>
      <w:r w:rsidRPr="006E4E67">
        <w:rPr>
          <w:rFonts w:ascii="Times New Roman" w:hAnsi="Times New Roman" w:cs="Times New Roman"/>
          <w:kern w:val="2"/>
          <w:sz w:val="25"/>
          <w:szCs w:val="25"/>
        </w:rPr>
        <w:t xml:space="preserve"> method was used to establish the reliability of the instruments. This was done by administering the same set of </w:t>
      </w:r>
      <w:proofErr w:type="gramStart"/>
      <w:r w:rsidRPr="006E4E67">
        <w:rPr>
          <w:rFonts w:ascii="Times New Roman" w:hAnsi="Times New Roman" w:cs="Times New Roman"/>
          <w:kern w:val="2"/>
          <w:sz w:val="25"/>
          <w:szCs w:val="25"/>
        </w:rPr>
        <w:t>questionnaire</w:t>
      </w:r>
      <w:proofErr w:type="gramEnd"/>
      <w:r w:rsidRPr="006E4E67">
        <w:rPr>
          <w:rFonts w:ascii="Times New Roman" w:hAnsi="Times New Roman" w:cs="Times New Roman"/>
          <w:kern w:val="2"/>
          <w:sz w:val="25"/>
          <w:szCs w:val="25"/>
        </w:rPr>
        <w:t xml:space="preserve"> to a smaller group of three staff and four students from Federal College of Education (Technical) </w:t>
      </w:r>
      <w:proofErr w:type="spellStart"/>
      <w:r w:rsidRPr="006E4E67">
        <w:rPr>
          <w:rFonts w:ascii="Times New Roman" w:hAnsi="Times New Roman" w:cs="Times New Roman"/>
          <w:kern w:val="2"/>
          <w:sz w:val="25"/>
          <w:szCs w:val="25"/>
        </w:rPr>
        <w:t>Umunze</w:t>
      </w:r>
      <w:proofErr w:type="spellEnd"/>
      <w:r w:rsidRPr="006E4E67">
        <w:rPr>
          <w:rFonts w:ascii="Times New Roman" w:hAnsi="Times New Roman" w:cs="Times New Roman"/>
          <w:kern w:val="2"/>
          <w:sz w:val="25"/>
          <w:szCs w:val="25"/>
        </w:rPr>
        <w:t xml:space="preserve">. totaling seven (7) within an interval of two weeks. The data from the test retest </w:t>
      </w:r>
      <w:proofErr w:type="gramStart"/>
      <w:r w:rsidRPr="006E4E67">
        <w:rPr>
          <w:rFonts w:ascii="Times New Roman" w:hAnsi="Times New Roman" w:cs="Times New Roman"/>
          <w:kern w:val="2"/>
          <w:sz w:val="25"/>
          <w:szCs w:val="25"/>
        </w:rPr>
        <w:t>were</w:t>
      </w:r>
      <w:proofErr w:type="gramEnd"/>
      <w:r w:rsidRPr="006E4E67">
        <w:rPr>
          <w:rFonts w:ascii="Times New Roman" w:hAnsi="Times New Roman" w:cs="Times New Roman"/>
          <w:kern w:val="2"/>
          <w:sz w:val="25"/>
          <w:szCs w:val="25"/>
        </w:rPr>
        <w:t xml:space="preserve"> analyzed using Pearson's Product Moment Correlation Coefficient. </w:t>
      </w:r>
      <w:proofErr w:type="gramStart"/>
      <w:r w:rsidRPr="006E4E67">
        <w:rPr>
          <w:rFonts w:ascii="Times New Roman" w:hAnsi="Times New Roman" w:cs="Times New Roman"/>
          <w:kern w:val="2"/>
          <w:sz w:val="25"/>
          <w:szCs w:val="25"/>
        </w:rPr>
        <w:t>The reliability</w:t>
      </w:r>
      <w:proofErr w:type="gramEnd"/>
      <w:r w:rsidRPr="006E4E67">
        <w:rPr>
          <w:rFonts w:ascii="Times New Roman" w:hAnsi="Times New Roman" w:cs="Times New Roman"/>
          <w:kern w:val="2"/>
          <w:sz w:val="25"/>
          <w:szCs w:val="25"/>
        </w:rPr>
        <w:t xml:space="preserve"> was established at 0.91. The subject did not form part of the population for the study.</w:t>
      </w:r>
    </w:p>
    <w:p w14:paraId="3D971503"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46F16D85" w14:textId="5F60F075"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Data Collection was done in different stages. Stage 1: Four (4) samples of leafy vegetables were provided for sensory evaluation. Two (2) samples of bitter leaves (one fresh and one room dried bitter leaves sample), Two (2) samples of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(one fresh and one dried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pods sample), In labeling the samples, the first letter (upper case) represents the leaves type while the second letter (lower case) shows if it is dry or fresh sample. Bf - Bitter leaves fresh, </w:t>
      </w:r>
      <w:proofErr w:type="spellStart"/>
      <w:r w:rsidRPr="006E4E67">
        <w:rPr>
          <w:rFonts w:ascii="Times New Roman" w:hAnsi="Times New Roman" w:cs="Times New Roman"/>
          <w:kern w:val="2"/>
          <w:sz w:val="25"/>
          <w:szCs w:val="25"/>
        </w:rPr>
        <w:t>Ld</w:t>
      </w:r>
      <w:proofErr w:type="spellEnd"/>
      <w:r w:rsidRPr="006E4E67">
        <w:rPr>
          <w:rFonts w:ascii="Times New Roman" w:hAnsi="Times New Roman" w:cs="Times New Roman"/>
          <w:kern w:val="2"/>
          <w:sz w:val="25"/>
          <w:szCs w:val="25"/>
        </w:rPr>
        <w:t xml:space="preserve"> - Bitter leaves dried. Of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fresh pods, Od -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dried </w:t>
      </w:r>
      <w:proofErr w:type="spellStart"/>
      <w:proofErr w:type="gramStart"/>
      <w:r w:rsidRPr="006E4E67">
        <w:rPr>
          <w:rFonts w:ascii="Times New Roman" w:hAnsi="Times New Roman" w:cs="Times New Roman"/>
          <w:kern w:val="2"/>
          <w:sz w:val="25"/>
          <w:szCs w:val="25"/>
        </w:rPr>
        <w:t>pods.The</w:t>
      </w:r>
      <w:proofErr w:type="spellEnd"/>
      <w:proofErr w:type="gramEnd"/>
      <w:r w:rsidRPr="006E4E67">
        <w:rPr>
          <w:rFonts w:ascii="Times New Roman" w:hAnsi="Times New Roman" w:cs="Times New Roman"/>
          <w:kern w:val="2"/>
          <w:sz w:val="25"/>
          <w:szCs w:val="25"/>
        </w:rPr>
        <w:t xml:space="preserve"> researcher used some freshly and dried vegetables, bitter leaves and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pods. These vegetables were bought in bulk from Local market in </w:t>
      </w:r>
      <w:proofErr w:type="spellStart"/>
      <w:r w:rsidRPr="006E4E67">
        <w:rPr>
          <w:rFonts w:ascii="Times New Roman" w:hAnsi="Times New Roman" w:cs="Times New Roman"/>
          <w:kern w:val="2"/>
          <w:sz w:val="25"/>
          <w:szCs w:val="25"/>
        </w:rPr>
        <w:t>Umunze</w:t>
      </w:r>
      <w:proofErr w:type="spellEnd"/>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Orumba</w:t>
      </w:r>
      <w:proofErr w:type="spellEnd"/>
      <w:r w:rsidRPr="006E4E67">
        <w:rPr>
          <w:rFonts w:ascii="Times New Roman" w:hAnsi="Times New Roman" w:cs="Times New Roman"/>
          <w:kern w:val="2"/>
          <w:sz w:val="25"/>
          <w:szCs w:val="25"/>
        </w:rPr>
        <w:t xml:space="preserve"> South LGA Anambra State in </w:t>
      </w:r>
      <w:proofErr w:type="gramStart"/>
      <w:r w:rsidRPr="006E4E67">
        <w:rPr>
          <w:rFonts w:ascii="Times New Roman" w:hAnsi="Times New Roman" w:cs="Times New Roman"/>
          <w:kern w:val="2"/>
          <w:sz w:val="25"/>
          <w:szCs w:val="25"/>
        </w:rPr>
        <w:t>South Eastern</w:t>
      </w:r>
      <w:proofErr w:type="gramEnd"/>
      <w:r w:rsidRPr="006E4E67">
        <w:rPr>
          <w:rFonts w:ascii="Times New Roman" w:hAnsi="Times New Roman" w:cs="Times New Roman"/>
          <w:kern w:val="2"/>
          <w:sz w:val="25"/>
          <w:szCs w:val="25"/>
        </w:rPr>
        <w:t xml:space="preserve"> Nigeria. The vegetables plucked from the </w:t>
      </w:r>
      <w:proofErr w:type="gramStart"/>
      <w:r w:rsidRPr="006E4E67">
        <w:rPr>
          <w:rFonts w:ascii="Times New Roman" w:hAnsi="Times New Roman" w:cs="Times New Roman"/>
          <w:kern w:val="2"/>
          <w:sz w:val="25"/>
          <w:szCs w:val="25"/>
        </w:rPr>
        <w:t>stalk,</w:t>
      </w:r>
      <w:proofErr w:type="gramEnd"/>
      <w:r w:rsidRPr="006E4E67">
        <w:rPr>
          <w:rFonts w:ascii="Times New Roman" w:hAnsi="Times New Roman" w:cs="Times New Roman"/>
          <w:kern w:val="2"/>
          <w:sz w:val="25"/>
          <w:szCs w:val="25"/>
        </w:rPr>
        <w:t xml:space="preserve"> were washed with clean water, fresh and dried to mimic the traditional food processing techniques. The fresh vegetables were served as the controls. A portion of each processed vegetable </w:t>
      </w:r>
      <w:proofErr w:type="gramStart"/>
      <w:r w:rsidRPr="006E4E67">
        <w:rPr>
          <w:rFonts w:ascii="Times New Roman" w:hAnsi="Times New Roman" w:cs="Times New Roman"/>
          <w:kern w:val="2"/>
          <w:sz w:val="25"/>
          <w:szCs w:val="25"/>
        </w:rPr>
        <w:t>were</w:t>
      </w:r>
      <w:proofErr w:type="gramEnd"/>
      <w:r w:rsidRPr="006E4E67">
        <w:rPr>
          <w:rFonts w:ascii="Times New Roman" w:hAnsi="Times New Roman" w:cs="Times New Roman"/>
          <w:kern w:val="2"/>
          <w:sz w:val="25"/>
          <w:szCs w:val="25"/>
        </w:rPr>
        <w:t xml:space="preserve"> pulverized, sieved, packaged in labeled polythene bags and kept in cool dry place until used for various chemical analyses. The other portions as</w:t>
      </w:r>
      <w:r w:rsidR="00445402" w:rsidRPr="006E4E67">
        <w:rPr>
          <w:rFonts w:ascii="Times New Roman" w:hAnsi="Times New Roman" w:cs="Times New Roman"/>
          <w:kern w:val="2"/>
          <w:sz w:val="25"/>
          <w:szCs w:val="25"/>
        </w:rPr>
        <w:t xml:space="preserve"> </w:t>
      </w:r>
      <w:bookmarkStart w:id="115" w:name="Page_260"/>
      <w:bookmarkEnd w:id="115"/>
      <w:r w:rsidRPr="006E4E67">
        <w:rPr>
          <w:rFonts w:ascii="Times New Roman" w:hAnsi="Times New Roman" w:cs="Times New Roman"/>
          <w:kern w:val="2"/>
          <w:sz w:val="25"/>
          <w:szCs w:val="25"/>
        </w:rPr>
        <w:t xml:space="preserve">well as the fresh vegetables were used to prepare various traditional indigenous delicacies or soup meals using similar consistency traditional recipes for each soup. Stage 2: Sensory Evaluation: for the sensory evaluation a panelist was 14 used, consisting of staff and students which were selected from Home Science Department, College of Applied Food Science and Tourism, Michael Okpara University of Agriculture, </w:t>
      </w:r>
      <w:proofErr w:type="spellStart"/>
      <w:r w:rsidRPr="006E4E67">
        <w:rPr>
          <w:rFonts w:ascii="Times New Roman" w:hAnsi="Times New Roman" w:cs="Times New Roman"/>
          <w:kern w:val="2"/>
          <w:sz w:val="25"/>
          <w:szCs w:val="25"/>
        </w:rPr>
        <w:t>Umudike</w:t>
      </w:r>
      <w:proofErr w:type="spellEnd"/>
      <w:r w:rsidRPr="006E4E67">
        <w:rPr>
          <w:rFonts w:ascii="Times New Roman" w:hAnsi="Times New Roman" w:cs="Times New Roman"/>
          <w:kern w:val="2"/>
          <w:sz w:val="25"/>
          <w:szCs w:val="25"/>
        </w:rPr>
        <w:t xml:space="preserve">. The selected 14 panelists were well instructed on the use of the sensory evaluation scoring sheet and the importance of their independent judgments. All other precautions were taken by the researcher to prevent distractions in the laboratory. The panelists were advised to rinse their mouth properly with water after each stage of sensory evaluation to avoid after taste. The soups were served with ceramic plates with spoons for testing the soups which were coded the panelists were asked to score the samples on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taste texture and overall acceptability using sensory evaluation </w:t>
      </w:r>
      <w:r w:rsidRPr="006E4E67">
        <w:rPr>
          <w:rFonts w:ascii="Times New Roman" w:hAnsi="Times New Roman" w:cs="Times New Roman"/>
          <w:kern w:val="2"/>
          <w:sz w:val="25"/>
          <w:szCs w:val="25"/>
        </w:rPr>
        <w:lastRenderedPageBreak/>
        <w:t xml:space="preserve">score sheet comprising of a - 9 - Point hedonic scale where 9 </w:t>
      </w:r>
      <w:proofErr w:type="gramStart"/>
      <w:r w:rsidRPr="006E4E67">
        <w:rPr>
          <w:rFonts w:ascii="Times New Roman" w:hAnsi="Times New Roman" w:cs="Times New Roman"/>
          <w:kern w:val="2"/>
          <w:sz w:val="25"/>
          <w:szCs w:val="25"/>
        </w:rPr>
        <w:t>represent</w:t>
      </w:r>
      <w:proofErr w:type="gramEnd"/>
      <w:r w:rsidRPr="006E4E67">
        <w:rPr>
          <w:rFonts w:ascii="Times New Roman" w:hAnsi="Times New Roman" w:cs="Times New Roman"/>
          <w:kern w:val="2"/>
          <w:sz w:val="25"/>
          <w:szCs w:val="25"/>
        </w:rPr>
        <w:t xml:space="preserve"> the highest and one represents the lowest score. The generated data was subjected to statistical analysis of variance (ANOVA) using the statistical Package for Social Science (SPSS) version 23.0. Mean and standard deviation were used to present the results. Differences between means </w:t>
      </w:r>
      <w:proofErr w:type="gramStart"/>
      <w:r w:rsidRPr="006E4E67">
        <w:rPr>
          <w:rFonts w:ascii="Times New Roman" w:hAnsi="Times New Roman" w:cs="Times New Roman"/>
          <w:kern w:val="2"/>
          <w:sz w:val="25"/>
          <w:szCs w:val="25"/>
        </w:rPr>
        <w:t>were considered to be</w:t>
      </w:r>
      <w:proofErr w:type="gramEnd"/>
      <w:r w:rsidRPr="006E4E67">
        <w:rPr>
          <w:rFonts w:ascii="Times New Roman" w:hAnsi="Times New Roman" w:cs="Times New Roman"/>
          <w:kern w:val="2"/>
          <w:sz w:val="25"/>
          <w:szCs w:val="25"/>
        </w:rPr>
        <w:t xml:space="preserve"> significant at P &lt; 0.05 using Duncan Multiple range. Analysis of variance was also used to test the hypotheses.</w:t>
      </w:r>
    </w:p>
    <w:p w14:paraId="370364C1"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183D0700"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Results</w:t>
      </w:r>
    </w:p>
    <w:p w14:paraId="78423807"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results of the data analysis were presented as follows</w:t>
      </w:r>
    </w:p>
    <w:p w14:paraId="1F6C6B1E" w14:textId="72985C52"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Research Question One: What are the nutrient compositions of the room dried bitter leaves and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pods?</w:t>
      </w:r>
    </w:p>
    <w:p w14:paraId="5A1AB8C3" w14:textId="4E2EFE29" w:rsidR="006D29BC" w:rsidRPr="006E4E67" w:rsidRDefault="006D29BC" w:rsidP="006E4E67">
      <w:pPr>
        <w:pStyle w:val="Heading2"/>
        <w:tabs>
          <w:tab w:val="left" w:pos="0"/>
        </w:tabs>
        <w:spacing w:line="300" w:lineRule="auto"/>
        <w:ind w:left="0"/>
        <w:contextualSpacing/>
        <w:jc w:val="both"/>
        <w:rPr>
          <w:rFonts w:ascii="Times New Roman" w:hAnsi="Times New Roman" w:cs="Times New Roman"/>
          <w:kern w:val="2"/>
          <w:sz w:val="25"/>
          <w:szCs w:val="25"/>
        </w:rPr>
      </w:pPr>
    </w:p>
    <w:p w14:paraId="7BD94541" w14:textId="77777777" w:rsidR="006D29BC" w:rsidRPr="006E4E67" w:rsidRDefault="006D29BC" w:rsidP="006E4E67">
      <w:pPr>
        <w:pStyle w:val="Heading2"/>
        <w:tabs>
          <w:tab w:val="left" w:pos="0"/>
        </w:tabs>
        <w:spacing w:line="300" w:lineRule="auto"/>
        <w:ind w:left="0"/>
        <w:contextualSpacing/>
        <w:jc w:val="both"/>
        <w:rPr>
          <w:rFonts w:ascii="Times New Roman" w:hAnsi="Times New Roman" w:cs="Times New Roman"/>
          <w:kern w:val="2"/>
          <w:sz w:val="25"/>
          <w:szCs w:val="25"/>
        </w:rPr>
      </w:pPr>
    </w:p>
    <w:p w14:paraId="1D561A11" w14:textId="77777777" w:rsidR="005C01CB" w:rsidRPr="006E4E67" w:rsidRDefault="00021842" w:rsidP="006E4E67">
      <w:pPr>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 xml:space="preserve">Table 1: Proximate Composition of Dried </w:t>
      </w:r>
      <w:proofErr w:type="spellStart"/>
      <w:r w:rsidRPr="006E4E67">
        <w:rPr>
          <w:rFonts w:ascii="Times New Roman" w:hAnsi="Times New Roman" w:cs="Times New Roman"/>
          <w:b/>
          <w:kern w:val="2"/>
          <w:sz w:val="25"/>
          <w:szCs w:val="25"/>
        </w:rPr>
        <w:t>Okro</w:t>
      </w:r>
      <w:proofErr w:type="spellEnd"/>
      <w:r w:rsidRPr="006E4E67">
        <w:rPr>
          <w:rFonts w:ascii="Times New Roman" w:hAnsi="Times New Roman" w:cs="Times New Roman"/>
          <w:b/>
          <w:kern w:val="2"/>
          <w:sz w:val="25"/>
          <w:szCs w:val="25"/>
        </w:rPr>
        <w:t xml:space="preserve"> Pods, Bitter Leaves (Mg/100g)</w:t>
      </w:r>
    </w:p>
    <w:tbl>
      <w:tblPr>
        <w:tblW w:w="0" w:type="auto"/>
        <w:tblInd w:w="90" w:type="dxa"/>
        <w:tblLayout w:type="fixed"/>
        <w:tblCellMar>
          <w:left w:w="0" w:type="dxa"/>
          <w:right w:w="0" w:type="dxa"/>
        </w:tblCellMar>
        <w:tblLook w:val="01E0" w:firstRow="1" w:lastRow="1" w:firstColumn="1" w:lastColumn="1" w:noHBand="0" w:noVBand="0"/>
      </w:tblPr>
      <w:tblGrid>
        <w:gridCol w:w="2584"/>
        <w:gridCol w:w="1409"/>
        <w:gridCol w:w="961"/>
        <w:gridCol w:w="941"/>
        <w:gridCol w:w="732"/>
        <w:gridCol w:w="2552"/>
      </w:tblGrid>
      <w:tr w:rsidR="00792320" w:rsidRPr="006E4E67" w14:paraId="235A0F2F" w14:textId="77777777" w:rsidTr="00101660">
        <w:trPr>
          <w:trHeight w:val="575"/>
        </w:trPr>
        <w:tc>
          <w:tcPr>
            <w:tcW w:w="2584" w:type="dxa"/>
            <w:tcBorders>
              <w:top w:val="single" w:sz="4" w:space="0" w:color="000000"/>
              <w:bottom w:val="single" w:sz="4" w:space="0" w:color="000000"/>
            </w:tcBorders>
          </w:tcPr>
          <w:p w14:paraId="37C40C91"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Samples</w:t>
            </w:r>
          </w:p>
        </w:tc>
        <w:tc>
          <w:tcPr>
            <w:tcW w:w="1409" w:type="dxa"/>
            <w:tcBorders>
              <w:top w:val="single" w:sz="4" w:space="0" w:color="000000"/>
              <w:bottom w:val="single" w:sz="4" w:space="0" w:color="000000"/>
            </w:tcBorders>
          </w:tcPr>
          <w:p w14:paraId="7722E9FE"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Moisture</w:t>
            </w:r>
          </w:p>
          <w:p w14:paraId="1177B4E1"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content</w:t>
            </w:r>
          </w:p>
        </w:tc>
        <w:tc>
          <w:tcPr>
            <w:tcW w:w="961" w:type="dxa"/>
            <w:tcBorders>
              <w:top w:val="single" w:sz="4" w:space="0" w:color="000000"/>
              <w:bottom w:val="single" w:sz="4" w:space="0" w:color="000000"/>
            </w:tcBorders>
          </w:tcPr>
          <w:p w14:paraId="3862DC1A"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Ash</w:t>
            </w:r>
          </w:p>
        </w:tc>
        <w:tc>
          <w:tcPr>
            <w:tcW w:w="941" w:type="dxa"/>
            <w:tcBorders>
              <w:top w:val="single" w:sz="4" w:space="0" w:color="000000"/>
              <w:bottom w:val="single" w:sz="4" w:space="0" w:color="000000"/>
            </w:tcBorders>
          </w:tcPr>
          <w:p w14:paraId="43A2AC69"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Crude</w:t>
            </w:r>
          </w:p>
          <w:p w14:paraId="52BCFF40"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fiber</w:t>
            </w:r>
          </w:p>
        </w:tc>
        <w:tc>
          <w:tcPr>
            <w:tcW w:w="732" w:type="dxa"/>
            <w:tcBorders>
              <w:top w:val="single" w:sz="4" w:space="0" w:color="000000"/>
              <w:bottom w:val="single" w:sz="4" w:space="0" w:color="000000"/>
            </w:tcBorders>
          </w:tcPr>
          <w:p w14:paraId="3799228D"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Fat</w:t>
            </w:r>
          </w:p>
        </w:tc>
        <w:tc>
          <w:tcPr>
            <w:tcW w:w="2552" w:type="dxa"/>
            <w:tcBorders>
              <w:top w:val="single" w:sz="4" w:space="0" w:color="000000"/>
              <w:bottom w:val="single" w:sz="4" w:space="0" w:color="000000"/>
            </w:tcBorders>
          </w:tcPr>
          <w:p w14:paraId="08CF4F12" w14:textId="7A4746A2" w:rsidR="005C01CB" w:rsidRPr="006E4E67" w:rsidRDefault="00021842" w:rsidP="006E4E67">
            <w:pPr>
              <w:pStyle w:val="TableParagraph"/>
              <w:tabs>
                <w:tab w:val="left" w:pos="0"/>
                <w:tab w:val="left" w:pos="1102"/>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Crude</w:t>
            </w:r>
            <w:r w:rsidR="005B13BD">
              <w:rPr>
                <w:rFonts w:ascii="Times New Roman" w:hAnsi="Times New Roman" w:cs="Times New Roman"/>
                <w:b/>
                <w:kern w:val="2"/>
                <w:sz w:val="25"/>
                <w:szCs w:val="25"/>
              </w:rPr>
              <w:t xml:space="preserve">    </w:t>
            </w:r>
            <w:r w:rsidRPr="006E4E67">
              <w:rPr>
                <w:rFonts w:ascii="Times New Roman" w:hAnsi="Times New Roman" w:cs="Times New Roman"/>
                <w:b/>
                <w:kern w:val="2"/>
                <w:sz w:val="25"/>
                <w:szCs w:val="25"/>
              </w:rPr>
              <w:t>Carbohydrate</w:t>
            </w:r>
          </w:p>
          <w:p w14:paraId="141922D5"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protein</w:t>
            </w:r>
          </w:p>
        </w:tc>
      </w:tr>
      <w:tr w:rsidR="00792320" w:rsidRPr="006E4E67" w14:paraId="64DC7774" w14:textId="77777777" w:rsidTr="00101660">
        <w:trPr>
          <w:trHeight w:val="284"/>
        </w:trPr>
        <w:tc>
          <w:tcPr>
            <w:tcW w:w="2584" w:type="dxa"/>
            <w:tcBorders>
              <w:top w:val="single" w:sz="4" w:space="0" w:color="000000"/>
            </w:tcBorders>
          </w:tcPr>
          <w:p w14:paraId="510554B1"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Dried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Pods</w:t>
            </w:r>
          </w:p>
        </w:tc>
        <w:tc>
          <w:tcPr>
            <w:tcW w:w="1409" w:type="dxa"/>
            <w:tcBorders>
              <w:top w:val="single" w:sz="4" w:space="0" w:color="000000"/>
            </w:tcBorders>
          </w:tcPr>
          <w:p w14:paraId="548EE33D"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2.37</w:t>
            </w:r>
          </w:p>
        </w:tc>
        <w:tc>
          <w:tcPr>
            <w:tcW w:w="961" w:type="dxa"/>
            <w:tcBorders>
              <w:top w:val="single" w:sz="4" w:space="0" w:color="000000"/>
            </w:tcBorders>
          </w:tcPr>
          <w:p w14:paraId="08B08C4E"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10.40</w:t>
            </w:r>
          </w:p>
        </w:tc>
        <w:tc>
          <w:tcPr>
            <w:tcW w:w="941" w:type="dxa"/>
            <w:tcBorders>
              <w:top w:val="single" w:sz="4" w:space="0" w:color="000000"/>
            </w:tcBorders>
          </w:tcPr>
          <w:p w14:paraId="78034A73"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15.10</w:t>
            </w:r>
          </w:p>
        </w:tc>
        <w:tc>
          <w:tcPr>
            <w:tcW w:w="732" w:type="dxa"/>
            <w:tcBorders>
              <w:top w:val="single" w:sz="4" w:space="0" w:color="000000"/>
            </w:tcBorders>
          </w:tcPr>
          <w:p w14:paraId="314C0DDF"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8.21</w:t>
            </w:r>
          </w:p>
        </w:tc>
        <w:tc>
          <w:tcPr>
            <w:tcW w:w="2552" w:type="dxa"/>
            <w:tcBorders>
              <w:top w:val="single" w:sz="4" w:space="0" w:color="000000"/>
            </w:tcBorders>
          </w:tcPr>
          <w:p w14:paraId="4DBCF3A9" w14:textId="77777777" w:rsidR="005C01CB" w:rsidRPr="006E4E67" w:rsidRDefault="00021842" w:rsidP="006E4E67">
            <w:pPr>
              <w:pStyle w:val="TableParagraph"/>
              <w:tabs>
                <w:tab w:val="left" w:pos="0"/>
                <w:tab w:val="left" w:pos="1365"/>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24.00</w:t>
            </w:r>
            <w:r w:rsidRPr="006E4E67">
              <w:rPr>
                <w:rFonts w:ascii="Times New Roman" w:hAnsi="Times New Roman" w:cs="Times New Roman"/>
                <w:kern w:val="2"/>
                <w:sz w:val="25"/>
                <w:szCs w:val="25"/>
              </w:rPr>
              <w:tab/>
              <w:t>39.93</w:t>
            </w:r>
          </w:p>
        </w:tc>
      </w:tr>
      <w:tr w:rsidR="00792320" w:rsidRPr="006E4E67" w14:paraId="7D864605" w14:textId="77777777" w:rsidTr="00101660">
        <w:trPr>
          <w:trHeight w:val="408"/>
        </w:trPr>
        <w:tc>
          <w:tcPr>
            <w:tcW w:w="2584" w:type="dxa"/>
            <w:tcBorders>
              <w:bottom w:val="single" w:sz="4" w:space="0" w:color="000000"/>
            </w:tcBorders>
          </w:tcPr>
          <w:p w14:paraId="78DF8DE8"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Dried Bitter Leaves</w:t>
            </w:r>
          </w:p>
        </w:tc>
        <w:tc>
          <w:tcPr>
            <w:tcW w:w="1409" w:type="dxa"/>
            <w:tcBorders>
              <w:bottom w:val="single" w:sz="4" w:space="0" w:color="000000"/>
            </w:tcBorders>
          </w:tcPr>
          <w:p w14:paraId="3353E548"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11.31</w:t>
            </w:r>
          </w:p>
        </w:tc>
        <w:tc>
          <w:tcPr>
            <w:tcW w:w="961" w:type="dxa"/>
            <w:tcBorders>
              <w:bottom w:val="single" w:sz="4" w:space="0" w:color="000000"/>
            </w:tcBorders>
          </w:tcPr>
          <w:p w14:paraId="348FD97E"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13.75</w:t>
            </w:r>
          </w:p>
        </w:tc>
        <w:tc>
          <w:tcPr>
            <w:tcW w:w="941" w:type="dxa"/>
            <w:tcBorders>
              <w:bottom w:val="single" w:sz="4" w:space="0" w:color="000000"/>
            </w:tcBorders>
          </w:tcPr>
          <w:p w14:paraId="0D97848D"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17.70</w:t>
            </w:r>
          </w:p>
        </w:tc>
        <w:tc>
          <w:tcPr>
            <w:tcW w:w="732" w:type="dxa"/>
            <w:tcBorders>
              <w:bottom w:val="single" w:sz="4" w:space="0" w:color="000000"/>
            </w:tcBorders>
          </w:tcPr>
          <w:p w14:paraId="08C4DD88"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1.69.</w:t>
            </w:r>
          </w:p>
        </w:tc>
        <w:tc>
          <w:tcPr>
            <w:tcW w:w="2552" w:type="dxa"/>
            <w:tcBorders>
              <w:bottom w:val="single" w:sz="4" w:space="0" w:color="000000"/>
            </w:tcBorders>
          </w:tcPr>
          <w:p w14:paraId="037368C0" w14:textId="77777777" w:rsidR="005C01CB" w:rsidRPr="006E4E67" w:rsidRDefault="00021842" w:rsidP="006E4E67">
            <w:pPr>
              <w:pStyle w:val="TableParagraph"/>
              <w:tabs>
                <w:tab w:val="left" w:pos="0"/>
                <w:tab w:val="left" w:pos="1298"/>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11.55</w:t>
            </w:r>
            <w:r w:rsidRPr="006E4E67">
              <w:rPr>
                <w:rFonts w:ascii="Times New Roman" w:hAnsi="Times New Roman" w:cs="Times New Roman"/>
                <w:kern w:val="2"/>
                <w:sz w:val="25"/>
                <w:szCs w:val="25"/>
              </w:rPr>
              <w:tab/>
              <w:t>43.95</w:t>
            </w:r>
          </w:p>
        </w:tc>
      </w:tr>
    </w:tbl>
    <w:p w14:paraId="34C4B2F5" w14:textId="77777777" w:rsidR="00101660" w:rsidRPr="006E4E67" w:rsidRDefault="00101660" w:rsidP="006E4E67">
      <w:pPr>
        <w:pStyle w:val="BodyText"/>
        <w:tabs>
          <w:tab w:val="left" w:pos="0"/>
        </w:tabs>
        <w:spacing w:line="300" w:lineRule="auto"/>
        <w:contextualSpacing/>
        <w:jc w:val="both"/>
        <w:rPr>
          <w:rFonts w:ascii="Times New Roman" w:hAnsi="Times New Roman" w:cs="Times New Roman"/>
          <w:kern w:val="2"/>
          <w:sz w:val="25"/>
          <w:szCs w:val="25"/>
        </w:rPr>
      </w:pPr>
    </w:p>
    <w:p w14:paraId="23391778" w14:textId="73483922"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Table I shows </w:t>
      </w:r>
      <w:proofErr w:type="gramStart"/>
      <w:r w:rsidRPr="006E4E67">
        <w:rPr>
          <w:rFonts w:ascii="Times New Roman" w:hAnsi="Times New Roman" w:cs="Times New Roman"/>
          <w:kern w:val="2"/>
          <w:sz w:val="25"/>
          <w:szCs w:val="25"/>
        </w:rPr>
        <w:t>that,</w:t>
      </w:r>
      <w:proofErr w:type="gramEnd"/>
      <w:r w:rsidRPr="006E4E67">
        <w:rPr>
          <w:rFonts w:ascii="Times New Roman" w:hAnsi="Times New Roman" w:cs="Times New Roman"/>
          <w:kern w:val="2"/>
          <w:sz w:val="25"/>
          <w:szCs w:val="25"/>
        </w:rPr>
        <w:t xml:space="preserve"> the moisture content of the vegetables ranged from 2.37% to 11.31%. Dried bitter leaves had the highest moisture content (11.31%) while dried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obtained (2.37%). Ash content of the dried vegetable samples ranged from 10.40% to 13.75%. Crude </w:t>
      </w:r>
      <w:proofErr w:type="spellStart"/>
      <w:r w:rsidRPr="006E4E67">
        <w:rPr>
          <w:rFonts w:ascii="Times New Roman" w:hAnsi="Times New Roman" w:cs="Times New Roman"/>
          <w:kern w:val="2"/>
          <w:sz w:val="25"/>
          <w:szCs w:val="25"/>
        </w:rPr>
        <w:t>fibre</w:t>
      </w:r>
      <w:proofErr w:type="spellEnd"/>
      <w:r w:rsidRPr="006E4E67">
        <w:rPr>
          <w:rFonts w:ascii="Times New Roman" w:hAnsi="Times New Roman" w:cs="Times New Roman"/>
          <w:kern w:val="2"/>
          <w:sz w:val="25"/>
          <w:szCs w:val="25"/>
        </w:rPr>
        <w:t xml:space="preserve"> content of the dried vegetable samples ranged from 11.41% to 17.70%. Fat content of dried vegetable samples ranged from 1.69% to 8.21%. The crude protein content of the dried samples ranged from 11.55% to 24.00%. Carbohydrate content of the dried samples ranged from 39.93% to 51.53%.</w:t>
      </w:r>
    </w:p>
    <w:p w14:paraId="60460E90"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7AA99E73" w14:textId="77777777" w:rsidR="005C01CB" w:rsidRPr="006E4E67" w:rsidRDefault="00021842" w:rsidP="006E4E67">
      <w:pPr>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Research Question Two: </w:t>
      </w:r>
      <w:r w:rsidRPr="006E4E67">
        <w:rPr>
          <w:rFonts w:ascii="Times New Roman" w:hAnsi="Times New Roman" w:cs="Times New Roman"/>
          <w:kern w:val="2"/>
          <w:sz w:val="25"/>
          <w:szCs w:val="25"/>
        </w:rPr>
        <w:t xml:space="preserve">What are the nutrient compositions of fresh bitter leaves and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pods?</w:t>
      </w:r>
    </w:p>
    <w:p w14:paraId="5A224A31"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bookmarkStart w:id="116" w:name="Page_261"/>
      <w:bookmarkEnd w:id="116"/>
      <w:r w:rsidRPr="006E4E67">
        <w:rPr>
          <w:rFonts w:ascii="Times New Roman" w:hAnsi="Times New Roman" w:cs="Times New Roman"/>
          <w:kern w:val="2"/>
          <w:sz w:val="25"/>
          <w:szCs w:val="25"/>
        </w:rPr>
        <w:t xml:space="preserve">Table 2: Proximate Composition of Fresh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Pods, Bitter Leaves, Scent Leaves and </w:t>
      </w:r>
      <w:proofErr w:type="spellStart"/>
      <w:r w:rsidRPr="006E4E67">
        <w:rPr>
          <w:rFonts w:ascii="Times New Roman" w:hAnsi="Times New Roman" w:cs="Times New Roman"/>
          <w:kern w:val="2"/>
          <w:sz w:val="25"/>
          <w:szCs w:val="25"/>
        </w:rPr>
        <w:t>Utazi</w:t>
      </w:r>
      <w:proofErr w:type="spellEnd"/>
      <w:r w:rsidRPr="006E4E67">
        <w:rPr>
          <w:rFonts w:ascii="Times New Roman" w:hAnsi="Times New Roman" w:cs="Times New Roman"/>
          <w:kern w:val="2"/>
          <w:sz w:val="25"/>
          <w:szCs w:val="25"/>
        </w:rPr>
        <w:t xml:space="preserve"> Leaves (Mg/100g)</w:t>
      </w:r>
    </w:p>
    <w:tbl>
      <w:tblPr>
        <w:tblW w:w="0" w:type="auto"/>
        <w:tblInd w:w="259" w:type="dxa"/>
        <w:tblLayout w:type="fixed"/>
        <w:tblCellMar>
          <w:left w:w="0" w:type="dxa"/>
          <w:right w:w="0" w:type="dxa"/>
        </w:tblCellMar>
        <w:tblLook w:val="01E0" w:firstRow="1" w:lastRow="1" w:firstColumn="1" w:lastColumn="1" w:noHBand="0" w:noVBand="0"/>
      </w:tblPr>
      <w:tblGrid>
        <w:gridCol w:w="2519"/>
        <w:gridCol w:w="1134"/>
        <w:gridCol w:w="698"/>
        <w:gridCol w:w="848"/>
        <w:gridCol w:w="707"/>
        <w:gridCol w:w="958"/>
        <w:gridCol w:w="1542"/>
      </w:tblGrid>
      <w:tr w:rsidR="00792320" w:rsidRPr="006E4E67" w14:paraId="69B78157" w14:textId="77777777">
        <w:trPr>
          <w:trHeight w:val="574"/>
        </w:trPr>
        <w:tc>
          <w:tcPr>
            <w:tcW w:w="2519" w:type="dxa"/>
            <w:tcBorders>
              <w:top w:val="single" w:sz="4" w:space="0" w:color="000000"/>
              <w:bottom w:val="single" w:sz="4" w:space="0" w:color="000000"/>
            </w:tcBorders>
          </w:tcPr>
          <w:p w14:paraId="3E1297F2"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Samples</w:t>
            </w:r>
          </w:p>
        </w:tc>
        <w:tc>
          <w:tcPr>
            <w:tcW w:w="1134" w:type="dxa"/>
            <w:tcBorders>
              <w:top w:val="single" w:sz="4" w:space="0" w:color="000000"/>
              <w:bottom w:val="single" w:sz="4" w:space="0" w:color="000000"/>
            </w:tcBorders>
          </w:tcPr>
          <w:p w14:paraId="6A5BFD8C"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moisture</w:t>
            </w:r>
          </w:p>
          <w:p w14:paraId="661ACD82"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content</w:t>
            </w:r>
          </w:p>
        </w:tc>
        <w:tc>
          <w:tcPr>
            <w:tcW w:w="698" w:type="dxa"/>
            <w:tcBorders>
              <w:top w:val="single" w:sz="4" w:space="0" w:color="000000"/>
              <w:bottom w:val="single" w:sz="4" w:space="0" w:color="000000"/>
            </w:tcBorders>
          </w:tcPr>
          <w:p w14:paraId="2D4AD26A"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Ash</w:t>
            </w:r>
          </w:p>
        </w:tc>
        <w:tc>
          <w:tcPr>
            <w:tcW w:w="848" w:type="dxa"/>
            <w:tcBorders>
              <w:top w:val="single" w:sz="4" w:space="0" w:color="000000"/>
              <w:bottom w:val="single" w:sz="4" w:space="0" w:color="000000"/>
            </w:tcBorders>
          </w:tcPr>
          <w:p w14:paraId="2A76EC59"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crude</w:t>
            </w:r>
          </w:p>
          <w:p w14:paraId="2F55E2E2"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fiber</w:t>
            </w:r>
          </w:p>
        </w:tc>
        <w:tc>
          <w:tcPr>
            <w:tcW w:w="707" w:type="dxa"/>
            <w:tcBorders>
              <w:top w:val="single" w:sz="4" w:space="0" w:color="000000"/>
              <w:bottom w:val="single" w:sz="4" w:space="0" w:color="000000"/>
            </w:tcBorders>
          </w:tcPr>
          <w:p w14:paraId="0CEDB5B2"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Fat</w:t>
            </w:r>
          </w:p>
        </w:tc>
        <w:tc>
          <w:tcPr>
            <w:tcW w:w="958" w:type="dxa"/>
            <w:tcBorders>
              <w:top w:val="single" w:sz="4" w:space="0" w:color="000000"/>
              <w:bottom w:val="single" w:sz="4" w:space="0" w:color="000000"/>
            </w:tcBorders>
          </w:tcPr>
          <w:p w14:paraId="16602CFB"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crude</w:t>
            </w:r>
          </w:p>
          <w:p w14:paraId="02AA5F52"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protein</w:t>
            </w:r>
          </w:p>
        </w:tc>
        <w:tc>
          <w:tcPr>
            <w:tcW w:w="1542" w:type="dxa"/>
            <w:tcBorders>
              <w:top w:val="single" w:sz="4" w:space="0" w:color="000000"/>
              <w:bottom w:val="single" w:sz="4" w:space="0" w:color="000000"/>
            </w:tcBorders>
          </w:tcPr>
          <w:p w14:paraId="5D1780DD"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carbohydrate</w:t>
            </w:r>
          </w:p>
        </w:tc>
      </w:tr>
      <w:tr w:rsidR="00792320" w:rsidRPr="006E4E67" w14:paraId="1359F906" w14:textId="77777777" w:rsidTr="00445402">
        <w:trPr>
          <w:trHeight w:val="290"/>
        </w:trPr>
        <w:tc>
          <w:tcPr>
            <w:tcW w:w="2519" w:type="dxa"/>
            <w:tcBorders>
              <w:top w:val="single" w:sz="4" w:space="0" w:color="000000"/>
            </w:tcBorders>
          </w:tcPr>
          <w:p w14:paraId="3FE9DC65" w14:textId="77777777" w:rsidR="005C01CB" w:rsidRPr="006E4E67" w:rsidRDefault="00021842" w:rsidP="006E4E67">
            <w:pPr>
              <w:pStyle w:val="TableParagraph"/>
              <w:tabs>
                <w:tab w:val="left" w:pos="0"/>
                <w:tab w:val="left" w:pos="834"/>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Fresh</w:t>
            </w:r>
            <w:r w:rsidRPr="006E4E67">
              <w:rPr>
                <w:rFonts w:ascii="Times New Roman" w:hAnsi="Times New Roman" w:cs="Times New Roman"/>
                <w:kern w:val="2"/>
                <w:sz w:val="25"/>
                <w:szCs w:val="25"/>
              </w:rPr>
              <w:tab/>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Pods</w:t>
            </w:r>
          </w:p>
        </w:tc>
        <w:tc>
          <w:tcPr>
            <w:tcW w:w="1134" w:type="dxa"/>
            <w:tcBorders>
              <w:top w:val="single" w:sz="4" w:space="0" w:color="000000"/>
            </w:tcBorders>
          </w:tcPr>
          <w:p w14:paraId="09B8D6DA"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12.85</w:t>
            </w:r>
          </w:p>
        </w:tc>
        <w:tc>
          <w:tcPr>
            <w:tcW w:w="698" w:type="dxa"/>
            <w:tcBorders>
              <w:top w:val="single" w:sz="4" w:space="0" w:color="000000"/>
            </w:tcBorders>
          </w:tcPr>
          <w:p w14:paraId="1317199A"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5.18</w:t>
            </w:r>
          </w:p>
        </w:tc>
        <w:tc>
          <w:tcPr>
            <w:tcW w:w="848" w:type="dxa"/>
            <w:tcBorders>
              <w:top w:val="single" w:sz="4" w:space="0" w:color="000000"/>
            </w:tcBorders>
          </w:tcPr>
          <w:p w14:paraId="783DE975"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8.30</w:t>
            </w:r>
          </w:p>
        </w:tc>
        <w:tc>
          <w:tcPr>
            <w:tcW w:w="707" w:type="dxa"/>
            <w:tcBorders>
              <w:top w:val="single" w:sz="4" w:space="0" w:color="000000"/>
            </w:tcBorders>
          </w:tcPr>
          <w:p w14:paraId="7A321666"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6.11</w:t>
            </w:r>
          </w:p>
        </w:tc>
        <w:tc>
          <w:tcPr>
            <w:tcW w:w="958" w:type="dxa"/>
            <w:tcBorders>
              <w:top w:val="single" w:sz="4" w:space="0" w:color="000000"/>
            </w:tcBorders>
          </w:tcPr>
          <w:p w14:paraId="6E9252A5"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22.15</w:t>
            </w:r>
          </w:p>
        </w:tc>
        <w:tc>
          <w:tcPr>
            <w:tcW w:w="1542" w:type="dxa"/>
            <w:tcBorders>
              <w:top w:val="single" w:sz="4" w:space="0" w:color="000000"/>
            </w:tcBorders>
          </w:tcPr>
          <w:p w14:paraId="7E796D10"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45.67</w:t>
            </w:r>
          </w:p>
        </w:tc>
      </w:tr>
      <w:tr w:rsidR="00792320" w:rsidRPr="006E4E67" w14:paraId="6C07E8D9" w14:textId="77777777" w:rsidTr="00445402">
        <w:trPr>
          <w:trHeight w:val="363"/>
        </w:trPr>
        <w:tc>
          <w:tcPr>
            <w:tcW w:w="2519" w:type="dxa"/>
            <w:tcBorders>
              <w:bottom w:val="single" w:sz="4" w:space="0" w:color="auto"/>
            </w:tcBorders>
          </w:tcPr>
          <w:p w14:paraId="7DB3188B" w14:textId="77777777" w:rsidR="005C01CB" w:rsidRPr="006E4E67" w:rsidRDefault="00021842" w:rsidP="006E4E67">
            <w:pPr>
              <w:pStyle w:val="TableParagraph"/>
              <w:tabs>
                <w:tab w:val="left" w:pos="0"/>
                <w:tab w:val="left" w:pos="834"/>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Fresh</w:t>
            </w:r>
            <w:r w:rsidRPr="006E4E67">
              <w:rPr>
                <w:rFonts w:ascii="Times New Roman" w:hAnsi="Times New Roman" w:cs="Times New Roman"/>
                <w:kern w:val="2"/>
                <w:sz w:val="25"/>
                <w:szCs w:val="25"/>
              </w:rPr>
              <w:tab/>
              <w:t>Bitter Leaves</w:t>
            </w:r>
          </w:p>
        </w:tc>
        <w:tc>
          <w:tcPr>
            <w:tcW w:w="1134" w:type="dxa"/>
            <w:tcBorders>
              <w:bottom w:val="single" w:sz="4" w:space="0" w:color="auto"/>
            </w:tcBorders>
          </w:tcPr>
          <w:p w14:paraId="5AC183A1"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60.40</w:t>
            </w:r>
          </w:p>
        </w:tc>
        <w:tc>
          <w:tcPr>
            <w:tcW w:w="698" w:type="dxa"/>
            <w:tcBorders>
              <w:bottom w:val="single" w:sz="4" w:space="0" w:color="auto"/>
            </w:tcBorders>
          </w:tcPr>
          <w:p w14:paraId="4CE3B07F"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7.14</w:t>
            </w:r>
          </w:p>
        </w:tc>
        <w:tc>
          <w:tcPr>
            <w:tcW w:w="848" w:type="dxa"/>
            <w:tcBorders>
              <w:bottom w:val="single" w:sz="4" w:space="0" w:color="auto"/>
            </w:tcBorders>
          </w:tcPr>
          <w:p w14:paraId="55F6DF63"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10.25</w:t>
            </w:r>
          </w:p>
        </w:tc>
        <w:tc>
          <w:tcPr>
            <w:tcW w:w="707" w:type="dxa"/>
            <w:tcBorders>
              <w:bottom w:val="single" w:sz="4" w:space="0" w:color="auto"/>
            </w:tcBorders>
          </w:tcPr>
          <w:p w14:paraId="7AE4BE57"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1.37</w:t>
            </w:r>
          </w:p>
        </w:tc>
        <w:tc>
          <w:tcPr>
            <w:tcW w:w="958" w:type="dxa"/>
            <w:tcBorders>
              <w:bottom w:val="single" w:sz="4" w:space="0" w:color="auto"/>
            </w:tcBorders>
          </w:tcPr>
          <w:p w14:paraId="34670698"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6.88</w:t>
            </w:r>
          </w:p>
        </w:tc>
        <w:tc>
          <w:tcPr>
            <w:tcW w:w="1542" w:type="dxa"/>
            <w:tcBorders>
              <w:bottom w:val="single" w:sz="4" w:space="0" w:color="auto"/>
            </w:tcBorders>
          </w:tcPr>
          <w:p w14:paraId="6F74B9C7"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15.12</w:t>
            </w:r>
          </w:p>
        </w:tc>
      </w:tr>
    </w:tbl>
    <w:p w14:paraId="79F2C51F"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 xml:space="preserve">Table 2 shows the moisture content of the fresh samples of bitter leaves and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 which ranged from 12.85% to 60.40%. Fresh bitter leaves obtained 60.40% as the highest mean value for moisture content while fresh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 got the least value 12.85%. The Ash content of the fresh sample of bitter leaves and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 ranged from 5.18 to 7.14. The crude fiber contents of the fresh samples of bitter leaves and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pods ranged from 8.30% to 10.25%. The fat content of the fresh samples of bitter leaves and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pods ranged from 1.37% to 6.11%. Crude protein contents of the fresh samples of bitter leaves and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 ranged from 6.88% to 22.15%</w:t>
      </w:r>
    </w:p>
    <w:p w14:paraId="718129CC"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032D7AEA" w14:textId="77777777" w:rsidR="005C01CB" w:rsidRPr="006E4E67" w:rsidRDefault="00021842" w:rsidP="006E4E67">
      <w:pPr>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Research question Three: </w:t>
      </w:r>
      <w:r w:rsidRPr="006E4E67">
        <w:rPr>
          <w:rFonts w:ascii="Times New Roman" w:hAnsi="Times New Roman" w:cs="Times New Roman"/>
          <w:kern w:val="2"/>
          <w:sz w:val="25"/>
          <w:szCs w:val="25"/>
        </w:rPr>
        <w:t xml:space="preserve">What is the acceptability level of the delicacies made from dried Bitter leaves and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pods?</w:t>
      </w:r>
    </w:p>
    <w:p w14:paraId="02D1039B"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27840550"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Table 3: Mean of Acceptability Level of the Delicacies made from Dried Vegetable Samples</w:t>
      </w:r>
    </w:p>
    <w:tbl>
      <w:tblPr>
        <w:tblW w:w="0" w:type="auto"/>
        <w:tblInd w:w="180" w:type="dxa"/>
        <w:tblLayout w:type="fixed"/>
        <w:tblCellMar>
          <w:left w:w="0" w:type="dxa"/>
          <w:right w:w="0" w:type="dxa"/>
        </w:tblCellMar>
        <w:tblLook w:val="01E0" w:firstRow="1" w:lastRow="1" w:firstColumn="1" w:lastColumn="1" w:noHBand="0" w:noVBand="0"/>
      </w:tblPr>
      <w:tblGrid>
        <w:gridCol w:w="2597"/>
        <w:gridCol w:w="1037"/>
        <w:gridCol w:w="941"/>
        <w:gridCol w:w="1218"/>
        <w:gridCol w:w="2229"/>
      </w:tblGrid>
      <w:tr w:rsidR="00792320" w:rsidRPr="006E4E67" w14:paraId="5B1393FB" w14:textId="77777777" w:rsidTr="00101660">
        <w:trPr>
          <w:trHeight w:val="486"/>
        </w:trPr>
        <w:tc>
          <w:tcPr>
            <w:tcW w:w="2597" w:type="dxa"/>
            <w:tcBorders>
              <w:top w:val="single" w:sz="4" w:space="0" w:color="000000"/>
              <w:bottom w:val="single" w:sz="4" w:space="0" w:color="000000"/>
            </w:tcBorders>
          </w:tcPr>
          <w:p w14:paraId="5A5AE337"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samples</w:t>
            </w:r>
          </w:p>
        </w:tc>
        <w:tc>
          <w:tcPr>
            <w:tcW w:w="1037" w:type="dxa"/>
            <w:tcBorders>
              <w:top w:val="single" w:sz="4" w:space="0" w:color="000000"/>
              <w:bottom w:val="single" w:sz="4" w:space="0" w:color="000000"/>
            </w:tcBorders>
          </w:tcPr>
          <w:p w14:paraId="6BCB98C8"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Colour</w:t>
            </w:r>
            <w:proofErr w:type="spellEnd"/>
          </w:p>
        </w:tc>
        <w:tc>
          <w:tcPr>
            <w:tcW w:w="941" w:type="dxa"/>
            <w:tcBorders>
              <w:top w:val="single" w:sz="4" w:space="0" w:color="000000"/>
              <w:bottom w:val="single" w:sz="4" w:space="0" w:color="000000"/>
            </w:tcBorders>
          </w:tcPr>
          <w:p w14:paraId="7CB12EC2"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Taste</w:t>
            </w:r>
          </w:p>
        </w:tc>
        <w:tc>
          <w:tcPr>
            <w:tcW w:w="1218" w:type="dxa"/>
            <w:tcBorders>
              <w:top w:val="single" w:sz="4" w:space="0" w:color="000000"/>
              <w:bottom w:val="single" w:sz="4" w:space="0" w:color="000000"/>
            </w:tcBorders>
          </w:tcPr>
          <w:p w14:paraId="345BBD4A"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Texture</w:t>
            </w:r>
          </w:p>
        </w:tc>
        <w:tc>
          <w:tcPr>
            <w:tcW w:w="2229" w:type="dxa"/>
            <w:tcBorders>
              <w:top w:val="single" w:sz="4" w:space="0" w:color="000000"/>
              <w:bottom w:val="single" w:sz="4" w:space="0" w:color="000000"/>
            </w:tcBorders>
          </w:tcPr>
          <w:p w14:paraId="3E79A09E"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overall acceptance</w:t>
            </w:r>
          </w:p>
        </w:tc>
      </w:tr>
      <w:tr w:rsidR="00792320" w:rsidRPr="006E4E67" w14:paraId="777C0594" w14:textId="77777777" w:rsidTr="00101660">
        <w:trPr>
          <w:trHeight w:val="284"/>
        </w:trPr>
        <w:tc>
          <w:tcPr>
            <w:tcW w:w="2597" w:type="dxa"/>
            <w:tcBorders>
              <w:top w:val="single" w:sz="4" w:space="0" w:color="000000"/>
            </w:tcBorders>
          </w:tcPr>
          <w:p w14:paraId="1920E212"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BD</w:t>
            </w:r>
          </w:p>
        </w:tc>
        <w:tc>
          <w:tcPr>
            <w:tcW w:w="1037" w:type="dxa"/>
            <w:tcBorders>
              <w:top w:val="single" w:sz="4" w:space="0" w:color="000000"/>
            </w:tcBorders>
          </w:tcPr>
          <w:p w14:paraId="1D8D96DF"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6.86</w:t>
            </w:r>
          </w:p>
        </w:tc>
        <w:tc>
          <w:tcPr>
            <w:tcW w:w="941" w:type="dxa"/>
            <w:tcBorders>
              <w:top w:val="single" w:sz="4" w:space="0" w:color="000000"/>
            </w:tcBorders>
          </w:tcPr>
          <w:p w14:paraId="5BE1A3AE"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6.43</w:t>
            </w:r>
          </w:p>
        </w:tc>
        <w:tc>
          <w:tcPr>
            <w:tcW w:w="1218" w:type="dxa"/>
            <w:tcBorders>
              <w:top w:val="single" w:sz="4" w:space="0" w:color="000000"/>
            </w:tcBorders>
          </w:tcPr>
          <w:p w14:paraId="7A512CAA" w14:textId="295C0700" w:rsidR="005C01CB" w:rsidRPr="006E4E67" w:rsidRDefault="005B13BD" w:rsidP="006E4E67">
            <w:pPr>
              <w:pStyle w:val="TableParagraph"/>
              <w:tabs>
                <w:tab w:val="left" w:pos="0"/>
              </w:tabs>
              <w:spacing w:line="300" w:lineRule="auto"/>
              <w:contextualSpacing/>
              <w:jc w:val="both"/>
              <w:rPr>
                <w:rFonts w:ascii="Times New Roman" w:hAnsi="Times New Roman" w:cs="Times New Roman"/>
                <w:kern w:val="2"/>
                <w:sz w:val="25"/>
                <w:szCs w:val="25"/>
              </w:rPr>
            </w:pPr>
            <w:r>
              <w:rPr>
                <w:rFonts w:ascii="Times New Roman" w:hAnsi="Times New Roman" w:cs="Times New Roman"/>
                <w:kern w:val="2"/>
                <w:sz w:val="25"/>
                <w:szCs w:val="25"/>
              </w:rPr>
              <w:t xml:space="preserve">  </w:t>
            </w:r>
            <w:r w:rsidR="00021842" w:rsidRPr="006E4E67">
              <w:rPr>
                <w:rFonts w:ascii="Times New Roman" w:hAnsi="Times New Roman" w:cs="Times New Roman"/>
                <w:kern w:val="2"/>
                <w:sz w:val="25"/>
                <w:szCs w:val="25"/>
              </w:rPr>
              <w:t>6.79</w:t>
            </w:r>
          </w:p>
        </w:tc>
        <w:tc>
          <w:tcPr>
            <w:tcW w:w="2229" w:type="dxa"/>
            <w:tcBorders>
              <w:top w:val="single" w:sz="4" w:space="0" w:color="000000"/>
            </w:tcBorders>
          </w:tcPr>
          <w:p w14:paraId="172B6986"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6.79</w:t>
            </w:r>
          </w:p>
        </w:tc>
      </w:tr>
      <w:tr w:rsidR="00792320" w:rsidRPr="006E4E67" w14:paraId="08063F90" w14:textId="77777777" w:rsidTr="00101660">
        <w:trPr>
          <w:trHeight w:val="287"/>
        </w:trPr>
        <w:tc>
          <w:tcPr>
            <w:tcW w:w="2597" w:type="dxa"/>
            <w:tcBorders>
              <w:bottom w:val="single" w:sz="4" w:space="0" w:color="auto"/>
            </w:tcBorders>
          </w:tcPr>
          <w:p w14:paraId="6BEEFF0A" w14:textId="77777777" w:rsidR="005C01CB" w:rsidRPr="006E4E67" w:rsidRDefault="00021842" w:rsidP="006E4E67">
            <w:pPr>
              <w:pStyle w:val="TableParagraph"/>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OD</w:t>
            </w:r>
          </w:p>
        </w:tc>
        <w:tc>
          <w:tcPr>
            <w:tcW w:w="5425" w:type="dxa"/>
            <w:gridSpan w:val="4"/>
            <w:tcBorders>
              <w:bottom w:val="single" w:sz="4" w:space="0" w:color="auto"/>
            </w:tcBorders>
          </w:tcPr>
          <w:p w14:paraId="4ABB21A3" w14:textId="3EF73DDA" w:rsidR="005C01CB" w:rsidRPr="006E4E67" w:rsidRDefault="00021842" w:rsidP="006E4E67">
            <w:pPr>
              <w:pStyle w:val="TableParagraph"/>
              <w:tabs>
                <w:tab w:val="left" w:pos="0"/>
                <w:tab w:val="left" w:pos="1235"/>
                <w:tab w:val="left" w:pos="2225"/>
                <w:tab w:val="left" w:pos="3500"/>
                <w:tab w:val="left" w:pos="5375"/>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 6.36</w:t>
            </w:r>
            <w:r w:rsidR="005B13BD">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6.79</w:t>
            </w:r>
            <w:r w:rsidR="005B13BD">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6.57</w:t>
            </w:r>
            <w:r w:rsidRPr="006E4E67">
              <w:rPr>
                <w:rFonts w:ascii="Times New Roman" w:hAnsi="Times New Roman" w:cs="Times New Roman"/>
                <w:kern w:val="2"/>
                <w:sz w:val="25"/>
                <w:szCs w:val="25"/>
              </w:rPr>
              <w:tab/>
              <w:t>6.57</w:t>
            </w:r>
            <w:r w:rsidRPr="006E4E67">
              <w:rPr>
                <w:rFonts w:ascii="Times New Roman" w:hAnsi="Times New Roman" w:cs="Times New Roman"/>
                <w:kern w:val="2"/>
                <w:sz w:val="25"/>
                <w:szCs w:val="25"/>
              </w:rPr>
              <w:tab/>
            </w:r>
          </w:p>
        </w:tc>
      </w:tr>
    </w:tbl>
    <w:p w14:paraId="72C12684"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Keys: BD= Dried Bitter leaves, OD= Dried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w:t>
      </w:r>
    </w:p>
    <w:p w14:paraId="7EA82CDC" w14:textId="77777777" w:rsidR="00445402" w:rsidRPr="006E4E67" w:rsidRDefault="00445402" w:rsidP="006E4E67">
      <w:pPr>
        <w:pStyle w:val="BodyText"/>
        <w:tabs>
          <w:tab w:val="left" w:pos="0"/>
        </w:tabs>
        <w:spacing w:line="300" w:lineRule="auto"/>
        <w:contextualSpacing/>
        <w:jc w:val="both"/>
        <w:rPr>
          <w:rFonts w:ascii="Times New Roman" w:hAnsi="Times New Roman" w:cs="Times New Roman"/>
          <w:kern w:val="2"/>
          <w:sz w:val="25"/>
          <w:szCs w:val="25"/>
        </w:rPr>
      </w:pPr>
    </w:p>
    <w:p w14:paraId="76EF806C" w14:textId="24F5A42E"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Table 3 showed that the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of the </w:t>
      </w:r>
      <w:proofErr w:type="gramStart"/>
      <w:r w:rsidRPr="006E4E67">
        <w:rPr>
          <w:rFonts w:ascii="Times New Roman" w:hAnsi="Times New Roman" w:cs="Times New Roman"/>
          <w:kern w:val="2"/>
          <w:sz w:val="25"/>
          <w:szCs w:val="25"/>
        </w:rPr>
        <w:t>vegetables</w:t>
      </w:r>
      <w:proofErr w:type="gramEnd"/>
      <w:r w:rsidRPr="006E4E67">
        <w:rPr>
          <w:rFonts w:ascii="Times New Roman" w:hAnsi="Times New Roman" w:cs="Times New Roman"/>
          <w:kern w:val="2"/>
          <w:sz w:val="25"/>
          <w:szCs w:val="25"/>
        </w:rPr>
        <w:t xml:space="preserve"> ranges from 6.86 to 6.36. The result showed that BD (Dried Bitter leaves soup) was best preferred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by the panelists followed by OD (Dried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For taste, the Table showed that the mean score of taste for dried samples ranges from mean values 6.43 to 6.79. All the samples showed differences in preference to the taste. For texture, the result showed that the texture of the dry samples ranges from the mean values of 6.79 to 6.57. For overall acceptance, the result showed that overall acceptability of the dried samples was accepted by the panelist.</w:t>
      </w:r>
    </w:p>
    <w:p w14:paraId="5D1EB3C8"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7DE3E5EE"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Discussion</w:t>
      </w:r>
    </w:p>
    <w:p w14:paraId="28B4B4BE" w14:textId="38C867A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results of proximate analysis of dried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 and bitter leaves as presented in table </w:t>
      </w:r>
      <w:proofErr w:type="gramStart"/>
      <w:r w:rsidRPr="006E4E67">
        <w:rPr>
          <w:rFonts w:ascii="Times New Roman" w:hAnsi="Times New Roman" w:cs="Times New Roman"/>
          <w:kern w:val="2"/>
          <w:sz w:val="25"/>
          <w:szCs w:val="25"/>
        </w:rPr>
        <w:t>1;</w:t>
      </w:r>
      <w:proofErr w:type="gramEnd"/>
      <w:r w:rsidRPr="006E4E67">
        <w:rPr>
          <w:rFonts w:ascii="Times New Roman" w:hAnsi="Times New Roman" w:cs="Times New Roman"/>
          <w:kern w:val="2"/>
          <w:sz w:val="25"/>
          <w:szCs w:val="25"/>
        </w:rPr>
        <w:t xml:space="preserve"> showed some nutrient compositions as the moisture content, ash, crude fiber, fat, crude protein and carbohydrate. The moisture content of the vegetables ranged from 2.37% to 11.31%. It is common knowledge that foods including vegetables exposed to drying lost moisture along with volatile materials (Rossello, Berna, &amp; Mulet, 2021). Ash content of the dried vegetable samples ranged from 10.40% to 13.75%. Ash content of a food material is an indication of the mineral constituents present. It is the inorganic residue remaining after the</w:t>
      </w:r>
      <w:r w:rsidR="00445402" w:rsidRPr="006E4E67">
        <w:rPr>
          <w:rFonts w:ascii="Times New Roman" w:hAnsi="Times New Roman" w:cs="Times New Roman"/>
          <w:kern w:val="2"/>
          <w:sz w:val="25"/>
          <w:szCs w:val="25"/>
        </w:rPr>
        <w:t xml:space="preserve"> </w:t>
      </w:r>
      <w:bookmarkStart w:id="117" w:name="Page_262"/>
      <w:bookmarkEnd w:id="117"/>
      <w:r w:rsidRPr="006E4E67">
        <w:rPr>
          <w:rFonts w:ascii="Times New Roman" w:hAnsi="Times New Roman" w:cs="Times New Roman"/>
          <w:kern w:val="2"/>
          <w:sz w:val="25"/>
          <w:szCs w:val="25"/>
        </w:rPr>
        <w:t xml:space="preserve">removal of water </w:t>
      </w:r>
      <w:r w:rsidRPr="006E4E67">
        <w:rPr>
          <w:rFonts w:ascii="Times New Roman" w:hAnsi="Times New Roman" w:cs="Times New Roman"/>
          <w:kern w:val="2"/>
          <w:sz w:val="25"/>
          <w:szCs w:val="25"/>
        </w:rPr>
        <w:lastRenderedPageBreak/>
        <w:t>and organic matter by heating in the presence of oxidizing agent (Sanni, Adebowale, Olayiwola, &amp; Maziya-</w:t>
      </w:r>
      <w:proofErr w:type="spellStart"/>
      <w:r w:rsidRPr="006E4E67">
        <w:rPr>
          <w:rFonts w:ascii="Times New Roman" w:hAnsi="Times New Roman" w:cs="Times New Roman"/>
          <w:kern w:val="2"/>
          <w:sz w:val="25"/>
          <w:szCs w:val="25"/>
        </w:rPr>
        <w:t>Dioxion</w:t>
      </w:r>
      <w:proofErr w:type="spellEnd"/>
      <w:r w:rsidRPr="006E4E67">
        <w:rPr>
          <w:rFonts w:ascii="Times New Roman" w:hAnsi="Times New Roman" w:cs="Times New Roman"/>
          <w:kern w:val="2"/>
          <w:sz w:val="25"/>
          <w:szCs w:val="25"/>
        </w:rPr>
        <w:t xml:space="preserve">, 2018). Higher </w:t>
      </w:r>
      <w:proofErr w:type="gramStart"/>
      <w:r w:rsidRPr="006E4E67">
        <w:rPr>
          <w:rFonts w:ascii="Times New Roman" w:hAnsi="Times New Roman" w:cs="Times New Roman"/>
          <w:kern w:val="2"/>
          <w:sz w:val="25"/>
          <w:szCs w:val="25"/>
        </w:rPr>
        <w:t>ash content</w:t>
      </w:r>
      <w:proofErr w:type="gramEnd"/>
      <w:r w:rsidRPr="006E4E67">
        <w:rPr>
          <w:rFonts w:ascii="Times New Roman" w:hAnsi="Times New Roman" w:cs="Times New Roman"/>
          <w:kern w:val="2"/>
          <w:sz w:val="25"/>
          <w:szCs w:val="25"/>
        </w:rPr>
        <w:t xml:space="preserve"> obtained in the dried vegetables particularly dried bitter leaves (13.75%) </w:t>
      </w:r>
      <w:proofErr w:type="gramStart"/>
      <w:r w:rsidRPr="006E4E67">
        <w:rPr>
          <w:rFonts w:ascii="Times New Roman" w:hAnsi="Times New Roman" w:cs="Times New Roman"/>
          <w:kern w:val="2"/>
          <w:sz w:val="25"/>
          <w:szCs w:val="25"/>
        </w:rPr>
        <w:t>is in agreement</w:t>
      </w:r>
      <w:proofErr w:type="gramEnd"/>
      <w:r w:rsidRPr="006E4E67">
        <w:rPr>
          <w:rFonts w:ascii="Times New Roman" w:hAnsi="Times New Roman" w:cs="Times New Roman"/>
          <w:kern w:val="2"/>
          <w:sz w:val="25"/>
          <w:szCs w:val="25"/>
        </w:rPr>
        <w:t xml:space="preserve"> with the report of (Morris, Barnett, &amp; Burrows, 2014) that removal of moisture leads to increase in concentration of nutrients. High ash is of great importance in food materials since it aids in the metabolism of other organic compounds such as carbohydrate and fat (</w:t>
      </w:r>
      <w:proofErr w:type="spellStart"/>
      <w:r w:rsidRPr="006E4E67">
        <w:rPr>
          <w:rFonts w:ascii="Times New Roman" w:hAnsi="Times New Roman" w:cs="Times New Roman"/>
          <w:kern w:val="2"/>
          <w:sz w:val="25"/>
          <w:szCs w:val="25"/>
        </w:rPr>
        <w:t>Sowoola</w:t>
      </w:r>
      <w:proofErr w:type="spellEnd"/>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Ashaye</w:t>
      </w:r>
      <w:proofErr w:type="spellEnd"/>
      <w:r w:rsidRPr="006E4E67">
        <w:rPr>
          <w:rFonts w:ascii="Times New Roman" w:hAnsi="Times New Roman" w:cs="Times New Roman"/>
          <w:kern w:val="2"/>
          <w:sz w:val="25"/>
          <w:szCs w:val="25"/>
        </w:rPr>
        <w:t xml:space="preserve">, &amp; Akinde, 2019). Crude </w:t>
      </w:r>
      <w:proofErr w:type="spellStart"/>
      <w:r w:rsidRPr="006E4E67">
        <w:rPr>
          <w:rFonts w:ascii="Times New Roman" w:hAnsi="Times New Roman" w:cs="Times New Roman"/>
          <w:kern w:val="2"/>
          <w:sz w:val="25"/>
          <w:szCs w:val="25"/>
        </w:rPr>
        <w:t>fibre</w:t>
      </w:r>
      <w:proofErr w:type="spellEnd"/>
      <w:r w:rsidRPr="006E4E67">
        <w:rPr>
          <w:rFonts w:ascii="Times New Roman" w:hAnsi="Times New Roman" w:cs="Times New Roman"/>
          <w:kern w:val="2"/>
          <w:sz w:val="25"/>
          <w:szCs w:val="25"/>
        </w:rPr>
        <w:t xml:space="preserve"> content of the dried vegetable samples ranged from 15.10% to 17.70%. Crude </w:t>
      </w:r>
      <w:proofErr w:type="spellStart"/>
      <w:r w:rsidRPr="006E4E67">
        <w:rPr>
          <w:rFonts w:ascii="Times New Roman" w:hAnsi="Times New Roman" w:cs="Times New Roman"/>
          <w:kern w:val="2"/>
          <w:sz w:val="25"/>
          <w:szCs w:val="25"/>
        </w:rPr>
        <w:t>fibre</w:t>
      </w:r>
      <w:proofErr w:type="spellEnd"/>
      <w:r w:rsidRPr="006E4E67">
        <w:rPr>
          <w:rFonts w:ascii="Times New Roman" w:hAnsi="Times New Roman" w:cs="Times New Roman"/>
          <w:kern w:val="2"/>
          <w:sz w:val="25"/>
          <w:szCs w:val="25"/>
        </w:rPr>
        <w:t xml:space="preserve"> or dietary </w:t>
      </w:r>
      <w:proofErr w:type="spellStart"/>
      <w:r w:rsidRPr="006E4E67">
        <w:rPr>
          <w:rFonts w:ascii="Times New Roman" w:hAnsi="Times New Roman" w:cs="Times New Roman"/>
          <w:kern w:val="2"/>
          <w:sz w:val="25"/>
          <w:szCs w:val="25"/>
        </w:rPr>
        <w:t>fibre</w:t>
      </w:r>
      <w:proofErr w:type="spellEnd"/>
      <w:r w:rsidRPr="006E4E67">
        <w:rPr>
          <w:rFonts w:ascii="Times New Roman" w:hAnsi="Times New Roman" w:cs="Times New Roman"/>
          <w:kern w:val="2"/>
          <w:sz w:val="25"/>
          <w:szCs w:val="25"/>
        </w:rPr>
        <w:t xml:space="preserve"> is the indigestible component of plant material, which includes cellulose, hemicelluloses, pectin, lignin, and other plant materials (Ogundele, </w:t>
      </w:r>
      <w:proofErr w:type="spellStart"/>
      <w:r w:rsidRPr="006E4E67">
        <w:rPr>
          <w:rFonts w:ascii="Times New Roman" w:hAnsi="Times New Roman" w:cs="Times New Roman"/>
          <w:kern w:val="2"/>
          <w:sz w:val="25"/>
          <w:szCs w:val="25"/>
        </w:rPr>
        <w:t>Ojubanire</w:t>
      </w:r>
      <w:proofErr w:type="spellEnd"/>
      <w:r w:rsidRPr="006E4E67">
        <w:rPr>
          <w:rFonts w:ascii="Times New Roman" w:hAnsi="Times New Roman" w:cs="Times New Roman"/>
          <w:kern w:val="2"/>
          <w:sz w:val="25"/>
          <w:szCs w:val="25"/>
        </w:rPr>
        <w:t xml:space="preserve">, &amp; Bamidele, 2015). Higher crude </w:t>
      </w:r>
      <w:proofErr w:type="spellStart"/>
      <w:r w:rsidRPr="006E4E67">
        <w:rPr>
          <w:rFonts w:ascii="Times New Roman" w:hAnsi="Times New Roman" w:cs="Times New Roman"/>
          <w:kern w:val="2"/>
          <w:sz w:val="25"/>
          <w:szCs w:val="25"/>
        </w:rPr>
        <w:t>fibre</w:t>
      </w:r>
      <w:proofErr w:type="spellEnd"/>
      <w:r w:rsidRPr="006E4E67">
        <w:rPr>
          <w:rFonts w:ascii="Times New Roman" w:hAnsi="Times New Roman" w:cs="Times New Roman"/>
          <w:kern w:val="2"/>
          <w:sz w:val="25"/>
          <w:szCs w:val="25"/>
        </w:rPr>
        <w:t xml:space="preserve"> obtained in the dried vegetables particularly dried bitter leaf (17.70%) could possibly be due to loss of moisture that precipitated increased dry matter which led to release of </w:t>
      </w:r>
      <w:proofErr w:type="spellStart"/>
      <w:r w:rsidRPr="006E4E67">
        <w:rPr>
          <w:rFonts w:ascii="Times New Roman" w:hAnsi="Times New Roman" w:cs="Times New Roman"/>
          <w:kern w:val="2"/>
          <w:sz w:val="25"/>
          <w:szCs w:val="25"/>
        </w:rPr>
        <w:t>fibre</w:t>
      </w:r>
      <w:proofErr w:type="spellEnd"/>
      <w:r w:rsidRPr="006E4E67">
        <w:rPr>
          <w:rFonts w:ascii="Times New Roman" w:hAnsi="Times New Roman" w:cs="Times New Roman"/>
          <w:kern w:val="2"/>
          <w:sz w:val="25"/>
          <w:szCs w:val="25"/>
        </w:rPr>
        <w:t xml:space="preserve"> from its complex carbohydrate compounds due to vegetative losses. This is in line with the report of </w:t>
      </w:r>
      <w:proofErr w:type="spellStart"/>
      <w:r w:rsidRPr="006E4E67">
        <w:rPr>
          <w:rFonts w:ascii="Times New Roman" w:hAnsi="Times New Roman" w:cs="Times New Roman"/>
          <w:kern w:val="2"/>
          <w:sz w:val="25"/>
          <w:szCs w:val="25"/>
        </w:rPr>
        <w:t>Attaugwu</w:t>
      </w:r>
      <w:proofErr w:type="spellEnd"/>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Uvere</w:t>
      </w:r>
      <w:proofErr w:type="spellEnd"/>
      <w:r w:rsidRPr="006E4E67">
        <w:rPr>
          <w:rFonts w:ascii="Times New Roman" w:hAnsi="Times New Roman" w:cs="Times New Roman"/>
          <w:kern w:val="2"/>
          <w:sz w:val="25"/>
          <w:szCs w:val="25"/>
        </w:rPr>
        <w:t xml:space="preserve">, &amp; </w:t>
      </w:r>
      <w:proofErr w:type="spellStart"/>
      <w:r w:rsidRPr="006E4E67">
        <w:rPr>
          <w:rFonts w:ascii="Times New Roman" w:hAnsi="Times New Roman" w:cs="Times New Roman"/>
          <w:kern w:val="2"/>
          <w:sz w:val="25"/>
          <w:szCs w:val="25"/>
        </w:rPr>
        <w:t>Anyadioha</w:t>
      </w:r>
      <w:proofErr w:type="spellEnd"/>
      <w:r w:rsidRPr="006E4E67">
        <w:rPr>
          <w:rFonts w:ascii="Times New Roman" w:hAnsi="Times New Roman" w:cs="Times New Roman"/>
          <w:kern w:val="2"/>
          <w:sz w:val="25"/>
          <w:szCs w:val="25"/>
        </w:rPr>
        <w:t xml:space="preserve"> (2019) that dried leaves have high content of fibrous material. Fat content of dried vegetable samples ranged from 1.69% to 8.21%. Higher fat content recorded in dried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pods (8.21%) is of great importance to human body as fats are essential </w:t>
      </w:r>
      <w:proofErr w:type="gramStart"/>
      <w:r w:rsidRPr="006E4E67">
        <w:rPr>
          <w:rFonts w:ascii="Times New Roman" w:hAnsi="Times New Roman" w:cs="Times New Roman"/>
          <w:kern w:val="2"/>
          <w:sz w:val="25"/>
          <w:szCs w:val="25"/>
        </w:rPr>
        <w:t>component</w:t>
      </w:r>
      <w:proofErr w:type="gramEnd"/>
      <w:r w:rsidRPr="006E4E67">
        <w:rPr>
          <w:rFonts w:ascii="Times New Roman" w:hAnsi="Times New Roman" w:cs="Times New Roman"/>
          <w:kern w:val="2"/>
          <w:sz w:val="25"/>
          <w:szCs w:val="25"/>
        </w:rPr>
        <w:t xml:space="preserve"> of tissues and veritable </w:t>
      </w:r>
      <w:proofErr w:type="gramStart"/>
      <w:r w:rsidRPr="006E4E67">
        <w:rPr>
          <w:rFonts w:ascii="Times New Roman" w:hAnsi="Times New Roman" w:cs="Times New Roman"/>
          <w:kern w:val="2"/>
          <w:sz w:val="25"/>
          <w:szCs w:val="25"/>
        </w:rPr>
        <w:t>source</w:t>
      </w:r>
      <w:proofErr w:type="gramEnd"/>
      <w:r w:rsidRPr="006E4E67">
        <w:rPr>
          <w:rFonts w:ascii="Times New Roman" w:hAnsi="Times New Roman" w:cs="Times New Roman"/>
          <w:kern w:val="2"/>
          <w:sz w:val="25"/>
          <w:szCs w:val="25"/>
        </w:rPr>
        <w:t xml:space="preserve"> of </w:t>
      </w:r>
      <w:proofErr w:type="gramStart"/>
      <w:r w:rsidRPr="006E4E67">
        <w:rPr>
          <w:rFonts w:ascii="Times New Roman" w:hAnsi="Times New Roman" w:cs="Times New Roman"/>
          <w:kern w:val="2"/>
          <w:sz w:val="25"/>
          <w:szCs w:val="25"/>
        </w:rPr>
        <w:t>fat soluble</w:t>
      </w:r>
      <w:proofErr w:type="gramEnd"/>
      <w:r w:rsidRPr="006E4E67">
        <w:rPr>
          <w:rFonts w:ascii="Times New Roman" w:hAnsi="Times New Roman" w:cs="Times New Roman"/>
          <w:kern w:val="2"/>
          <w:sz w:val="25"/>
          <w:szCs w:val="25"/>
        </w:rPr>
        <w:t xml:space="preserve"> vitamins (A, D, E and K). More so, lower fat content recorded in </w:t>
      </w:r>
      <w:proofErr w:type="gramStart"/>
      <w:r w:rsidRPr="006E4E67">
        <w:rPr>
          <w:rFonts w:ascii="Times New Roman" w:hAnsi="Times New Roman" w:cs="Times New Roman"/>
          <w:kern w:val="2"/>
          <w:sz w:val="25"/>
          <w:szCs w:val="25"/>
        </w:rPr>
        <w:t>most of the</w:t>
      </w:r>
      <w:proofErr w:type="gramEnd"/>
      <w:r w:rsidRPr="006E4E67">
        <w:rPr>
          <w:rFonts w:ascii="Times New Roman" w:hAnsi="Times New Roman" w:cs="Times New Roman"/>
          <w:kern w:val="2"/>
          <w:sz w:val="25"/>
          <w:szCs w:val="25"/>
        </w:rPr>
        <w:t xml:space="preserve"> </w:t>
      </w:r>
      <w:proofErr w:type="gramStart"/>
      <w:r w:rsidRPr="006E4E67">
        <w:rPr>
          <w:rFonts w:ascii="Times New Roman" w:hAnsi="Times New Roman" w:cs="Times New Roman"/>
          <w:kern w:val="2"/>
          <w:sz w:val="25"/>
          <w:szCs w:val="25"/>
        </w:rPr>
        <w:t>vegetables</w:t>
      </w:r>
      <w:proofErr w:type="gramEnd"/>
      <w:r w:rsidRPr="006E4E67">
        <w:rPr>
          <w:rFonts w:ascii="Times New Roman" w:hAnsi="Times New Roman" w:cs="Times New Roman"/>
          <w:kern w:val="2"/>
          <w:sz w:val="25"/>
          <w:szCs w:val="25"/>
        </w:rPr>
        <w:t xml:space="preserve"> especially fresh scent leaves (1.29%) may therefore be very useful in the control of body weight, blood cholesterol and protection against colon cancer (Gordon and Kessel, 2021). Fat content of foods should not be unnecessarily high </w:t>
      </w:r>
      <w:proofErr w:type="gramStart"/>
      <w:r w:rsidRPr="006E4E67">
        <w:rPr>
          <w:rFonts w:ascii="Times New Roman" w:hAnsi="Times New Roman" w:cs="Times New Roman"/>
          <w:kern w:val="2"/>
          <w:sz w:val="25"/>
          <w:szCs w:val="25"/>
        </w:rPr>
        <w:t>in order to</w:t>
      </w:r>
      <w:proofErr w:type="gramEnd"/>
      <w:r w:rsidRPr="006E4E67">
        <w:rPr>
          <w:rFonts w:ascii="Times New Roman" w:hAnsi="Times New Roman" w:cs="Times New Roman"/>
          <w:kern w:val="2"/>
          <w:sz w:val="25"/>
          <w:szCs w:val="25"/>
        </w:rPr>
        <w:t xml:space="preserve"> prolong the shelf life of the diets. Rancidity and </w:t>
      </w:r>
      <w:proofErr w:type="gramStart"/>
      <w:r w:rsidRPr="006E4E67">
        <w:rPr>
          <w:rFonts w:ascii="Times New Roman" w:hAnsi="Times New Roman" w:cs="Times New Roman"/>
          <w:kern w:val="2"/>
          <w:sz w:val="25"/>
          <w:szCs w:val="25"/>
        </w:rPr>
        <w:t>off-</w:t>
      </w:r>
      <w:proofErr w:type="spellStart"/>
      <w:r w:rsidRPr="006E4E67">
        <w:rPr>
          <w:rFonts w:ascii="Times New Roman" w:hAnsi="Times New Roman" w:cs="Times New Roman"/>
          <w:kern w:val="2"/>
          <w:sz w:val="25"/>
          <w:szCs w:val="25"/>
        </w:rPr>
        <w:t>flavour</w:t>
      </w:r>
      <w:proofErr w:type="spellEnd"/>
      <w:proofErr w:type="gramEnd"/>
      <w:r w:rsidRPr="006E4E67">
        <w:rPr>
          <w:rFonts w:ascii="Times New Roman" w:hAnsi="Times New Roman" w:cs="Times New Roman"/>
          <w:kern w:val="2"/>
          <w:sz w:val="25"/>
          <w:szCs w:val="25"/>
        </w:rPr>
        <w:t xml:space="preserve"> are the side effects of high contents in foods (</w:t>
      </w:r>
      <w:proofErr w:type="spellStart"/>
      <w:r w:rsidRPr="006E4E67">
        <w:rPr>
          <w:rFonts w:ascii="Times New Roman" w:hAnsi="Times New Roman" w:cs="Times New Roman"/>
          <w:kern w:val="2"/>
          <w:sz w:val="25"/>
          <w:szCs w:val="25"/>
        </w:rPr>
        <w:t>Ikujenlola</w:t>
      </w:r>
      <w:proofErr w:type="spellEnd"/>
      <w:r w:rsidRPr="006E4E67">
        <w:rPr>
          <w:rFonts w:ascii="Times New Roman" w:hAnsi="Times New Roman" w:cs="Times New Roman"/>
          <w:kern w:val="2"/>
          <w:sz w:val="25"/>
          <w:szCs w:val="25"/>
        </w:rPr>
        <w:t xml:space="preserve"> </w:t>
      </w:r>
      <w:r w:rsidRPr="006E4E67">
        <w:rPr>
          <w:rFonts w:ascii="Times New Roman" w:hAnsi="Times New Roman" w:cs="Times New Roman"/>
          <w:i/>
          <w:kern w:val="2"/>
          <w:sz w:val="25"/>
          <w:szCs w:val="25"/>
        </w:rPr>
        <w:t>et al</w:t>
      </w:r>
      <w:r w:rsidRPr="006E4E67">
        <w:rPr>
          <w:rFonts w:ascii="Times New Roman" w:hAnsi="Times New Roman" w:cs="Times New Roman"/>
          <w:kern w:val="2"/>
          <w:sz w:val="25"/>
          <w:szCs w:val="25"/>
        </w:rPr>
        <w:t>., 2021). The crude protein content of the dried samples ranged from 11.55% to 24.00%. Carbohydrate content of the dried samples ranged from 39.93% to 43.95%.</w:t>
      </w:r>
    </w:p>
    <w:p w14:paraId="37869FA3"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42A6F60C" w14:textId="7B3D4A3B"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Higher carbohydrate content in dried </w:t>
      </w:r>
      <w:proofErr w:type="gramStart"/>
      <w:r w:rsidRPr="006E4E67">
        <w:rPr>
          <w:rFonts w:ascii="Times New Roman" w:hAnsi="Times New Roman" w:cs="Times New Roman"/>
          <w:kern w:val="2"/>
          <w:sz w:val="25"/>
          <w:szCs w:val="25"/>
        </w:rPr>
        <w:t>vegetables</w:t>
      </w:r>
      <w:proofErr w:type="gramEnd"/>
      <w:r w:rsidRPr="006E4E67">
        <w:rPr>
          <w:rFonts w:ascii="Times New Roman" w:hAnsi="Times New Roman" w:cs="Times New Roman"/>
          <w:kern w:val="2"/>
          <w:sz w:val="25"/>
          <w:szCs w:val="25"/>
        </w:rPr>
        <w:t xml:space="preserve"> especially dried bitter leaves (43.95%) is in line with the findings of </w:t>
      </w:r>
      <w:proofErr w:type="spellStart"/>
      <w:r w:rsidRPr="006E4E67">
        <w:rPr>
          <w:rFonts w:ascii="Times New Roman" w:hAnsi="Times New Roman" w:cs="Times New Roman"/>
          <w:kern w:val="2"/>
          <w:sz w:val="25"/>
          <w:szCs w:val="25"/>
        </w:rPr>
        <w:t>Attaugwu</w:t>
      </w:r>
      <w:proofErr w:type="spellEnd"/>
      <w:r w:rsidRPr="006E4E67">
        <w:rPr>
          <w:rFonts w:ascii="Times New Roman" w:hAnsi="Times New Roman" w:cs="Times New Roman"/>
          <w:kern w:val="2"/>
          <w:sz w:val="25"/>
          <w:szCs w:val="25"/>
        </w:rPr>
        <w:t xml:space="preserve"> </w:t>
      </w:r>
      <w:r w:rsidRPr="006E4E67">
        <w:rPr>
          <w:rFonts w:ascii="Times New Roman" w:hAnsi="Times New Roman" w:cs="Times New Roman"/>
          <w:i/>
          <w:kern w:val="2"/>
          <w:sz w:val="25"/>
          <w:szCs w:val="25"/>
        </w:rPr>
        <w:t>et al</w:t>
      </w:r>
      <w:r w:rsidRPr="006E4E67">
        <w:rPr>
          <w:rFonts w:ascii="Times New Roman" w:hAnsi="Times New Roman" w:cs="Times New Roman"/>
          <w:kern w:val="2"/>
          <w:sz w:val="25"/>
          <w:szCs w:val="25"/>
        </w:rPr>
        <w:t xml:space="preserve">. (2019) who evaluated fresh and dried </w:t>
      </w:r>
      <w:r w:rsidRPr="006E4E67">
        <w:rPr>
          <w:rFonts w:ascii="Times New Roman" w:hAnsi="Times New Roman" w:cs="Times New Roman"/>
          <w:i/>
          <w:kern w:val="2"/>
          <w:sz w:val="25"/>
          <w:szCs w:val="25"/>
        </w:rPr>
        <w:t xml:space="preserve">Moringa oleifera </w:t>
      </w:r>
      <w:r w:rsidRPr="006E4E67">
        <w:rPr>
          <w:rFonts w:ascii="Times New Roman" w:hAnsi="Times New Roman" w:cs="Times New Roman"/>
          <w:kern w:val="2"/>
          <w:sz w:val="25"/>
          <w:szCs w:val="25"/>
        </w:rPr>
        <w:t xml:space="preserve">leaves and reported that dried leaves are better source of carbohydrate. This implies that they will offer better production of energy required in meeting the daily activities while dried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 (39.93%) shows that it might supply little energy when consumed except when supplemented with other food (Rossello </w:t>
      </w:r>
      <w:r w:rsidRPr="006E4E67">
        <w:rPr>
          <w:rFonts w:ascii="Times New Roman" w:hAnsi="Times New Roman" w:cs="Times New Roman"/>
          <w:i/>
          <w:kern w:val="2"/>
          <w:sz w:val="25"/>
          <w:szCs w:val="25"/>
        </w:rPr>
        <w:t xml:space="preserve">et al., </w:t>
      </w:r>
      <w:r w:rsidRPr="006E4E67">
        <w:rPr>
          <w:rFonts w:ascii="Times New Roman" w:hAnsi="Times New Roman" w:cs="Times New Roman"/>
          <w:kern w:val="2"/>
          <w:sz w:val="25"/>
          <w:szCs w:val="25"/>
        </w:rPr>
        <w:t>2021).</w:t>
      </w:r>
    </w:p>
    <w:p w14:paraId="7955AE18" w14:textId="77777777" w:rsidR="00445402" w:rsidRPr="006E4E67" w:rsidRDefault="00445402" w:rsidP="006E4E67">
      <w:pPr>
        <w:pStyle w:val="BodyText"/>
        <w:tabs>
          <w:tab w:val="left" w:pos="0"/>
        </w:tabs>
        <w:spacing w:line="300" w:lineRule="auto"/>
        <w:contextualSpacing/>
        <w:jc w:val="both"/>
        <w:rPr>
          <w:rFonts w:ascii="Times New Roman" w:hAnsi="Times New Roman" w:cs="Times New Roman"/>
          <w:kern w:val="2"/>
          <w:sz w:val="25"/>
          <w:szCs w:val="25"/>
        </w:rPr>
      </w:pPr>
    </w:p>
    <w:p w14:paraId="1A3A0F4A" w14:textId="6704C7E0"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Table 2 shows the moisture content of the fresh samples of bitter leaves and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 which ranged from 12.85% to 60.40%. The Ash content of the fresh sample of bitter leaves and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 ranged from 5.18 to 7.14%. The crude fiber contents of the fresh samples of bitter leaves and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pods ranged from 8.30% to 10.25%. The fat content of the fresh samples of bitter leaves and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pods ranged from 1.37% to 6.11%. Crude protein contents of the fresh samples </w:t>
      </w:r>
      <w:r w:rsidRPr="006E4E67">
        <w:rPr>
          <w:rFonts w:ascii="Times New Roman" w:hAnsi="Times New Roman" w:cs="Times New Roman"/>
          <w:kern w:val="2"/>
          <w:sz w:val="25"/>
          <w:szCs w:val="25"/>
        </w:rPr>
        <w:lastRenderedPageBreak/>
        <w:t xml:space="preserve">of bitter leaves and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 ranged from 6.88% to 22.15%. Carbohydrate content of the fresh vegetable samples of bitter leaves and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pods ranged from 10.40% to 45.69%. The lower protein for fresh vegetables is due to its high moisture. It is known that the higher the moisture a food contains, the lower the dry matter of which protein is one. This </w:t>
      </w:r>
      <w:proofErr w:type="gramStart"/>
      <w:r w:rsidRPr="006E4E67">
        <w:rPr>
          <w:rFonts w:ascii="Times New Roman" w:hAnsi="Times New Roman" w:cs="Times New Roman"/>
          <w:kern w:val="2"/>
          <w:sz w:val="25"/>
          <w:szCs w:val="25"/>
        </w:rPr>
        <w:t>is in agreement</w:t>
      </w:r>
      <w:proofErr w:type="gramEnd"/>
      <w:r w:rsidRPr="006E4E67">
        <w:rPr>
          <w:rFonts w:ascii="Times New Roman" w:hAnsi="Times New Roman" w:cs="Times New Roman"/>
          <w:kern w:val="2"/>
          <w:sz w:val="25"/>
          <w:szCs w:val="25"/>
        </w:rPr>
        <w:t xml:space="preserve"> with research carried out by Udofia (2015) in some seasonal vegetables. Protein is needed as building blocks for the body which is necessary for growth and for repair of damaged tissues (Wardlaw, 2020).</w:t>
      </w:r>
    </w:p>
    <w:p w14:paraId="3D74D1A3" w14:textId="77777777" w:rsidR="00445402" w:rsidRPr="006E4E67" w:rsidRDefault="00445402" w:rsidP="006E4E67">
      <w:pPr>
        <w:pStyle w:val="BodyText"/>
        <w:tabs>
          <w:tab w:val="left" w:pos="0"/>
        </w:tabs>
        <w:spacing w:line="300" w:lineRule="auto"/>
        <w:contextualSpacing/>
        <w:jc w:val="both"/>
        <w:rPr>
          <w:rFonts w:ascii="Times New Roman" w:hAnsi="Times New Roman" w:cs="Times New Roman"/>
          <w:kern w:val="2"/>
          <w:sz w:val="25"/>
          <w:szCs w:val="25"/>
        </w:rPr>
      </w:pPr>
    </w:p>
    <w:p w14:paraId="243DB7BD"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bookmarkStart w:id="118" w:name="Page_263"/>
      <w:bookmarkEnd w:id="118"/>
      <w:r w:rsidRPr="006E4E67">
        <w:rPr>
          <w:rFonts w:ascii="Times New Roman" w:hAnsi="Times New Roman" w:cs="Times New Roman"/>
          <w:kern w:val="2"/>
          <w:sz w:val="25"/>
          <w:szCs w:val="25"/>
        </w:rPr>
        <w:t xml:space="preserve">Table 3: shows the acceptability level of the delicacies made from dried bitter leaves and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pods. The result showed that BD (Dried Bitter leaves soup) was best preferred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by the panelists followed by OD (Dried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The table showed that the mean score of taste for dried samples ranges from mean values 6.43 to 6.79. The samples showed differences in preference to the taste. For texture, the result showed that the texture of the dry samples ranges from the mean values of 6.79 to 6.57. For overall acceptance, the result showed that overall acceptability of the dried samples was accepted by the panelist. However, all the samples differ in both </w:t>
      </w:r>
      <w:proofErr w:type="spellStart"/>
      <w:r w:rsidRPr="006E4E67">
        <w:rPr>
          <w:rFonts w:ascii="Times New Roman" w:hAnsi="Times New Roman" w:cs="Times New Roman"/>
          <w:kern w:val="2"/>
          <w:sz w:val="25"/>
          <w:szCs w:val="25"/>
        </w:rPr>
        <w:t>colour</w:t>
      </w:r>
      <w:proofErr w:type="spellEnd"/>
      <w:r w:rsidRPr="006E4E67">
        <w:rPr>
          <w:rFonts w:ascii="Times New Roman" w:hAnsi="Times New Roman" w:cs="Times New Roman"/>
          <w:kern w:val="2"/>
          <w:sz w:val="25"/>
          <w:szCs w:val="25"/>
        </w:rPr>
        <w:t xml:space="preserve">, taste, texture and overall acceptance, this may be </w:t>
      </w:r>
      <w:proofErr w:type="gramStart"/>
      <w:r w:rsidRPr="006E4E67">
        <w:rPr>
          <w:rFonts w:ascii="Times New Roman" w:hAnsi="Times New Roman" w:cs="Times New Roman"/>
          <w:kern w:val="2"/>
          <w:sz w:val="25"/>
          <w:szCs w:val="25"/>
        </w:rPr>
        <w:t>as a result of</w:t>
      </w:r>
      <w:proofErr w:type="gramEnd"/>
      <w:r w:rsidRPr="006E4E67">
        <w:rPr>
          <w:rFonts w:ascii="Times New Roman" w:hAnsi="Times New Roman" w:cs="Times New Roman"/>
          <w:kern w:val="2"/>
          <w:sz w:val="25"/>
          <w:szCs w:val="25"/>
        </w:rPr>
        <w:t xml:space="preserve"> the fact that the vegetable samples were not the same. Among the dried </w:t>
      </w:r>
      <w:proofErr w:type="gramStart"/>
      <w:r w:rsidRPr="006E4E67">
        <w:rPr>
          <w:rFonts w:ascii="Times New Roman" w:hAnsi="Times New Roman" w:cs="Times New Roman"/>
          <w:kern w:val="2"/>
          <w:sz w:val="25"/>
          <w:szCs w:val="25"/>
        </w:rPr>
        <w:t>samples;</w:t>
      </w:r>
      <w:proofErr w:type="gramEnd"/>
      <w:r w:rsidRPr="006E4E67">
        <w:rPr>
          <w:rFonts w:ascii="Times New Roman" w:hAnsi="Times New Roman" w:cs="Times New Roman"/>
          <w:kern w:val="2"/>
          <w:sz w:val="25"/>
          <w:szCs w:val="25"/>
        </w:rPr>
        <w:t xml:space="preserve"> BD was the most preferred with the mean values of 6.79% while OD had the least preference with the mean value of 6.57%.</w:t>
      </w:r>
    </w:p>
    <w:p w14:paraId="6EBE869A"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1E3EC3F3"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Conclusion</w:t>
      </w:r>
    </w:p>
    <w:p w14:paraId="68EFFA72"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From the results of the findings,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pods showed that it can be eaten when fresh and when dry since the proximate analysis showed that dried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pods obtained highest mean value of 8.2% fat and 24.00% crude protein while fresh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pods yielded highest amount of fat (6.11%), crude protein (22.15%) and carbohydrate 45.67%. Due to the presence of crude proteins in both dried and fresh vegetable samples, the protein is needed as a building block for the body. For bitter leaves the results under proximate showed that dried bitter leaves contained highest mean value in crude </w:t>
      </w:r>
      <w:proofErr w:type="spellStart"/>
      <w:r w:rsidRPr="006E4E67">
        <w:rPr>
          <w:rFonts w:ascii="Times New Roman" w:hAnsi="Times New Roman" w:cs="Times New Roman"/>
          <w:kern w:val="2"/>
          <w:sz w:val="25"/>
          <w:szCs w:val="25"/>
        </w:rPr>
        <w:t>fibre</w:t>
      </w:r>
      <w:proofErr w:type="spellEnd"/>
      <w:r w:rsidRPr="006E4E67">
        <w:rPr>
          <w:rFonts w:ascii="Times New Roman" w:hAnsi="Times New Roman" w:cs="Times New Roman"/>
          <w:kern w:val="2"/>
          <w:sz w:val="25"/>
          <w:szCs w:val="25"/>
        </w:rPr>
        <w:t xml:space="preserve"> (17.70%), moisture (11.31%) and ash (13.75%) while the fresh bitter leaves obtained highest mean value of crude </w:t>
      </w:r>
      <w:proofErr w:type="spellStart"/>
      <w:r w:rsidRPr="006E4E67">
        <w:rPr>
          <w:rFonts w:ascii="Times New Roman" w:hAnsi="Times New Roman" w:cs="Times New Roman"/>
          <w:kern w:val="2"/>
          <w:sz w:val="25"/>
          <w:szCs w:val="25"/>
        </w:rPr>
        <w:t>fibre</w:t>
      </w:r>
      <w:proofErr w:type="spellEnd"/>
      <w:r w:rsidRPr="006E4E67">
        <w:rPr>
          <w:rFonts w:ascii="Times New Roman" w:hAnsi="Times New Roman" w:cs="Times New Roman"/>
          <w:kern w:val="2"/>
          <w:sz w:val="25"/>
          <w:szCs w:val="25"/>
        </w:rPr>
        <w:t xml:space="preserve"> (10.25%). The fresh bitter leaves sample also contained highest vitamin C while when dried, it contains less vitamins. Therefore, Agriculturists, home makers, individuals and </w:t>
      </w:r>
      <w:proofErr w:type="gramStart"/>
      <w:r w:rsidRPr="006E4E67">
        <w:rPr>
          <w:rFonts w:ascii="Times New Roman" w:hAnsi="Times New Roman" w:cs="Times New Roman"/>
          <w:kern w:val="2"/>
          <w:sz w:val="25"/>
          <w:szCs w:val="25"/>
        </w:rPr>
        <w:t>general public</w:t>
      </w:r>
      <w:proofErr w:type="gramEnd"/>
      <w:r w:rsidRPr="006E4E67">
        <w:rPr>
          <w:rFonts w:ascii="Times New Roman" w:hAnsi="Times New Roman" w:cs="Times New Roman"/>
          <w:kern w:val="2"/>
          <w:sz w:val="25"/>
          <w:szCs w:val="25"/>
        </w:rPr>
        <w:t xml:space="preserve"> should be encouraged to dry </w:t>
      </w:r>
      <w:proofErr w:type="gramStart"/>
      <w:r w:rsidRPr="006E4E67">
        <w:rPr>
          <w:rFonts w:ascii="Times New Roman" w:hAnsi="Times New Roman" w:cs="Times New Roman"/>
          <w:kern w:val="2"/>
          <w:sz w:val="25"/>
          <w:szCs w:val="25"/>
        </w:rPr>
        <w:t>vegetables</w:t>
      </w:r>
      <w:proofErr w:type="gramEnd"/>
      <w:r w:rsidRPr="006E4E67">
        <w:rPr>
          <w:rFonts w:ascii="Times New Roman" w:hAnsi="Times New Roman" w:cs="Times New Roman"/>
          <w:kern w:val="2"/>
          <w:sz w:val="25"/>
          <w:szCs w:val="25"/>
        </w:rPr>
        <w:t xml:space="preserve"> especially bitter leaves and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w:t>
      </w:r>
      <w:proofErr w:type="gramStart"/>
      <w:r w:rsidRPr="006E4E67">
        <w:rPr>
          <w:rFonts w:ascii="Times New Roman" w:hAnsi="Times New Roman" w:cs="Times New Roman"/>
          <w:kern w:val="2"/>
          <w:sz w:val="25"/>
          <w:szCs w:val="25"/>
        </w:rPr>
        <w:t>pods</w:t>
      </w:r>
      <w:proofErr w:type="gramEnd"/>
      <w:r w:rsidRPr="006E4E67">
        <w:rPr>
          <w:rFonts w:ascii="Times New Roman" w:hAnsi="Times New Roman" w:cs="Times New Roman"/>
          <w:kern w:val="2"/>
          <w:sz w:val="25"/>
          <w:szCs w:val="25"/>
        </w:rPr>
        <w:t xml:space="preserve"> </w:t>
      </w:r>
      <w:proofErr w:type="gramStart"/>
      <w:r w:rsidRPr="006E4E67">
        <w:rPr>
          <w:rFonts w:ascii="Times New Roman" w:hAnsi="Times New Roman" w:cs="Times New Roman"/>
          <w:kern w:val="2"/>
          <w:sz w:val="25"/>
          <w:szCs w:val="25"/>
        </w:rPr>
        <w:t>in order to</w:t>
      </w:r>
      <w:proofErr w:type="gramEnd"/>
      <w:r w:rsidRPr="006E4E67">
        <w:rPr>
          <w:rFonts w:ascii="Times New Roman" w:hAnsi="Times New Roman" w:cs="Times New Roman"/>
          <w:kern w:val="2"/>
          <w:sz w:val="25"/>
          <w:szCs w:val="25"/>
        </w:rPr>
        <w:t xml:space="preserve"> make it available all the year round </w:t>
      </w:r>
      <w:proofErr w:type="gramStart"/>
      <w:r w:rsidRPr="006E4E67">
        <w:rPr>
          <w:rFonts w:ascii="Times New Roman" w:hAnsi="Times New Roman" w:cs="Times New Roman"/>
          <w:kern w:val="2"/>
          <w:sz w:val="25"/>
          <w:szCs w:val="25"/>
        </w:rPr>
        <w:t>and also</w:t>
      </w:r>
      <w:proofErr w:type="gramEnd"/>
      <w:r w:rsidRPr="006E4E67">
        <w:rPr>
          <w:rFonts w:ascii="Times New Roman" w:hAnsi="Times New Roman" w:cs="Times New Roman"/>
          <w:kern w:val="2"/>
          <w:sz w:val="25"/>
          <w:szCs w:val="25"/>
        </w:rPr>
        <w:t xml:space="preserve"> to reduce post- harvest losses during the </w:t>
      </w:r>
      <w:proofErr w:type="gramStart"/>
      <w:r w:rsidRPr="006E4E67">
        <w:rPr>
          <w:rFonts w:ascii="Times New Roman" w:hAnsi="Times New Roman" w:cs="Times New Roman"/>
          <w:kern w:val="2"/>
          <w:sz w:val="25"/>
          <w:szCs w:val="25"/>
        </w:rPr>
        <w:t>raining</w:t>
      </w:r>
      <w:proofErr w:type="gramEnd"/>
      <w:r w:rsidRPr="006E4E67">
        <w:rPr>
          <w:rFonts w:ascii="Times New Roman" w:hAnsi="Times New Roman" w:cs="Times New Roman"/>
          <w:kern w:val="2"/>
          <w:sz w:val="25"/>
          <w:szCs w:val="25"/>
        </w:rPr>
        <w:t xml:space="preserve"> season. Therefore, the General public should also be encouraged to dry vegetables such as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pods and bitter leaves including other vegetables.</w:t>
      </w:r>
    </w:p>
    <w:p w14:paraId="6FB29D0A" w14:textId="2E0CA02D" w:rsidR="00445402" w:rsidRDefault="00445402" w:rsidP="006E4E67">
      <w:pPr>
        <w:pStyle w:val="BodyText"/>
        <w:tabs>
          <w:tab w:val="left" w:pos="0"/>
        </w:tabs>
        <w:spacing w:line="300" w:lineRule="auto"/>
        <w:contextualSpacing/>
        <w:jc w:val="both"/>
        <w:rPr>
          <w:rFonts w:ascii="Times New Roman" w:hAnsi="Times New Roman" w:cs="Times New Roman"/>
          <w:kern w:val="2"/>
          <w:sz w:val="25"/>
          <w:szCs w:val="25"/>
        </w:rPr>
      </w:pPr>
    </w:p>
    <w:p w14:paraId="356998DE" w14:textId="77777777" w:rsidR="005B13BD" w:rsidRPr="006E4E67" w:rsidRDefault="005B13BD" w:rsidP="006E4E67">
      <w:pPr>
        <w:pStyle w:val="BodyText"/>
        <w:tabs>
          <w:tab w:val="left" w:pos="0"/>
        </w:tabs>
        <w:spacing w:line="300" w:lineRule="auto"/>
        <w:contextualSpacing/>
        <w:jc w:val="both"/>
        <w:rPr>
          <w:rFonts w:ascii="Times New Roman" w:hAnsi="Times New Roman" w:cs="Times New Roman"/>
          <w:kern w:val="2"/>
          <w:sz w:val="25"/>
          <w:szCs w:val="25"/>
        </w:rPr>
      </w:pPr>
    </w:p>
    <w:p w14:paraId="7FD4A519"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Recommendation.</w:t>
      </w:r>
    </w:p>
    <w:p w14:paraId="1BCE9AC8" w14:textId="77777777" w:rsidR="005C01CB" w:rsidRPr="006E4E67" w:rsidRDefault="00021842" w:rsidP="006E4E67">
      <w:pPr>
        <w:pStyle w:val="ListParagraph"/>
        <w:numPr>
          <w:ilvl w:val="0"/>
          <w:numId w:val="11"/>
        </w:numPr>
        <w:tabs>
          <w:tab w:val="left" w:pos="720"/>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Agriculturalists should be encouraged to dry vegetables such as (bitter leaves and </w:t>
      </w:r>
      <w:proofErr w:type="spellStart"/>
      <w:r w:rsidRPr="006E4E67">
        <w:rPr>
          <w:rFonts w:ascii="Times New Roman" w:hAnsi="Times New Roman" w:cs="Times New Roman"/>
          <w:kern w:val="2"/>
          <w:sz w:val="25"/>
          <w:szCs w:val="25"/>
        </w:rPr>
        <w:t>okro</w:t>
      </w:r>
      <w:proofErr w:type="spellEnd"/>
      <w:r w:rsidRPr="006E4E67">
        <w:rPr>
          <w:rFonts w:ascii="Times New Roman" w:hAnsi="Times New Roman" w:cs="Times New Roman"/>
          <w:kern w:val="2"/>
          <w:sz w:val="25"/>
          <w:szCs w:val="25"/>
        </w:rPr>
        <w:t xml:space="preserve"> pods) </w:t>
      </w:r>
      <w:proofErr w:type="gramStart"/>
      <w:r w:rsidRPr="006E4E67">
        <w:rPr>
          <w:rFonts w:ascii="Times New Roman" w:hAnsi="Times New Roman" w:cs="Times New Roman"/>
          <w:kern w:val="2"/>
          <w:sz w:val="25"/>
          <w:szCs w:val="25"/>
        </w:rPr>
        <w:t>in order to</w:t>
      </w:r>
      <w:proofErr w:type="gramEnd"/>
      <w:r w:rsidRPr="006E4E67">
        <w:rPr>
          <w:rFonts w:ascii="Times New Roman" w:hAnsi="Times New Roman" w:cs="Times New Roman"/>
          <w:kern w:val="2"/>
          <w:sz w:val="25"/>
          <w:szCs w:val="25"/>
        </w:rPr>
        <w:t xml:space="preserve"> make </w:t>
      </w:r>
      <w:proofErr w:type="gramStart"/>
      <w:r w:rsidRPr="006E4E67">
        <w:rPr>
          <w:rFonts w:ascii="Times New Roman" w:hAnsi="Times New Roman" w:cs="Times New Roman"/>
          <w:kern w:val="2"/>
          <w:sz w:val="25"/>
          <w:szCs w:val="25"/>
        </w:rPr>
        <w:t>it</w:t>
      </w:r>
      <w:proofErr w:type="gramEnd"/>
      <w:r w:rsidRPr="006E4E67">
        <w:rPr>
          <w:rFonts w:ascii="Times New Roman" w:hAnsi="Times New Roman" w:cs="Times New Roman"/>
          <w:kern w:val="2"/>
          <w:sz w:val="25"/>
          <w:szCs w:val="25"/>
        </w:rPr>
        <w:t xml:space="preserve"> available all year round </w:t>
      </w:r>
      <w:proofErr w:type="gramStart"/>
      <w:r w:rsidRPr="006E4E67">
        <w:rPr>
          <w:rFonts w:ascii="Times New Roman" w:hAnsi="Times New Roman" w:cs="Times New Roman"/>
          <w:kern w:val="2"/>
          <w:sz w:val="25"/>
          <w:szCs w:val="25"/>
        </w:rPr>
        <w:t>and also</w:t>
      </w:r>
      <w:proofErr w:type="gramEnd"/>
      <w:r w:rsidRPr="006E4E67">
        <w:rPr>
          <w:rFonts w:ascii="Times New Roman" w:hAnsi="Times New Roman" w:cs="Times New Roman"/>
          <w:kern w:val="2"/>
          <w:sz w:val="25"/>
          <w:szCs w:val="25"/>
        </w:rPr>
        <w:t xml:space="preserve"> to reduce post-harvest </w:t>
      </w:r>
      <w:proofErr w:type="gramStart"/>
      <w:r w:rsidRPr="006E4E67">
        <w:rPr>
          <w:rFonts w:ascii="Times New Roman" w:hAnsi="Times New Roman" w:cs="Times New Roman"/>
          <w:kern w:val="2"/>
          <w:sz w:val="25"/>
          <w:szCs w:val="25"/>
        </w:rPr>
        <w:t>losses</w:t>
      </w:r>
      <w:proofErr w:type="gramEnd"/>
      <w:r w:rsidRPr="006E4E67">
        <w:rPr>
          <w:rFonts w:ascii="Times New Roman" w:hAnsi="Times New Roman" w:cs="Times New Roman"/>
          <w:kern w:val="2"/>
          <w:sz w:val="25"/>
          <w:szCs w:val="25"/>
        </w:rPr>
        <w:t xml:space="preserve"> especially during off seasons since dried vegetables do not have a total loss of nutrient.</w:t>
      </w:r>
    </w:p>
    <w:p w14:paraId="6014B74E" w14:textId="77777777" w:rsidR="005C01CB" w:rsidRPr="006E4E67" w:rsidRDefault="00021842" w:rsidP="006E4E67">
      <w:pPr>
        <w:pStyle w:val="ListParagraph"/>
        <w:numPr>
          <w:ilvl w:val="0"/>
          <w:numId w:val="11"/>
        </w:numPr>
        <w:tabs>
          <w:tab w:val="left" w:pos="720"/>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It could also be recommended for vegetable consumers to go ahead in dry vegetable for consumption since dried vegetables do not have a total loss of nutrient.</w:t>
      </w:r>
    </w:p>
    <w:p w14:paraId="15C92493" w14:textId="77777777" w:rsidR="005C01CB" w:rsidRPr="006E4E67" w:rsidRDefault="00021842" w:rsidP="006E4E67">
      <w:pPr>
        <w:pStyle w:val="ListParagraph"/>
        <w:numPr>
          <w:ilvl w:val="0"/>
          <w:numId w:val="11"/>
        </w:numPr>
        <w:tabs>
          <w:tab w:val="left" w:pos="720"/>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Dried and fresh vegetables could be grinded and added in </w:t>
      </w:r>
      <w:proofErr w:type="gramStart"/>
      <w:r w:rsidRPr="006E4E67">
        <w:rPr>
          <w:rFonts w:ascii="Times New Roman" w:hAnsi="Times New Roman" w:cs="Times New Roman"/>
          <w:kern w:val="2"/>
          <w:sz w:val="25"/>
          <w:szCs w:val="25"/>
        </w:rPr>
        <w:t>infant's</w:t>
      </w:r>
      <w:proofErr w:type="gramEnd"/>
      <w:r w:rsidRPr="006E4E67">
        <w:rPr>
          <w:rFonts w:ascii="Times New Roman" w:hAnsi="Times New Roman" w:cs="Times New Roman"/>
          <w:kern w:val="2"/>
          <w:sz w:val="25"/>
          <w:szCs w:val="25"/>
        </w:rPr>
        <w:t xml:space="preserve"> </w:t>
      </w:r>
      <w:proofErr w:type="gramStart"/>
      <w:r w:rsidRPr="006E4E67">
        <w:rPr>
          <w:rFonts w:ascii="Times New Roman" w:hAnsi="Times New Roman" w:cs="Times New Roman"/>
          <w:kern w:val="2"/>
          <w:sz w:val="25"/>
          <w:szCs w:val="25"/>
        </w:rPr>
        <w:t>foods most especially</w:t>
      </w:r>
      <w:proofErr w:type="gramEnd"/>
      <w:r w:rsidRPr="006E4E67">
        <w:rPr>
          <w:rFonts w:ascii="Times New Roman" w:hAnsi="Times New Roman" w:cs="Times New Roman"/>
          <w:kern w:val="2"/>
          <w:sz w:val="25"/>
          <w:szCs w:val="25"/>
        </w:rPr>
        <w:t xml:space="preserve"> those that do not have preference for vegetables since </w:t>
      </w:r>
      <w:proofErr w:type="gramStart"/>
      <w:r w:rsidRPr="006E4E67">
        <w:rPr>
          <w:rFonts w:ascii="Times New Roman" w:hAnsi="Times New Roman" w:cs="Times New Roman"/>
          <w:kern w:val="2"/>
          <w:sz w:val="25"/>
          <w:szCs w:val="25"/>
        </w:rPr>
        <w:t>it has</w:t>
      </w:r>
      <w:proofErr w:type="gramEnd"/>
      <w:r w:rsidRPr="006E4E67">
        <w:rPr>
          <w:rFonts w:ascii="Times New Roman" w:hAnsi="Times New Roman" w:cs="Times New Roman"/>
          <w:kern w:val="2"/>
          <w:sz w:val="25"/>
          <w:szCs w:val="25"/>
        </w:rPr>
        <w:t xml:space="preserve"> a high vitamin content</w:t>
      </w:r>
    </w:p>
    <w:p w14:paraId="608CCAD5" w14:textId="77777777" w:rsidR="005C01CB" w:rsidRPr="006E4E67" w:rsidRDefault="00021842" w:rsidP="006E4E67">
      <w:pPr>
        <w:pStyle w:val="ListParagraph"/>
        <w:numPr>
          <w:ilvl w:val="0"/>
          <w:numId w:val="11"/>
        </w:numPr>
        <w:tabs>
          <w:tab w:val="left" w:pos="720"/>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Non vegetarians are admonished to eat vegetables for a healthy </w:t>
      </w:r>
      <w:proofErr w:type="gramStart"/>
      <w:r w:rsidRPr="006E4E67">
        <w:rPr>
          <w:rFonts w:ascii="Times New Roman" w:hAnsi="Times New Roman" w:cs="Times New Roman"/>
          <w:kern w:val="2"/>
          <w:sz w:val="25"/>
          <w:szCs w:val="25"/>
        </w:rPr>
        <w:t>life style</w:t>
      </w:r>
      <w:proofErr w:type="gramEnd"/>
      <w:r w:rsidRPr="006E4E67">
        <w:rPr>
          <w:rFonts w:ascii="Times New Roman" w:hAnsi="Times New Roman" w:cs="Times New Roman"/>
          <w:kern w:val="2"/>
          <w:sz w:val="25"/>
          <w:szCs w:val="25"/>
        </w:rPr>
        <w:t xml:space="preserve"> since good health is wealth.</w:t>
      </w:r>
    </w:p>
    <w:p w14:paraId="144E2666" w14:textId="77777777" w:rsidR="005C01CB" w:rsidRPr="006E4E67" w:rsidRDefault="00021842" w:rsidP="006E4E67">
      <w:pPr>
        <w:pStyle w:val="ListParagraph"/>
        <w:numPr>
          <w:ilvl w:val="0"/>
          <w:numId w:val="11"/>
        </w:numPr>
        <w:tabs>
          <w:tab w:val="left" w:pos="720"/>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Families can dry the vegetables and use </w:t>
      </w:r>
      <w:proofErr w:type="gramStart"/>
      <w:r w:rsidRPr="006E4E67">
        <w:rPr>
          <w:rFonts w:ascii="Times New Roman" w:hAnsi="Times New Roman" w:cs="Times New Roman"/>
          <w:kern w:val="2"/>
          <w:sz w:val="25"/>
          <w:szCs w:val="25"/>
        </w:rPr>
        <w:t>it</w:t>
      </w:r>
      <w:proofErr w:type="gramEnd"/>
      <w:r w:rsidRPr="006E4E67">
        <w:rPr>
          <w:rFonts w:ascii="Times New Roman" w:hAnsi="Times New Roman" w:cs="Times New Roman"/>
          <w:kern w:val="2"/>
          <w:sz w:val="25"/>
          <w:szCs w:val="25"/>
        </w:rPr>
        <w:t xml:space="preserve"> to make wealth by selling them for family income.</w:t>
      </w:r>
    </w:p>
    <w:p w14:paraId="1523C271" w14:textId="77777777" w:rsidR="005C01CB" w:rsidRPr="006E4E67" w:rsidRDefault="00021842" w:rsidP="006E4E67">
      <w:pPr>
        <w:pStyle w:val="ListParagraph"/>
        <w:numPr>
          <w:ilvl w:val="0"/>
          <w:numId w:val="11"/>
        </w:numPr>
        <w:tabs>
          <w:tab w:val="left" w:pos="720"/>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Pregnant women should be encouraged to eat more of both fresh and dried vegetables for vitamins and minerals.</w:t>
      </w:r>
    </w:p>
    <w:p w14:paraId="46411BCD" w14:textId="77777777" w:rsidR="00445402" w:rsidRPr="006E4E67" w:rsidRDefault="00445402" w:rsidP="006E4E67">
      <w:pPr>
        <w:pStyle w:val="Heading2"/>
        <w:tabs>
          <w:tab w:val="left" w:pos="0"/>
        </w:tabs>
        <w:spacing w:line="300" w:lineRule="auto"/>
        <w:ind w:left="0"/>
        <w:contextualSpacing/>
        <w:jc w:val="both"/>
        <w:rPr>
          <w:rFonts w:ascii="Times New Roman" w:hAnsi="Times New Roman" w:cs="Times New Roman"/>
          <w:kern w:val="2"/>
          <w:sz w:val="25"/>
          <w:szCs w:val="25"/>
        </w:rPr>
      </w:pPr>
      <w:bookmarkStart w:id="119" w:name="Page_264"/>
      <w:bookmarkEnd w:id="119"/>
    </w:p>
    <w:p w14:paraId="19384D77" w14:textId="323F6CE3"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References</w:t>
      </w:r>
    </w:p>
    <w:p w14:paraId="20009A5C" w14:textId="77777777" w:rsidR="005C01CB" w:rsidRPr="006E4E67" w:rsidRDefault="00021842" w:rsidP="006E4E67">
      <w:pPr>
        <w:pStyle w:val="BodyText"/>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Attaugwu</w:t>
      </w:r>
      <w:proofErr w:type="spellEnd"/>
      <w:r w:rsidRPr="006E4E67">
        <w:rPr>
          <w:rFonts w:ascii="Times New Roman" w:hAnsi="Times New Roman" w:cs="Times New Roman"/>
          <w:kern w:val="2"/>
          <w:sz w:val="25"/>
          <w:szCs w:val="25"/>
        </w:rPr>
        <w:t xml:space="preserve">, R.N., </w:t>
      </w:r>
      <w:proofErr w:type="spellStart"/>
      <w:r w:rsidRPr="006E4E67">
        <w:rPr>
          <w:rFonts w:ascii="Times New Roman" w:hAnsi="Times New Roman" w:cs="Times New Roman"/>
          <w:kern w:val="2"/>
          <w:sz w:val="25"/>
          <w:szCs w:val="25"/>
        </w:rPr>
        <w:t>Uvere</w:t>
      </w:r>
      <w:proofErr w:type="spellEnd"/>
      <w:r w:rsidRPr="006E4E67">
        <w:rPr>
          <w:rFonts w:ascii="Times New Roman" w:hAnsi="Times New Roman" w:cs="Times New Roman"/>
          <w:kern w:val="2"/>
          <w:sz w:val="25"/>
          <w:szCs w:val="25"/>
        </w:rPr>
        <w:t xml:space="preserve">, P.O. &amp; </w:t>
      </w:r>
      <w:proofErr w:type="spellStart"/>
      <w:r w:rsidRPr="006E4E67">
        <w:rPr>
          <w:rFonts w:ascii="Times New Roman" w:hAnsi="Times New Roman" w:cs="Times New Roman"/>
          <w:kern w:val="2"/>
          <w:sz w:val="25"/>
          <w:szCs w:val="25"/>
        </w:rPr>
        <w:t>Anyadioha</w:t>
      </w:r>
      <w:proofErr w:type="spellEnd"/>
      <w:r w:rsidRPr="006E4E67">
        <w:rPr>
          <w:rFonts w:ascii="Times New Roman" w:hAnsi="Times New Roman" w:cs="Times New Roman"/>
          <w:kern w:val="2"/>
          <w:sz w:val="25"/>
          <w:szCs w:val="25"/>
        </w:rPr>
        <w:t xml:space="preserve">, I.J. (2019). Nutritional evaluation of Alternanthera </w:t>
      </w:r>
      <w:proofErr w:type="spellStart"/>
      <w:r w:rsidRPr="006E4E67">
        <w:rPr>
          <w:rFonts w:ascii="Times New Roman" w:hAnsi="Times New Roman" w:cs="Times New Roman"/>
          <w:kern w:val="2"/>
          <w:sz w:val="25"/>
          <w:szCs w:val="25"/>
        </w:rPr>
        <w:t>brasiliana</w:t>
      </w:r>
      <w:proofErr w:type="spellEnd"/>
      <w:r w:rsidRPr="006E4E67">
        <w:rPr>
          <w:rFonts w:ascii="Times New Roman" w:hAnsi="Times New Roman" w:cs="Times New Roman"/>
          <w:kern w:val="2"/>
          <w:sz w:val="25"/>
          <w:szCs w:val="25"/>
        </w:rPr>
        <w:t xml:space="preserve"> leaves and Hibiscus </w:t>
      </w:r>
      <w:proofErr w:type="spellStart"/>
      <w:r w:rsidRPr="006E4E67">
        <w:rPr>
          <w:rFonts w:ascii="Times New Roman" w:hAnsi="Times New Roman" w:cs="Times New Roman"/>
          <w:kern w:val="2"/>
          <w:sz w:val="25"/>
          <w:szCs w:val="25"/>
        </w:rPr>
        <w:t>sabdariffacalyces</w:t>
      </w:r>
      <w:proofErr w:type="spellEnd"/>
      <w:r w:rsidRPr="006E4E67">
        <w:rPr>
          <w:rFonts w:ascii="Times New Roman" w:hAnsi="Times New Roman" w:cs="Times New Roman"/>
          <w:kern w:val="2"/>
          <w:sz w:val="25"/>
          <w:szCs w:val="25"/>
        </w:rPr>
        <w:t xml:space="preserve"> used in improving the iron and zinc contents of maize-</w:t>
      </w:r>
      <w:proofErr w:type="spellStart"/>
      <w:r w:rsidRPr="006E4E67">
        <w:rPr>
          <w:rFonts w:ascii="Times New Roman" w:hAnsi="Times New Roman" w:cs="Times New Roman"/>
          <w:kern w:val="2"/>
          <w:sz w:val="25"/>
          <w:szCs w:val="25"/>
        </w:rPr>
        <w:t>bambara</w:t>
      </w:r>
      <w:proofErr w:type="spellEnd"/>
      <w:r w:rsidRPr="006E4E67">
        <w:rPr>
          <w:rFonts w:ascii="Times New Roman" w:hAnsi="Times New Roman" w:cs="Times New Roman"/>
          <w:kern w:val="2"/>
          <w:sz w:val="25"/>
          <w:szCs w:val="25"/>
        </w:rPr>
        <w:t xml:space="preserve"> groundnut and maize-cowpea complementary foods. </w:t>
      </w:r>
      <w:r w:rsidRPr="006E4E67">
        <w:rPr>
          <w:rFonts w:ascii="Times New Roman" w:hAnsi="Times New Roman" w:cs="Times New Roman"/>
          <w:i/>
          <w:kern w:val="2"/>
          <w:sz w:val="25"/>
          <w:szCs w:val="25"/>
        </w:rPr>
        <w:t>ISOI Journal of Microbiology, Biotechnology and Food Science</w:t>
      </w:r>
      <w:r w:rsidRPr="006E4E67">
        <w:rPr>
          <w:rFonts w:ascii="Times New Roman" w:hAnsi="Times New Roman" w:cs="Times New Roman"/>
          <w:kern w:val="2"/>
          <w:sz w:val="25"/>
          <w:szCs w:val="25"/>
        </w:rPr>
        <w:t>, 3(2): 01-07.</w:t>
      </w:r>
    </w:p>
    <w:p w14:paraId="522E83E0" w14:textId="77777777" w:rsidR="005C01CB" w:rsidRPr="006E4E67" w:rsidRDefault="00021842" w:rsidP="006E4E67">
      <w:pPr>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Ijeh</w:t>
      </w:r>
      <w:proofErr w:type="spellEnd"/>
      <w:r w:rsidRPr="006E4E67">
        <w:rPr>
          <w:rFonts w:ascii="Times New Roman" w:hAnsi="Times New Roman" w:cs="Times New Roman"/>
          <w:kern w:val="2"/>
          <w:sz w:val="25"/>
          <w:szCs w:val="25"/>
        </w:rPr>
        <w:t xml:space="preserve"> II, E. C (2011), </w:t>
      </w:r>
      <w:r w:rsidRPr="006E4E67">
        <w:rPr>
          <w:rFonts w:ascii="Times New Roman" w:hAnsi="Times New Roman" w:cs="Times New Roman"/>
          <w:i/>
          <w:kern w:val="2"/>
          <w:sz w:val="25"/>
          <w:szCs w:val="25"/>
        </w:rPr>
        <w:t xml:space="preserve">“Current perspective on the medicinal potential of </w:t>
      </w:r>
      <w:proofErr w:type="spellStart"/>
      <w:r w:rsidRPr="006E4E67">
        <w:rPr>
          <w:rFonts w:ascii="Times New Roman" w:hAnsi="Times New Roman" w:cs="Times New Roman"/>
          <w:i/>
          <w:kern w:val="2"/>
          <w:sz w:val="25"/>
          <w:szCs w:val="25"/>
        </w:rPr>
        <w:t>vernona</w:t>
      </w:r>
      <w:proofErr w:type="spellEnd"/>
      <w:r w:rsidRPr="006E4E67">
        <w:rPr>
          <w:rFonts w:ascii="Times New Roman" w:hAnsi="Times New Roman" w:cs="Times New Roman"/>
          <w:i/>
          <w:kern w:val="2"/>
          <w:sz w:val="25"/>
          <w:szCs w:val="25"/>
        </w:rPr>
        <w:t xml:space="preserve"> amygdalina Del”. </w:t>
      </w:r>
      <w:r w:rsidRPr="006E4E67">
        <w:rPr>
          <w:rFonts w:ascii="Times New Roman" w:hAnsi="Times New Roman" w:cs="Times New Roman"/>
          <w:kern w:val="2"/>
          <w:sz w:val="25"/>
          <w:szCs w:val="25"/>
        </w:rPr>
        <w:t xml:space="preserve">I </w:t>
      </w:r>
      <w:proofErr w:type="gramStart"/>
      <w:r w:rsidRPr="006E4E67">
        <w:rPr>
          <w:rFonts w:ascii="Times New Roman" w:hAnsi="Times New Roman" w:cs="Times New Roman"/>
          <w:kern w:val="2"/>
          <w:sz w:val="25"/>
          <w:szCs w:val="25"/>
        </w:rPr>
        <w:t>med</w:t>
      </w:r>
      <w:proofErr w:type="gramEnd"/>
      <w:r w:rsidRPr="006E4E67">
        <w:rPr>
          <w:rFonts w:ascii="Times New Roman" w:hAnsi="Times New Roman" w:cs="Times New Roman"/>
          <w:kern w:val="2"/>
          <w:sz w:val="25"/>
          <w:szCs w:val="25"/>
        </w:rPr>
        <w:t xml:space="preserve"> plant Res. Inc. New York.</w:t>
      </w:r>
    </w:p>
    <w:p w14:paraId="5D861B04" w14:textId="77777777" w:rsidR="005C01CB" w:rsidRPr="006E4E67" w:rsidRDefault="00021842" w:rsidP="006E4E67">
      <w:pPr>
        <w:tabs>
          <w:tab w:val="left" w:pos="540"/>
        </w:tabs>
        <w:spacing w:line="300" w:lineRule="auto"/>
        <w:ind w:left="540" w:hanging="540"/>
        <w:contextualSpacing/>
        <w:jc w:val="both"/>
        <w:rPr>
          <w:rFonts w:ascii="Times New Roman" w:hAnsi="Times New Roman" w:cs="Times New Roman"/>
          <w:i/>
          <w:kern w:val="2"/>
          <w:sz w:val="25"/>
          <w:szCs w:val="25"/>
        </w:rPr>
      </w:pPr>
      <w:proofErr w:type="spellStart"/>
      <w:r w:rsidRPr="006E4E67">
        <w:rPr>
          <w:rFonts w:ascii="Times New Roman" w:hAnsi="Times New Roman" w:cs="Times New Roman"/>
          <w:kern w:val="2"/>
          <w:sz w:val="25"/>
          <w:szCs w:val="25"/>
        </w:rPr>
        <w:t>Ikujenlola</w:t>
      </w:r>
      <w:proofErr w:type="spellEnd"/>
      <w:r w:rsidRPr="006E4E67">
        <w:rPr>
          <w:rFonts w:ascii="Times New Roman" w:hAnsi="Times New Roman" w:cs="Times New Roman"/>
          <w:kern w:val="2"/>
          <w:sz w:val="25"/>
          <w:szCs w:val="25"/>
        </w:rPr>
        <w:t xml:space="preserve">, A.V., Oguntuase, S.O. &amp; </w:t>
      </w:r>
      <w:proofErr w:type="spellStart"/>
      <w:r w:rsidRPr="006E4E67">
        <w:rPr>
          <w:rFonts w:ascii="Times New Roman" w:hAnsi="Times New Roman" w:cs="Times New Roman"/>
          <w:kern w:val="2"/>
          <w:sz w:val="25"/>
          <w:szCs w:val="25"/>
        </w:rPr>
        <w:t>Omosuli</w:t>
      </w:r>
      <w:proofErr w:type="spellEnd"/>
      <w:r w:rsidRPr="006E4E67">
        <w:rPr>
          <w:rFonts w:ascii="Times New Roman" w:hAnsi="Times New Roman" w:cs="Times New Roman"/>
          <w:kern w:val="2"/>
          <w:sz w:val="25"/>
          <w:szCs w:val="25"/>
        </w:rPr>
        <w:t xml:space="preserve">, S.V. (2021). </w:t>
      </w:r>
      <w:proofErr w:type="spellStart"/>
      <w:r w:rsidRPr="006E4E67">
        <w:rPr>
          <w:rFonts w:ascii="Times New Roman" w:hAnsi="Times New Roman" w:cs="Times New Roman"/>
          <w:kern w:val="2"/>
          <w:sz w:val="25"/>
          <w:szCs w:val="25"/>
        </w:rPr>
        <w:t>Physico</w:t>
      </w:r>
      <w:proofErr w:type="spellEnd"/>
      <w:r w:rsidRPr="006E4E67">
        <w:rPr>
          <w:rFonts w:ascii="Times New Roman" w:hAnsi="Times New Roman" w:cs="Times New Roman"/>
          <w:kern w:val="2"/>
          <w:sz w:val="25"/>
          <w:szCs w:val="25"/>
        </w:rPr>
        <w:t>-chemical Properties of Complementary Food from Malted Quality Protein Maize (Zea mays L.) and Defatted Fluted Pumpkin Flour (</w:t>
      </w:r>
      <w:proofErr w:type="spellStart"/>
      <w:r w:rsidRPr="006E4E67">
        <w:rPr>
          <w:rFonts w:ascii="Times New Roman" w:hAnsi="Times New Roman" w:cs="Times New Roman"/>
          <w:i/>
          <w:kern w:val="2"/>
          <w:sz w:val="25"/>
          <w:szCs w:val="25"/>
        </w:rPr>
        <w:t>Telfairia</w:t>
      </w:r>
      <w:proofErr w:type="spellEnd"/>
      <w:r w:rsidRPr="006E4E67">
        <w:rPr>
          <w:rFonts w:ascii="Times New Roman" w:hAnsi="Times New Roman" w:cs="Times New Roman"/>
          <w:i/>
          <w:kern w:val="2"/>
          <w:sz w:val="25"/>
          <w:szCs w:val="25"/>
        </w:rPr>
        <w:t xml:space="preserve"> occidentalis </w:t>
      </w:r>
      <w:r w:rsidRPr="006E4E67">
        <w:rPr>
          <w:rFonts w:ascii="Times New Roman" w:hAnsi="Times New Roman" w:cs="Times New Roman"/>
          <w:kern w:val="2"/>
          <w:sz w:val="25"/>
          <w:szCs w:val="25"/>
        </w:rPr>
        <w:t xml:space="preserve">Hook, F). </w:t>
      </w:r>
      <w:r w:rsidRPr="006E4E67">
        <w:rPr>
          <w:rFonts w:ascii="Times New Roman" w:hAnsi="Times New Roman" w:cs="Times New Roman"/>
          <w:i/>
          <w:kern w:val="2"/>
          <w:sz w:val="25"/>
          <w:szCs w:val="25"/>
        </w:rPr>
        <w:t>Food and Public Health, 3(6): 323-328.</w:t>
      </w:r>
    </w:p>
    <w:p w14:paraId="7CC73ED8" w14:textId="77777777" w:rsidR="005C01CB" w:rsidRPr="006E4E67" w:rsidRDefault="00021842" w:rsidP="006E4E67">
      <w:pPr>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Mepba</w:t>
      </w:r>
      <w:proofErr w:type="spellEnd"/>
      <w:r w:rsidRPr="006E4E67">
        <w:rPr>
          <w:rFonts w:ascii="Times New Roman" w:hAnsi="Times New Roman" w:cs="Times New Roman"/>
          <w:kern w:val="2"/>
          <w:sz w:val="25"/>
          <w:szCs w:val="25"/>
        </w:rPr>
        <w:t xml:space="preserve"> H. D, Eboh L &amp; </w:t>
      </w:r>
      <w:proofErr w:type="spellStart"/>
      <w:r w:rsidRPr="006E4E67">
        <w:rPr>
          <w:rFonts w:ascii="Times New Roman" w:hAnsi="Times New Roman" w:cs="Times New Roman"/>
          <w:kern w:val="2"/>
          <w:sz w:val="25"/>
          <w:szCs w:val="25"/>
        </w:rPr>
        <w:t>Banigo</w:t>
      </w:r>
      <w:proofErr w:type="spellEnd"/>
      <w:r w:rsidRPr="006E4E67">
        <w:rPr>
          <w:rFonts w:ascii="Times New Roman" w:hAnsi="Times New Roman" w:cs="Times New Roman"/>
          <w:kern w:val="2"/>
          <w:sz w:val="25"/>
          <w:szCs w:val="25"/>
        </w:rPr>
        <w:t xml:space="preserve"> D.E.B. (2007), Effects of processing treatments on </w:t>
      </w:r>
      <w:proofErr w:type="gramStart"/>
      <w:r w:rsidRPr="006E4E67">
        <w:rPr>
          <w:rFonts w:ascii="Times New Roman" w:hAnsi="Times New Roman" w:cs="Times New Roman"/>
          <w:kern w:val="2"/>
          <w:sz w:val="25"/>
          <w:szCs w:val="25"/>
        </w:rPr>
        <w:t>The</w:t>
      </w:r>
      <w:proofErr w:type="gramEnd"/>
      <w:r w:rsidRPr="006E4E67">
        <w:rPr>
          <w:rFonts w:ascii="Times New Roman" w:hAnsi="Times New Roman" w:cs="Times New Roman"/>
          <w:kern w:val="2"/>
          <w:sz w:val="25"/>
          <w:szCs w:val="25"/>
        </w:rPr>
        <w:t xml:space="preserve"> nutritive composition and consumer acceptance of some Nigerian edible Leafy Vegetables, </w:t>
      </w:r>
      <w:r w:rsidRPr="006E4E67">
        <w:rPr>
          <w:rFonts w:ascii="Times New Roman" w:hAnsi="Times New Roman" w:cs="Times New Roman"/>
          <w:i/>
          <w:kern w:val="2"/>
          <w:sz w:val="25"/>
          <w:szCs w:val="25"/>
        </w:rPr>
        <w:t xml:space="preserve">African Journal of Agriculture, Nutrition and Development. </w:t>
      </w:r>
      <w:r w:rsidRPr="006E4E67">
        <w:rPr>
          <w:rFonts w:ascii="Times New Roman" w:hAnsi="Times New Roman" w:cs="Times New Roman"/>
          <w:kern w:val="2"/>
          <w:sz w:val="25"/>
          <w:szCs w:val="25"/>
        </w:rPr>
        <w:t>Published by Rural Outreach Program Nairobi Kenya Volume 7 No. 1</w:t>
      </w:r>
    </w:p>
    <w:p w14:paraId="02C2CEDF" w14:textId="77777777" w:rsidR="005C01CB" w:rsidRPr="006E4E67" w:rsidRDefault="00021842" w:rsidP="006E4E67">
      <w:pPr>
        <w:tabs>
          <w:tab w:val="left" w:pos="540"/>
        </w:tabs>
        <w:spacing w:line="300" w:lineRule="auto"/>
        <w:ind w:left="540"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Mohammed, M. I., &amp; Sharif, N. (2011), Mineral composition of some leafy vegetables consumed in Kano, Nigeria. </w:t>
      </w:r>
      <w:r w:rsidRPr="006E4E67">
        <w:rPr>
          <w:rFonts w:ascii="Times New Roman" w:hAnsi="Times New Roman" w:cs="Times New Roman"/>
          <w:i/>
          <w:kern w:val="2"/>
          <w:sz w:val="25"/>
          <w:szCs w:val="25"/>
        </w:rPr>
        <w:t xml:space="preserve">Nigerian Journal of Basic and Applied Science, </w:t>
      </w:r>
      <w:r w:rsidRPr="006E4E67">
        <w:rPr>
          <w:rFonts w:ascii="Times New Roman" w:hAnsi="Times New Roman" w:cs="Times New Roman"/>
          <w:kern w:val="2"/>
          <w:sz w:val="25"/>
          <w:szCs w:val="25"/>
        </w:rPr>
        <w:t>19(2), 208- 211.</w:t>
      </w:r>
    </w:p>
    <w:p w14:paraId="0686F1CB" w14:textId="77777777" w:rsidR="005C01CB" w:rsidRPr="006E4E67" w:rsidRDefault="00021842" w:rsidP="006E4E67">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Morris, A. Barnett, A. &amp; Burrows, O. (2014). Effect of processing on nutrient content of foods: A handbook of vegetables and vegetable processing, </w:t>
      </w:r>
      <w:r w:rsidRPr="006E4E67">
        <w:rPr>
          <w:rFonts w:ascii="Times New Roman" w:hAnsi="Times New Roman" w:cs="Times New Roman"/>
          <w:i/>
          <w:kern w:val="2"/>
          <w:sz w:val="25"/>
          <w:szCs w:val="25"/>
        </w:rPr>
        <w:t>Asian Journal of Biochem</w:t>
      </w:r>
      <w:r w:rsidRPr="006E4E67">
        <w:rPr>
          <w:rFonts w:ascii="Times New Roman" w:hAnsi="Times New Roman" w:cs="Times New Roman"/>
          <w:kern w:val="2"/>
          <w:sz w:val="25"/>
          <w:szCs w:val="25"/>
        </w:rPr>
        <w:t>istry 37:160–164.</w:t>
      </w:r>
    </w:p>
    <w:p w14:paraId="01F6B5BF" w14:textId="77777777" w:rsidR="005C01CB" w:rsidRPr="006E4E67" w:rsidRDefault="00021842" w:rsidP="006E4E67">
      <w:pPr>
        <w:tabs>
          <w:tab w:val="left" w:pos="540"/>
        </w:tabs>
        <w:spacing w:line="300" w:lineRule="auto"/>
        <w:ind w:left="540"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 xml:space="preserve">Nwaba N. (2009). </w:t>
      </w:r>
      <w:r w:rsidRPr="006E4E67">
        <w:rPr>
          <w:rFonts w:ascii="Times New Roman" w:hAnsi="Times New Roman" w:cs="Times New Roman"/>
          <w:i/>
          <w:kern w:val="2"/>
          <w:sz w:val="25"/>
          <w:szCs w:val="25"/>
        </w:rPr>
        <w:t>Effects of sun drying on vitamins. Foods and nutrition for schools and colleges</w:t>
      </w:r>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Mindex</w:t>
      </w:r>
      <w:proofErr w:type="spellEnd"/>
      <w:r w:rsidRPr="006E4E67">
        <w:rPr>
          <w:rFonts w:ascii="Times New Roman" w:hAnsi="Times New Roman" w:cs="Times New Roman"/>
          <w:kern w:val="2"/>
          <w:sz w:val="25"/>
          <w:szCs w:val="25"/>
        </w:rPr>
        <w:t xml:space="preserve"> Press Ltd Benin City Nigeria.</w:t>
      </w:r>
    </w:p>
    <w:p w14:paraId="70A6FEF2" w14:textId="77777777" w:rsidR="005C01CB" w:rsidRPr="006E4E67" w:rsidRDefault="00021842" w:rsidP="006E4E67">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Ogundele, G.F., </w:t>
      </w:r>
      <w:proofErr w:type="spellStart"/>
      <w:r w:rsidRPr="006E4E67">
        <w:rPr>
          <w:rFonts w:ascii="Times New Roman" w:hAnsi="Times New Roman" w:cs="Times New Roman"/>
          <w:kern w:val="2"/>
          <w:sz w:val="25"/>
          <w:szCs w:val="25"/>
        </w:rPr>
        <w:t>Ojubanire</w:t>
      </w:r>
      <w:proofErr w:type="spellEnd"/>
      <w:r w:rsidRPr="006E4E67">
        <w:rPr>
          <w:rFonts w:ascii="Times New Roman" w:hAnsi="Times New Roman" w:cs="Times New Roman"/>
          <w:kern w:val="2"/>
          <w:sz w:val="25"/>
          <w:szCs w:val="25"/>
        </w:rPr>
        <w:t>, B.A. &amp; Bamidele, O.P. (2015). Proximate composition and organoleptic evaluation of cowpea (</w:t>
      </w:r>
      <w:proofErr w:type="spellStart"/>
      <w:r w:rsidRPr="006E4E67">
        <w:rPr>
          <w:rFonts w:ascii="Times New Roman" w:hAnsi="Times New Roman" w:cs="Times New Roman"/>
          <w:kern w:val="2"/>
          <w:sz w:val="25"/>
          <w:szCs w:val="25"/>
        </w:rPr>
        <w:t>Vignaugu</w:t>
      </w:r>
      <w:proofErr w:type="spellEnd"/>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culata</w:t>
      </w:r>
      <w:proofErr w:type="spellEnd"/>
      <w:r w:rsidRPr="006E4E67">
        <w:rPr>
          <w:rFonts w:ascii="Times New Roman" w:hAnsi="Times New Roman" w:cs="Times New Roman"/>
          <w:kern w:val="2"/>
          <w:sz w:val="25"/>
          <w:szCs w:val="25"/>
        </w:rPr>
        <w:t xml:space="preserve">) and soybean (Glycine max) blends </w:t>
      </w:r>
      <w:proofErr w:type="gramStart"/>
      <w:r w:rsidRPr="006E4E67">
        <w:rPr>
          <w:rFonts w:ascii="Times New Roman" w:hAnsi="Times New Roman" w:cs="Times New Roman"/>
          <w:kern w:val="2"/>
          <w:sz w:val="25"/>
          <w:szCs w:val="25"/>
        </w:rPr>
        <w:t>for the production of</w:t>
      </w:r>
      <w:proofErr w:type="gramEnd"/>
      <w:r w:rsidRPr="006E4E67">
        <w:rPr>
          <w:rFonts w:ascii="Times New Roman" w:hAnsi="Times New Roman" w:cs="Times New Roman"/>
          <w:kern w:val="2"/>
          <w:sz w:val="25"/>
          <w:szCs w:val="25"/>
        </w:rPr>
        <w:t xml:space="preserve"> Moi-</w:t>
      </w:r>
      <w:proofErr w:type="spellStart"/>
      <w:r w:rsidRPr="006E4E67">
        <w:rPr>
          <w:rFonts w:ascii="Times New Roman" w:hAnsi="Times New Roman" w:cs="Times New Roman"/>
          <w:kern w:val="2"/>
          <w:sz w:val="25"/>
          <w:szCs w:val="25"/>
        </w:rPr>
        <w:t>moi</w:t>
      </w:r>
      <w:proofErr w:type="spellEnd"/>
      <w:r w:rsidRPr="006E4E67">
        <w:rPr>
          <w:rFonts w:ascii="Times New Roman" w:hAnsi="Times New Roman" w:cs="Times New Roman"/>
          <w:kern w:val="2"/>
          <w:sz w:val="25"/>
          <w:szCs w:val="25"/>
        </w:rPr>
        <w:t xml:space="preserve"> and </w:t>
      </w:r>
      <w:proofErr w:type="spellStart"/>
      <w:r w:rsidRPr="006E4E67">
        <w:rPr>
          <w:rFonts w:ascii="Times New Roman" w:hAnsi="Times New Roman" w:cs="Times New Roman"/>
          <w:kern w:val="2"/>
          <w:sz w:val="25"/>
          <w:szCs w:val="25"/>
        </w:rPr>
        <w:t>Ekuru</w:t>
      </w:r>
      <w:proofErr w:type="spellEnd"/>
      <w:r w:rsidRPr="006E4E67">
        <w:rPr>
          <w:rFonts w:ascii="Times New Roman" w:hAnsi="Times New Roman" w:cs="Times New Roman"/>
          <w:kern w:val="2"/>
          <w:sz w:val="25"/>
          <w:szCs w:val="25"/>
        </w:rPr>
        <w:t xml:space="preserve"> (Steamed cowpea paste). </w:t>
      </w:r>
      <w:r w:rsidRPr="006E4E67">
        <w:rPr>
          <w:rFonts w:ascii="Times New Roman" w:hAnsi="Times New Roman" w:cs="Times New Roman"/>
          <w:i/>
          <w:kern w:val="2"/>
          <w:sz w:val="25"/>
          <w:szCs w:val="25"/>
        </w:rPr>
        <w:t xml:space="preserve">Journal </w:t>
      </w:r>
      <w:proofErr w:type="spellStart"/>
      <w:proofErr w:type="gramStart"/>
      <w:r w:rsidRPr="006E4E67">
        <w:rPr>
          <w:rFonts w:ascii="Times New Roman" w:hAnsi="Times New Roman" w:cs="Times New Roman"/>
          <w:i/>
          <w:kern w:val="2"/>
          <w:sz w:val="25"/>
          <w:szCs w:val="25"/>
        </w:rPr>
        <w:t>ofExperimental</w:t>
      </w:r>
      <w:proofErr w:type="spellEnd"/>
      <w:proofErr w:type="gramEnd"/>
      <w:r w:rsidRPr="006E4E67">
        <w:rPr>
          <w:rFonts w:ascii="Times New Roman" w:hAnsi="Times New Roman" w:cs="Times New Roman"/>
          <w:i/>
          <w:kern w:val="2"/>
          <w:sz w:val="25"/>
          <w:szCs w:val="25"/>
        </w:rPr>
        <w:t xml:space="preserve"> Biology and Agricultural Sciences</w:t>
      </w:r>
      <w:r w:rsidRPr="006E4E67">
        <w:rPr>
          <w:rFonts w:ascii="Times New Roman" w:hAnsi="Times New Roman" w:cs="Times New Roman"/>
          <w:kern w:val="2"/>
          <w:sz w:val="25"/>
          <w:szCs w:val="25"/>
        </w:rPr>
        <w:t>, 3(2): 207.</w:t>
      </w:r>
    </w:p>
    <w:p w14:paraId="518F7F0F" w14:textId="77777777" w:rsidR="005C01CB" w:rsidRPr="006E4E67" w:rsidRDefault="00021842" w:rsidP="006E4E67">
      <w:pPr>
        <w:tabs>
          <w:tab w:val="left" w:pos="540"/>
        </w:tabs>
        <w:spacing w:line="300" w:lineRule="auto"/>
        <w:ind w:left="540"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Rossello, C., Berna, A. &amp; Mulet, A. (2021). </w:t>
      </w:r>
      <w:r w:rsidRPr="006E4E67">
        <w:rPr>
          <w:rFonts w:ascii="Times New Roman" w:hAnsi="Times New Roman" w:cs="Times New Roman"/>
          <w:i/>
          <w:kern w:val="2"/>
          <w:sz w:val="25"/>
          <w:szCs w:val="25"/>
        </w:rPr>
        <w:t xml:space="preserve">Solar drying of fruits in a Mediterranean climate, </w:t>
      </w:r>
      <w:r w:rsidRPr="006E4E67">
        <w:rPr>
          <w:rFonts w:ascii="Times New Roman" w:hAnsi="Times New Roman" w:cs="Times New Roman"/>
          <w:kern w:val="2"/>
          <w:sz w:val="25"/>
          <w:szCs w:val="25"/>
        </w:rPr>
        <w:t>Drying Technol., 8: 30–32.</w:t>
      </w:r>
    </w:p>
    <w:p w14:paraId="090A30C1" w14:textId="77777777" w:rsidR="005C01CB" w:rsidRPr="006E4E67" w:rsidRDefault="00021842" w:rsidP="006E4E67">
      <w:pPr>
        <w:tabs>
          <w:tab w:val="left" w:pos="540"/>
        </w:tabs>
        <w:spacing w:line="300" w:lineRule="auto"/>
        <w:ind w:left="540"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Sanni, S.A., Adebowale, A.A; Olayiwola, I.O. &amp; Maziya-</w:t>
      </w:r>
      <w:proofErr w:type="spellStart"/>
      <w:r w:rsidRPr="006E4E67">
        <w:rPr>
          <w:rFonts w:ascii="Times New Roman" w:hAnsi="Times New Roman" w:cs="Times New Roman"/>
          <w:kern w:val="2"/>
          <w:sz w:val="25"/>
          <w:szCs w:val="25"/>
        </w:rPr>
        <w:t>Dioxion</w:t>
      </w:r>
      <w:proofErr w:type="spellEnd"/>
      <w:r w:rsidRPr="006E4E67">
        <w:rPr>
          <w:rFonts w:ascii="Times New Roman" w:hAnsi="Times New Roman" w:cs="Times New Roman"/>
          <w:kern w:val="2"/>
          <w:sz w:val="25"/>
          <w:szCs w:val="25"/>
        </w:rPr>
        <w:t xml:space="preserve">, B. (2018). Chemical composition and pasting properties of iron fortified maize flour. </w:t>
      </w:r>
      <w:r w:rsidRPr="006E4E67">
        <w:rPr>
          <w:rFonts w:ascii="Times New Roman" w:hAnsi="Times New Roman" w:cs="Times New Roman"/>
          <w:i/>
          <w:kern w:val="2"/>
          <w:sz w:val="25"/>
          <w:szCs w:val="25"/>
        </w:rPr>
        <w:t>Journal of Food, Agriculture and Environment</w:t>
      </w:r>
      <w:r w:rsidRPr="006E4E67">
        <w:rPr>
          <w:rFonts w:ascii="Times New Roman" w:hAnsi="Times New Roman" w:cs="Times New Roman"/>
          <w:kern w:val="2"/>
          <w:sz w:val="25"/>
          <w:szCs w:val="25"/>
        </w:rPr>
        <w:t>, 6:172-175.</w:t>
      </w:r>
    </w:p>
    <w:p w14:paraId="66FD0878" w14:textId="77777777" w:rsidR="005C01CB" w:rsidRPr="006E4E67" w:rsidRDefault="00021842" w:rsidP="006E4E67">
      <w:pPr>
        <w:pStyle w:val="BodyText"/>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Sowoola</w:t>
      </w:r>
      <w:proofErr w:type="spellEnd"/>
      <w:r w:rsidRPr="006E4E67">
        <w:rPr>
          <w:rFonts w:ascii="Times New Roman" w:hAnsi="Times New Roman" w:cs="Times New Roman"/>
          <w:kern w:val="2"/>
          <w:sz w:val="25"/>
          <w:szCs w:val="25"/>
        </w:rPr>
        <w:t xml:space="preserve">, O.A., </w:t>
      </w:r>
      <w:proofErr w:type="spellStart"/>
      <w:r w:rsidRPr="006E4E67">
        <w:rPr>
          <w:rFonts w:ascii="Times New Roman" w:hAnsi="Times New Roman" w:cs="Times New Roman"/>
          <w:kern w:val="2"/>
          <w:sz w:val="25"/>
          <w:szCs w:val="25"/>
        </w:rPr>
        <w:t>Ashaye</w:t>
      </w:r>
      <w:proofErr w:type="spellEnd"/>
      <w:r w:rsidRPr="006E4E67">
        <w:rPr>
          <w:rFonts w:ascii="Times New Roman" w:hAnsi="Times New Roman" w:cs="Times New Roman"/>
          <w:kern w:val="2"/>
          <w:sz w:val="25"/>
          <w:szCs w:val="25"/>
        </w:rPr>
        <w:t xml:space="preserve">, O.A. &amp; Akinde, B.A. (2019). Quality Evaluation of </w:t>
      </w:r>
      <w:proofErr w:type="spellStart"/>
      <w:r w:rsidRPr="006E4E67">
        <w:rPr>
          <w:rFonts w:ascii="Times New Roman" w:hAnsi="Times New Roman" w:cs="Times New Roman"/>
          <w:kern w:val="2"/>
          <w:sz w:val="25"/>
          <w:szCs w:val="25"/>
        </w:rPr>
        <w:t>Ebiripo</w:t>
      </w:r>
      <w:proofErr w:type="spellEnd"/>
      <w:r w:rsidRPr="006E4E67">
        <w:rPr>
          <w:rFonts w:ascii="Times New Roman" w:hAnsi="Times New Roman" w:cs="Times New Roman"/>
          <w:kern w:val="2"/>
          <w:sz w:val="25"/>
          <w:szCs w:val="25"/>
        </w:rPr>
        <w:t xml:space="preserve"> cocoyam</w:t>
      </w:r>
    </w:p>
    <w:p w14:paraId="143AD1D1" w14:textId="77777777" w:rsidR="005C01CB" w:rsidRPr="006E4E67" w:rsidRDefault="00021842" w:rsidP="006E4E67">
      <w:pPr>
        <w:tabs>
          <w:tab w:val="left" w:pos="540"/>
        </w:tabs>
        <w:spacing w:line="300" w:lineRule="auto"/>
        <w:ind w:left="540"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/soybeans/soy residue blends. </w:t>
      </w:r>
      <w:r w:rsidRPr="006E4E67">
        <w:rPr>
          <w:rFonts w:ascii="Times New Roman" w:hAnsi="Times New Roman" w:cs="Times New Roman"/>
          <w:i/>
          <w:kern w:val="2"/>
          <w:sz w:val="25"/>
          <w:szCs w:val="25"/>
        </w:rPr>
        <w:t>Journal of Food Technology Africa,</w:t>
      </w:r>
      <w:r w:rsidRPr="006E4E67">
        <w:rPr>
          <w:rFonts w:ascii="Times New Roman" w:hAnsi="Times New Roman" w:cs="Times New Roman"/>
          <w:kern w:val="2"/>
          <w:sz w:val="25"/>
          <w:szCs w:val="25"/>
        </w:rPr>
        <w:t>7: 1.</w:t>
      </w:r>
    </w:p>
    <w:p w14:paraId="2F8FF9D2" w14:textId="77777777" w:rsidR="005C01CB" w:rsidRPr="006E4E67" w:rsidRDefault="00021842" w:rsidP="006E4E67">
      <w:pPr>
        <w:tabs>
          <w:tab w:val="left" w:pos="540"/>
        </w:tabs>
        <w:spacing w:line="300" w:lineRule="auto"/>
        <w:ind w:left="540" w:hanging="540"/>
        <w:contextualSpacing/>
        <w:jc w:val="both"/>
        <w:rPr>
          <w:rFonts w:ascii="Times New Roman" w:hAnsi="Times New Roman" w:cs="Times New Roman"/>
          <w:i/>
          <w:kern w:val="2"/>
          <w:sz w:val="25"/>
          <w:szCs w:val="25"/>
        </w:rPr>
      </w:pPr>
      <w:r w:rsidRPr="006E4E67">
        <w:rPr>
          <w:rFonts w:ascii="Times New Roman" w:hAnsi="Times New Roman" w:cs="Times New Roman"/>
          <w:kern w:val="2"/>
          <w:sz w:val="25"/>
          <w:szCs w:val="25"/>
        </w:rPr>
        <w:t>Udofia, U.S. (2005). The nutrient potentials of blends of “</w:t>
      </w:r>
      <w:proofErr w:type="spellStart"/>
      <w:r w:rsidRPr="006E4E67">
        <w:rPr>
          <w:rFonts w:ascii="Times New Roman" w:hAnsi="Times New Roman" w:cs="Times New Roman"/>
          <w:kern w:val="2"/>
          <w:sz w:val="25"/>
          <w:szCs w:val="25"/>
        </w:rPr>
        <w:t>atama</w:t>
      </w:r>
      <w:proofErr w:type="spellEnd"/>
      <w:r w:rsidRPr="006E4E67">
        <w:rPr>
          <w:rFonts w:ascii="Times New Roman" w:hAnsi="Times New Roman" w:cs="Times New Roman"/>
          <w:kern w:val="2"/>
          <w:sz w:val="25"/>
          <w:szCs w:val="25"/>
        </w:rPr>
        <w:t>” (</w:t>
      </w:r>
      <w:proofErr w:type="spellStart"/>
      <w:r w:rsidRPr="006E4E67">
        <w:rPr>
          <w:rFonts w:ascii="Times New Roman" w:hAnsi="Times New Roman" w:cs="Times New Roman"/>
          <w:i/>
          <w:kern w:val="2"/>
          <w:sz w:val="25"/>
          <w:szCs w:val="25"/>
        </w:rPr>
        <w:t>Heinsia</w:t>
      </w:r>
      <w:proofErr w:type="spellEnd"/>
      <w:r w:rsidRPr="006E4E67">
        <w:rPr>
          <w:rFonts w:ascii="Times New Roman" w:hAnsi="Times New Roman" w:cs="Times New Roman"/>
          <w:i/>
          <w:kern w:val="2"/>
          <w:sz w:val="25"/>
          <w:szCs w:val="25"/>
        </w:rPr>
        <w:t xml:space="preserve"> </w:t>
      </w:r>
      <w:proofErr w:type="spellStart"/>
      <w:r w:rsidRPr="006E4E67">
        <w:rPr>
          <w:rFonts w:ascii="Times New Roman" w:hAnsi="Times New Roman" w:cs="Times New Roman"/>
          <w:i/>
          <w:kern w:val="2"/>
          <w:sz w:val="25"/>
          <w:szCs w:val="25"/>
        </w:rPr>
        <w:t>arinata</w:t>
      </w:r>
      <w:proofErr w:type="spellEnd"/>
      <w:r w:rsidRPr="006E4E67">
        <w:rPr>
          <w:rFonts w:ascii="Times New Roman" w:hAnsi="Times New Roman" w:cs="Times New Roman"/>
          <w:kern w:val="2"/>
          <w:sz w:val="25"/>
          <w:szCs w:val="25"/>
        </w:rPr>
        <w:t xml:space="preserve">) soup meal and cassava (Manihot esculentus) fufu dishes as consumed in Ugo. Akwa Ibom State, Nigeria. </w:t>
      </w:r>
      <w:r w:rsidRPr="006E4E67">
        <w:rPr>
          <w:rFonts w:ascii="Times New Roman" w:hAnsi="Times New Roman" w:cs="Times New Roman"/>
          <w:i/>
          <w:kern w:val="2"/>
          <w:sz w:val="25"/>
          <w:szCs w:val="25"/>
        </w:rPr>
        <w:t>(</w:t>
      </w:r>
      <w:proofErr w:type="spellStart"/>
      <w:proofErr w:type="gramStart"/>
      <w:r w:rsidRPr="006E4E67">
        <w:rPr>
          <w:rFonts w:ascii="Times New Roman" w:hAnsi="Times New Roman" w:cs="Times New Roman"/>
          <w:i/>
          <w:kern w:val="2"/>
          <w:sz w:val="25"/>
          <w:szCs w:val="25"/>
        </w:rPr>
        <w:t>Ph.D</w:t>
      </w:r>
      <w:proofErr w:type="spellEnd"/>
      <w:proofErr w:type="gramEnd"/>
      <w:r w:rsidRPr="006E4E67">
        <w:rPr>
          <w:rFonts w:ascii="Times New Roman" w:hAnsi="Times New Roman" w:cs="Times New Roman"/>
          <w:i/>
          <w:kern w:val="2"/>
          <w:sz w:val="25"/>
          <w:szCs w:val="25"/>
        </w:rPr>
        <w:t xml:space="preserve"> Thesis. University of Nigeria, Nsukka).</w:t>
      </w:r>
    </w:p>
    <w:p w14:paraId="416FBE49" w14:textId="30E58B7D" w:rsidR="005C01CB" w:rsidRPr="006E4E67" w:rsidRDefault="00021842" w:rsidP="006E4E67">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Wardlaw G. M., &amp; Kessel M., (2002), </w:t>
      </w:r>
      <w:r w:rsidRPr="006E4E67">
        <w:rPr>
          <w:rFonts w:ascii="Times New Roman" w:hAnsi="Times New Roman" w:cs="Times New Roman"/>
          <w:i/>
          <w:kern w:val="2"/>
          <w:sz w:val="25"/>
          <w:szCs w:val="25"/>
        </w:rPr>
        <w:t xml:space="preserve">Perspectives in Nutrition. </w:t>
      </w:r>
      <w:r w:rsidRPr="006E4E67">
        <w:rPr>
          <w:rFonts w:ascii="Times New Roman" w:hAnsi="Times New Roman" w:cs="Times New Roman"/>
          <w:kern w:val="2"/>
          <w:sz w:val="25"/>
          <w:szCs w:val="25"/>
        </w:rPr>
        <w:t xml:space="preserve">McGraw Hill Publishers; 5th ed. Pp Sharma, H.R., Handa, P. and Verma, R. (2006). Organoleptic and chemical evaluation </w:t>
      </w:r>
      <w:proofErr w:type="gramStart"/>
      <w:r w:rsidRPr="006E4E67">
        <w:rPr>
          <w:rFonts w:ascii="Times New Roman" w:hAnsi="Times New Roman" w:cs="Times New Roman"/>
          <w:kern w:val="2"/>
          <w:sz w:val="25"/>
          <w:szCs w:val="25"/>
        </w:rPr>
        <w:t>of  osmotically</w:t>
      </w:r>
      <w:proofErr w:type="gramEnd"/>
      <w:r w:rsidRPr="006E4E67">
        <w:rPr>
          <w:rFonts w:ascii="Times New Roman" w:hAnsi="Times New Roman" w:cs="Times New Roman"/>
          <w:kern w:val="2"/>
          <w:sz w:val="25"/>
          <w:szCs w:val="25"/>
        </w:rPr>
        <w:t xml:space="preserve"> processed apricot wholes and halves. Natural Product Radiance, 5(5): 350-356. 673.</w:t>
      </w:r>
    </w:p>
    <w:p w14:paraId="7125099B" w14:textId="34EE7F4A" w:rsidR="00445402" w:rsidRPr="006E4E67" w:rsidRDefault="00445402" w:rsidP="006E4E67">
      <w:pPr>
        <w:pStyle w:val="BodyText"/>
        <w:tabs>
          <w:tab w:val="left" w:pos="540"/>
        </w:tabs>
        <w:spacing w:line="300" w:lineRule="auto"/>
        <w:ind w:left="540" w:hanging="540"/>
        <w:contextualSpacing/>
        <w:jc w:val="both"/>
        <w:rPr>
          <w:rFonts w:ascii="Times New Roman" w:hAnsi="Times New Roman" w:cs="Times New Roman"/>
          <w:kern w:val="2"/>
          <w:sz w:val="25"/>
          <w:szCs w:val="25"/>
        </w:rPr>
      </w:pPr>
    </w:p>
    <w:p w14:paraId="6588208C" w14:textId="77777777" w:rsidR="00445402" w:rsidRPr="006E4E67" w:rsidRDefault="00445402" w:rsidP="006E4E67">
      <w:pPr>
        <w:pStyle w:val="BodyText"/>
        <w:tabs>
          <w:tab w:val="left" w:pos="540"/>
        </w:tabs>
        <w:spacing w:line="300" w:lineRule="auto"/>
        <w:ind w:left="540" w:hanging="540"/>
        <w:contextualSpacing/>
        <w:jc w:val="both"/>
        <w:rPr>
          <w:rFonts w:ascii="Times New Roman" w:hAnsi="Times New Roman" w:cs="Times New Roman"/>
          <w:kern w:val="2"/>
          <w:sz w:val="25"/>
          <w:szCs w:val="25"/>
        </w:rPr>
        <w:sectPr w:rsidR="00445402" w:rsidRPr="006E4E67" w:rsidSect="001924A7">
          <w:pgSz w:w="12240" w:h="15840" w:code="1"/>
          <w:pgMar w:top="1440" w:right="1440" w:bottom="1440" w:left="1440" w:header="0" w:footer="1080" w:gutter="0"/>
          <w:cols w:space="720"/>
        </w:sectPr>
      </w:pPr>
    </w:p>
    <w:p w14:paraId="1EC573B0" w14:textId="4F7B5235" w:rsidR="005C01CB" w:rsidRPr="006E4E67" w:rsidRDefault="00021842" w:rsidP="006E4E67">
      <w:pPr>
        <w:pStyle w:val="Heading1"/>
        <w:tabs>
          <w:tab w:val="left" w:pos="0"/>
        </w:tabs>
        <w:spacing w:before="0" w:line="300" w:lineRule="auto"/>
        <w:ind w:left="0"/>
        <w:contextualSpacing/>
        <w:jc w:val="center"/>
        <w:rPr>
          <w:rFonts w:ascii="Times New Roman" w:hAnsi="Times New Roman" w:cs="Times New Roman"/>
          <w:kern w:val="2"/>
          <w:sz w:val="25"/>
          <w:szCs w:val="25"/>
        </w:rPr>
      </w:pPr>
      <w:bookmarkStart w:id="120" w:name="Page_265"/>
      <w:bookmarkEnd w:id="120"/>
      <w:r w:rsidRPr="006E4E67">
        <w:rPr>
          <w:rFonts w:ascii="Times New Roman" w:hAnsi="Times New Roman" w:cs="Times New Roman"/>
          <w:kern w:val="2"/>
          <w:sz w:val="25"/>
          <w:szCs w:val="25"/>
        </w:rPr>
        <w:lastRenderedPageBreak/>
        <w:t>ENTREPRENEURSHIP EDUCATION AND TRAINING: AN AVENUE FOR SKILL DEVELOPMENT IN NIGERIAN SCHOOLS</w:t>
      </w:r>
    </w:p>
    <w:p w14:paraId="490D880E" w14:textId="77777777" w:rsidR="00445402" w:rsidRPr="006E4E67" w:rsidRDefault="00445402" w:rsidP="006E4E67">
      <w:pPr>
        <w:pStyle w:val="Heading1"/>
        <w:tabs>
          <w:tab w:val="left" w:pos="0"/>
        </w:tabs>
        <w:spacing w:before="0" w:line="300" w:lineRule="auto"/>
        <w:ind w:left="0"/>
        <w:contextualSpacing/>
        <w:jc w:val="center"/>
        <w:rPr>
          <w:rFonts w:ascii="Times New Roman" w:hAnsi="Times New Roman" w:cs="Times New Roman"/>
          <w:kern w:val="2"/>
          <w:sz w:val="25"/>
          <w:szCs w:val="25"/>
        </w:rPr>
      </w:pPr>
    </w:p>
    <w:p w14:paraId="17F3EF65" w14:textId="77777777" w:rsidR="005C01CB" w:rsidRPr="006E4E67" w:rsidRDefault="00021842" w:rsidP="006E4E67">
      <w:pPr>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AMADI, FELICIA NGOZI C.</w:t>
      </w:r>
      <w:r w:rsidRPr="006E4E67">
        <w:rPr>
          <w:rFonts w:ascii="Times New Roman" w:hAnsi="Times New Roman" w:cs="Times New Roman"/>
          <w:b/>
          <w:kern w:val="2"/>
          <w:sz w:val="25"/>
          <w:szCs w:val="25"/>
          <w:vertAlign w:val="superscript"/>
        </w:rPr>
        <w:t xml:space="preserve"> 1</w:t>
      </w:r>
    </w:p>
    <w:p w14:paraId="0433C1F9" w14:textId="77777777" w:rsidR="005C01CB" w:rsidRPr="006E4E67" w:rsidRDefault="00021842" w:rsidP="006E4E67">
      <w:pPr>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 xml:space="preserve">OGBUOJI, SYLVIA NKIRU </w:t>
      </w:r>
      <w:r w:rsidRPr="006E4E67">
        <w:rPr>
          <w:rFonts w:ascii="Times New Roman" w:hAnsi="Times New Roman" w:cs="Times New Roman"/>
          <w:b/>
          <w:kern w:val="2"/>
          <w:sz w:val="25"/>
          <w:szCs w:val="25"/>
          <w:vertAlign w:val="superscript"/>
        </w:rPr>
        <w:t>2</w:t>
      </w:r>
    </w:p>
    <w:p w14:paraId="50A51D7C" w14:textId="77777777" w:rsidR="005C01CB" w:rsidRPr="006E4E67" w:rsidRDefault="00021842" w:rsidP="006E4E67">
      <w:pPr>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 xml:space="preserve">DR. ANAZODO, CHIDIMMA EGO </w:t>
      </w:r>
      <w:r w:rsidRPr="006E4E67">
        <w:rPr>
          <w:rFonts w:ascii="Times New Roman" w:hAnsi="Times New Roman" w:cs="Times New Roman"/>
          <w:b/>
          <w:kern w:val="2"/>
          <w:sz w:val="25"/>
          <w:szCs w:val="25"/>
          <w:vertAlign w:val="superscript"/>
        </w:rPr>
        <w:t>3</w:t>
      </w:r>
    </w:p>
    <w:p w14:paraId="69690871" w14:textId="77777777" w:rsidR="005C01CB" w:rsidRPr="006E4E67" w:rsidRDefault="00021842" w:rsidP="006E4E67">
      <w:pPr>
        <w:tabs>
          <w:tab w:val="left" w:pos="0"/>
        </w:tabs>
        <w:spacing w:line="300" w:lineRule="auto"/>
        <w:contextualSpacing/>
        <w:jc w:val="both"/>
        <w:rPr>
          <w:rFonts w:ascii="Times New Roman" w:hAnsi="Times New Roman" w:cs="Times New Roman"/>
          <w:b/>
          <w:kern w:val="2"/>
          <w:sz w:val="25"/>
          <w:szCs w:val="25"/>
          <w:vertAlign w:val="superscript"/>
        </w:rPr>
      </w:pPr>
      <w:r w:rsidRPr="006E4E67">
        <w:rPr>
          <w:rFonts w:ascii="Times New Roman" w:hAnsi="Times New Roman" w:cs="Times New Roman"/>
          <w:b/>
          <w:kern w:val="2"/>
          <w:sz w:val="25"/>
          <w:szCs w:val="25"/>
        </w:rPr>
        <w:t xml:space="preserve">DR. IFEANACHO, VICTORIA AFOMA </w:t>
      </w:r>
      <w:r w:rsidRPr="006E4E67">
        <w:rPr>
          <w:rFonts w:ascii="Times New Roman" w:hAnsi="Times New Roman" w:cs="Times New Roman"/>
          <w:b/>
          <w:kern w:val="2"/>
          <w:sz w:val="25"/>
          <w:szCs w:val="25"/>
          <w:vertAlign w:val="superscript"/>
        </w:rPr>
        <w:t>4</w:t>
      </w:r>
    </w:p>
    <w:p w14:paraId="3BD3A4E9" w14:textId="5FCD05D6" w:rsidR="00445402" w:rsidRPr="006E4E67" w:rsidRDefault="007C6EA9" w:rsidP="006E4E67">
      <w:pPr>
        <w:pStyle w:val="ListParagraph"/>
        <w:tabs>
          <w:tab w:val="left" w:pos="0"/>
          <w:tab w:val="left" w:pos="360"/>
        </w:tabs>
        <w:spacing w:line="300" w:lineRule="auto"/>
        <w:ind w:left="0" w:firstLine="0"/>
        <w:contextualSpacing/>
        <w:jc w:val="both"/>
        <w:rPr>
          <w:rFonts w:ascii="Times New Roman" w:hAnsi="Times New Roman" w:cs="Times New Roman"/>
          <w:i/>
          <w:kern w:val="2"/>
          <w:sz w:val="25"/>
          <w:szCs w:val="25"/>
        </w:rPr>
      </w:pPr>
      <w:r>
        <w:rPr>
          <w:rFonts w:ascii="Times New Roman" w:hAnsi="Times New Roman" w:cs="Times New Roman"/>
          <w:i/>
          <w:kern w:val="2"/>
          <w:sz w:val="25"/>
          <w:szCs w:val="25"/>
        </w:rPr>
        <w:t>1-3</w:t>
      </w:r>
      <w:r>
        <w:rPr>
          <w:rFonts w:ascii="Times New Roman" w:hAnsi="Times New Roman" w:cs="Times New Roman"/>
          <w:i/>
          <w:kern w:val="2"/>
          <w:sz w:val="25"/>
          <w:szCs w:val="25"/>
        </w:rPr>
        <w:tab/>
        <w:t>Department o</w:t>
      </w:r>
      <w:r w:rsidR="00445402" w:rsidRPr="006E4E67">
        <w:rPr>
          <w:rFonts w:ascii="Times New Roman" w:hAnsi="Times New Roman" w:cs="Times New Roman"/>
          <w:i/>
          <w:kern w:val="2"/>
          <w:sz w:val="25"/>
          <w:szCs w:val="25"/>
        </w:rPr>
        <w:t xml:space="preserve">f Early Childhood Education. Email: </w:t>
      </w:r>
      <w:proofErr w:type="spellStart"/>
      <w:proofErr w:type="gramStart"/>
      <w:r w:rsidR="00445402" w:rsidRPr="006E4E67">
        <w:rPr>
          <w:rFonts w:ascii="Times New Roman" w:hAnsi="Times New Roman" w:cs="Times New Roman"/>
          <w:i/>
          <w:kern w:val="2"/>
          <w:sz w:val="25"/>
          <w:szCs w:val="25"/>
        </w:rPr>
        <w:t>Feliciancamadi</w:t>
      </w:r>
      <w:proofErr w:type="spellEnd"/>
      <w:r w:rsidR="00445402" w:rsidRPr="006E4E67">
        <w:rPr>
          <w:rFonts w:ascii="Times New Roman" w:hAnsi="Times New Roman" w:cs="Times New Roman"/>
          <w:i/>
          <w:kern w:val="2"/>
          <w:sz w:val="25"/>
          <w:szCs w:val="25"/>
        </w:rPr>
        <w:t xml:space="preserve"> @</w:t>
      </w:r>
      <w:proofErr w:type="gramEnd"/>
      <w:r w:rsidR="00445402" w:rsidRPr="006E4E67">
        <w:rPr>
          <w:rFonts w:ascii="Times New Roman" w:hAnsi="Times New Roman" w:cs="Times New Roman"/>
          <w:i/>
          <w:kern w:val="2"/>
          <w:sz w:val="25"/>
          <w:szCs w:val="25"/>
        </w:rPr>
        <w:t>gmail.com</w:t>
      </w:r>
    </w:p>
    <w:p w14:paraId="799D5BBD" w14:textId="5E6D6FDB" w:rsidR="00445402" w:rsidRPr="006E4E67" w:rsidRDefault="007C6EA9" w:rsidP="006E4E67">
      <w:pPr>
        <w:pStyle w:val="ListParagraph"/>
        <w:tabs>
          <w:tab w:val="left" w:pos="0"/>
          <w:tab w:val="left" w:pos="360"/>
        </w:tabs>
        <w:spacing w:line="300" w:lineRule="auto"/>
        <w:ind w:left="0" w:firstLine="0"/>
        <w:contextualSpacing/>
        <w:jc w:val="both"/>
        <w:rPr>
          <w:rFonts w:ascii="Times New Roman" w:hAnsi="Times New Roman" w:cs="Times New Roman"/>
          <w:i/>
          <w:kern w:val="2"/>
          <w:sz w:val="25"/>
          <w:szCs w:val="25"/>
        </w:rPr>
      </w:pPr>
      <w:r>
        <w:rPr>
          <w:rFonts w:ascii="Times New Roman" w:hAnsi="Times New Roman" w:cs="Times New Roman"/>
          <w:i/>
          <w:kern w:val="2"/>
          <w:sz w:val="25"/>
          <w:szCs w:val="25"/>
        </w:rPr>
        <w:t>4</w:t>
      </w:r>
      <w:r>
        <w:rPr>
          <w:rFonts w:ascii="Times New Roman" w:hAnsi="Times New Roman" w:cs="Times New Roman"/>
          <w:i/>
          <w:kern w:val="2"/>
          <w:sz w:val="25"/>
          <w:szCs w:val="25"/>
        </w:rPr>
        <w:tab/>
        <w:t>Department o</w:t>
      </w:r>
      <w:r w:rsidR="00445402" w:rsidRPr="006E4E67">
        <w:rPr>
          <w:rFonts w:ascii="Times New Roman" w:hAnsi="Times New Roman" w:cs="Times New Roman"/>
          <w:i/>
          <w:kern w:val="2"/>
          <w:sz w:val="25"/>
          <w:szCs w:val="25"/>
        </w:rPr>
        <w:t xml:space="preserve">f Adult </w:t>
      </w:r>
      <w:proofErr w:type="gramStart"/>
      <w:r w:rsidR="00445402" w:rsidRPr="006E4E67">
        <w:rPr>
          <w:rFonts w:ascii="Times New Roman" w:hAnsi="Times New Roman" w:cs="Times New Roman"/>
          <w:i/>
          <w:kern w:val="2"/>
          <w:sz w:val="25"/>
          <w:szCs w:val="25"/>
        </w:rPr>
        <w:t>And</w:t>
      </w:r>
      <w:proofErr w:type="gramEnd"/>
      <w:r w:rsidR="00445402" w:rsidRPr="006E4E67">
        <w:rPr>
          <w:rFonts w:ascii="Times New Roman" w:hAnsi="Times New Roman" w:cs="Times New Roman"/>
          <w:i/>
          <w:kern w:val="2"/>
          <w:sz w:val="25"/>
          <w:szCs w:val="25"/>
        </w:rPr>
        <w:t xml:space="preserve"> </w:t>
      </w:r>
      <w:proofErr w:type="gramStart"/>
      <w:r w:rsidR="00445402" w:rsidRPr="006E4E67">
        <w:rPr>
          <w:rFonts w:ascii="Times New Roman" w:hAnsi="Times New Roman" w:cs="Times New Roman"/>
          <w:i/>
          <w:kern w:val="2"/>
          <w:sz w:val="25"/>
          <w:szCs w:val="25"/>
        </w:rPr>
        <w:t>Non Formal</w:t>
      </w:r>
      <w:proofErr w:type="gramEnd"/>
      <w:r w:rsidR="00445402" w:rsidRPr="006E4E67">
        <w:rPr>
          <w:rFonts w:ascii="Times New Roman" w:hAnsi="Times New Roman" w:cs="Times New Roman"/>
          <w:i/>
          <w:kern w:val="2"/>
          <w:sz w:val="25"/>
          <w:szCs w:val="25"/>
        </w:rPr>
        <w:t xml:space="preserve"> Education, Email: </w:t>
      </w:r>
      <w:proofErr w:type="gramStart"/>
      <w:r w:rsidR="00445402" w:rsidRPr="006E4E67">
        <w:rPr>
          <w:rFonts w:ascii="Times New Roman" w:hAnsi="Times New Roman" w:cs="Times New Roman"/>
          <w:i/>
          <w:kern w:val="2"/>
          <w:sz w:val="25"/>
          <w:szCs w:val="25"/>
        </w:rPr>
        <w:t>Vicafoma</w:t>
      </w:r>
      <w:r>
        <w:rPr>
          <w:rFonts w:ascii="Times New Roman" w:hAnsi="Times New Roman" w:cs="Times New Roman"/>
          <w:i/>
          <w:kern w:val="2"/>
          <w:sz w:val="25"/>
          <w:szCs w:val="25"/>
        </w:rPr>
        <w:t>005 @</w:t>
      </w:r>
      <w:proofErr w:type="gramEnd"/>
      <w:r>
        <w:rPr>
          <w:rFonts w:ascii="Times New Roman" w:hAnsi="Times New Roman" w:cs="Times New Roman"/>
          <w:i/>
          <w:kern w:val="2"/>
          <w:sz w:val="25"/>
          <w:szCs w:val="25"/>
        </w:rPr>
        <w:t>gmail.com Federal College o</w:t>
      </w:r>
      <w:r w:rsidR="00445402" w:rsidRPr="006E4E67">
        <w:rPr>
          <w:rFonts w:ascii="Times New Roman" w:hAnsi="Times New Roman" w:cs="Times New Roman"/>
          <w:i/>
          <w:kern w:val="2"/>
          <w:sz w:val="25"/>
          <w:szCs w:val="25"/>
        </w:rPr>
        <w:t xml:space="preserve">f Education (Tech), </w:t>
      </w:r>
      <w:proofErr w:type="spellStart"/>
      <w:r w:rsidR="00445402" w:rsidRPr="006E4E67">
        <w:rPr>
          <w:rFonts w:ascii="Times New Roman" w:hAnsi="Times New Roman" w:cs="Times New Roman"/>
          <w:i/>
          <w:kern w:val="2"/>
          <w:sz w:val="25"/>
          <w:szCs w:val="25"/>
        </w:rPr>
        <w:t>Umunze</w:t>
      </w:r>
      <w:proofErr w:type="spellEnd"/>
    </w:p>
    <w:p w14:paraId="2134507F" w14:textId="6F00E828" w:rsidR="00445402" w:rsidRPr="006E4E67" w:rsidRDefault="00445402" w:rsidP="006E4E67">
      <w:pPr>
        <w:pStyle w:val="ListParagraph"/>
        <w:tabs>
          <w:tab w:val="left" w:pos="0"/>
          <w:tab w:val="left" w:pos="664"/>
        </w:tabs>
        <w:spacing w:line="300" w:lineRule="auto"/>
        <w:ind w:left="0" w:firstLine="0"/>
        <w:contextualSpacing/>
        <w:jc w:val="both"/>
        <w:rPr>
          <w:rFonts w:ascii="Times New Roman" w:hAnsi="Times New Roman" w:cs="Times New Roman"/>
          <w:i/>
          <w:kern w:val="2"/>
          <w:sz w:val="25"/>
          <w:szCs w:val="25"/>
        </w:rPr>
      </w:pPr>
    </w:p>
    <w:p w14:paraId="33DDA7FF"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Abstract</w:t>
      </w:r>
    </w:p>
    <w:p w14:paraId="5982B04F" w14:textId="77777777" w:rsidR="005C01CB" w:rsidRPr="006E4E67" w:rsidRDefault="00021842" w:rsidP="006E4E67">
      <w:pPr>
        <w:tabs>
          <w:tab w:val="left" w:pos="0"/>
        </w:tabs>
        <w:spacing w:line="300" w:lineRule="auto"/>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 xml:space="preserve">This paper explored entrepreneurship education and training as an avenue for skill development in Nigerian schools. Development of proper entrepreneurial skills and </w:t>
      </w:r>
      <w:proofErr w:type="gramStart"/>
      <w:r w:rsidRPr="006E4E67">
        <w:rPr>
          <w:rFonts w:ascii="Times New Roman" w:hAnsi="Times New Roman" w:cs="Times New Roman"/>
          <w:i/>
          <w:kern w:val="2"/>
          <w:sz w:val="25"/>
          <w:szCs w:val="25"/>
        </w:rPr>
        <w:t>competences</w:t>
      </w:r>
      <w:proofErr w:type="gramEnd"/>
      <w:r w:rsidRPr="006E4E67">
        <w:rPr>
          <w:rFonts w:ascii="Times New Roman" w:hAnsi="Times New Roman" w:cs="Times New Roman"/>
          <w:i/>
          <w:kern w:val="2"/>
          <w:sz w:val="25"/>
          <w:szCs w:val="25"/>
        </w:rPr>
        <w:t xml:space="preserve"> promotes the </w:t>
      </w:r>
      <w:proofErr w:type="spellStart"/>
      <w:proofErr w:type="gramStart"/>
      <w:r w:rsidRPr="006E4E67">
        <w:rPr>
          <w:rFonts w:ascii="Times New Roman" w:hAnsi="Times New Roman" w:cs="Times New Roman"/>
          <w:i/>
          <w:kern w:val="2"/>
          <w:sz w:val="25"/>
          <w:szCs w:val="25"/>
        </w:rPr>
        <w:t>well being</w:t>
      </w:r>
      <w:proofErr w:type="spellEnd"/>
      <w:proofErr w:type="gramEnd"/>
      <w:r w:rsidRPr="006E4E67">
        <w:rPr>
          <w:rFonts w:ascii="Times New Roman" w:hAnsi="Times New Roman" w:cs="Times New Roman"/>
          <w:i/>
          <w:kern w:val="2"/>
          <w:sz w:val="25"/>
          <w:szCs w:val="25"/>
        </w:rPr>
        <w:t xml:space="preserve"> of the individual, persons and </w:t>
      </w:r>
      <w:proofErr w:type="gramStart"/>
      <w:r w:rsidRPr="006E4E67">
        <w:rPr>
          <w:rFonts w:ascii="Times New Roman" w:hAnsi="Times New Roman" w:cs="Times New Roman"/>
          <w:i/>
          <w:kern w:val="2"/>
          <w:sz w:val="25"/>
          <w:szCs w:val="25"/>
        </w:rPr>
        <w:t>the society</w:t>
      </w:r>
      <w:proofErr w:type="gramEnd"/>
      <w:r w:rsidRPr="006E4E67">
        <w:rPr>
          <w:rFonts w:ascii="Times New Roman" w:hAnsi="Times New Roman" w:cs="Times New Roman"/>
          <w:i/>
          <w:kern w:val="2"/>
          <w:sz w:val="25"/>
          <w:szCs w:val="25"/>
        </w:rPr>
        <w:t xml:space="preserve">. The present unemployment situation in Nigeria is a serious challenge to both the citizens and the government. There is need for job creation that will solve the problems of people who solely depend on government white collar jobs that are very scarce, entrepreneurship education and training should be embraced by the government of the Nation to be able to develop its economy through job creation. The government should make effort to integrate entrepreneurship education full into our educational system at all levels to give room for skill development for </w:t>
      </w:r>
      <w:proofErr w:type="spellStart"/>
      <w:r w:rsidRPr="006E4E67">
        <w:rPr>
          <w:rFonts w:ascii="Times New Roman" w:hAnsi="Times New Roman" w:cs="Times New Roman"/>
          <w:i/>
          <w:kern w:val="2"/>
          <w:sz w:val="25"/>
          <w:szCs w:val="25"/>
        </w:rPr>
        <w:t>self employment</w:t>
      </w:r>
      <w:proofErr w:type="spellEnd"/>
      <w:r w:rsidRPr="006E4E67">
        <w:rPr>
          <w:rFonts w:ascii="Times New Roman" w:hAnsi="Times New Roman" w:cs="Times New Roman"/>
          <w:i/>
          <w:kern w:val="2"/>
          <w:sz w:val="25"/>
          <w:szCs w:val="25"/>
        </w:rPr>
        <w:t xml:space="preserve"> and job creation. In this regard, effort </w:t>
      </w:r>
      <w:proofErr w:type="gramStart"/>
      <w:r w:rsidRPr="006E4E67">
        <w:rPr>
          <w:rFonts w:ascii="Times New Roman" w:hAnsi="Times New Roman" w:cs="Times New Roman"/>
          <w:i/>
          <w:kern w:val="2"/>
          <w:sz w:val="25"/>
          <w:szCs w:val="25"/>
        </w:rPr>
        <w:t>has to</w:t>
      </w:r>
      <w:proofErr w:type="gramEnd"/>
      <w:r w:rsidRPr="006E4E67">
        <w:rPr>
          <w:rFonts w:ascii="Times New Roman" w:hAnsi="Times New Roman" w:cs="Times New Roman"/>
          <w:i/>
          <w:kern w:val="2"/>
          <w:sz w:val="25"/>
          <w:szCs w:val="25"/>
        </w:rPr>
        <w:t xml:space="preserve"> be made to enhance entrepreneurial activity which will benefit individuals, government and </w:t>
      </w:r>
      <w:proofErr w:type="gramStart"/>
      <w:r w:rsidRPr="006E4E67">
        <w:rPr>
          <w:rFonts w:ascii="Times New Roman" w:hAnsi="Times New Roman" w:cs="Times New Roman"/>
          <w:i/>
          <w:kern w:val="2"/>
          <w:sz w:val="25"/>
          <w:szCs w:val="25"/>
        </w:rPr>
        <w:t>the society</w:t>
      </w:r>
      <w:proofErr w:type="gramEnd"/>
      <w:r w:rsidRPr="006E4E67">
        <w:rPr>
          <w:rFonts w:ascii="Times New Roman" w:hAnsi="Times New Roman" w:cs="Times New Roman"/>
          <w:i/>
          <w:kern w:val="2"/>
          <w:sz w:val="25"/>
          <w:szCs w:val="25"/>
        </w:rPr>
        <w:t xml:space="preserve"> at large.</w:t>
      </w:r>
    </w:p>
    <w:p w14:paraId="05B2BC44"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i/>
          <w:kern w:val="2"/>
          <w:sz w:val="25"/>
          <w:szCs w:val="25"/>
        </w:rPr>
      </w:pPr>
    </w:p>
    <w:p w14:paraId="34ED2FF5"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Introduction</w:t>
      </w:r>
    </w:p>
    <w:p w14:paraId="0A5586C6"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Education is an important tool of change and national development. It is a lifelong process through which an individual acquires new knowledge and skills throughout his life. It is on this note that </w:t>
      </w:r>
      <w:proofErr w:type="spellStart"/>
      <w:r w:rsidRPr="006E4E67">
        <w:rPr>
          <w:rFonts w:ascii="Times New Roman" w:hAnsi="Times New Roman" w:cs="Times New Roman"/>
          <w:kern w:val="2"/>
          <w:sz w:val="25"/>
          <w:szCs w:val="25"/>
        </w:rPr>
        <w:t>Ojeifor</w:t>
      </w:r>
      <w:proofErr w:type="spellEnd"/>
      <w:r w:rsidRPr="006E4E67">
        <w:rPr>
          <w:rFonts w:ascii="Times New Roman" w:hAnsi="Times New Roman" w:cs="Times New Roman"/>
          <w:kern w:val="2"/>
          <w:sz w:val="25"/>
          <w:szCs w:val="25"/>
        </w:rPr>
        <w:t xml:space="preserve"> (2013) stated that education occupies a significant place in the lives of individuals. Education is the most powerful instrument in the world that can be used to change ugly situations. According to </w:t>
      </w:r>
      <w:proofErr w:type="spellStart"/>
      <w:r w:rsidRPr="006E4E67">
        <w:rPr>
          <w:rFonts w:ascii="Times New Roman" w:hAnsi="Times New Roman" w:cs="Times New Roman"/>
          <w:kern w:val="2"/>
          <w:sz w:val="25"/>
          <w:szCs w:val="25"/>
        </w:rPr>
        <w:t>Agomuo</w:t>
      </w:r>
      <w:proofErr w:type="spellEnd"/>
      <w:r w:rsidRPr="006E4E67">
        <w:rPr>
          <w:rFonts w:ascii="Times New Roman" w:hAnsi="Times New Roman" w:cs="Times New Roman"/>
          <w:kern w:val="2"/>
          <w:sz w:val="25"/>
          <w:szCs w:val="25"/>
        </w:rPr>
        <w:t xml:space="preserve"> (2002) without education no Nation can grow and stand fame.</w:t>
      </w:r>
    </w:p>
    <w:p w14:paraId="0E201953"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00782BE5"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Education transforms individuals and </w:t>
      </w:r>
      <w:proofErr w:type="gramStart"/>
      <w:r w:rsidRPr="006E4E67">
        <w:rPr>
          <w:rFonts w:ascii="Times New Roman" w:hAnsi="Times New Roman" w:cs="Times New Roman"/>
          <w:kern w:val="2"/>
          <w:sz w:val="25"/>
          <w:szCs w:val="25"/>
        </w:rPr>
        <w:t>nation</w:t>
      </w:r>
      <w:proofErr w:type="gramEnd"/>
      <w:r w:rsidRPr="006E4E67">
        <w:rPr>
          <w:rFonts w:ascii="Times New Roman" w:hAnsi="Times New Roman" w:cs="Times New Roman"/>
          <w:kern w:val="2"/>
          <w:sz w:val="25"/>
          <w:szCs w:val="25"/>
        </w:rPr>
        <w:t>, therefore proper attention should be given to it. Our educational system should be adequately encouraged by constant review of curriculum at least once in two years, provide the required instructional materials, quality teachers, effective teaching and conducive learning environment.</w:t>
      </w:r>
    </w:p>
    <w:p w14:paraId="1D38A026"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78CD888E" w14:textId="2769029A"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As this is done, Odia (2003) stated that students would be able to learn effectively and acquire knowledge and skills which can be transferred into business development which will in turn contribute to National development in Nigeria. The functional Education that can bring this development is entrepreneurship education. Entrepreneurship education combined with skill training can help </w:t>
      </w:r>
      <w:proofErr w:type="spellStart"/>
      <w:r w:rsidRPr="006E4E67">
        <w:rPr>
          <w:rFonts w:ascii="Times New Roman" w:hAnsi="Times New Roman" w:cs="Times New Roman"/>
          <w:kern w:val="2"/>
          <w:sz w:val="25"/>
          <w:szCs w:val="25"/>
        </w:rPr>
        <w:t>ihc</w:t>
      </w:r>
      <w:proofErr w:type="spellEnd"/>
      <w:r w:rsidRPr="006E4E67">
        <w:rPr>
          <w:rFonts w:ascii="Times New Roman" w:hAnsi="Times New Roman" w:cs="Times New Roman"/>
          <w:kern w:val="2"/>
          <w:sz w:val="25"/>
          <w:szCs w:val="25"/>
        </w:rPr>
        <w:t xml:space="preserve"> nation survive by enabling the students cope with the rapidly changing business, individual and technological development. In this direction, </w:t>
      </w:r>
      <w:proofErr w:type="spellStart"/>
      <w:r w:rsidRPr="006E4E67">
        <w:rPr>
          <w:rFonts w:ascii="Times New Roman" w:hAnsi="Times New Roman" w:cs="Times New Roman"/>
          <w:kern w:val="2"/>
          <w:sz w:val="25"/>
          <w:szCs w:val="25"/>
        </w:rPr>
        <w:t>Ojeifor</w:t>
      </w:r>
      <w:proofErr w:type="spellEnd"/>
      <w:r w:rsidRPr="006E4E67">
        <w:rPr>
          <w:rFonts w:ascii="Times New Roman" w:hAnsi="Times New Roman" w:cs="Times New Roman"/>
          <w:kern w:val="2"/>
          <w:sz w:val="25"/>
          <w:szCs w:val="25"/>
        </w:rPr>
        <w:t xml:space="preserve"> (2013) concluded that entrepreneurship education and training are major instruments that can</w:t>
      </w:r>
      <w:r w:rsidR="009B18ED" w:rsidRPr="006E4E67">
        <w:rPr>
          <w:rFonts w:ascii="Times New Roman" w:hAnsi="Times New Roman" w:cs="Times New Roman"/>
          <w:kern w:val="2"/>
          <w:sz w:val="25"/>
          <w:szCs w:val="25"/>
        </w:rPr>
        <w:t xml:space="preserve"> </w:t>
      </w:r>
      <w:bookmarkStart w:id="121" w:name="Page_266"/>
      <w:bookmarkEnd w:id="121"/>
      <w:r w:rsidRPr="006E4E67">
        <w:rPr>
          <w:rFonts w:ascii="Times New Roman" w:hAnsi="Times New Roman" w:cs="Times New Roman"/>
          <w:kern w:val="2"/>
          <w:sz w:val="25"/>
          <w:szCs w:val="25"/>
        </w:rPr>
        <w:t>empower students to not only be self-reliant but to help them acquire commensurate skills with which they can meet and alleviate technical challenges lacing Nigeria.</w:t>
      </w:r>
    </w:p>
    <w:p w14:paraId="7FFCAE36"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1BB44CEC"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Concept of Entrepreneurship</w:t>
      </w:r>
    </w:p>
    <w:p w14:paraId="6EF7C496"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Entrepreneurship has been defined in various ways. According to Nwafor (2007) entrepreneurship is the heart of every nation. It is the ability to harness the necessary resources to establish new business </w:t>
      </w:r>
      <w:proofErr w:type="gramStart"/>
      <w:r w:rsidRPr="006E4E67">
        <w:rPr>
          <w:rFonts w:ascii="Times New Roman" w:hAnsi="Times New Roman" w:cs="Times New Roman"/>
          <w:kern w:val="2"/>
          <w:sz w:val="25"/>
          <w:szCs w:val="25"/>
        </w:rPr>
        <w:t>opportunity</w:t>
      </w:r>
      <w:proofErr w:type="gramEnd"/>
      <w:r w:rsidRPr="006E4E67">
        <w:rPr>
          <w:rFonts w:ascii="Times New Roman" w:hAnsi="Times New Roman" w:cs="Times New Roman"/>
          <w:kern w:val="2"/>
          <w:sz w:val="25"/>
          <w:szCs w:val="25"/>
        </w:rPr>
        <w:t xml:space="preserve">. Okoro and </w:t>
      </w:r>
      <w:proofErr w:type="spellStart"/>
      <w:r w:rsidRPr="006E4E67">
        <w:rPr>
          <w:rFonts w:ascii="Times New Roman" w:hAnsi="Times New Roman" w:cs="Times New Roman"/>
          <w:kern w:val="2"/>
          <w:sz w:val="25"/>
          <w:szCs w:val="25"/>
        </w:rPr>
        <w:t>Ofishe</w:t>
      </w:r>
      <w:proofErr w:type="spellEnd"/>
      <w:r w:rsidRPr="006E4E67">
        <w:rPr>
          <w:rFonts w:ascii="Times New Roman" w:hAnsi="Times New Roman" w:cs="Times New Roman"/>
          <w:kern w:val="2"/>
          <w:sz w:val="25"/>
          <w:szCs w:val="25"/>
        </w:rPr>
        <w:t xml:space="preserve"> (2011) described entrepreneurship as a creative and innovative response to the environment. </w:t>
      </w:r>
      <w:proofErr w:type="spellStart"/>
      <w:r w:rsidRPr="006E4E67">
        <w:rPr>
          <w:rFonts w:ascii="Times New Roman" w:hAnsi="Times New Roman" w:cs="Times New Roman"/>
          <w:kern w:val="2"/>
          <w:sz w:val="25"/>
          <w:szCs w:val="25"/>
        </w:rPr>
        <w:t>Onoh</w:t>
      </w:r>
      <w:proofErr w:type="spellEnd"/>
      <w:r w:rsidRPr="006E4E67">
        <w:rPr>
          <w:rFonts w:ascii="Times New Roman" w:hAnsi="Times New Roman" w:cs="Times New Roman"/>
          <w:kern w:val="2"/>
          <w:sz w:val="25"/>
          <w:szCs w:val="25"/>
        </w:rPr>
        <w:t xml:space="preserve"> (2011) opined that entrepreneurship fosters economic growth because it has the potential to generate output, employment and outcome from entrepreneurship comes entrepreneur. An entrepreneur is a person who sees a problem in </w:t>
      </w:r>
      <w:proofErr w:type="gramStart"/>
      <w:r w:rsidRPr="006E4E67">
        <w:rPr>
          <w:rFonts w:ascii="Times New Roman" w:hAnsi="Times New Roman" w:cs="Times New Roman"/>
          <w:kern w:val="2"/>
          <w:sz w:val="25"/>
          <w:szCs w:val="25"/>
        </w:rPr>
        <w:t>the society</w:t>
      </w:r>
      <w:proofErr w:type="gramEnd"/>
      <w:r w:rsidRPr="006E4E67">
        <w:rPr>
          <w:rFonts w:ascii="Times New Roman" w:hAnsi="Times New Roman" w:cs="Times New Roman"/>
          <w:kern w:val="2"/>
          <w:sz w:val="25"/>
          <w:szCs w:val="25"/>
        </w:rPr>
        <w:t xml:space="preserve"> and immediately focuses on creating the solution.</w:t>
      </w:r>
    </w:p>
    <w:p w14:paraId="323D99F1"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00477850"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Entrepreneurship Education</w:t>
      </w:r>
    </w:p>
    <w:p w14:paraId="50DF4CA9"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Entrepreneurship education is the education directed towards developing in </w:t>
      </w:r>
      <w:proofErr w:type="gramStart"/>
      <w:r w:rsidRPr="006E4E67">
        <w:rPr>
          <w:rFonts w:ascii="Times New Roman" w:hAnsi="Times New Roman" w:cs="Times New Roman"/>
          <w:kern w:val="2"/>
          <w:sz w:val="25"/>
          <w:szCs w:val="25"/>
        </w:rPr>
        <w:t>students</w:t>
      </w:r>
      <w:proofErr w:type="gramEnd"/>
      <w:r w:rsidRPr="006E4E67">
        <w:rPr>
          <w:rFonts w:ascii="Times New Roman" w:hAnsi="Times New Roman" w:cs="Times New Roman"/>
          <w:kern w:val="2"/>
          <w:sz w:val="25"/>
          <w:szCs w:val="25"/>
        </w:rPr>
        <w:t xml:space="preserve"> skill competences, understanding which will equip them to innovative, capable of creating, initiating and successfully manage personal and community business (</w:t>
      </w:r>
      <w:proofErr w:type="spellStart"/>
      <w:r w:rsidRPr="006E4E67">
        <w:rPr>
          <w:rFonts w:ascii="Times New Roman" w:hAnsi="Times New Roman" w:cs="Times New Roman"/>
          <w:kern w:val="2"/>
          <w:sz w:val="25"/>
          <w:szCs w:val="25"/>
        </w:rPr>
        <w:t>Agwi</w:t>
      </w:r>
      <w:proofErr w:type="spellEnd"/>
      <w:r w:rsidRPr="006E4E67">
        <w:rPr>
          <w:rFonts w:ascii="Times New Roman" w:hAnsi="Times New Roman" w:cs="Times New Roman"/>
          <w:kern w:val="2"/>
          <w:sz w:val="25"/>
          <w:szCs w:val="25"/>
        </w:rPr>
        <w:t xml:space="preserve">, 2016). According to Ubong (2017) entrepreneurship education is a </w:t>
      </w:r>
      <w:proofErr w:type="gramStart"/>
      <w:r w:rsidRPr="006E4E67">
        <w:rPr>
          <w:rFonts w:ascii="Times New Roman" w:hAnsi="Times New Roman" w:cs="Times New Roman"/>
          <w:kern w:val="2"/>
          <w:sz w:val="25"/>
          <w:szCs w:val="25"/>
        </w:rPr>
        <w:t>path way</w:t>
      </w:r>
      <w:proofErr w:type="gramEnd"/>
      <w:r w:rsidRPr="006E4E67">
        <w:rPr>
          <w:rFonts w:ascii="Times New Roman" w:hAnsi="Times New Roman" w:cs="Times New Roman"/>
          <w:kern w:val="2"/>
          <w:sz w:val="25"/>
          <w:szCs w:val="25"/>
        </w:rPr>
        <w:t xml:space="preserve"> to job creation, poverty reduction and national development. He further said that no national development can take place without a large amount driven by collective activities of many entrepreneurial actions.</w:t>
      </w:r>
    </w:p>
    <w:p w14:paraId="218CC0B2"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2FC93199" w14:textId="0295870B"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One of the reasons for unemployment in Nigeria and our youths not being able to handle some technical issues is that the present educational system does not prepare graduates with the skills of self-employment, problem-solving and maintenance. To correct this act in Nigeria, government should encourage and promote the teaching of entrepreneurship education in our schools. Entrepreneurship education </w:t>
      </w:r>
      <w:proofErr w:type="gramStart"/>
      <w:r w:rsidRPr="006E4E67">
        <w:rPr>
          <w:rFonts w:ascii="Times New Roman" w:hAnsi="Times New Roman" w:cs="Times New Roman"/>
          <w:kern w:val="2"/>
          <w:sz w:val="25"/>
          <w:szCs w:val="25"/>
        </w:rPr>
        <w:t>motivate</w:t>
      </w:r>
      <w:proofErr w:type="gramEnd"/>
      <w:r w:rsidRPr="006E4E67">
        <w:rPr>
          <w:rFonts w:ascii="Times New Roman" w:hAnsi="Times New Roman" w:cs="Times New Roman"/>
          <w:kern w:val="2"/>
          <w:sz w:val="25"/>
          <w:szCs w:val="25"/>
        </w:rPr>
        <w:t xml:space="preserve">, develop students in different responsibilities. In the words of Bell, (2015) entrepreneurship education is a field of study concerned with providing students with the required knowledge and skills of creating, developing, establishing their own business using available resources for societal development. According to </w:t>
      </w:r>
      <w:proofErr w:type="spellStart"/>
      <w:r w:rsidRPr="006E4E67">
        <w:rPr>
          <w:rFonts w:ascii="Times New Roman" w:hAnsi="Times New Roman" w:cs="Times New Roman"/>
          <w:kern w:val="2"/>
          <w:sz w:val="25"/>
          <w:szCs w:val="25"/>
        </w:rPr>
        <w:t>Anugwom</w:t>
      </w:r>
      <w:proofErr w:type="spellEnd"/>
      <w:r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lastRenderedPageBreak/>
        <w:t xml:space="preserve">(2007), entrepreneurship education is a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that </w:t>
      </w:r>
      <w:proofErr w:type="gramStart"/>
      <w:r w:rsidRPr="006E4E67">
        <w:rPr>
          <w:rFonts w:ascii="Times New Roman" w:hAnsi="Times New Roman" w:cs="Times New Roman"/>
          <w:kern w:val="2"/>
          <w:sz w:val="25"/>
          <w:szCs w:val="25"/>
        </w:rPr>
        <w:t>provide</w:t>
      </w:r>
      <w:proofErr w:type="gramEnd"/>
      <w:r w:rsidRPr="006E4E67">
        <w:rPr>
          <w:rFonts w:ascii="Times New Roman" w:hAnsi="Times New Roman" w:cs="Times New Roman"/>
          <w:kern w:val="2"/>
          <w:sz w:val="25"/>
          <w:szCs w:val="25"/>
        </w:rPr>
        <w:t xml:space="preserve"> skills </w:t>
      </w:r>
      <w:proofErr w:type="gramStart"/>
      <w:r w:rsidRPr="006E4E67">
        <w:rPr>
          <w:rFonts w:ascii="Times New Roman" w:hAnsi="Times New Roman" w:cs="Times New Roman"/>
          <w:kern w:val="2"/>
          <w:sz w:val="25"/>
          <w:szCs w:val="25"/>
        </w:rPr>
        <w:t>to</w:t>
      </w:r>
      <w:proofErr w:type="gramEnd"/>
      <w:r w:rsidRPr="006E4E67">
        <w:rPr>
          <w:rFonts w:ascii="Times New Roman" w:hAnsi="Times New Roman" w:cs="Times New Roman"/>
          <w:kern w:val="2"/>
          <w:sz w:val="25"/>
          <w:szCs w:val="25"/>
        </w:rPr>
        <w:t xml:space="preserve"> students to discover the opportunities that others have overlook. It is aimed at helping students to be self-reliant </w:t>
      </w:r>
      <w:proofErr w:type="gramStart"/>
      <w:r w:rsidRPr="006E4E67">
        <w:rPr>
          <w:rFonts w:ascii="Times New Roman" w:hAnsi="Times New Roman" w:cs="Times New Roman"/>
          <w:kern w:val="2"/>
          <w:sz w:val="25"/>
          <w:szCs w:val="25"/>
        </w:rPr>
        <w:t>in order to</w:t>
      </w:r>
      <w:proofErr w:type="gramEnd"/>
      <w:r w:rsidRPr="006E4E67">
        <w:rPr>
          <w:rFonts w:ascii="Times New Roman" w:hAnsi="Times New Roman" w:cs="Times New Roman"/>
          <w:kern w:val="2"/>
          <w:sz w:val="25"/>
          <w:szCs w:val="25"/>
        </w:rPr>
        <w:t xml:space="preserve"> reduce unemployment among youths. No nation can move forward industrially and economically without strongly developing creative wealth through entrepreneurship education (Ubong, 2017). In the words of </w:t>
      </w:r>
      <w:proofErr w:type="spellStart"/>
      <w:r w:rsidRPr="006E4E67">
        <w:rPr>
          <w:rFonts w:ascii="Times New Roman" w:hAnsi="Times New Roman" w:cs="Times New Roman"/>
          <w:kern w:val="2"/>
          <w:sz w:val="25"/>
          <w:szCs w:val="25"/>
        </w:rPr>
        <w:t>Akimola</w:t>
      </w:r>
      <w:proofErr w:type="spellEnd"/>
      <w:r w:rsidRPr="006E4E67">
        <w:rPr>
          <w:rFonts w:ascii="Times New Roman" w:hAnsi="Times New Roman" w:cs="Times New Roman"/>
          <w:kern w:val="2"/>
          <w:sz w:val="25"/>
          <w:szCs w:val="25"/>
        </w:rPr>
        <w:t xml:space="preserve"> (2012) it is an educational strategy that prepares individuals for the world of work as a teacher, office employee and employer of </w:t>
      </w:r>
      <w:proofErr w:type="spellStart"/>
      <w:r w:rsidRPr="006E4E67">
        <w:rPr>
          <w:rFonts w:ascii="Times New Roman" w:hAnsi="Times New Roman" w:cs="Times New Roman"/>
          <w:kern w:val="2"/>
          <w:sz w:val="25"/>
          <w:szCs w:val="25"/>
        </w:rPr>
        <w:t>labour</w:t>
      </w:r>
      <w:proofErr w:type="spellEnd"/>
      <w:r w:rsidRPr="006E4E67">
        <w:rPr>
          <w:rFonts w:ascii="Times New Roman" w:hAnsi="Times New Roman" w:cs="Times New Roman"/>
          <w:kern w:val="2"/>
          <w:sz w:val="25"/>
          <w:szCs w:val="25"/>
        </w:rPr>
        <w:t>.</w:t>
      </w:r>
    </w:p>
    <w:p w14:paraId="3D6A7435" w14:textId="77777777" w:rsidR="009B18ED" w:rsidRPr="006E4E67" w:rsidRDefault="009B18ED" w:rsidP="006E4E67">
      <w:pPr>
        <w:pStyle w:val="BodyText"/>
        <w:tabs>
          <w:tab w:val="left" w:pos="0"/>
        </w:tabs>
        <w:spacing w:line="300" w:lineRule="auto"/>
        <w:contextualSpacing/>
        <w:jc w:val="both"/>
        <w:rPr>
          <w:rFonts w:ascii="Times New Roman" w:hAnsi="Times New Roman" w:cs="Times New Roman"/>
          <w:kern w:val="2"/>
          <w:sz w:val="25"/>
          <w:szCs w:val="25"/>
        </w:rPr>
      </w:pPr>
    </w:p>
    <w:p w14:paraId="5480989E"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It is also an education that </w:t>
      </w:r>
      <w:proofErr w:type="gramStart"/>
      <w:r w:rsidRPr="006E4E67">
        <w:rPr>
          <w:rFonts w:ascii="Times New Roman" w:hAnsi="Times New Roman" w:cs="Times New Roman"/>
          <w:kern w:val="2"/>
          <w:sz w:val="25"/>
          <w:szCs w:val="25"/>
        </w:rPr>
        <w:t>support</w:t>
      </w:r>
      <w:proofErr w:type="gramEnd"/>
      <w:r w:rsidRPr="006E4E67">
        <w:rPr>
          <w:rFonts w:ascii="Times New Roman" w:hAnsi="Times New Roman" w:cs="Times New Roman"/>
          <w:kern w:val="2"/>
          <w:sz w:val="25"/>
          <w:szCs w:val="25"/>
        </w:rPr>
        <w:t xml:space="preserve"> training experiences, </w:t>
      </w:r>
      <w:proofErr w:type="gramStart"/>
      <w:r w:rsidRPr="006E4E67">
        <w:rPr>
          <w:rFonts w:ascii="Times New Roman" w:hAnsi="Times New Roman" w:cs="Times New Roman"/>
          <w:kern w:val="2"/>
          <w:sz w:val="25"/>
          <w:szCs w:val="25"/>
        </w:rPr>
        <w:t>provide</w:t>
      </w:r>
      <w:proofErr w:type="gramEnd"/>
      <w:r w:rsidRPr="006E4E67">
        <w:rPr>
          <w:rFonts w:ascii="Times New Roman" w:hAnsi="Times New Roman" w:cs="Times New Roman"/>
          <w:kern w:val="2"/>
          <w:sz w:val="25"/>
          <w:szCs w:val="25"/>
        </w:rPr>
        <w:t xml:space="preserve"> the learners with necessary information, skills and competency necessary to be an entrepreneur, wealth creator and employable.</w:t>
      </w:r>
    </w:p>
    <w:p w14:paraId="646BBDA9"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1457FB8D"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Skill Development</w:t>
      </w:r>
    </w:p>
    <w:p w14:paraId="292B4FC0" w14:textId="259E0EC8"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Skill development is highly required in entrepreneurship. Il does not only help in reducing unemployment in the country, but also crucial for personal prosperity.</w:t>
      </w:r>
      <w:bookmarkStart w:id="122" w:name="Page_267"/>
      <w:bookmarkEnd w:id="122"/>
      <w:r w:rsidR="009B18ED"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 xml:space="preserve">Skill is a quality that is developed through training, practice and experience which is needed by a person to succeed in life business or other business activities. According to Adeyemo (2014) if individuals are offered the opportunity to acquire the relevant skills needed for developing oneself in </w:t>
      </w:r>
      <w:proofErr w:type="gramStart"/>
      <w:r w:rsidRPr="006E4E67">
        <w:rPr>
          <w:rFonts w:ascii="Times New Roman" w:hAnsi="Times New Roman" w:cs="Times New Roman"/>
          <w:kern w:val="2"/>
          <w:sz w:val="25"/>
          <w:szCs w:val="25"/>
        </w:rPr>
        <w:t>the society</w:t>
      </w:r>
      <w:proofErr w:type="gramEnd"/>
      <w:r w:rsidRPr="006E4E67">
        <w:rPr>
          <w:rFonts w:ascii="Times New Roman" w:hAnsi="Times New Roman" w:cs="Times New Roman"/>
          <w:kern w:val="2"/>
          <w:sz w:val="25"/>
          <w:szCs w:val="25"/>
        </w:rPr>
        <w:t>, it will promote their handwork. He added that skill acquisition increases competition and cordial relationship among people.</w:t>
      </w:r>
    </w:p>
    <w:p w14:paraId="3BA9D876" w14:textId="77777777" w:rsidR="009B18ED" w:rsidRPr="006E4E67" w:rsidRDefault="009B18ED" w:rsidP="006E4E67">
      <w:pPr>
        <w:pStyle w:val="BodyText"/>
        <w:tabs>
          <w:tab w:val="left" w:pos="0"/>
        </w:tabs>
        <w:spacing w:line="300" w:lineRule="auto"/>
        <w:contextualSpacing/>
        <w:jc w:val="both"/>
        <w:rPr>
          <w:rFonts w:ascii="Times New Roman" w:hAnsi="Times New Roman" w:cs="Times New Roman"/>
          <w:kern w:val="2"/>
          <w:sz w:val="25"/>
          <w:szCs w:val="25"/>
        </w:rPr>
      </w:pPr>
    </w:p>
    <w:p w14:paraId="7D9F4F70"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Skill represents </w:t>
      </w:r>
      <w:proofErr w:type="gramStart"/>
      <w:r w:rsidRPr="006E4E67">
        <w:rPr>
          <w:rFonts w:ascii="Times New Roman" w:hAnsi="Times New Roman" w:cs="Times New Roman"/>
          <w:kern w:val="2"/>
          <w:sz w:val="25"/>
          <w:szCs w:val="25"/>
        </w:rPr>
        <w:t>particular ways</w:t>
      </w:r>
      <w:proofErr w:type="gramEnd"/>
      <w:r w:rsidRPr="006E4E67">
        <w:rPr>
          <w:rFonts w:ascii="Times New Roman" w:hAnsi="Times New Roman" w:cs="Times New Roman"/>
          <w:kern w:val="2"/>
          <w:sz w:val="25"/>
          <w:szCs w:val="25"/>
        </w:rPr>
        <w:t xml:space="preserve"> of using capacities in work performance. Skill acquisition is the ability to learn or acquire skills. It involves the development of new skills, </w:t>
      </w:r>
      <w:proofErr w:type="gramStart"/>
      <w:r w:rsidRPr="006E4E67">
        <w:rPr>
          <w:rFonts w:ascii="Times New Roman" w:hAnsi="Times New Roman" w:cs="Times New Roman"/>
          <w:kern w:val="2"/>
          <w:sz w:val="25"/>
          <w:szCs w:val="25"/>
        </w:rPr>
        <w:t>practice</w:t>
      </w:r>
      <w:proofErr w:type="gramEnd"/>
      <w:r w:rsidRPr="006E4E67">
        <w:rPr>
          <w:rFonts w:ascii="Times New Roman" w:hAnsi="Times New Roman" w:cs="Times New Roman"/>
          <w:kern w:val="2"/>
          <w:sz w:val="25"/>
          <w:szCs w:val="25"/>
        </w:rPr>
        <w:t xml:space="preserve"> of a way of doing things usually gained through training or experience. In the words of </w:t>
      </w:r>
      <w:proofErr w:type="spellStart"/>
      <w:r w:rsidRPr="006E4E67">
        <w:rPr>
          <w:rFonts w:ascii="Times New Roman" w:hAnsi="Times New Roman" w:cs="Times New Roman"/>
          <w:kern w:val="2"/>
          <w:sz w:val="25"/>
          <w:szCs w:val="25"/>
        </w:rPr>
        <w:t>Akinbami</w:t>
      </w:r>
      <w:proofErr w:type="spellEnd"/>
      <w:r w:rsidRPr="006E4E67">
        <w:rPr>
          <w:rFonts w:ascii="Times New Roman" w:hAnsi="Times New Roman" w:cs="Times New Roman"/>
          <w:kern w:val="2"/>
          <w:sz w:val="25"/>
          <w:szCs w:val="25"/>
        </w:rPr>
        <w:t xml:space="preserve"> (2011) a skilled person can survive in any environment and that lack of entrepreneurial skills is one of the major causes of social vices in </w:t>
      </w:r>
      <w:proofErr w:type="gramStart"/>
      <w:r w:rsidRPr="006E4E67">
        <w:rPr>
          <w:rFonts w:ascii="Times New Roman" w:hAnsi="Times New Roman" w:cs="Times New Roman"/>
          <w:kern w:val="2"/>
          <w:sz w:val="25"/>
          <w:szCs w:val="25"/>
        </w:rPr>
        <w:t>the society</w:t>
      </w:r>
      <w:proofErr w:type="gramEnd"/>
      <w:r w:rsidRPr="006E4E67">
        <w:rPr>
          <w:rFonts w:ascii="Times New Roman" w:hAnsi="Times New Roman" w:cs="Times New Roman"/>
          <w:kern w:val="2"/>
          <w:sz w:val="25"/>
          <w:szCs w:val="25"/>
        </w:rPr>
        <w:t>.</w:t>
      </w:r>
    </w:p>
    <w:p w14:paraId="63B781F5"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12018107"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Objectives of Entrepreneurship Education</w:t>
      </w:r>
    </w:p>
    <w:p w14:paraId="5EBFA808"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Entrepreneurship education is different from other education. It is structured 10 achieve the following objectives. (Adetayo, 2009).</w:t>
      </w:r>
    </w:p>
    <w:p w14:paraId="799E2779" w14:textId="77777777" w:rsidR="005C01CB" w:rsidRPr="006E4E67" w:rsidRDefault="00021842" w:rsidP="006E4E67">
      <w:pPr>
        <w:pStyle w:val="ListParagraph"/>
        <w:numPr>
          <w:ilvl w:val="0"/>
          <w:numId w:val="9"/>
        </w:numPr>
        <w:tabs>
          <w:tab w:val="left" w:pos="720"/>
          <w:tab w:val="left" w:pos="948"/>
          <w:tab w:val="left" w:pos="977"/>
        </w:tabs>
        <w:spacing w:line="300" w:lineRule="auto"/>
        <w:ind w:left="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To offer functional education for the youths that will enable them to be self</w:t>
      </w:r>
      <w:proofErr w:type="gramStart"/>
      <w:r w:rsidRPr="006E4E67">
        <w:rPr>
          <w:rFonts w:ascii="Times New Roman" w:hAnsi="Times New Roman" w:cs="Times New Roman"/>
          <w:kern w:val="2"/>
          <w:sz w:val="25"/>
          <w:szCs w:val="25"/>
        </w:rPr>
        <w:t>- reliant</w:t>
      </w:r>
      <w:proofErr w:type="gramEnd"/>
      <w:r w:rsidRPr="006E4E67">
        <w:rPr>
          <w:rFonts w:ascii="Times New Roman" w:hAnsi="Times New Roman" w:cs="Times New Roman"/>
          <w:kern w:val="2"/>
          <w:sz w:val="25"/>
          <w:szCs w:val="25"/>
        </w:rPr>
        <w:t>.</w:t>
      </w:r>
    </w:p>
    <w:p w14:paraId="435D54BA" w14:textId="77777777" w:rsidR="005C01CB" w:rsidRPr="006E4E67" w:rsidRDefault="00021842" w:rsidP="006E4E67">
      <w:pPr>
        <w:pStyle w:val="ListParagraph"/>
        <w:numPr>
          <w:ilvl w:val="0"/>
          <w:numId w:val="9"/>
        </w:numPr>
        <w:tabs>
          <w:tab w:val="left" w:pos="720"/>
          <w:tab w:val="left" w:pos="948"/>
          <w:tab w:val="left" w:pos="977"/>
        </w:tabs>
        <w:spacing w:line="300" w:lineRule="auto"/>
        <w:ind w:left="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To provide the students with enough practical skills and training and support that will enable them to establish a career in small and medium </w:t>
      </w:r>
      <w:proofErr w:type="spellStart"/>
      <w:r w:rsidRPr="006E4E67">
        <w:rPr>
          <w:rFonts w:ascii="Times New Roman" w:hAnsi="Times New Roman" w:cs="Times New Roman"/>
          <w:kern w:val="2"/>
          <w:sz w:val="25"/>
          <w:szCs w:val="25"/>
        </w:rPr>
        <w:t>sixed</w:t>
      </w:r>
      <w:proofErr w:type="spellEnd"/>
      <w:r w:rsidRPr="006E4E67">
        <w:rPr>
          <w:rFonts w:ascii="Times New Roman" w:hAnsi="Times New Roman" w:cs="Times New Roman"/>
          <w:kern w:val="2"/>
          <w:sz w:val="25"/>
          <w:szCs w:val="25"/>
        </w:rPr>
        <w:t xml:space="preserve"> business.</w:t>
      </w:r>
    </w:p>
    <w:p w14:paraId="6E884280" w14:textId="77777777" w:rsidR="005C01CB" w:rsidRPr="006E4E67" w:rsidRDefault="00021842" w:rsidP="006E4E67">
      <w:pPr>
        <w:pStyle w:val="ListParagraph"/>
        <w:numPr>
          <w:ilvl w:val="0"/>
          <w:numId w:val="9"/>
        </w:numPr>
        <w:tabs>
          <w:tab w:val="left" w:pos="720"/>
          <w:tab w:val="left" w:pos="977"/>
        </w:tabs>
        <w:spacing w:line="300" w:lineRule="auto"/>
        <w:ind w:left="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To reduce rate of poverty</w:t>
      </w:r>
    </w:p>
    <w:p w14:paraId="7C6C2E05" w14:textId="77777777" w:rsidR="005C01CB" w:rsidRPr="006E4E67" w:rsidRDefault="00021842" w:rsidP="006E4E67">
      <w:pPr>
        <w:pStyle w:val="ListParagraph"/>
        <w:numPr>
          <w:ilvl w:val="0"/>
          <w:numId w:val="9"/>
        </w:numPr>
        <w:tabs>
          <w:tab w:val="left" w:pos="720"/>
          <w:tab w:val="left" w:pos="977"/>
        </w:tabs>
        <w:spacing w:line="300" w:lineRule="auto"/>
        <w:ind w:left="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To reduce rural-urban migration</w:t>
      </w:r>
    </w:p>
    <w:p w14:paraId="5D2E6A07" w14:textId="77777777" w:rsidR="005C01CB" w:rsidRPr="006E4E67" w:rsidRDefault="00021842" w:rsidP="006E4E67">
      <w:pPr>
        <w:pStyle w:val="ListParagraph"/>
        <w:numPr>
          <w:ilvl w:val="0"/>
          <w:numId w:val="9"/>
        </w:numPr>
        <w:tabs>
          <w:tab w:val="left" w:pos="720"/>
          <w:tab w:val="left" w:pos="948"/>
          <w:tab w:val="left" w:pos="978"/>
        </w:tabs>
        <w:spacing w:line="300" w:lineRule="auto"/>
        <w:ind w:left="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To inculcate the spirit of perseverance in the youth and adults which will enable them to persist in any business venture they embark on.</w:t>
      </w:r>
    </w:p>
    <w:p w14:paraId="58A68441" w14:textId="77777777" w:rsidR="005C01CB" w:rsidRPr="006E4E67" w:rsidRDefault="00021842" w:rsidP="006E4E67">
      <w:pPr>
        <w:pStyle w:val="ListParagraph"/>
        <w:numPr>
          <w:ilvl w:val="0"/>
          <w:numId w:val="9"/>
        </w:numPr>
        <w:tabs>
          <w:tab w:val="left" w:pos="720"/>
          <w:tab w:val="left" w:pos="978"/>
        </w:tabs>
        <w:spacing w:line="300" w:lineRule="auto"/>
        <w:ind w:left="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To offer students efficient and adequate training in risk management.</w:t>
      </w:r>
    </w:p>
    <w:p w14:paraId="072C992B" w14:textId="77777777" w:rsidR="005C01CB" w:rsidRPr="006E4E67" w:rsidRDefault="00021842" w:rsidP="006E4E67">
      <w:pPr>
        <w:pStyle w:val="ListParagraph"/>
        <w:numPr>
          <w:ilvl w:val="0"/>
          <w:numId w:val="9"/>
        </w:numPr>
        <w:tabs>
          <w:tab w:val="left" w:pos="720"/>
          <w:tab w:val="left" w:pos="978"/>
        </w:tabs>
        <w:spacing w:line="300" w:lineRule="auto"/>
        <w:ind w:left="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To create employment generation</w:t>
      </w:r>
    </w:p>
    <w:p w14:paraId="54FCBB25" w14:textId="77777777" w:rsidR="005C01CB" w:rsidRPr="006E4E67" w:rsidRDefault="00021842" w:rsidP="006E4E67">
      <w:pPr>
        <w:pStyle w:val="ListParagraph"/>
        <w:numPr>
          <w:ilvl w:val="0"/>
          <w:numId w:val="9"/>
        </w:numPr>
        <w:tabs>
          <w:tab w:val="left" w:pos="720"/>
          <w:tab w:val="left" w:pos="948"/>
          <w:tab w:val="left" w:pos="978"/>
        </w:tabs>
        <w:spacing w:line="300" w:lineRule="auto"/>
        <w:ind w:left="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To provide the students with adequate training that will enable them to be creative and innovative in identifying new business opportunities</w:t>
      </w:r>
    </w:p>
    <w:p w14:paraId="7EA460F1" w14:textId="5518419A" w:rsidR="005C01CB" w:rsidRPr="006E4E67" w:rsidRDefault="00021842" w:rsidP="006E4E67">
      <w:pPr>
        <w:pStyle w:val="ListParagraph"/>
        <w:numPr>
          <w:ilvl w:val="0"/>
          <w:numId w:val="9"/>
        </w:numPr>
        <w:tabs>
          <w:tab w:val="left" w:pos="720"/>
          <w:tab w:val="left" w:pos="948"/>
          <w:tab w:val="left" w:pos="978"/>
          <w:tab w:val="left" w:pos="4253"/>
          <w:tab w:val="left" w:pos="6183"/>
        </w:tabs>
        <w:spacing w:line="300" w:lineRule="auto"/>
        <w:ind w:left="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To create smooth transition</w:t>
      </w:r>
      <w:r w:rsidR="009B18ED"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from traditional</w:t>
      </w:r>
      <w:r w:rsidR="009B18ED"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 xml:space="preserve">to </w:t>
      </w:r>
      <w:proofErr w:type="gramStart"/>
      <w:r w:rsidRPr="006E4E67">
        <w:rPr>
          <w:rFonts w:ascii="Times New Roman" w:hAnsi="Times New Roman" w:cs="Times New Roman"/>
          <w:kern w:val="2"/>
          <w:sz w:val="25"/>
          <w:szCs w:val="25"/>
        </w:rPr>
        <w:t>a modern</w:t>
      </w:r>
      <w:proofErr w:type="gramEnd"/>
      <w:r w:rsidRPr="006E4E67">
        <w:rPr>
          <w:rFonts w:ascii="Times New Roman" w:hAnsi="Times New Roman" w:cs="Times New Roman"/>
          <w:kern w:val="2"/>
          <w:sz w:val="25"/>
          <w:szCs w:val="25"/>
        </w:rPr>
        <w:t xml:space="preserve"> industrial and technological </w:t>
      </w:r>
      <w:r w:rsidR="009B18ED" w:rsidRPr="006E4E67">
        <w:rPr>
          <w:rFonts w:ascii="Times New Roman" w:hAnsi="Times New Roman" w:cs="Times New Roman"/>
          <w:kern w:val="2"/>
          <w:sz w:val="25"/>
          <w:szCs w:val="25"/>
        </w:rPr>
        <w:t>economy</w:t>
      </w:r>
      <w:r w:rsidRPr="006E4E67">
        <w:rPr>
          <w:rFonts w:ascii="Times New Roman" w:hAnsi="Times New Roman" w:cs="Times New Roman"/>
          <w:kern w:val="2"/>
          <w:sz w:val="25"/>
          <w:szCs w:val="25"/>
        </w:rPr>
        <w:t>.</w:t>
      </w:r>
    </w:p>
    <w:p w14:paraId="0327E9FA" w14:textId="77777777" w:rsidR="005C01CB" w:rsidRPr="006E4E67" w:rsidRDefault="00021842" w:rsidP="006E4E67">
      <w:pPr>
        <w:pStyle w:val="ListParagraph"/>
        <w:numPr>
          <w:ilvl w:val="0"/>
          <w:numId w:val="9"/>
        </w:numPr>
        <w:tabs>
          <w:tab w:val="left" w:pos="720"/>
          <w:tab w:val="left" w:pos="948"/>
          <w:tab w:val="left" w:pos="978"/>
        </w:tabs>
        <w:spacing w:line="300" w:lineRule="auto"/>
        <w:ind w:left="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To provide students with </w:t>
      </w:r>
      <w:proofErr w:type="gramStart"/>
      <w:r w:rsidRPr="006E4E67">
        <w:rPr>
          <w:rFonts w:ascii="Times New Roman" w:hAnsi="Times New Roman" w:cs="Times New Roman"/>
          <w:kern w:val="2"/>
          <w:sz w:val="25"/>
          <w:szCs w:val="25"/>
        </w:rPr>
        <w:t>the knowledge</w:t>
      </w:r>
      <w:proofErr w:type="gramEnd"/>
      <w:r w:rsidRPr="006E4E67">
        <w:rPr>
          <w:rFonts w:ascii="Times New Roman" w:hAnsi="Times New Roman" w:cs="Times New Roman"/>
          <w:kern w:val="2"/>
          <w:sz w:val="25"/>
          <w:szCs w:val="25"/>
        </w:rPr>
        <w:t>, skills and motivation to encourage entrepreneurial success in a variety of settings.</w:t>
      </w:r>
    </w:p>
    <w:p w14:paraId="2D47C901"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35F6F326"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Importance of Entrepreneurship Education in Nigeria towards skill Development.</w:t>
      </w:r>
    </w:p>
    <w:p w14:paraId="5DDAC3BB"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importance of entrepreneurship education towards skill development </w:t>
      </w:r>
      <w:proofErr w:type="gramStart"/>
      <w:r w:rsidRPr="006E4E67">
        <w:rPr>
          <w:rFonts w:ascii="Times New Roman" w:hAnsi="Times New Roman" w:cs="Times New Roman"/>
          <w:kern w:val="2"/>
          <w:sz w:val="25"/>
          <w:szCs w:val="25"/>
        </w:rPr>
        <w:t>are</w:t>
      </w:r>
      <w:proofErr w:type="gramEnd"/>
      <w:r w:rsidRPr="006E4E67">
        <w:rPr>
          <w:rFonts w:ascii="Times New Roman" w:hAnsi="Times New Roman" w:cs="Times New Roman"/>
          <w:kern w:val="2"/>
          <w:sz w:val="25"/>
          <w:szCs w:val="25"/>
        </w:rPr>
        <w:t xml:space="preserve"> enormous. Ogbonna, Adebayo and Olatunde (2016) have outlined the following as the importance of entrepreneurship to skill development.</w:t>
      </w:r>
    </w:p>
    <w:p w14:paraId="2C93CF5A" w14:textId="77777777" w:rsidR="005C01CB" w:rsidRPr="006E4E67" w:rsidRDefault="00021842" w:rsidP="006E4E67">
      <w:pPr>
        <w:pStyle w:val="ListParagraph"/>
        <w:numPr>
          <w:ilvl w:val="0"/>
          <w:numId w:val="8"/>
        </w:numPr>
        <w:tabs>
          <w:tab w:val="left" w:pos="720"/>
          <w:tab w:val="left" w:pos="947"/>
          <w:tab w:val="left" w:pos="977"/>
        </w:tabs>
        <w:spacing w:line="300" w:lineRule="auto"/>
        <w:ind w:left="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Entrepreneurship education is the education that helps students to develop skills of planning, decision making, problem-solving abilities, </w:t>
      </w:r>
      <w:proofErr w:type="gramStart"/>
      <w:r w:rsidRPr="006E4E67">
        <w:rPr>
          <w:rFonts w:ascii="Times New Roman" w:hAnsi="Times New Roman" w:cs="Times New Roman"/>
          <w:kern w:val="2"/>
          <w:sz w:val="25"/>
          <w:szCs w:val="25"/>
        </w:rPr>
        <w:t>sell</w:t>
      </w:r>
      <w:proofErr w:type="gramEnd"/>
      <w:r w:rsidRPr="006E4E67">
        <w:rPr>
          <w:rFonts w:ascii="Times New Roman" w:hAnsi="Times New Roman" w:cs="Times New Roman"/>
          <w:kern w:val="2"/>
          <w:sz w:val="25"/>
          <w:szCs w:val="25"/>
        </w:rPr>
        <w:t>-reliant, independence and courage.</w:t>
      </w:r>
    </w:p>
    <w:p w14:paraId="3D86712F" w14:textId="77777777" w:rsidR="005C01CB" w:rsidRPr="006E4E67" w:rsidRDefault="00021842" w:rsidP="006E4E67">
      <w:pPr>
        <w:pStyle w:val="ListParagraph"/>
        <w:numPr>
          <w:ilvl w:val="0"/>
          <w:numId w:val="8"/>
        </w:numPr>
        <w:tabs>
          <w:tab w:val="left" w:pos="720"/>
          <w:tab w:val="left" w:pos="947"/>
          <w:tab w:val="left" w:pos="977"/>
        </w:tabs>
        <w:spacing w:line="300" w:lineRule="auto"/>
        <w:ind w:left="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It prepares students to meet the manpower needs of relevant occupation through acquisition of useful knowledge, practical skills and attitude required in the field work. (Adetayo, 2009).</w:t>
      </w:r>
    </w:p>
    <w:p w14:paraId="3D4A2161" w14:textId="436344F0" w:rsidR="005C01CB" w:rsidRPr="006E4E67" w:rsidRDefault="00021842" w:rsidP="006E4E67">
      <w:pPr>
        <w:pStyle w:val="ListParagraph"/>
        <w:numPr>
          <w:ilvl w:val="0"/>
          <w:numId w:val="8"/>
        </w:numPr>
        <w:tabs>
          <w:tab w:val="left" w:pos="720"/>
          <w:tab w:val="left" w:pos="976"/>
        </w:tabs>
        <w:spacing w:line="300" w:lineRule="auto"/>
        <w:ind w:left="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Entrepreneurship education is the education that offers students gainful</w:t>
      </w:r>
      <w:r w:rsidR="006D29BC" w:rsidRPr="006E4E67">
        <w:rPr>
          <w:rFonts w:ascii="Times New Roman" w:hAnsi="Times New Roman" w:cs="Times New Roman"/>
          <w:kern w:val="2"/>
          <w:sz w:val="25"/>
          <w:szCs w:val="25"/>
        </w:rPr>
        <w:t xml:space="preserve"> </w:t>
      </w:r>
      <w:bookmarkStart w:id="123" w:name="Page_268"/>
      <w:bookmarkEnd w:id="123"/>
      <w:r w:rsidRPr="006E4E67">
        <w:rPr>
          <w:rFonts w:ascii="Times New Roman" w:hAnsi="Times New Roman" w:cs="Times New Roman"/>
          <w:kern w:val="2"/>
          <w:sz w:val="25"/>
          <w:szCs w:val="25"/>
        </w:rPr>
        <w:t xml:space="preserve">self-employment, thereby helping to improve the standard of living of people and </w:t>
      </w:r>
      <w:proofErr w:type="gramStart"/>
      <w:r w:rsidRPr="006E4E67">
        <w:rPr>
          <w:rFonts w:ascii="Times New Roman" w:hAnsi="Times New Roman" w:cs="Times New Roman"/>
          <w:kern w:val="2"/>
          <w:sz w:val="25"/>
          <w:szCs w:val="25"/>
        </w:rPr>
        <w:t>the society</w:t>
      </w:r>
      <w:proofErr w:type="gramEnd"/>
      <w:r w:rsidRPr="006E4E67">
        <w:rPr>
          <w:rFonts w:ascii="Times New Roman" w:hAnsi="Times New Roman" w:cs="Times New Roman"/>
          <w:kern w:val="2"/>
          <w:sz w:val="25"/>
          <w:szCs w:val="25"/>
        </w:rPr>
        <w:t>.</w:t>
      </w:r>
    </w:p>
    <w:p w14:paraId="5FEF4B9F" w14:textId="77777777" w:rsidR="005C01CB" w:rsidRPr="006E4E67" w:rsidRDefault="00021842" w:rsidP="006E4E67">
      <w:pPr>
        <w:pStyle w:val="ListParagraph"/>
        <w:numPr>
          <w:ilvl w:val="0"/>
          <w:numId w:val="8"/>
        </w:numPr>
        <w:tabs>
          <w:tab w:val="left" w:pos="720"/>
          <w:tab w:val="left" w:pos="978"/>
          <w:tab w:val="left" w:pos="990"/>
        </w:tabs>
        <w:spacing w:line="300" w:lineRule="auto"/>
        <w:ind w:left="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Entrepreneurship education eliminates people's poor attitude to work, lack of job satisfaction and poor performance on the job through proper acquisition of skills.</w:t>
      </w:r>
    </w:p>
    <w:p w14:paraId="7A34F43D" w14:textId="77777777" w:rsidR="005C01CB" w:rsidRPr="006E4E67" w:rsidRDefault="00021842" w:rsidP="006E4E67">
      <w:pPr>
        <w:pStyle w:val="ListParagraph"/>
        <w:numPr>
          <w:ilvl w:val="0"/>
          <w:numId w:val="8"/>
        </w:numPr>
        <w:tabs>
          <w:tab w:val="left" w:pos="720"/>
          <w:tab w:val="left" w:pos="978"/>
          <w:tab w:val="left" w:pos="990"/>
        </w:tabs>
        <w:spacing w:line="300" w:lineRule="auto"/>
        <w:ind w:left="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It enhances self-employment by equipping </w:t>
      </w:r>
      <w:proofErr w:type="gramStart"/>
      <w:r w:rsidRPr="006E4E67">
        <w:rPr>
          <w:rFonts w:ascii="Times New Roman" w:hAnsi="Times New Roman" w:cs="Times New Roman"/>
          <w:kern w:val="2"/>
          <w:sz w:val="25"/>
          <w:szCs w:val="25"/>
        </w:rPr>
        <w:t>youths</w:t>
      </w:r>
      <w:proofErr w:type="gramEnd"/>
      <w:r w:rsidRPr="006E4E67">
        <w:rPr>
          <w:rFonts w:ascii="Times New Roman" w:hAnsi="Times New Roman" w:cs="Times New Roman"/>
          <w:kern w:val="2"/>
          <w:sz w:val="25"/>
          <w:szCs w:val="25"/>
        </w:rPr>
        <w:t xml:space="preserve"> with adequate knowledge, skills and attitudes which makes them more productive.</w:t>
      </w:r>
    </w:p>
    <w:p w14:paraId="5C8AD46D" w14:textId="77777777" w:rsidR="005C01CB" w:rsidRPr="006E4E67" w:rsidRDefault="00021842" w:rsidP="006E4E67">
      <w:pPr>
        <w:pStyle w:val="ListParagraph"/>
        <w:numPr>
          <w:ilvl w:val="0"/>
          <w:numId w:val="8"/>
        </w:numPr>
        <w:tabs>
          <w:tab w:val="left" w:pos="720"/>
          <w:tab w:val="left" w:pos="978"/>
          <w:tab w:val="left" w:pos="990"/>
        </w:tabs>
        <w:spacing w:line="300" w:lineRule="auto"/>
        <w:ind w:left="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1-ntrepreneurship education stimulates creativity in students which enables them to be innovative.</w:t>
      </w:r>
    </w:p>
    <w:p w14:paraId="550434A2" w14:textId="77777777" w:rsidR="005C01CB" w:rsidRPr="006E4E67" w:rsidRDefault="00021842" w:rsidP="006E4E67">
      <w:pPr>
        <w:pStyle w:val="ListParagraph"/>
        <w:numPr>
          <w:ilvl w:val="0"/>
          <w:numId w:val="8"/>
        </w:numPr>
        <w:tabs>
          <w:tab w:val="left" w:pos="720"/>
          <w:tab w:val="left" w:pos="978"/>
          <w:tab w:val="left" w:pos="990"/>
        </w:tabs>
        <w:spacing w:line="300" w:lineRule="auto"/>
        <w:ind w:left="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It </w:t>
      </w:r>
      <w:proofErr w:type="spellStart"/>
      <w:r w:rsidRPr="006E4E67">
        <w:rPr>
          <w:rFonts w:ascii="Times New Roman" w:hAnsi="Times New Roman" w:cs="Times New Roman"/>
          <w:kern w:val="2"/>
          <w:sz w:val="25"/>
          <w:szCs w:val="25"/>
        </w:rPr>
        <w:t>emparts</w:t>
      </w:r>
      <w:proofErr w:type="spellEnd"/>
      <w:r w:rsidRPr="006E4E67">
        <w:rPr>
          <w:rFonts w:ascii="Times New Roman" w:hAnsi="Times New Roman" w:cs="Times New Roman"/>
          <w:kern w:val="2"/>
          <w:sz w:val="25"/>
          <w:szCs w:val="25"/>
        </w:rPr>
        <w:t xml:space="preserve"> knowledge and skills that </w:t>
      </w:r>
      <w:proofErr w:type="gramStart"/>
      <w:r w:rsidRPr="006E4E67">
        <w:rPr>
          <w:rFonts w:ascii="Times New Roman" w:hAnsi="Times New Roman" w:cs="Times New Roman"/>
          <w:kern w:val="2"/>
          <w:sz w:val="25"/>
          <w:szCs w:val="25"/>
        </w:rPr>
        <w:t>enables</w:t>
      </w:r>
      <w:proofErr w:type="gramEnd"/>
      <w:r w:rsidRPr="006E4E67">
        <w:rPr>
          <w:rFonts w:ascii="Times New Roman" w:hAnsi="Times New Roman" w:cs="Times New Roman"/>
          <w:kern w:val="2"/>
          <w:sz w:val="25"/>
          <w:szCs w:val="25"/>
        </w:rPr>
        <w:t xml:space="preserve"> the students to plan, start and run their own business (Bell, 2015).</w:t>
      </w:r>
    </w:p>
    <w:p w14:paraId="1D641F4B" w14:textId="77777777" w:rsidR="005C01CB" w:rsidRPr="006E4E67" w:rsidRDefault="00021842" w:rsidP="006E4E67">
      <w:pPr>
        <w:pStyle w:val="ListParagraph"/>
        <w:numPr>
          <w:ilvl w:val="0"/>
          <w:numId w:val="8"/>
        </w:numPr>
        <w:tabs>
          <w:tab w:val="left" w:pos="720"/>
          <w:tab w:val="left" w:pos="990"/>
          <w:tab w:val="left" w:pos="1029"/>
        </w:tabs>
        <w:spacing w:line="300" w:lineRule="auto"/>
        <w:ind w:left="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Entrepreneurship education empowers graduates irrespective of their course of study with skills that will provide </w:t>
      </w:r>
      <w:proofErr w:type="gramStart"/>
      <w:r w:rsidRPr="006E4E67">
        <w:rPr>
          <w:rFonts w:ascii="Times New Roman" w:hAnsi="Times New Roman" w:cs="Times New Roman"/>
          <w:kern w:val="2"/>
          <w:sz w:val="25"/>
          <w:szCs w:val="25"/>
        </w:rPr>
        <w:t>them</w:t>
      </w:r>
      <w:proofErr w:type="gramEnd"/>
      <w:r w:rsidRPr="006E4E67">
        <w:rPr>
          <w:rFonts w:ascii="Times New Roman" w:hAnsi="Times New Roman" w:cs="Times New Roman"/>
          <w:kern w:val="2"/>
          <w:sz w:val="25"/>
          <w:szCs w:val="25"/>
        </w:rPr>
        <w:t xml:space="preserve"> the opportunity to engage in income yielding business (Oluwale, 2007).</w:t>
      </w:r>
    </w:p>
    <w:p w14:paraId="25113E10" w14:textId="77777777" w:rsidR="005C01CB" w:rsidRPr="006E4E67" w:rsidRDefault="00021842" w:rsidP="006E4E67">
      <w:pPr>
        <w:pStyle w:val="ListParagraph"/>
        <w:numPr>
          <w:ilvl w:val="0"/>
          <w:numId w:val="8"/>
        </w:numPr>
        <w:tabs>
          <w:tab w:val="left" w:pos="720"/>
          <w:tab w:val="left" w:pos="978"/>
          <w:tab w:val="left" w:pos="990"/>
        </w:tabs>
        <w:spacing w:line="300" w:lineRule="auto"/>
        <w:ind w:left="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Entrepreneurship education offers students the opportunity to acquire entrepreneurial skills for efficient and effective living in </w:t>
      </w:r>
      <w:proofErr w:type="gramStart"/>
      <w:r w:rsidRPr="006E4E67">
        <w:rPr>
          <w:rFonts w:ascii="Times New Roman" w:hAnsi="Times New Roman" w:cs="Times New Roman"/>
          <w:kern w:val="2"/>
          <w:sz w:val="25"/>
          <w:szCs w:val="25"/>
        </w:rPr>
        <w:t>the society</w:t>
      </w:r>
      <w:proofErr w:type="gramEnd"/>
      <w:r w:rsidRPr="006E4E67">
        <w:rPr>
          <w:rFonts w:ascii="Times New Roman" w:hAnsi="Times New Roman" w:cs="Times New Roman"/>
          <w:kern w:val="2"/>
          <w:sz w:val="25"/>
          <w:szCs w:val="25"/>
        </w:rPr>
        <w:t>.</w:t>
      </w:r>
    </w:p>
    <w:p w14:paraId="2186C009" w14:textId="77777777" w:rsidR="005C01CB" w:rsidRPr="006E4E67" w:rsidRDefault="00021842" w:rsidP="006E4E67">
      <w:pPr>
        <w:pStyle w:val="ListParagraph"/>
        <w:numPr>
          <w:ilvl w:val="0"/>
          <w:numId w:val="8"/>
        </w:numPr>
        <w:tabs>
          <w:tab w:val="left" w:pos="720"/>
          <w:tab w:val="left" w:pos="978"/>
        </w:tabs>
        <w:spacing w:line="300" w:lineRule="auto"/>
        <w:ind w:left="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It helps in reducing over dependence </w:t>
      </w:r>
      <w:proofErr w:type="gramStart"/>
      <w:r w:rsidRPr="006E4E67">
        <w:rPr>
          <w:rFonts w:ascii="Times New Roman" w:hAnsi="Times New Roman" w:cs="Times New Roman"/>
          <w:kern w:val="2"/>
          <w:sz w:val="25"/>
          <w:szCs w:val="25"/>
        </w:rPr>
        <w:t>in</w:t>
      </w:r>
      <w:proofErr w:type="gramEnd"/>
      <w:r w:rsidRPr="006E4E67">
        <w:rPr>
          <w:rFonts w:ascii="Times New Roman" w:hAnsi="Times New Roman" w:cs="Times New Roman"/>
          <w:kern w:val="2"/>
          <w:sz w:val="25"/>
          <w:szCs w:val="25"/>
        </w:rPr>
        <w:t xml:space="preserve"> government white collar jobs.</w:t>
      </w:r>
    </w:p>
    <w:p w14:paraId="4981D30A" w14:textId="77777777" w:rsidR="005C01CB" w:rsidRPr="006E4E67" w:rsidRDefault="00021842" w:rsidP="006E4E67">
      <w:pPr>
        <w:pStyle w:val="ListParagraph"/>
        <w:numPr>
          <w:ilvl w:val="0"/>
          <w:numId w:val="8"/>
        </w:numPr>
        <w:tabs>
          <w:tab w:val="left" w:pos="720"/>
          <w:tab w:val="left" w:pos="976"/>
          <w:tab w:val="left" w:pos="989"/>
        </w:tabs>
        <w:spacing w:line="300" w:lineRule="auto"/>
        <w:ind w:left="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 xml:space="preserve">It promotes the use of modern </w:t>
      </w:r>
      <w:proofErr w:type="gramStart"/>
      <w:r w:rsidRPr="006E4E67">
        <w:rPr>
          <w:rFonts w:ascii="Times New Roman" w:hAnsi="Times New Roman" w:cs="Times New Roman"/>
          <w:kern w:val="2"/>
          <w:sz w:val="25"/>
          <w:szCs w:val="25"/>
        </w:rPr>
        <w:t>facilitates</w:t>
      </w:r>
      <w:proofErr w:type="gramEnd"/>
      <w:r w:rsidRPr="006E4E67">
        <w:rPr>
          <w:rFonts w:ascii="Times New Roman" w:hAnsi="Times New Roman" w:cs="Times New Roman"/>
          <w:kern w:val="2"/>
          <w:sz w:val="25"/>
          <w:szCs w:val="25"/>
        </w:rPr>
        <w:t xml:space="preserve"> such as computers and phones in </w:t>
      </w:r>
      <w:proofErr w:type="gramStart"/>
      <w:r w:rsidRPr="006E4E67">
        <w:rPr>
          <w:rFonts w:ascii="Times New Roman" w:hAnsi="Times New Roman" w:cs="Times New Roman"/>
          <w:kern w:val="2"/>
          <w:sz w:val="25"/>
          <w:szCs w:val="25"/>
        </w:rPr>
        <w:t>small scale</w:t>
      </w:r>
      <w:proofErr w:type="gramEnd"/>
      <w:r w:rsidRPr="006E4E67">
        <w:rPr>
          <w:rFonts w:ascii="Times New Roman" w:hAnsi="Times New Roman" w:cs="Times New Roman"/>
          <w:kern w:val="2"/>
          <w:sz w:val="25"/>
          <w:szCs w:val="25"/>
        </w:rPr>
        <w:t xml:space="preserve"> manufacturing </w:t>
      </w:r>
      <w:proofErr w:type="gramStart"/>
      <w:r w:rsidRPr="006E4E67">
        <w:rPr>
          <w:rFonts w:ascii="Times New Roman" w:hAnsi="Times New Roman" w:cs="Times New Roman"/>
          <w:kern w:val="2"/>
          <w:sz w:val="25"/>
          <w:szCs w:val="25"/>
        </w:rPr>
        <w:t>business</w:t>
      </w:r>
      <w:proofErr w:type="gramEnd"/>
      <w:r w:rsidRPr="006E4E67">
        <w:rPr>
          <w:rFonts w:ascii="Times New Roman" w:hAnsi="Times New Roman" w:cs="Times New Roman"/>
          <w:kern w:val="2"/>
          <w:sz w:val="25"/>
          <w:szCs w:val="25"/>
        </w:rPr>
        <w:t xml:space="preserve"> to enhance productivity.</w:t>
      </w:r>
    </w:p>
    <w:p w14:paraId="0806401C" w14:textId="77777777" w:rsidR="009B18ED" w:rsidRPr="006E4E67" w:rsidRDefault="009B18ED" w:rsidP="006E4E67">
      <w:pPr>
        <w:pStyle w:val="BodyText"/>
        <w:tabs>
          <w:tab w:val="left" w:pos="0"/>
        </w:tabs>
        <w:spacing w:line="300" w:lineRule="auto"/>
        <w:contextualSpacing/>
        <w:jc w:val="both"/>
        <w:rPr>
          <w:rFonts w:ascii="Times New Roman" w:hAnsi="Times New Roman" w:cs="Times New Roman"/>
          <w:kern w:val="2"/>
          <w:sz w:val="25"/>
          <w:szCs w:val="25"/>
        </w:rPr>
      </w:pPr>
    </w:p>
    <w:p w14:paraId="148A0233" w14:textId="76467513"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From the above benefits, </w:t>
      </w:r>
      <w:proofErr w:type="spellStart"/>
      <w:r w:rsidRPr="006E4E67">
        <w:rPr>
          <w:rFonts w:ascii="Times New Roman" w:hAnsi="Times New Roman" w:cs="Times New Roman"/>
          <w:kern w:val="2"/>
          <w:sz w:val="25"/>
          <w:szCs w:val="25"/>
        </w:rPr>
        <w:t>Ojeifor</w:t>
      </w:r>
      <w:proofErr w:type="spellEnd"/>
      <w:r w:rsidRPr="006E4E67">
        <w:rPr>
          <w:rFonts w:ascii="Times New Roman" w:hAnsi="Times New Roman" w:cs="Times New Roman"/>
          <w:kern w:val="2"/>
          <w:sz w:val="25"/>
          <w:szCs w:val="25"/>
        </w:rPr>
        <w:t>, (2013) opined that entrepreneurship education should be taught to students in all discipline in all Nigerian schools.</w:t>
      </w:r>
    </w:p>
    <w:p w14:paraId="28A68D34" w14:textId="77777777" w:rsidR="00101660" w:rsidRPr="006E4E67" w:rsidRDefault="00101660" w:rsidP="006E4E67">
      <w:pPr>
        <w:pStyle w:val="BodyText"/>
        <w:tabs>
          <w:tab w:val="left" w:pos="0"/>
        </w:tabs>
        <w:spacing w:line="300" w:lineRule="auto"/>
        <w:contextualSpacing/>
        <w:jc w:val="both"/>
        <w:rPr>
          <w:rFonts w:ascii="Times New Roman" w:hAnsi="Times New Roman" w:cs="Times New Roman"/>
          <w:kern w:val="2"/>
          <w:sz w:val="25"/>
          <w:szCs w:val="25"/>
        </w:rPr>
      </w:pPr>
    </w:p>
    <w:p w14:paraId="7822C45C" w14:textId="72D61C5B" w:rsidR="005C01CB" w:rsidRPr="006E4E67" w:rsidRDefault="00021842" w:rsidP="006E4E67">
      <w:pPr>
        <w:pStyle w:val="BodyText"/>
        <w:tabs>
          <w:tab w:val="left" w:pos="0"/>
        </w:tabs>
        <w:spacing w:line="300" w:lineRule="auto"/>
        <w:ind w:hanging="10"/>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Entrepreneurship Education and training for skills Development in Nigerian Schools. </w:t>
      </w:r>
      <w:r w:rsidRPr="006E4E67">
        <w:rPr>
          <w:rFonts w:ascii="Times New Roman" w:hAnsi="Times New Roman" w:cs="Times New Roman"/>
          <w:kern w:val="2"/>
          <w:sz w:val="25"/>
          <w:szCs w:val="25"/>
        </w:rPr>
        <w:t xml:space="preserve">Nigeria is a developing country, the poor economic condition lacing Nigeria presently demands education that will restructure our people with enterprising </w:t>
      </w:r>
      <w:proofErr w:type="spellStart"/>
      <w:r w:rsidRPr="006E4E67">
        <w:rPr>
          <w:rFonts w:ascii="Times New Roman" w:hAnsi="Times New Roman" w:cs="Times New Roman"/>
          <w:kern w:val="2"/>
          <w:sz w:val="25"/>
          <w:szCs w:val="25"/>
        </w:rPr>
        <w:t>behaviour</w:t>
      </w:r>
      <w:proofErr w:type="spellEnd"/>
      <w:r w:rsidRPr="006E4E67">
        <w:rPr>
          <w:rFonts w:ascii="Times New Roman" w:hAnsi="Times New Roman" w:cs="Times New Roman"/>
          <w:kern w:val="2"/>
          <w:sz w:val="25"/>
          <w:szCs w:val="25"/>
        </w:rPr>
        <w:t xml:space="preserve"> and creative learning. In Nigeria today, there are a lot of social vices taking place such as killing, kidnapping, cultism, arm robbery, child trafficking, rape, drug abuse, to mention </w:t>
      </w:r>
      <w:r w:rsidRPr="006E4E67">
        <w:rPr>
          <w:rFonts w:ascii="Times New Roman" w:hAnsi="Times New Roman" w:cs="Times New Roman"/>
          <w:i/>
          <w:kern w:val="2"/>
          <w:sz w:val="25"/>
          <w:szCs w:val="25"/>
        </w:rPr>
        <w:t xml:space="preserve">a </w:t>
      </w:r>
      <w:r w:rsidRPr="006E4E67">
        <w:rPr>
          <w:rFonts w:ascii="Times New Roman" w:hAnsi="Times New Roman" w:cs="Times New Roman"/>
          <w:kern w:val="2"/>
          <w:sz w:val="25"/>
          <w:szCs w:val="25"/>
        </w:rPr>
        <w:t xml:space="preserve">few. These social problems are not far from being associated with unemployment in the country (Chinelo, 2012). To stop these </w:t>
      </w:r>
      <w:proofErr w:type="gramStart"/>
      <w:r w:rsidRPr="006E4E67">
        <w:rPr>
          <w:rFonts w:ascii="Times New Roman" w:hAnsi="Times New Roman" w:cs="Times New Roman"/>
          <w:kern w:val="2"/>
          <w:sz w:val="25"/>
          <w:szCs w:val="25"/>
        </w:rPr>
        <w:t>mess</w:t>
      </w:r>
      <w:proofErr w:type="gramEnd"/>
      <w:r w:rsidRPr="006E4E67">
        <w:rPr>
          <w:rFonts w:ascii="Times New Roman" w:hAnsi="Times New Roman" w:cs="Times New Roman"/>
          <w:kern w:val="2"/>
          <w:sz w:val="25"/>
          <w:szCs w:val="25"/>
        </w:rPr>
        <w:t>, entrepreneurship education and training should be given serious attention in the school curriculum, this will enhance skills development very fast.</w:t>
      </w:r>
    </w:p>
    <w:p w14:paraId="1B0AB304" w14:textId="77777777" w:rsidR="009B18ED" w:rsidRPr="006E4E67" w:rsidRDefault="009B18ED" w:rsidP="006E4E67">
      <w:pPr>
        <w:pStyle w:val="BodyText"/>
        <w:tabs>
          <w:tab w:val="left" w:pos="0"/>
        </w:tabs>
        <w:spacing w:line="300" w:lineRule="auto"/>
        <w:ind w:hanging="10"/>
        <w:contextualSpacing/>
        <w:jc w:val="both"/>
        <w:rPr>
          <w:rFonts w:ascii="Times New Roman" w:hAnsi="Times New Roman" w:cs="Times New Roman"/>
          <w:kern w:val="2"/>
          <w:sz w:val="25"/>
          <w:szCs w:val="25"/>
        </w:rPr>
      </w:pPr>
    </w:p>
    <w:p w14:paraId="68D3FAA0"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Skill development according to Chinelo (2012) will open the mind set of our people to think, reason and </w:t>
      </w:r>
      <w:proofErr w:type="gramStart"/>
      <w:r w:rsidRPr="006E4E67">
        <w:rPr>
          <w:rFonts w:ascii="Times New Roman" w:hAnsi="Times New Roman" w:cs="Times New Roman"/>
          <w:kern w:val="2"/>
          <w:sz w:val="25"/>
          <w:szCs w:val="25"/>
        </w:rPr>
        <w:t>look into</w:t>
      </w:r>
      <w:proofErr w:type="gramEnd"/>
      <w:r w:rsidRPr="006E4E67">
        <w:rPr>
          <w:rFonts w:ascii="Times New Roman" w:hAnsi="Times New Roman" w:cs="Times New Roman"/>
          <w:kern w:val="2"/>
          <w:sz w:val="25"/>
          <w:szCs w:val="25"/>
        </w:rPr>
        <w:t xml:space="preserve"> businesses that they could open that will help their mind and. healthy life rather than worthless living. Entrepreneurship education and training are the best </w:t>
      </w:r>
      <w:proofErr w:type="gramStart"/>
      <w:r w:rsidRPr="006E4E67">
        <w:rPr>
          <w:rFonts w:ascii="Times New Roman" w:hAnsi="Times New Roman" w:cs="Times New Roman"/>
          <w:kern w:val="2"/>
          <w:sz w:val="25"/>
          <w:szCs w:val="25"/>
        </w:rPr>
        <w:t>way</w:t>
      </w:r>
      <w:proofErr w:type="gramEnd"/>
      <w:r w:rsidRPr="006E4E67">
        <w:rPr>
          <w:rFonts w:ascii="Times New Roman" w:hAnsi="Times New Roman" w:cs="Times New Roman"/>
          <w:kern w:val="2"/>
          <w:sz w:val="25"/>
          <w:szCs w:val="25"/>
        </w:rPr>
        <w:t xml:space="preserve"> of achieving economic development in the life of our youths. This is made possible through acquisition of practical skills. Entrepreneurial training </w:t>
      </w:r>
      <w:proofErr w:type="gramStart"/>
      <w:r w:rsidRPr="006E4E67">
        <w:rPr>
          <w:rFonts w:ascii="Times New Roman" w:hAnsi="Times New Roman" w:cs="Times New Roman"/>
          <w:kern w:val="2"/>
          <w:sz w:val="25"/>
          <w:szCs w:val="25"/>
        </w:rPr>
        <w:t>equip</w:t>
      </w:r>
      <w:proofErr w:type="gramEnd"/>
      <w:r w:rsidRPr="006E4E67">
        <w:rPr>
          <w:rFonts w:ascii="Times New Roman" w:hAnsi="Times New Roman" w:cs="Times New Roman"/>
          <w:kern w:val="2"/>
          <w:sz w:val="25"/>
          <w:szCs w:val="25"/>
        </w:rPr>
        <w:t xml:space="preserve"> learners with business consciousness and skills. Students need to be equipped with business skills for planning, for proper finance documentation, for office management and saving skills that will enable them to balance and choose business opportunities in their environment. (Okoli &amp; </w:t>
      </w:r>
      <w:proofErr w:type="spellStart"/>
      <w:r w:rsidRPr="006E4E67">
        <w:rPr>
          <w:rFonts w:ascii="Times New Roman" w:hAnsi="Times New Roman" w:cs="Times New Roman"/>
          <w:kern w:val="2"/>
          <w:sz w:val="25"/>
          <w:szCs w:val="25"/>
        </w:rPr>
        <w:t>Allaha</w:t>
      </w:r>
      <w:proofErr w:type="spellEnd"/>
      <w:r w:rsidRPr="006E4E67">
        <w:rPr>
          <w:rFonts w:ascii="Times New Roman" w:hAnsi="Times New Roman" w:cs="Times New Roman"/>
          <w:kern w:val="2"/>
          <w:sz w:val="25"/>
          <w:szCs w:val="25"/>
        </w:rPr>
        <w:t>, 2014).</w:t>
      </w:r>
    </w:p>
    <w:p w14:paraId="2742BA0C"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7E9C67C3" w14:textId="18A68E72"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In the school environment, students should be exposed to planning strategies to enable them </w:t>
      </w:r>
      <w:proofErr w:type="gramStart"/>
      <w:r w:rsidRPr="006E4E67">
        <w:rPr>
          <w:rFonts w:ascii="Times New Roman" w:hAnsi="Times New Roman" w:cs="Times New Roman"/>
          <w:kern w:val="2"/>
          <w:sz w:val="25"/>
          <w:szCs w:val="25"/>
        </w:rPr>
        <w:t>plan</w:t>
      </w:r>
      <w:proofErr w:type="gramEnd"/>
      <w:r w:rsidRPr="006E4E67">
        <w:rPr>
          <w:rFonts w:ascii="Times New Roman" w:hAnsi="Times New Roman" w:cs="Times New Roman"/>
          <w:kern w:val="2"/>
          <w:sz w:val="25"/>
          <w:szCs w:val="25"/>
        </w:rPr>
        <w:t xml:space="preserve"> for their lives. It is very useful when they work as a team because it gives room for</w:t>
      </w:r>
      <w:r w:rsidR="009B18ED" w:rsidRPr="006E4E67">
        <w:rPr>
          <w:rFonts w:ascii="Times New Roman" w:hAnsi="Times New Roman" w:cs="Times New Roman"/>
          <w:kern w:val="2"/>
          <w:sz w:val="25"/>
          <w:szCs w:val="25"/>
        </w:rPr>
        <w:t xml:space="preserve"> </w:t>
      </w:r>
      <w:bookmarkStart w:id="124" w:name="Page_269"/>
      <w:bookmarkEnd w:id="124"/>
      <w:r w:rsidRPr="006E4E67">
        <w:rPr>
          <w:rFonts w:ascii="Times New Roman" w:hAnsi="Times New Roman" w:cs="Times New Roman"/>
          <w:kern w:val="2"/>
          <w:sz w:val="25"/>
          <w:szCs w:val="25"/>
        </w:rPr>
        <w:t xml:space="preserve">discussing ideas by the team members. Learners with this mental formation will work to realize positive </w:t>
      </w:r>
      <w:proofErr w:type="gramStart"/>
      <w:r w:rsidRPr="006E4E67">
        <w:rPr>
          <w:rFonts w:ascii="Times New Roman" w:hAnsi="Times New Roman" w:cs="Times New Roman"/>
          <w:kern w:val="2"/>
          <w:sz w:val="25"/>
          <w:szCs w:val="25"/>
        </w:rPr>
        <w:t>result</w:t>
      </w:r>
      <w:proofErr w:type="gramEnd"/>
      <w:r w:rsidRPr="006E4E67">
        <w:rPr>
          <w:rFonts w:ascii="Times New Roman" w:hAnsi="Times New Roman" w:cs="Times New Roman"/>
          <w:kern w:val="2"/>
          <w:sz w:val="25"/>
          <w:szCs w:val="25"/>
        </w:rPr>
        <w:t xml:space="preserve"> that would promote </w:t>
      </w:r>
      <w:proofErr w:type="gramStart"/>
      <w:r w:rsidRPr="006E4E67">
        <w:rPr>
          <w:rFonts w:ascii="Times New Roman" w:hAnsi="Times New Roman" w:cs="Times New Roman"/>
          <w:kern w:val="2"/>
          <w:sz w:val="25"/>
          <w:szCs w:val="25"/>
        </w:rPr>
        <w:t>the society</w:t>
      </w:r>
      <w:proofErr w:type="gramEnd"/>
      <w:r w:rsidRPr="006E4E67">
        <w:rPr>
          <w:rFonts w:ascii="Times New Roman" w:hAnsi="Times New Roman" w:cs="Times New Roman"/>
          <w:kern w:val="2"/>
          <w:sz w:val="25"/>
          <w:szCs w:val="25"/>
        </w:rPr>
        <w:t xml:space="preserve">. Entrepreneurial education and training inculcate in the </w:t>
      </w:r>
      <w:proofErr w:type="gramStart"/>
      <w:r w:rsidRPr="006E4E67">
        <w:rPr>
          <w:rFonts w:ascii="Times New Roman" w:hAnsi="Times New Roman" w:cs="Times New Roman"/>
          <w:kern w:val="2"/>
          <w:sz w:val="25"/>
          <w:szCs w:val="25"/>
        </w:rPr>
        <w:t>students</w:t>
      </w:r>
      <w:proofErr w:type="gramEnd"/>
      <w:r w:rsidRPr="006E4E67">
        <w:rPr>
          <w:rFonts w:ascii="Times New Roman" w:hAnsi="Times New Roman" w:cs="Times New Roman"/>
          <w:kern w:val="2"/>
          <w:sz w:val="25"/>
          <w:szCs w:val="25"/>
        </w:rPr>
        <w:t xml:space="preserve"> spirit of self-</w:t>
      </w:r>
      <w:proofErr w:type="gramStart"/>
      <w:r w:rsidRPr="006E4E67">
        <w:rPr>
          <w:rFonts w:ascii="Times New Roman" w:hAnsi="Times New Roman" w:cs="Times New Roman"/>
          <w:kern w:val="2"/>
          <w:sz w:val="25"/>
          <w:szCs w:val="25"/>
        </w:rPr>
        <w:t>reliant</w:t>
      </w:r>
      <w:proofErr w:type="gramEnd"/>
      <w:r w:rsidRPr="006E4E67">
        <w:rPr>
          <w:rFonts w:ascii="Times New Roman" w:hAnsi="Times New Roman" w:cs="Times New Roman"/>
          <w:kern w:val="2"/>
          <w:sz w:val="25"/>
          <w:szCs w:val="25"/>
        </w:rPr>
        <w:t xml:space="preserve"> for national development. It is a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that offers meaningful learning experiences to young people which can make them </w:t>
      </w:r>
      <w:proofErr w:type="spellStart"/>
      <w:r w:rsidRPr="006E4E67">
        <w:rPr>
          <w:rFonts w:ascii="Times New Roman" w:hAnsi="Times New Roman" w:cs="Times New Roman"/>
          <w:kern w:val="2"/>
          <w:sz w:val="25"/>
          <w:szCs w:val="25"/>
        </w:rPr>
        <w:t>skilful</w:t>
      </w:r>
      <w:proofErr w:type="spellEnd"/>
      <w:r w:rsidRPr="006E4E67">
        <w:rPr>
          <w:rFonts w:ascii="Times New Roman" w:hAnsi="Times New Roman" w:cs="Times New Roman"/>
          <w:kern w:val="2"/>
          <w:sz w:val="25"/>
          <w:szCs w:val="25"/>
        </w:rPr>
        <w:t>, self-reliant</w:t>
      </w:r>
      <w:proofErr w:type="gramStart"/>
      <w:r w:rsidRPr="006E4E67">
        <w:rPr>
          <w:rFonts w:ascii="Times New Roman" w:hAnsi="Times New Roman" w:cs="Times New Roman"/>
          <w:kern w:val="2"/>
          <w:sz w:val="25"/>
          <w:szCs w:val="25"/>
        </w:rPr>
        <w:t>, become</w:t>
      </w:r>
      <w:proofErr w:type="gramEnd"/>
      <w:r w:rsidRPr="006E4E67">
        <w:rPr>
          <w:rFonts w:ascii="Times New Roman" w:hAnsi="Times New Roman" w:cs="Times New Roman"/>
          <w:kern w:val="2"/>
          <w:sz w:val="25"/>
          <w:szCs w:val="25"/>
        </w:rPr>
        <w:t xml:space="preserve"> more productive and useful to themselves, society and the country at large.</w:t>
      </w:r>
    </w:p>
    <w:p w14:paraId="5145A53E"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77E109AC"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Entrepreneurship education has the power of developing entrepreneurial skills in the youths to enable them </w:t>
      </w:r>
      <w:proofErr w:type="gramStart"/>
      <w:r w:rsidRPr="006E4E67">
        <w:rPr>
          <w:rFonts w:ascii="Times New Roman" w:hAnsi="Times New Roman" w:cs="Times New Roman"/>
          <w:kern w:val="2"/>
          <w:sz w:val="25"/>
          <w:szCs w:val="25"/>
        </w:rPr>
        <w:t>move</w:t>
      </w:r>
      <w:proofErr w:type="gramEnd"/>
      <w:r w:rsidRPr="006E4E67">
        <w:rPr>
          <w:rFonts w:ascii="Times New Roman" w:hAnsi="Times New Roman" w:cs="Times New Roman"/>
          <w:kern w:val="2"/>
          <w:sz w:val="25"/>
          <w:szCs w:val="25"/>
        </w:rPr>
        <w:t xml:space="preserve"> their creative abilities and skills to any area of interest (</w:t>
      </w:r>
      <w:proofErr w:type="spellStart"/>
      <w:r w:rsidRPr="006E4E67">
        <w:rPr>
          <w:rFonts w:ascii="Times New Roman" w:hAnsi="Times New Roman" w:cs="Times New Roman"/>
          <w:kern w:val="2"/>
          <w:sz w:val="25"/>
          <w:szCs w:val="25"/>
        </w:rPr>
        <w:t>Ayanduso</w:t>
      </w:r>
      <w:proofErr w:type="spellEnd"/>
      <w:r w:rsidRPr="006E4E67">
        <w:rPr>
          <w:rFonts w:ascii="Times New Roman" w:hAnsi="Times New Roman" w:cs="Times New Roman"/>
          <w:kern w:val="2"/>
          <w:sz w:val="25"/>
          <w:szCs w:val="25"/>
        </w:rPr>
        <w:t xml:space="preserve"> 2004). Entrepreneurship education builds the spirit of willingness in the minds of the youths which makes them find new opportunities in business. U assists them in expanding their skills and </w:t>
      </w:r>
      <w:r w:rsidRPr="006E4E67">
        <w:rPr>
          <w:rFonts w:ascii="Times New Roman" w:hAnsi="Times New Roman" w:cs="Times New Roman"/>
          <w:kern w:val="2"/>
          <w:sz w:val="25"/>
          <w:szCs w:val="25"/>
        </w:rPr>
        <w:lastRenderedPageBreak/>
        <w:t xml:space="preserve">talents, knowledge and competencies. Entrepreneurship education </w:t>
      </w:r>
      <w:proofErr w:type="gramStart"/>
      <w:r w:rsidRPr="006E4E67">
        <w:rPr>
          <w:rFonts w:ascii="Times New Roman" w:hAnsi="Times New Roman" w:cs="Times New Roman"/>
          <w:kern w:val="2"/>
          <w:sz w:val="25"/>
          <w:szCs w:val="25"/>
        </w:rPr>
        <w:t>work</w:t>
      </w:r>
      <w:proofErr w:type="gramEnd"/>
      <w:r w:rsidRPr="006E4E67">
        <w:rPr>
          <w:rFonts w:ascii="Times New Roman" w:hAnsi="Times New Roman" w:cs="Times New Roman"/>
          <w:kern w:val="2"/>
          <w:sz w:val="25"/>
          <w:szCs w:val="25"/>
        </w:rPr>
        <w:t xml:space="preserve"> and </w:t>
      </w:r>
      <w:proofErr w:type="gramStart"/>
      <w:r w:rsidRPr="006E4E67">
        <w:rPr>
          <w:rFonts w:ascii="Times New Roman" w:hAnsi="Times New Roman" w:cs="Times New Roman"/>
          <w:kern w:val="2"/>
          <w:sz w:val="25"/>
          <w:szCs w:val="25"/>
        </w:rPr>
        <w:t>contribute</w:t>
      </w:r>
      <w:proofErr w:type="gramEnd"/>
      <w:r w:rsidRPr="006E4E67">
        <w:rPr>
          <w:rFonts w:ascii="Times New Roman" w:hAnsi="Times New Roman" w:cs="Times New Roman"/>
          <w:kern w:val="2"/>
          <w:sz w:val="25"/>
          <w:szCs w:val="25"/>
        </w:rPr>
        <w:t xml:space="preserve"> to national economic growth and sustainable development.</w:t>
      </w:r>
    </w:p>
    <w:p w14:paraId="0F3CF6A3"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30CE751A"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Challenges of entrepreneurship education in Nigeria</w:t>
      </w:r>
    </w:p>
    <w:p w14:paraId="7B6F2E86"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proofErr w:type="gramStart"/>
      <w:r w:rsidRPr="006E4E67">
        <w:rPr>
          <w:rFonts w:ascii="Times New Roman" w:hAnsi="Times New Roman" w:cs="Times New Roman"/>
          <w:kern w:val="2"/>
          <w:sz w:val="25"/>
          <w:szCs w:val="25"/>
        </w:rPr>
        <w:t>In spite of</w:t>
      </w:r>
      <w:proofErr w:type="gramEnd"/>
      <w:r w:rsidRPr="006E4E67">
        <w:rPr>
          <w:rFonts w:ascii="Times New Roman" w:hAnsi="Times New Roman" w:cs="Times New Roman"/>
          <w:kern w:val="2"/>
          <w:sz w:val="25"/>
          <w:szCs w:val="25"/>
        </w:rPr>
        <w:t xml:space="preserve"> the profound benefits of entrepreneurship education, the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still suffers several </w:t>
      </w:r>
      <w:proofErr w:type="gramStart"/>
      <w:r w:rsidRPr="006E4E67">
        <w:rPr>
          <w:rFonts w:ascii="Times New Roman" w:hAnsi="Times New Roman" w:cs="Times New Roman"/>
          <w:kern w:val="2"/>
          <w:sz w:val="25"/>
          <w:szCs w:val="25"/>
        </w:rPr>
        <w:t>set-backs</w:t>
      </w:r>
      <w:proofErr w:type="gramEnd"/>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Ojiefor</w:t>
      </w:r>
      <w:proofErr w:type="spellEnd"/>
      <w:r w:rsidRPr="006E4E67">
        <w:rPr>
          <w:rFonts w:ascii="Times New Roman" w:hAnsi="Times New Roman" w:cs="Times New Roman"/>
          <w:kern w:val="2"/>
          <w:sz w:val="25"/>
          <w:szCs w:val="25"/>
        </w:rPr>
        <w:t xml:space="preserve"> (2013) stated some of the challenges of entrepreneurship education in Nigeria as follows:</w:t>
      </w:r>
    </w:p>
    <w:p w14:paraId="7358C0D7" w14:textId="77777777" w:rsidR="005C01CB" w:rsidRPr="006E4E67" w:rsidRDefault="00021842" w:rsidP="006E4E67">
      <w:pPr>
        <w:pStyle w:val="ListParagraph"/>
        <w:numPr>
          <w:ilvl w:val="0"/>
          <w:numId w:val="7"/>
        </w:numPr>
        <w:tabs>
          <w:tab w:val="left" w:pos="720"/>
          <w:tab w:val="left" w:pos="992"/>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b/>
          <w:bCs/>
          <w:kern w:val="2"/>
          <w:sz w:val="25"/>
          <w:szCs w:val="25"/>
        </w:rPr>
        <w:t>Inadequate or lack of funds:</w:t>
      </w:r>
      <w:r w:rsidRPr="006E4E67">
        <w:rPr>
          <w:rFonts w:ascii="Times New Roman" w:hAnsi="Times New Roman" w:cs="Times New Roman"/>
          <w:kern w:val="2"/>
          <w:sz w:val="25"/>
          <w:szCs w:val="25"/>
        </w:rPr>
        <w:t xml:space="preserve"> There are insufficient funds 10 carry out entrepreneurship education in schools. Though the government directed for immediate commencement of entrepreneurship education in all higher institutions, no special funds have been made to the higher institutions as regards to this issue. Many infrastructural facilities are required for the successful take </w:t>
      </w:r>
      <w:proofErr w:type="gramStart"/>
      <w:r w:rsidRPr="006E4E67">
        <w:rPr>
          <w:rFonts w:ascii="Times New Roman" w:hAnsi="Times New Roman" w:cs="Times New Roman"/>
          <w:kern w:val="2"/>
          <w:sz w:val="25"/>
          <w:szCs w:val="25"/>
        </w:rPr>
        <w:t>off of</w:t>
      </w:r>
      <w:proofErr w:type="gramEnd"/>
      <w:r w:rsidRPr="006E4E67">
        <w:rPr>
          <w:rFonts w:ascii="Times New Roman" w:hAnsi="Times New Roman" w:cs="Times New Roman"/>
          <w:kern w:val="2"/>
          <w:sz w:val="25"/>
          <w:szCs w:val="25"/>
        </w:rPr>
        <w:t xml:space="preserve"> the new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but there </w:t>
      </w:r>
      <w:proofErr w:type="gramStart"/>
      <w:r w:rsidRPr="006E4E67">
        <w:rPr>
          <w:rFonts w:ascii="Times New Roman" w:hAnsi="Times New Roman" w:cs="Times New Roman"/>
          <w:kern w:val="2"/>
          <w:sz w:val="25"/>
          <w:szCs w:val="25"/>
        </w:rPr>
        <w:t>are</w:t>
      </w:r>
      <w:proofErr w:type="gramEnd"/>
      <w:r w:rsidRPr="006E4E67">
        <w:rPr>
          <w:rFonts w:ascii="Times New Roman" w:hAnsi="Times New Roman" w:cs="Times New Roman"/>
          <w:kern w:val="2"/>
          <w:sz w:val="25"/>
          <w:szCs w:val="25"/>
        </w:rPr>
        <w:t xml:space="preserve"> no </w:t>
      </w:r>
      <w:proofErr w:type="gramStart"/>
      <w:r w:rsidRPr="006E4E67">
        <w:rPr>
          <w:rFonts w:ascii="Times New Roman" w:hAnsi="Times New Roman" w:cs="Times New Roman"/>
          <w:kern w:val="2"/>
          <w:sz w:val="25"/>
          <w:szCs w:val="25"/>
        </w:rPr>
        <w:t>fund</w:t>
      </w:r>
      <w:proofErr w:type="gramEnd"/>
      <w:r w:rsidRPr="006E4E67">
        <w:rPr>
          <w:rFonts w:ascii="Times New Roman" w:hAnsi="Times New Roman" w:cs="Times New Roman"/>
          <w:kern w:val="2"/>
          <w:sz w:val="25"/>
          <w:szCs w:val="25"/>
        </w:rPr>
        <w:t xml:space="preserve"> to get these facilities. Therefore, the major problem of entrepreneurship education in Nigerian schools is kind.</w:t>
      </w:r>
    </w:p>
    <w:p w14:paraId="2EEAE32E" w14:textId="77777777" w:rsidR="005C01CB" w:rsidRPr="006E4E67" w:rsidRDefault="00021842" w:rsidP="006E4E67">
      <w:pPr>
        <w:pStyle w:val="ListParagraph"/>
        <w:numPr>
          <w:ilvl w:val="0"/>
          <w:numId w:val="7"/>
        </w:numPr>
        <w:tabs>
          <w:tab w:val="left" w:pos="720"/>
          <w:tab w:val="left" w:pos="992"/>
        </w:tabs>
        <w:spacing w:line="300" w:lineRule="auto"/>
        <w:ind w:left="720" w:hanging="720"/>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 xml:space="preserve">Lack of proper planning: </w:t>
      </w:r>
      <w:r w:rsidRPr="006E4E67">
        <w:rPr>
          <w:rFonts w:ascii="Times New Roman" w:hAnsi="Times New Roman" w:cs="Times New Roman"/>
          <w:kern w:val="2"/>
          <w:sz w:val="25"/>
          <w:szCs w:val="25"/>
        </w:rPr>
        <w:t xml:space="preserve">Proper planning is fundamental to the successful implementation of any educational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This is true </w:t>
      </w:r>
      <w:proofErr w:type="gramStart"/>
      <w:r w:rsidRPr="006E4E67">
        <w:rPr>
          <w:rFonts w:ascii="Times New Roman" w:hAnsi="Times New Roman" w:cs="Times New Roman"/>
          <w:kern w:val="2"/>
          <w:sz w:val="25"/>
          <w:szCs w:val="25"/>
        </w:rPr>
        <w:t>because,</w:t>
      </w:r>
      <w:proofErr w:type="gramEnd"/>
      <w:r w:rsidRPr="006E4E67">
        <w:rPr>
          <w:rFonts w:ascii="Times New Roman" w:hAnsi="Times New Roman" w:cs="Times New Roman"/>
          <w:kern w:val="2"/>
          <w:sz w:val="25"/>
          <w:szCs w:val="25"/>
        </w:rPr>
        <w:t xml:space="preserve"> planning is the intelligent preparation for realizing the identified goals of any educational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Indeed, there was no well thought out plans and strategies </w:t>
      </w:r>
      <w:proofErr w:type="spellStart"/>
      <w:r w:rsidRPr="006E4E67">
        <w:rPr>
          <w:rFonts w:ascii="Times New Roman" w:hAnsi="Times New Roman" w:cs="Times New Roman"/>
          <w:kern w:val="2"/>
          <w:sz w:val="25"/>
          <w:szCs w:val="25"/>
        </w:rPr>
        <w:t>tor</w:t>
      </w:r>
      <w:proofErr w:type="spellEnd"/>
      <w:r w:rsidRPr="006E4E67">
        <w:rPr>
          <w:rFonts w:ascii="Times New Roman" w:hAnsi="Times New Roman" w:cs="Times New Roman"/>
          <w:kern w:val="2"/>
          <w:sz w:val="25"/>
          <w:szCs w:val="25"/>
        </w:rPr>
        <w:t xml:space="preserve"> implementing entrepreneurship education in Nigerian schools. This is to say that the objectives of the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would not be achieved since there </w:t>
      </w:r>
      <w:proofErr w:type="gramStart"/>
      <w:r w:rsidRPr="006E4E67">
        <w:rPr>
          <w:rFonts w:ascii="Times New Roman" w:hAnsi="Times New Roman" w:cs="Times New Roman"/>
          <w:kern w:val="2"/>
          <w:sz w:val="25"/>
          <w:szCs w:val="25"/>
        </w:rPr>
        <w:t>are</w:t>
      </w:r>
      <w:proofErr w:type="gramEnd"/>
      <w:r w:rsidRPr="006E4E67">
        <w:rPr>
          <w:rFonts w:ascii="Times New Roman" w:hAnsi="Times New Roman" w:cs="Times New Roman"/>
          <w:kern w:val="2"/>
          <w:sz w:val="25"/>
          <w:szCs w:val="25"/>
        </w:rPr>
        <w:t xml:space="preserve"> no proper planning for it.</w:t>
      </w:r>
    </w:p>
    <w:p w14:paraId="041A24EB" w14:textId="77777777" w:rsidR="005C01CB" w:rsidRPr="006E4E67" w:rsidRDefault="00021842" w:rsidP="006E4E67">
      <w:pPr>
        <w:pStyle w:val="ListParagraph"/>
        <w:numPr>
          <w:ilvl w:val="0"/>
          <w:numId w:val="7"/>
        </w:numPr>
        <w:tabs>
          <w:tab w:val="left" w:pos="720"/>
          <w:tab w:val="left" w:pos="992"/>
        </w:tabs>
        <w:spacing w:line="300" w:lineRule="auto"/>
        <w:ind w:left="720" w:hanging="720"/>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 xml:space="preserve">Lack of better environment </w:t>
      </w:r>
      <w:r w:rsidRPr="006E4E67">
        <w:rPr>
          <w:rFonts w:ascii="Times New Roman" w:hAnsi="Times New Roman" w:cs="Times New Roman"/>
          <w:kern w:val="2"/>
          <w:sz w:val="25"/>
          <w:szCs w:val="25"/>
        </w:rPr>
        <w:t xml:space="preserve">that encourages </w:t>
      </w:r>
      <w:proofErr w:type="spellStart"/>
      <w:r w:rsidRPr="006E4E67">
        <w:rPr>
          <w:rFonts w:ascii="Times New Roman" w:hAnsi="Times New Roman" w:cs="Times New Roman"/>
          <w:kern w:val="2"/>
          <w:sz w:val="25"/>
          <w:szCs w:val="25"/>
        </w:rPr>
        <w:t>innovatives</w:t>
      </w:r>
      <w:proofErr w:type="spellEnd"/>
      <w:r w:rsidRPr="006E4E67">
        <w:rPr>
          <w:rFonts w:ascii="Times New Roman" w:hAnsi="Times New Roman" w:cs="Times New Roman"/>
          <w:kern w:val="2"/>
          <w:sz w:val="25"/>
          <w:szCs w:val="25"/>
        </w:rPr>
        <w:t xml:space="preserve"> enterprise development at the grassroots levels.</w:t>
      </w:r>
    </w:p>
    <w:p w14:paraId="7A07109A" w14:textId="107F35C9" w:rsidR="005C01CB" w:rsidRPr="006E4E67" w:rsidRDefault="00021842" w:rsidP="006E4E67">
      <w:pPr>
        <w:pStyle w:val="ListParagraph"/>
        <w:numPr>
          <w:ilvl w:val="0"/>
          <w:numId w:val="7"/>
        </w:numPr>
        <w:tabs>
          <w:tab w:val="left" w:pos="720"/>
          <w:tab w:val="left" w:pos="991"/>
        </w:tabs>
        <w:spacing w:line="300" w:lineRule="auto"/>
        <w:ind w:left="720" w:hanging="720"/>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 xml:space="preserve">Lack of skilled manpower: </w:t>
      </w:r>
      <w:r w:rsidRPr="006E4E67">
        <w:rPr>
          <w:rFonts w:ascii="Times New Roman" w:hAnsi="Times New Roman" w:cs="Times New Roman"/>
          <w:kern w:val="2"/>
          <w:sz w:val="25"/>
          <w:szCs w:val="25"/>
        </w:rPr>
        <w:t>There are inadequate manpower for effective l</w:t>
      </w:r>
      <w:r w:rsidR="009B18ED" w:rsidRPr="006E4E67">
        <w:rPr>
          <w:rFonts w:ascii="Times New Roman" w:hAnsi="Times New Roman" w:cs="Times New Roman"/>
          <w:kern w:val="2"/>
          <w:sz w:val="25"/>
          <w:szCs w:val="25"/>
        </w:rPr>
        <w:t>eaching and learning of entrepreneurship education.</w:t>
      </w:r>
      <w:r w:rsidRPr="006E4E67">
        <w:rPr>
          <w:rFonts w:ascii="Times New Roman" w:hAnsi="Times New Roman" w:cs="Times New Roman"/>
          <w:kern w:val="2"/>
          <w:sz w:val="25"/>
          <w:szCs w:val="25"/>
        </w:rPr>
        <w:t xml:space="preserve"> Tertiary institutions in Nigeria do not have enough quality teachers to successfully implement the entrepreneurship education curriculum. There are currently few </w:t>
      </w:r>
      <w:proofErr w:type="gramStart"/>
      <w:r w:rsidRPr="006E4E67">
        <w:rPr>
          <w:rFonts w:ascii="Times New Roman" w:hAnsi="Times New Roman" w:cs="Times New Roman"/>
          <w:kern w:val="2"/>
          <w:sz w:val="25"/>
          <w:szCs w:val="25"/>
        </w:rPr>
        <w:t>teachers of entrepreneurship education</w:t>
      </w:r>
      <w:proofErr w:type="gramEnd"/>
      <w:r w:rsidRPr="006E4E67">
        <w:rPr>
          <w:rFonts w:ascii="Times New Roman" w:hAnsi="Times New Roman" w:cs="Times New Roman"/>
          <w:kern w:val="2"/>
          <w:sz w:val="25"/>
          <w:szCs w:val="25"/>
        </w:rPr>
        <w:t>. Many of the teachers have not been trained from the start in the field. Because of that, many of the teachers of entrepreneurship education do not know the right approach to entrepreneurship teaching.</w:t>
      </w:r>
    </w:p>
    <w:p w14:paraId="478FE26A" w14:textId="77777777" w:rsidR="005C01CB" w:rsidRPr="006E4E67" w:rsidRDefault="00021842" w:rsidP="006E4E67">
      <w:pPr>
        <w:pStyle w:val="ListParagraph"/>
        <w:numPr>
          <w:ilvl w:val="0"/>
          <w:numId w:val="7"/>
        </w:numPr>
        <w:tabs>
          <w:tab w:val="left" w:pos="720"/>
          <w:tab w:val="left" w:pos="992"/>
        </w:tabs>
        <w:spacing w:line="300" w:lineRule="auto"/>
        <w:ind w:left="720" w:hanging="720"/>
        <w:contextualSpacing/>
        <w:jc w:val="both"/>
        <w:rPr>
          <w:rFonts w:ascii="Times New Roman" w:hAnsi="Times New Roman" w:cs="Times New Roman"/>
          <w:b/>
          <w:kern w:val="2"/>
          <w:sz w:val="25"/>
          <w:szCs w:val="25"/>
        </w:rPr>
      </w:pPr>
      <w:bookmarkStart w:id="125" w:name="Page_270"/>
      <w:bookmarkEnd w:id="125"/>
      <w:r w:rsidRPr="006E4E67">
        <w:rPr>
          <w:rFonts w:ascii="Times New Roman" w:hAnsi="Times New Roman" w:cs="Times New Roman"/>
          <w:b/>
          <w:kern w:val="2"/>
          <w:sz w:val="25"/>
          <w:szCs w:val="25"/>
        </w:rPr>
        <w:t xml:space="preserve">Inadequate infrastructural facilities: </w:t>
      </w:r>
      <w:r w:rsidRPr="006E4E67">
        <w:rPr>
          <w:rFonts w:ascii="Times New Roman" w:hAnsi="Times New Roman" w:cs="Times New Roman"/>
          <w:kern w:val="2"/>
          <w:sz w:val="25"/>
          <w:szCs w:val="25"/>
        </w:rPr>
        <w:t xml:space="preserve">There are inadequate infrastructural facilities and equipment in schools to carry out the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and the available ones are in poor </w:t>
      </w:r>
      <w:proofErr w:type="gramStart"/>
      <w:r w:rsidRPr="006E4E67">
        <w:rPr>
          <w:rFonts w:ascii="Times New Roman" w:hAnsi="Times New Roman" w:cs="Times New Roman"/>
          <w:kern w:val="2"/>
          <w:sz w:val="25"/>
          <w:szCs w:val="25"/>
        </w:rPr>
        <w:t>condition</w:t>
      </w:r>
      <w:proofErr w:type="gramEnd"/>
      <w:r w:rsidRPr="006E4E67">
        <w:rPr>
          <w:rFonts w:ascii="Times New Roman" w:hAnsi="Times New Roman" w:cs="Times New Roman"/>
          <w:kern w:val="2"/>
          <w:sz w:val="25"/>
          <w:szCs w:val="25"/>
        </w:rPr>
        <w:t xml:space="preserve"> thereby making the delivery of entrepreneurship education difficult. These infrastructural facilities include classroom buildings, offices, laboratories and laboratory equipment, the school furniture, the chalkboard tools, machines, audio and visual aids which are used to facilitate teaching and learning processes.</w:t>
      </w:r>
    </w:p>
    <w:p w14:paraId="75EDDDD6" w14:textId="28601088" w:rsidR="005C01CB" w:rsidRPr="006E4E67" w:rsidRDefault="00021842" w:rsidP="006E4E67">
      <w:pPr>
        <w:pStyle w:val="ListParagraph"/>
        <w:numPr>
          <w:ilvl w:val="0"/>
          <w:numId w:val="7"/>
        </w:numPr>
        <w:tabs>
          <w:tab w:val="left" w:pos="720"/>
          <w:tab w:val="left" w:pos="992"/>
          <w:tab w:val="left" w:pos="1053"/>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Economic pressure parents: </w:t>
      </w:r>
      <w:r w:rsidRPr="006E4E67">
        <w:rPr>
          <w:rFonts w:ascii="Times New Roman" w:hAnsi="Times New Roman" w:cs="Times New Roman"/>
          <w:kern w:val="2"/>
          <w:sz w:val="25"/>
          <w:szCs w:val="25"/>
        </w:rPr>
        <w:t xml:space="preserve">Some Nigerian parents who prefer their children. This </w:t>
      </w:r>
      <w:r w:rsidRPr="006E4E67">
        <w:rPr>
          <w:rFonts w:ascii="Times New Roman" w:hAnsi="Times New Roman" w:cs="Times New Roman"/>
          <w:kern w:val="2"/>
          <w:sz w:val="25"/>
          <w:szCs w:val="25"/>
        </w:rPr>
        <w:lastRenderedPageBreak/>
        <w:t>makes it difficult for children to devote enough time and energy required for training in entrepreneurship and as a result children came out without any skills in entrepreneurship.</w:t>
      </w:r>
    </w:p>
    <w:p w14:paraId="705E8D24" w14:textId="146CA0CF" w:rsidR="009B18ED" w:rsidRPr="006E4E67" w:rsidRDefault="00021842" w:rsidP="006E4E67">
      <w:pPr>
        <w:pStyle w:val="ListParagraph"/>
        <w:numPr>
          <w:ilvl w:val="0"/>
          <w:numId w:val="7"/>
        </w:numPr>
        <w:tabs>
          <w:tab w:val="left" w:pos="720"/>
          <w:tab w:val="left" w:pos="992"/>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Another challenge is that entrepreneurship education is not included in die primary and secondary education curriculum for it to thrive in the tertiary level. It is necessary for it to start at the early time in the life of children to enable the spirit of </w:t>
      </w:r>
      <w:proofErr w:type="gramStart"/>
      <w:r w:rsidRPr="006E4E67">
        <w:rPr>
          <w:rFonts w:ascii="Times New Roman" w:hAnsi="Times New Roman" w:cs="Times New Roman"/>
          <w:kern w:val="2"/>
          <w:sz w:val="25"/>
          <w:szCs w:val="25"/>
        </w:rPr>
        <w:t>entrepreneur</w:t>
      </w:r>
      <w:proofErr w:type="gramEnd"/>
      <w:r w:rsidRPr="006E4E67">
        <w:rPr>
          <w:rFonts w:ascii="Times New Roman" w:hAnsi="Times New Roman" w:cs="Times New Roman"/>
          <w:kern w:val="2"/>
          <w:sz w:val="25"/>
          <w:szCs w:val="25"/>
        </w:rPr>
        <w:t xml:space="preserve"> to be in the children as they grow up.</w:t>
      </w:r>
    </w:p>
    <w:p w14:paraId="13827BC4" w14:textId="77777777" w:rsidR="00101660" w:rsidRPr="006E4E67" w:rsidRDefault="00101660" w:rsidP="006E4E67">
      <w:pPr>
        <w:pStyle w:val="Heading2"/>
        <w:tabs>
          <w:tab w:val="left" w:pos="0"/>
        </w:tabs>
        <w:spacing w:line="300" w:lineRule="auto"/>
        <w:ind w:left="0"/>
        <w:contextualSpacing/>
        <w:jc w:val="both"/>
        <w:rPr>
          <w:rFonts w:ascii="Times New Roman" w:hAnsi="Times New Roman" w:cs="Times New Roman"/>
          <w:kern w:val="2"/>
          <w:sz w:val="25"/>
          <w:szCs w:val="25"/>
        </w:rPr>
      </w:pPr>
    </w:p>
    <w:p w14:paraId="41B9EAF8" w14:textId="0866F200"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b w:val="0"/>
          <w:kern w:val="2"/>
          <w:sz w:val="25"/>
          <w:szCs w:val="25"/>
        </w:rPr>
      </w:pPr>
      <w:r w:rsidRPr="006E4E67">
        <w:rPr>
          <w:rFonts w:ascii="Times New Roman" w:hAnsi="Times New Roman" w:cs="Times New Roman"/>
          <w:kern w:val="2"/>
          <w:sz w:val="25"/>
          <w:szCs w:val="25"/>
        </w:rPr>
        <w:t>Strategies fo</w:t>
      </w:r>
      <w:r w:rsidRPr="006E4E67">
        <w:rPr>
          <w:rFonts w:ascii="Times New Roman" w:hAnsi="Times New Roman" w:cs="Times New Roman"/>
          <w:b w:val="0"/>
          <w:kern w:val="2"/>
          <w:sz w:val="25"/>
          <w:szCs w:val="25"/>
        </w:rPr>
        <w:t xml:space="preserve">r </w:t>
      </w:r>
      <w:r w:rsidRPr="006E4E67">
        <w:rPr>
          <w:rFonts w:ascii="Times New Roman" w:hAnsi="Times New Roman" w:cs="Times New Roman"/>
          <w:kern w:val="2"/>
          <w:sz w:val="25"/>
          <w:szCs w:val="25"/>
        </w:rPr>
        <w:t>Improving Entrepreneurship Education in Nigerian Schools</w:t>
      </w:r>
      <w:r w:rsidRPr="006E4E67">
        <w:rPr>
          <w:rFonts w:ascii="Times New Roman" w:hAnsi="Times New Roman" w:cs="Times New Roman"/>
          <w:b w:val="0"/>
          <w:kern w:val="2"/>
          <w:sz w:val="25"/>
          <w:szCs w:val="25"/>
        </w:rPr>
        <w:t>.</w:t>
      </w:r>
    </w:p>
    <w:p w14:paraId="1478075C"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To achieve quality and standard entrepreneurship education in Nigerian schools, the following are needed.</w:t>
      </w:r>
    </w:p>
    <w:p w14:paraId="5BBF110A" w14:textId="0FD2D6A9" w:rsidR="005C01CB" w:rsidRPr="006E4E67" w:rsidRDefault="00021842" w:rsidP="006E4E67">
      <w:pPr>
        <w:pStyle w:val="ListParagraph"/>
        <w:numPr>
          <w:ilvl w:val="0"/>
          <w:numId w:val="6"/>
        </w:numPr>
        <w:tabs>
          <w:tab w:val="left" w:pos="720"/>
          <w:tab w:val="left" w:pos="1084"/>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Training and retraining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should be organized by the government for teachers through seminars, conferences and workshops to equip them with the Knowledge, skills and competence required for teaching entrepreneurship education courses in schools.</w:t>
      </w:r>
    </w:p>
    <w:p w14:paraId="4BFD8473" w14:textId="77777777" w:rsidR="005C01CB" w:rsidRPr="006E4E67" w:rsidRDefault="00021842" w:rsidP="006E4E67">
      <w:pPr>
        <w:pStyle w:val="ListParagraph"/>
        <w:numPr>
          <w:ilvl w:val="0"/>
          <w:numId w:val="6"/>
        </w:numPr>
        <w:tabs>
          <w:tab w:val="left" w:pos="720"/>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Working conditions: The working </w:t>
      </w:r>
      <w:proofErr w:type="gramStart"/>
      <w:r w:rsidRPr="006E4E67">
        <w:rPr>
          <w:rFonts w:ascii="Times New Roman" w:hAnsi="Times New Roman" w:cs="Times New Roman"/>
          <w:kern w:val="2"/>
          <w:sz w:val="25"/>
          <w:szCs w:val="25"/>
        </w:rPr>
        <w:t>condition</w:t>
      </w:r>
      <w:proofErr w:type="gramEnd"/>
      <w:r w:rsidRPr="006E4E67">
        <w:rPr>
          <w:rFonts w:ascii="Times New Roman" w:hAnsi="Times New Roman" w:cs="Times New Roman"/>
          <w:kern w:val="2"/>
          <w:sz w:val="25"/>
          <w:szCs w:val="25"/>
        </w:rPr>
        <w:t xml:space="preserve"> of teachers of entrepreneurship education in primary, secondary and tertiary </w:t>
      </w:r>
      <w:proofErr w:type="gramStart"/>
      <w:r w:rsidRPr="006E4E67">
        <w:rPr>
          <w:rFonts w:ascii="Times New Roman" w:hAnsi="Times New Roman" w:cs="Times New Roman"/>
          <w:kern w:val="2"/>
          <w:sz w:val="25"/>
          <w:szCs w:val="25"/>
        </w:rPr>
        <w:t>institution</w:t>
      </w:r>
      <w:proofErr w:type="gramEnd"/>
      <w:r w:rsidRPr="006E4E67">
        <w:rPr>
          <w:rFonts w:ascii="Times New Roman" w:hAnsi="Times New Roman" w:cs="Times New Roman"/>
          <w:kern w:val="2"/>
          <w:sz w:val="25"/>
          <w:szCs w:val="25"/>
        </w:rPr>
        <w:t xml:space="preserve"> should be improved </w:t>
      </w:r>
      <w:proofErr w:type="gramStart"/>
      <w:r w:rsidRPr="006E4E67">
        <w:rPr>
          <w:rFonts w:ascii="Times New Roman" w:hAnsi="Times New Roman" w:cs="Times New Roman"/>
          <w:kern w:val="2"/>
          <w:sz w:val="25"/>
          <w:szCs w:val="25"/>
        </w:rPr>
        <w:t>in order to</w:t>
      </w:r>
      <w:proofErr w:type="gramEnd"/>
      <w:r w:rsidRPr="006E4E67">
        <w:rPr>
          <w:rFonts w:ascii="Times New Roman" w:hAnsi="Times New Roman" w:cs="Times New Roman"/>
          <w:kern w:val="2"/>
          <w:sz w:val="25"/>
          <w:szCs w:val="25"/>
        </w:rPr>
        <w:t xml:space="preserve"> boost their interest and </w:t>
      </w:r>
      <w:proofErr w:type="gramStart"/>
      <w:r w:rsidRPr="006E4E67">
        <w:rPr>
          <w:rFonts w:ascii="Times New Roman" w:hAnsi="Times New Roman" w:cs="Times New Roman"/>
          <w:kern w:val="2"/>
          <w:sz w:val="25"/>
          <w:szCs w:val="25"/>
        </w:rPr>
        <w:t>moral</w:t>
      </w:r>
      <w:proofErr w:type="gramEnd"/>
      <w:r w:rsidRPr="006E4E67">
        <w:rPr>
          <w:rFonts w:ascii="Times New Roman" w:hAnsi="Times New Roman" w:cs="Times New Roman"/>
          <w:kern w:val="2"/>
          <w:sz w:val="25"/>
          <w:szCs w:val="25"/>
        </w:rPr>
        <w:t xml:space="preserve"> for effective course delivery. This can be done by provision of conducive learning environment, prompt payment of salaries and other entitlements at the right time.</w:t>
      </w:r>
    </w:p>
    <w:p w14:paraId="57CF051F" w14:textId="77777777" w:rsidR="005C01CB" w:rsidRPr="006E4E67" w:rsidRDefault="00021842" w:rsidP="006E4E67">
      <w:pPr>
        <w:pStyle w:val="ListParagraph"/>
        <w:numPr>
          <w:ilvl w:val="0"/>
          <w:numId w:val="6"/>
        </w:numPr>
        <w:tabs>
          <w:tab w:val="left" w:pos="720"/>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All schools offering entrepreneurship education courses need financial assistance and support from the government. This is because funds are needed for the purchase of equipment, payment of salaries and training of personnel to update their knowledge for smooth running of the course.</w:t>
      </w:r>
    </w:p>
    <w:p w14:paraId="3C044BD5" w14:textId="77777777" w:rsidR="005C01CB" w:rsidRPr="006E4E67" w:rsidRDefault="00021842" w:rsidP="006E4E67">
      <w:pPr>
        <w:pStyle w:val="ListParagraph"/>
        <w:numPr>
          <w:ilvl w:val="0"/>
          <w:numId w:val="6"/>
        </w:numPr>
        <w:tabs>
          <w:tab w:val="left" w:pos="720"/>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Good </w:t>
      </w:r>
      <w:proofErr w:type="spellStart"/>
      <w:r w:rsidRPr="006E4E67">
        <w:rPr>
          <w:rFonts w:ascii="Times New Roman" w:hAnsi="Times New Roman" w:cs="Times New Roman"/>
          <w:kern w:val="2"/>
          <w:sz w:val="25"/>
          <w:szCs w:val="25"/>
        </w:rPr>
        <w:t>behaviour</w:t>
      </w:r>
      <w:proofErr w:type="spellEnd"/>
      <w:r w:rsidRPr="006E4E67">
        <w:rPr>
          <w:rFonts w:ascii="Times New Roman" w:hAnsi="Times New Roman" w:cs="Times New Roman"/>
          <w:kern w:val="2"/>
          <w:sz w:val="25"/>
          <w:szCs w:val="25"/>
        </w:rPr>
        <w:t xml:space="preserve">: To establish effectiveness and </w:t>
      </w:r>
      <w:proofErr w:type="gramStart"/>
      <w:r w:rsidRPr="006E4E67">
        <w:rPr>
          <w:rFonts w:ascii="Times New Roman" w:hAnsi="Times New Roman" w:cs="Times New Roman"/>
          <w:kern w:val="2"/>
          <w:sz w:val="25"/>
          <w:szCs w:val="25"/>
        </w:rPr>
        <w:t>proficiency</w:t>
      </w:r>
      <w:proofErr w:type="gramEnd"/>
      <w:r w:rsidRPr="006E4E67">
        <w:rPr>
          <w:rFonts w:ascii="Times New Roman" w:hAnsi="Times New Roman" w:cs="Times New Roman"/>
          <w:kern w:val="2"/>
          <w:sz w:val="25"/>
          <w:szCs w:val="25"/>
        </w:rPr>
        <w:t xml:space="preserve"> entrepreneurship education. </w:t>
      </w:r>
      <w:proofErr w:type="gramStart"/>
      <w:r w:rsidRPr="006E4E67">
        <w:rPr>
          <w:rFonts w:ascii="Times New Roman" w:hAnsi="Times New Roman" w:cs="Times New Roman"/>
          <w:kern w:val="2"/>
          <w:sz w:val="25"/>
          <w:szCs w:val="25"/>
        </w:rPr>
        <w:t>good</w:t>
      </w:r>
      <w:proofErr w:type="gramEnd"/>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behaviour</w:t>
      </w:r>
      <w:proofErr w:type="spellEnd"/>
      <w:r w:rsidRPr="006E4E67">
        <w:rPr>
          <w:rFonts w:ascii="Times New Roman" w:hAnsi="Times New Roman" w:cs="Times New Roman"/>
          <w:kern w:val="2"/>
          <w:sz w:val="25"/>
          <w:szCs w:val="25"/>
        </w:rPr>
        <w:t xml:space="preserve"> is needed </w:t>
      </w:r>
      <w:proofErr w:type="gramStart"/>
      <w:r w:rsidRPr="006E4E67">
        <w:rPr>
          <w:rFonts w:ascii="Times New Roman" w:hAnsi="Times New Roman" w:cs="Times New Roman"/>
          <w:kern w:val="2"/>
          <w:sz w:val="25"/>
          <w:szCs w:val="25"/>
        </w:rPr>
        <w:t>on</w:t>
      </w:r>
      <w:proofErr w:type="gramEnd"/>
      <w:r w:rsidRPr="006E4E67">
        <w:rPr>
          <w:rFonts w:ascii="Times New Roman" w:hAnsi="Times New Roman" w:cs="Times New Roman"/>
          <w:kern w:val="2"/>
          <w:sz w:val="25"/>
          <w:szCs w:val="25"/>
        </w:rPr>
        <w:t xml:space="preserve"> </w:t>
      </w:r>
      <w:proofErr w:type="gramStart"/>
      <w:r w:rsidRPr="006E4E67">
        <w:rPr>
          <w:rFonts w:ascii="Times New Roman" w:hAnsi="Times New Roman" w:cs="Times New Roman"/>
          <w:kern w:val="2"/>
          <w:sz w:val="25"/>
          <w:szCs w:val="25"/>
        </w:rPr>
        <w:t>the part</w:t>
      </w:r>
      <w:proofErr w:type="gramEnd"/>
      <w:r w:rsidRPr="006E4E67">
        <w:rPr>
          <w:rFonts w:ascii="Times New Roman" w:hAnsi="Times New Roman" w:cs="Times New Roman"/>
          <w:kern w:val="2"/>
          <w:sz w:val="25"/>
          <w:szCs w:val="25"/>
        </w:rPr>
        <w:t xml:space="preserve"> 01 teachers and students. Good </w:t>
      </w:r>
      <w:proofErr w:type="spellStart"/>
      <w:r w:rsidRPr="006E4E67">
        <w:rPr>
          <w:rFonts w:ascii="Times New Roman" w:hAnsi="Times New Roman" w:cs="Times New Roman"/>
          <w:kern w:val="2"/>
          <w:sz w:val="25"/>
          <w:szCs w:val="25"/>
        </w:rPr>
        <w:t>behaviour</w:t>
      </w:r>
      <w:proofErr w:type="spellEnd"/>
      <w:r w:rsidRPr="006E4E67">
        <w:rPr>
          <w:rFonts w:ascii="Times New Roman" w:hAnsi="Times New Roman" w:cs="Times New Roman"/>
          <w:kern w:val="2"/>
          <w:sz w:val="25"/>
          <w:szCs w:val="25"/>
        </w:rPr>
        <w:t xml:space="preserve"> enhances cooperation and attentiveness on the part of the students.</w:t>
      </w:r>
    </w:p>
    <w:p w14:paraId="0BDDEE7E" w14:textId="77777777" w:rsidR="005C01CB" w:rsidRPr="006E4E67" w:rsidRDefault="00021842" w:rsidP="006E4E67">
      <w:pPr>
        <w:pStyle w:val="ListParagraph"/>
        <w:numPr>
          <w:ilvl w:val="0"/>
          <w:numId w:val="6"/>
        </w:numPr>
        <w:tabs>
          <w:tab w:val="left" w:pos="720"/>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Establishment of skill practicing centers in schools is very necessary, where students can turn information into practice to enable them for effective participation in the course.</w:t>
      </w:r>
    </w:p>
    <w:p w14:paraId="5C130F85" w14:textId="77777777" w:rsidR="005C01CB" w:rsidRPr="006E4E67" w:rsidRDefault="00021842" w:rsidP="006E4E67">
      <w:pPr>
        <w:pStyle w:val="ListParagraph"/>
        <w:numPr>
          <w:ilvl w:val="0"/>
          <w:numId w:val="6"/>
        </w:numPr>
        <w:tabs>
          <w:tab w:val="left" w:pos="720"/>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School authorities/management should employ more competent and resourceful teachers in the field of entrepreneurship to make the course more practical oriented course.</w:t>
      </w:r>
    </w:p>
    <w:p w14:paraId="628435E4" w14:textId="77777777" w:rsidR="005C01CB" w:rsidRPr="006E4E67" w:rsidRDefault="00021842" w:rsidP="006E4E67">
      <w:pPr>
        <w:pStyle w:val="ListParagraph"/>
        <w:numPr>
          <w:ilvl w:val="0"/>
          <w:numId w:val="6"/>
        </w:numPr>
        <w:tabs>
          <w:tab w:val="left" w:pos="720"/>
        </w:tabs>
        <w:spacing w:line="300" w:lineRule="auto"/>
        <w:ind w:left="720" w:hanging="720"/>
        <w:contextualSpacing/>
        <w:jc w:val="both"/>
        <w:rPr>
          <w:rFonts w:ascii="Times New Roman" w:hAnsi="Times New Roman" w:cs="Times New Roman"/>
          <w:kern w:val="2"/>
          <w:sz w:val="25"/>
          <w:szCs w:val="25"/>
        </w:rPr>
      </w:pPr>
      <w:bookmarkStart w:id="126" w:name="Page_271"/>
      <w:bookmarkEnd w:id="126"/>
      <w:r w:rsidRPr="006E4E67">
        <w:rPr>
          <w:rFonts w:ascii="Times New Roman" w:hAnsi="Times New Roman" w:cs="Times New Roman"/>
          <w:kern w:val="2"/>
          <w:sz w:val="25"/>
          <w:szCs w:val="25"/>
        </w:rPr>
        <w:t xml:space="preserve">All schools </w:t>
      </w:r>
      <w:proofErr w:type="gramStart"/>
      <w:r w:rsidRPr="006E4E67">
        <w:rPr>
          <w:rFonts w:ascii="Times New Roman" w:hAnsi="Times New Roman" w:cs="Times New Roman"/>
          <w:kern w:val="2"/>
          <w:sz w:val="25"/>
          <w:szCs w:val="25"/>
        </w:rPr>
        <w:t>offering,</w:t>
      </w:r>
      <w:proofErr w:type="gramEnd"/>
      <w:r w:rsidRPr="006E4E67">
        <w:rPr>
          <w:rFonts w:ascii="Times New Roman" w:hAnsi="Times New Roman" w:cs="Times New Roman"/>
          <w:kern w:val="2"/>
          <w:sz w:val="25"/>
          <w:szCs w:val="25"/>
        </w:rPr>
        <w:t xml:space="preserve"> entrepreneurship education </w:t>
      </w:r>
      <w:proofErr w:type="gramStart"/>
      <w:r w:rsidRPr="006E4E67">
        <w:rPr>
          <w:rFonts w:ascii="Times New Roman" w:hAnsi="Times New Roman" w:cs="Times New Roman"/>
          <w:kern w:val="2"/>
          <w:sz w:val="25"/>
          <w:szCs w:val="25"/>
        </w:rPr>
        <w:t>courses,</w:t>
      </w:r>
      <w:proofErr w:type="gramEnd"/>
      <w:r w:rsidRPr="006E4E67">
        <w:rPr>
          <w:rFonts w:ascii="Times New Roman" w:hAnsi="Times New Roman" w:cs="Times New Roman"/>
          <w:kern w:val="2"/>
          <w:sz w:val="25"/>
          <w:szCs w:val="25"/>
        </w:rPr>
        <w:t xml:space="preserve"> should ensure that they organize field trips, industrial </w:t>
      </w:r>
      <w:proofErr w:type="gramStart"/>
      <w:r w:rsidRPr="006E4E67">
        <w:rPr>
          <w:rFonts w:ascii="Times New Roman" w:hAnsi="Times New Roman" w:cs="Times New Roman"/>
          <w:kern w:val="2"/>
          <w:sz w:val="25"/>
          <w:szCs w:val="25"/>
        </w:rPr>
        <w:t>tour</w:t>
      </w:r>
      <w:proofErr w:type="gramEnd"/>
      <w:r w:rsidRPr="006E4E67">
        <w:rPr>
          <w:rFonts w:ascii="Times New Roman" w:hAnsi="Times New Roman" w:cs="Times New Roman"/>
          <w:kern w:val="2"/>
          <w:sz w:val="25"/>
          <w:szCs w:val="25"/>
        </w:rPr>
        <w:t xml:space="preserve">, </w:t>
      </w:r>
      <w:proofErr w:type="gramStart"/>
      <w:r w:rsidRPr="006E4E67">
        <w:rPr>
          <w:rFonts w:ascii="Times New Roman" w:hAnsi="Times New Roman" w:cs="Times New Roman"/>
          <w:kern w:val="2"/>
          <w:sz w:val="25"/>
          <w:szCs w:val="25"/>
        </w:rPr>
        <w:t>exhibition</w:t>
      </w:r>
      <w:proofErr w:type="gramEnd"/>
      <w:r w:rsidRPr="006E4E67">
        <w:rPr>
          <w:rFonts w:ascii="Times New Roman" w:hAnsi="Times New Roman" w:cs="Times New Roman"/>
          <w:kern w:val="2"/>
          <w:sz w:val="25"/>
          <w:szCs w:val="25"/>
        </w:rPr>
        <w:t xml:space="preserve"> and workshops for students </w:t>
      </w:r>
      <w:proofErr w:type="gramStart"/>
      <w:r w:rsidRPr="006E4E67">
        <w:rPr>
          <w:rFonts w:ascii="Times New Roman" w:hAnsi="Times New Roman" w:cs="Times New Roman"/>
          <w:kern w:val="2"/>
          <w:sz w:val="25"/>
          <w:szCs w:val="25"/>
        </w:rPr>
        <w:t>in order to</w:t>
      </w:r>
      <w:proofErr w:type="gramEnd"/>
      <w:r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lastRenderedPageBreak/>
        <w:t>inspire them to imbibe entrepreneurship culture.</w:t>
      </w:r>
    </w:p>
    <w:p w14:paraId="05144F69" w14:textId="77777777" w:rsidR="005C01CB" w:rsidRPr="006E4E67" w:rsidRDefault="00021842" w:rsidP="006E4E67">
      <w:pPr>
        <w:pStyle w:val="ListParagraph"/>
        <w:numPr>
          <w:ilvl w:val="0"/>
          <w:numId w:val="7"/>
        </w:numPr>
        <w:tabs>
          <w:tab w:val="left" w:pos="720"/>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Entrepreneurship education curriculum should be reviewed from time to time, at least </w:t>
      </w:r>
      <w:proofErr w:type="gramStart"/>
      <w:r w:rsidRPr="006E4E67">
        <w:rPr>
          <w:rFonts w:ascii="Times New Roman" w:hAnsi="Times New Roman" w:cs="Times New Roman"/>
          <w:kern w:val="2"/>
          <w:sz w:val="25"/>
          <w:szCs w:val="25"/>
        </w:rPr>
        <w:t>alter</w:t>
      </w:r>
      <w:proofErr w:type="gramEnd"/>
      <w:r w:rsidRPr="006E4E67">
        <w:rPr>
          <w:rFonts w:ascii="Times New Roman" w:hAnsi="Times New Roman" w:cs="Times New Roman"/>
          <w:kern w:val="2"/>
          <w:sz w:val="25"/>
          <w:szCs w:val="25"/>
        </w:rPr>
        <w:t xml:space="preserve"> two years, to add new subjects and remove irrelevant courses for the good of the students.</w:t>
      </w:r>
    </w:p>
    <w:p w14:paraId="773731FA" w14:textId="77777777" w:rsidR="005C01CB" w:rsidRPr="006E4E67" w:rsidRDefault="00021842" w:rsidP="006E4E67">
      <w:pPr>
        <w:pStyle w:val="ListParagraph"/>
        <w:numPr>
          <w:ilvl w:val="0"/>
          <w:numId w:val="7"/>
        </w:numPr>
        <w:tabs>
          <w:tab w:val="left" w:pos="720"/>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School management should ensure that teachers assigned to teach entrepreneurship education courses are experts in the field. They should be provided with relevant and workable equipment and encouraged to use stimulating and appropriate </w:t>
      </w:r>
      <w:proofErr w:type="gramStart"/>
      <w:r w:rsidRPr="006E4E67">
        <w:rPr>
          <w:rFonts w:ascii="Times New Roman" w:hAnsi="Times New Roman" w:cs="Times New Roman"/>
          <w:kern w:val="2"/>
          <w:sz w:val="25"/>
          <w:szCs w:val="25"/>
        </w:rPr>
        <w:t>method</w:t>
      </w:r>
      <w:proofErr w:type="gramEnd"/>
      <w:r w:rsidRPr="006E4E67">
        <w:rPr>
          <w:rFonts w:ascii="Times New Roman" w:hAnsi="Times New Roman" w:cs="Times New Roman"/>
          <w:kern w:val="2"/>
          <w:sz w:val="25"/>
          <w:szCs w:val="25"/>
        </w:rPr>
        <w:t xml:space="preserve"> of teaching.</w:t>
      </w:r>
    </w:p>
    <w:p w14:paraId="1B8544ED" w14:textId="77777777" w:rsidR="005C01CB" w:rsidRPr="006E4E67" w:rsidRDefault="00021842" w:rsidP="006E4E67">
      <w:pPr>
        <w:pStyle w:val="ListParagraph"/>
        <w:numPr>
          <w:ilvl w:val="0"/>
          <w:numId w:val="7"/>
        </w:numPr>
        <w:tabs>
          <w:tab w:val="left" w:pos="720"/>
        </w:tabs>
        <w:spacing w:line="300" w:lineRule="auto"/>
        <w:ind w:left="720" w:hanging="720"/>
        <w:contextualSpacing/>
        <w:jc w:val="both"/>
        <w:rPr>
          <w:rFonts w:ascii="Times New Roman" w:hAnsi="Times New Roman" w:cs="Times New Roman"/>
          <w:kern w:val="2"/>
          <w:sz w:val="25"/>
          <w:szCs w:val="25"/>
        </w:rPr>
      </w:pPr>
      <w:proofErr w:type="gramStart"/>
      <w:r w:rsidRPr="006E4E67">
        <w:rPr>
          <w:rFonts w:ascii="Times New Roman" w:hAnsi="Times New Roman" w:cs="Times New Roman"/>
          <w:kern w:val="2"/>
          <w:sz w:val="25"/>
          <w:szCs w:val="25"/>
        </w:rPr>
        <w:t>Effort</w:t>
      </w:r>
      <w:proofErr w:type="gramEnd"/>
      <w:r w:rsidRPr="006E4E67">
        <w:rPr>
          <w:rFonts w:ascii="Times New Roman" w:hAnsi="Times New Roman" w:cs="Times New Roman"/>
          <w:kern w:val="2"/>
          <w:sz w:val="25"/>
          <w:szCs w:val="25"/>
        </w:rPr>
        <w:t xml:space="preserve"> should be made by NUC, NBTK, NCCK and other supervising leaching of entrepreneurship education courses.</w:t>
      </w:r>
    </w:p>
    <w:p w14:paraId="5853C180" w14:textId="77777777" w:rsidR="009B18ED" w:rsidRPr="006E4E67" w:rsidRDefault="009B18ED" w:rsidP="006E4E67">
      <w:pPr>
        <w:pStyle w:val="Heading2"/>
        <w:tabs>
          <w:tab w:val="left" w:pos="0"/>
        </w:tabs>
        <w:spacing w:line="300" w:lineRule="auto"/>
        <w:ind w:left="0"/>
        <w:contextualSpacing/>
        <w:jc w:val="both"/>
        <w:rPr>
          <w:rFonts w:ascii="Times New Roman" w:hAnsi="Times New Roman" w:cs="Times New Roman"/>
          <w:kern w:val="2"/>
          <w:sz w:val="25"/>
          <w:szCs w:val="25"/>
        </w:rPr>
      </w:pPr>
    </w:p>
    <w:p w14:paraId="62B1EA5F" w14:textId="6301D4F6"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b w:val="0"/>
          <w:kern w:val="2"/>
          <w:sz w:val="25"/>
          <w:szCs w:val="25"/>
        </w:rPr>
      </w:pPr>
      <w:r w:rsidRPr="006E4E67">
        <w:rPr>
          <w:rFonts w:ascii="Times New Roman" w:hAnsi="Times New Roman" w:cs="Times New Roman"/>
          <w:kern w:val="2"/>
          <w:sz w:val="25"/>
          <w:szCs w:val="25"/>
        </w:rPr>
        <w:t>Conclusion</w:t>
      </w:r>
      <w:r w:rsidRPr="006E4E67">
        <w:rPr>
          <w:rFonts w:ascii="Times New Roman" w:hAnsi="Times New Roman" w:cs="Times New Roman"/>
          <w:b w:val="0"/>
          <w:kern w:val="2"/>
          <w:sz w:val="25"/>
          <w:szCs w:val="25"/>
        </w:rPr>
        <w:t>.</w:t>
      </w:r>
    </w:p>
    <w:p w14:paraId="6BB86C0A" w14:textId="656E694D"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Education is the most powerful instrument in the world. It occupies a significant place in the lives of individuals and in national development. People acquire knowledge and develop skills through education and training.</w:t>
      </w:r>
      <w:r w:rsidR="009B18ED"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 xml:space="preserve">The poor economic condition facing Nigeria presently, demands education that will restructure our people with enterprising </w:t>
      </w:r>
      <w:proofErr w:type="spellStart"/>
      <w:r w:rsidRPr="006E4E67">
        <w:rPr>
          <w:rFonts w:ascii="Times New Roman" w:hAnsi="Times New Roman" w:cs="Times New Roman"/>
          <w:kern w:val="2"/>
          <w:sz w:val="25"/>
          <w:szCs w:val="25"/>
        </w:rPr>
        <w:t>behaviour</w:t>
      </w:r>
      <w:proofErr w:type="spellEnd"/>
      <w:r w:rsidRPr="006E4E67">
        <w:rPr>
          <w:rFonts w:ascii="Times New Roman" w:hAnsi="Times New Roman" w:cs="Times New Roman"/>
          <w:kern w:val="2"/>
          <w:sz w:val="25"/>
          <w:szCs w:val="25"/>
        </w:rPr>
        <w:t xml:space="preserve"> and creative </w:t>
      </w:r>
      <w:proofErr w:type="gramStart"/>
      <w:r w:rsidRPr="006E4E67">
        <w:rPr>
          <w:rFonts w:ascii="Times New Roman" w:hAnsi="Times New Roman" w:cs="Times New Roman"/>
          <w:kern w:val="2"/>
          <w:sz w:val="25"/>
          <w:szCs w:val="25"/>
        </w:rPr>
        <w:t>learning</w:t>
      </w:r>
      <w:proofErr w:type="gramEnd"/>
      <w:r w:rsidRPr="006E4E67">
        <w:rPr>
          <w:rFonts w:ascii="Times New Roman" w:hAnsi="Times New Roman" w:cs="Times New Roman"/>
          <w:kern w:val="2"/>
          <w:sz w:val="25"/>
          <w:szCs w:val="25"/>
        </w:rPr>
        <w:t xml:space="preserve"> and such education is entrepreneurship education. It is through this education that the acquired skills can be transferred into business development which will in turn contribute to national development in Nigeria.</w:t>
      </w:r>
    </w:p>
    <w:p w14:paraId="1D15AA3B"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633050CE" w14:textId="449CB7D5"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Entrepreneurship education seasoned with training, skills and competencies can help the country survive by </w:t>
      </w:r>
      <w:proofErr w:type="gramStart"/>
      <w:r w:rsidRPr="006E4E67">
        <w:rPr>
          <w:rFonts w:ascii="Times New Roman" w:hAnsi="Times New Roman" w:cs="Times New Roman"/>
          <w:kern w:val="2"/>
          <w:sz w:val="25"/>
          <w:szCs w:val="25"/>
        </w:rPr>
        <w:t>enable</w:t>
      </w:r>
      <w:proofErr w:type="gramEnd"/>
      <w:r w:rsidRPr="006E4E67">
        <w:rPr>
          <w:rFonts w:ascii="Times New Roman" w:hAnsi="Times New Roman" w:cs="Times New Roman"/>
          <w:kern w:val="2"/>
          <w:sz w:val="25"/>
          <w:szCs w:val="25"/>
        </w:rPr>
        <w:t xml:space="preserve"> the individuals keep pace with the rapidly </w:t>
      </w:r>
      <w:r w:rsidR="009B18ED" w:rsidRPr="006E4E67">
        <w:rPr>
          <w:rFonts w:ascii="Times New Roman" w:hAnsi="Times New Roman" w:cs="Times New Roman"/>
          <w:kern w:val="2"/>
          <w:sz w:val="25"/>
          <w:szCs w:val="25"/>
        </w:rPr>
        <w:t>enhancing</w:t>
      </w:r>
      <w:r w:rsidRPr="006E4E67">
        <w:rPr>
          <w:rFonts w:ascii="Times New Roman" w:hAnsi="Times New Roman" w:cs="Times New Roman"/>
          <w:kern w:val="2"/>
          <w:sz w:val="25"/>
          <w:szCs w:val="25"/>
        </w:rPr>
        <w:t>, business, industrial and technological development. Therefore, entrepreneurship education must be considered as the major instrument that can transform Nigeria into a resourceful nation.</w:t>
      </w:r>
    </w:p>
    <w:p w14:paraId="4F98D197"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34AD7721"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References</w:t>
      </w:r>
    </w:p>
    <w:p w14:paraId="3B4EC2E7" w14:textId="2146713A" w:rsidR="005C01CB" w:rsidRPr="006E4E67" w:rsidRDefault="00021842" w:rsidP="006E4E67">
      <w:pPr>
        <w:pStyle w:val="BodyText"/>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Adelayo</w:t>
      </w:r>
      <w:proofErr w:type="spellEnd"/>
      <w:r w:rsidRPr="006E4E67">
        <w:rPr>
          <w:rFonts w:ascii="Times New Roman" w:hAnsi="Times New Roman" w:cs="Times New Roman"/>
          <w:kern w:val="2"/>
          <w:sz w:val="25"/>
          <w:szCs w:val="25"/>
        </w:rPr>
        <w:t xml:space="preserve">. J. O. </w:t>
      </w:r>
      <w:r w:rsidR="009B18ED" w:rsidRPr="006E4E67">
        <w:rPr>
          <w:rFonts w:ascii="Times New Roman" w:hAnsi="Times New Roman" w:cs="Times New Roman"/>
          <w:kern w:val="2"/>
          <w:sz w:val="25"/>
          <w:szCs w:val="25"/>
        </w:rPr>
        <w:t>(2009</w:t>
      </w:r>
      <w:proofErr w:type="gramStart"/>
      <w:r w:rsidR="009B18ED" w:rsidRPr="006E4E67">
        <w:rPr>
          <w:rFonts w:ascii="Times New Roman" w:hAnsi="Times New Roman" w:cs="Times New Roman"/>
          <w:kern w:val="2"/>
          <w:sz w:val="25"/>
          <w:szCs w:val="25"/>
        </w:rPr>
        <w:t>)</w:t>
      </w:r>
      <w:r w:rsidRPr="006E4E67">
        <w:rPr>
          <w:rFonts w:ascii="Times New Roman" w:hAnsi="Times New Roman" w:cs="Times New Roman"/>
          <w:kern w:val="2"/>
          <w:sz w:val="25"/>
          <w:szCs w:val="25"/>
        </w:rPr>
        <w:t xml:space="preserve"> .</w:t>
      </w:r>
      <w:proofErr w:type="gramEnd"/>
      <w:r w:rsidRPr="006E4E67">
        <w:rPr>
          <w:rFonts w:ascii="Times New Roman" w:hAnsi="Times New Roman" w:cs="Times New Roman"/>
          <w:kern w:val="2"/>
          <w:sz w:val="25"/>
          <w:szCs w:val="25"/>
        </w:rPr>
        <w:t xml:space="preserve"> Empowerment youth for self- reliance through</w:t>
      </w:r>
      <w:r w:rsidR="009B18ED"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entrepreneurial education: Annual 50lh Nigeria, Heinemann education books.</w:t>
      </w:r>
      <w:r w:rsidR="009B18ED"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conference proceedings of STAM.</w:t>
      </w:r>
    </w:p>
    <w:p w14:paraId="7A7BB8A5" w14:textId="77777777" w:rsidR="005C01CB" w:rsidRPr="006E4E67" w:rsidRDefault="00021842" w:rsidP="006E4E67">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Adeyemo. S.A. (2014). Understanding and acquisition of entrepreneurial skills, a pedagogical re-orientation for classroom teachers in science education. </w:t>
      </w:r>
      <w:r w:rsidRPr="006E4E67">
        <w:rPr>
          <w:rFonts w:ascii="Times New Roman" w:hAnsi="Times New Roman" w:cs="Times New Roman"/>
          <w:i/>
          <w:kern w:val="2"/>
          <w:sz w:val="25"/>
          <w:szCs w:val="25"/>
        </w:rPr>
        <w:t xml:space="preserve">Journal of Turkish science education </w:t>
      </w:r>
      <w:r w:rsidRPr="006E4E67">
        <w:rPr>
          <w:rFonts w:ascii="Times New Roman" w:hAnsi="Times New Roman" w:cs="Times New Roman"/>
          <w:kern w:val="2"/>
          <w:sz w:val="25"/>
          <w:szCs w:val="25"/>
        </w:rPr>
        <w:t>6 (3), 24-30</w:t>
      </w:r>
    </w:p>
    <w:p w14:paraId="77679A88" w14:textId="77777777" w:rsidR="005C01CB" w:rsidRPr="006E4E67" w:rsidRDefault="00021842" w:rsidP="006E4E67">
      <w:pPr>
        <w:pStyle w:val="BodyText"/>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Agwi</w:t>
      </w:r>
      <w:proofErr w:type="spellEnd"/>
      <w:r w:rsidRPr="006E4E67">
        <w:rPr>
          <w:rFonts w:ascii="Times New Roman" w:hAnsi="Times New Roman" w:cs="Times New Roman"/>
          <w:kern w:val="2"/>
          <w:sz w:val="25"/>
          <w:szCs w:val="25"/>
        </w:rPr>
        <w:t>. V.I. A. (2016</w:t>
      </w:r>
      <w:r w:rsidRPr="006E4E67">
        <w:rPr>
          <w:rFonts w:ascii="Times New Roman" w:hAnsi="Times New Roman" w:cs="Times New Roman"/>
          <w:i/>
          <w:kern w:val="2"/>
          <w:sz w:val="25"/>
          <w:szCs w:val="25"/>
        </w:rPr>
        <w:t xml:space="preserve">). </w:t>
      </w:r>
      <w:r w:rsidRPr="006E4E67">
        <w:rPr>
          <w:rFonts w:ascii="Times New Roman" w:hAnsi="Times New Roman" w:cs="Times New Roman"/>
          <w:kern w:val="2"/>
          <w:sz w:val="25"/>
          <w:szCs w:val="25"/>
        </w:rPr>
        <w:t>Entrepreneurship education and youth empowerment in Nigeria. The way forward in C.C Igwe &amp; E. O. Amadi (Eds). Issues and challenges of entrepreneurship education in Nigerian education in the 2E century. Enugu Global Publishers.</w:t>
      </w:r>
    </w:p>
    <w:p w14:paraId="5CA058B4" w14:textId="77777777" w:rsidR="005C01CB" w:rsidRPr="006E4E67" w:rsidRDefault="00021842" w:rsidP="006E4E67">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Akinbami, C.A. (201 1). Primary issues in entrepreneurship education development Nigeria </w:t>
      </w:r>
      <w:r w:rsidRPr="006E4E67">
        <w:rPr>
          <w:rFonts w:ascii="Times New Roman" w:hAnsi="Times New Roman" w:cs="Times New Roman"/>
          <w:kern w:val="2"/>
          <w:sz w:val="25"/>
          <w:szCs w:val="25"/>
        </w:rPr>
        <w:lastRenderedPageBreak/>
        <w:t>context</w:t>
      </w:r>
      <w:r w:rsidRPr="006E4E67">
        <w:rPr>
          <w:rFonts w:ascii="Times New Roman" w:hAnsi="Times New Roman" w:cs="Times New Roman"/>
          <w:i/>
          <w:kern w:val="2"/>
          <w:sz w:val="25"/>
          <w:szCs w:val="25"/>
        </w:rPr>
        <w:t xml:space="preserve">. </w:t>
      </w:r>
      <w:proofErr w:type="spellStart"/>
      <w:r w:rsidRPr="006E4E67">
        <w:rPr>
          <w:rFonts w:ascii="Times New Roman" w:hAnsi="Times New Roman" w:cs="Times New Roman"/>
          <w:kern w:val="2"/>
          <w:sz w:val="25"/>
          <w:szCs w:val="25"/>
        </w:rPr>
        <w:t>lle-ife</w:t>
      </w:r>
      <w:proofErr w:type="spellEnd"/>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centre</w:t>
      </w:r>
      <w:proofErr w:type="spellEnd"/>
      <w:r w:rsidRPr="006E4E67">
        <w:rPr>
          <w:rFonts w:ascii="Times New Roman" w:hAnsi="Times New Roman" w:cs="Times New Roman"/>
          <w:kern w:val="2"/>
          <w:sz w:val="25"/>
          <w:szCs w:val="25"/>
        </w:rPr>
        <w:t xml:space="preserve"> for industrial research and development, Obafemi Awolowo University.</w:t>
      </w:r>
    </w:p>
    <w:p w14:paraId="6EC07553" w14:textId="3B5D106D" w:rsidR="005C01CB" w:rsidRPr="006E4E67" w:rsidRDefault="00021842" w:rsidP="006E4E67">
      <w:pPr>
        <w:pStyle w:val="BodyText"/>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Anugwom</w:t>
      </w:r>
      <w:proofErr w:type="spellEnd"/>
      <w:r w:rsidRPr="006E4E67">
        <w:rPr>
          <w:rFonts w:ascii="Times New Roman" w:hAnsi="Times New Roman" w:cs="Times New Roman"/>
          <w:kern w:val="2"/>
          <w:sz w:val="25"/>
          <w:szCs w:val="25"/>
        </w:rPr>
        <w:t>, G.A. (2007). Entrepreneurship in Nigeria: principles and practices. Enugu</w:t>
      </w:r>
      <w:r w:rsidR="009B18ED" w:rsidRPr="006E4E67">
        <w:rPr>
          <w:rFonts w:ascii="Times New Roman" w:hAnsi="Times New Roman" w:cs="Times New Roman"/>
          <w:kern w:val="2"/>
          <w:sz w:val="25"/>
          <w:szCs w:val="25"/>
        </w:rPr>
        <w:t xml:space="preserve"> </w:t>
      </w:r>
      <w:bookmarkStart w:id="127" w:name="Page_272"/>
      <w:bookmarkEnd w:id="127"/>
      <w:r w:rsidRPr="006E4E67">
        <w:rPr>
          <w:rFonts w:ascii="Times New Roman" w:hAnsi="Times New Roman" w:cs="Times New Roman"/>
          <w:kern w:val="2"/>
          <w:sz w:val="25"/>
          <w:szCs w:val="25"/>
        </w:rPr>
        <w:t xml:space="preserve">Nigeria: </w:t>
      </w:r>
      <w:proofErr w:type="spellStart"/>
      <w:r w:rsidRPr="006E4E67">
        <w:rPr>
          <w:rFonts w:ascii="Times New Roman" w:hAnsi="Times New Roman" w:cs="Times New Roman"/>
          <w:kern w:val="2"/>
          <w:sz w:val="25"/>
          <w:szCs w:val="25"/>
        </w:rPr>
        <w:t>Rhyco</w:t>
      </w:r>
      <w:proofErr w:type="spellEnd"/>
      <w:r w:rsidRPr="006E4E67">
        <w:rPr>
          <w:rFonts w:ascii="Times New Roman" w:hAnsi="Times New Roman" w:cs="Times New Roman"/>
          <w:kern w:val="2"/>
          <w:sz w:val="25"/>
          <w:szCs w:val="25"/>
        </w:rPr>
        <w:t xml:space="preserve"> Kerex Publishers.</w:t>
      </w:r>
    </w:p>
    <w:p w14:paraId="6861DA59" w14:textId="77777777" w:rsidR="005C01CB" w:rsidRPr="006E4E67" w:rsidRDefault="00021842" w:rsidP="006E4E67">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Ayanduso, A.O. (2.004). Entrepreneurship Education in E.G. </w:t>
      </w:r>
      <w:proofErr w:type="spellStart"/>
      <w:r w:rsidRPr="006E4E67">
        <w:rPr>
          <w:rFonts w:ascii="Times New Roman" w:hAnsi="Times New Roman" w:cs="Times New Roman"/>
          <w:kern w:val="2"/>
          <w:sz w:val="25"/>
          <w:szCs w:val="25"/>
        </w:rPr>
        <w:t>Osuala</w:t>
      </w:r>
      <w:proofErr w:type="spellEnd"/>
      <w:r w:rsidRPr="006E4E67">
        <w:rPr>
          <w:rFonts w:ascii="Times New Roman" w:hAnsi="Times New Roman" w:cs="Times New Roman"/>
          <w:kern w:val="2"/>
          <w:sz w:val="25"/>
          <w:szCs w:val="25"/>
        </w:rPr>
        <w:t xml:space="preserve"> (ed). Principles and methods of business and computer education. Nsukka: God </w:t>
      </w:r>
      <w:proofErr w:type="spellStart"/>
      <w:r w:rsidRPr="006E4E67">
        <w:rPr>
          <w:rFonts w:ascii="Times New Roman" w:hAnsi="Times New Roman" w:cs="Times New Roman"/>
          <w:kern w:val="2"/>
          <w:sz w:val="25"/>
          <w:szCs w:val="25"/>
        </w:rPr>
        <w:t>Jikson</w:t>
      </w:r>
      <w:proofErr w:type="spellEnd"/>
      <w:r w:rsidRPr="006E4E67">
        <w:rPr>
          <w:rFonts w:ascii="Times New Roman" w:hAnsi="Times New Roman" w:cs="Times New Roman"/>
          <w:kern w:val="2"/>
          <w:sz w:val="25"/>
          <w:szCs w:val="25"/>
        </w:rPr>
        <w:t xml:space="preserve"> publishers.</w:t>
      </w:r>
    </w:p>
    <w:p w14:paraId="0D028970" w14:textId="77777777" w:rsidR="005C01CB" w:rsidRPr="006E4E67" w:rsidRDefault="00021842" w:rsidP="006E4E67">
      <w:pPr>
        <w:tabs>
          <w:tab w:val="left" w:pos="540"/>
        </w:tabs>
        <w:spacing w:line="300" w:lineRule="auto"/>
        <w:ind w:left="540"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Bell, R. (2015). Developing the next generation entrepreneurs: Giving students the opportunity to gain experience and thrive. </w:t>
      </w:r>
      <w:r w:rsidRPr="006E4E67">
        <w:rPr>
          <w:rFonts w:ascii="Times New Roman" w:hAnsi="Times New Roman" w:cs="Times New Roman"/>
          <w:i/>
          <w:kern w:val="2"/>
          <w:sz w:val="25"/>
          <w:szCs w:val="25"/>
        </w:rPr>
        <w:t xml:space="preserve">The International Journal </w:t>
      </w:r>
      <w:proofErr w:type="gramStart"/>
      <w:r w:rsidRPr="006E4E67">
        <w:rPr>
          <w:rFonts w:ascii="Times New Roman" w:hAnsi="Times New Roman" w:cs="Times New Roman"/>
          <w:i/>
          <w:kern w:val="2"/>
          <w:sz w:val="25"/>
          <w:szCs w:val="25"/>
        </w:rPr>
        <w:t>Of</w:t>
      </w:r>
      <w:proofErr w:type="gramEnd"/>
      <w:r w:rsidRPr="006E4E67">
        <w:rPr>
          <w:rFonts w:ascii="Times New Roman" w:hAnsi="Times New Roman" w:cs="Times New Roman"/>
          <w:i/>
          <w:kern w:val="2"/>
          <w:sz w:val="25"/>
          <w:szCs w:val="25"/>
        </w:rPr>
        <w:t xml:space="preserve"> Management Education, </w:t>
      </w:r>
      <w:r w:rsidRPr="006E4E67">
        <w:rPr>
          <w:rFonts w:ascii="Times New Roman" w:hAnsi="Times New Roman" w:cs="Times New Roman"/>
          <w:kern w:val="2"/>
          <w:sz w:val="25"/>
          <w:szCs w:val="25"/>
        </w:rPr>
        <w:t>13(1), Pp 37-47.</w:t>
      </w:r>
    </w:p>
    <w:p w14:paraId="2222DC21" w14:textId="44E7413D" w:rsidR="005C01CB" w:rsidRPr="006E4E67" w:rsidRDefault="00021842" w:rsidP="006E4E67">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Chinelo, G.O. (2012). Entrepreneurship education and management of </w:t>
      </w:r>
      <w:proofErr w:type="gramStart"/>
      <w:r w:rsidRPr="006E4E67">
        <w:rPr>
          <w:rFonts w:ascii="Times New Roman" w:hAnsi="Times New Roman" w:cs="Times New Roman"/>
          <w:kern w:val="2"/>
          <w:sz w:val="25"/>
          <w:szCs w:val="25"/>
        </w:rPr>
        <w:t>small scale</w:t>
      </w:r>
      <w:proofErr w:type="gramEnd"/>
      <w:r w:rsidRPr="006E4E67">
        <w:rPr>
          <w:rFonts w:ascii="Times New Roman" w:hAnsi="Times New Roman" w:cs="Times New Roman"/>
          <w:kern w:val="2"/>
          <w:sz w:val="25"/>
          <w:szCs w:val="25"/>
        </w:rPr>
        <w:t xml:space="preserve"> business.</w:t>
      </w:r>
      <w:r w:rsidR="009B18ED"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Enugu. Nigeria; Optional publishers.</w:t>
      </w:r>
    </w:p>
    <w:p w14:paraId="2E63B0B6" w14:textId="77777777" w:rsidR="005C01CB" w:rsidRPr="006E4E67" w:rsidRDefault="00021842" w:rsidP="006E4E67">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Ebele, O.P. (2008). Introduction to entrepreneurship education</w:t>
      </w:r>
      <w:r w:rsidRPr="006E4E67">
        <w:rPr>
          <w:rFonts w:ascii="Times New Roman" w:hAnsi="Times New Roman" w:cs="Times New Roman"/>
          <w:i/>
          <w:kern w:val="2"/>
          <w:sz w:val="25"/>
          <w:szCs w:val="25"/>
        </w:rPr>
        <w:t xml:space="preserve">. </w:t>
      </w:r>
      <w:r w:rsidRPr="006E4E67">
        <w:rPr>
          <w:rFonts w:ascii="Times New Roman" w:hAnsi="Times New Roman" w:cs="Times New Roman"/>
          <w:kern w:val="2"/>
          <w:sz w:val="25"/>
          <w:szCs w:val="25"/>
        </w:rPr>
        <w:t>A paper presented at OMAH Rivers Chapter 2"d -3rd November.</w:t>
      </w:r>
    </w:p>
    <w:p w14:paraId="417EFDF9" w14:textId="77777777" w:rsidR="005C01CB" w:rsidRPr="006E4E67" w:rsidRDefault="00021842" w:rsidP="006E4E67">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Nwafor, </w:t>
      </w:r>
      <w:proofErr w:type="gramStart"/>
      <w:r w:rsidRPr="006E4E67">
        <w:rPr>
          <w:rFonts w:ascii="Times New Roman" w:hAnsi="Times New Roman" w:cs="Times New Roman"/>
          <w:kern w:val="2"/>
          <w:sz w:val="25"/>
          <w:szCs w:val="25"/>
        </w:rPr>
        <w:t>M.O.(</w:t>
      </w:r>
      <w:proofErr w:type="gramEnd"/>
      <w:r w:rsidRPr="006E4E67">
        <w:rPr>
          <w:rFonts w:ascii="Times New Roman" w:hAnsi="Times New Roman" w:cs="Times New Roman"/>
          <w:kern w:val="2"/>
          <w:sz w:val="25"/>
          <w:szCs w:val="25"/>
        </w:rPr>
        <w:t>2007). Education, innovation, process and products Enugu, Magnet.</w:t>
      </w:r>
    </w:p>
    <w:p w14:paraId="6027AF7A" w14:textId="0BD6C373" w:rsidR="005C01CB" w:rsidRPr="006E4E67" w:rsidRDefault="00021842" w:rsidP="006E4E67">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Odia, J.O. (2003). Developing entrepreneurship in education: what, why, when, how.</w:t>
      </w:r>
      <w:r w:rsidR="009B18ED" w:rsidRPr="006E4E67">
        <w:rPr>
          <w:rFonts w:ascii="Times New Roman" w:hAnsi="Times New Roman" w:cs="Times New Roman"/>
          <w:kern w:val="2"/>
          <w:sz w:val="25"/>
          <w:szCs w:val="25"/>
        </w:rPr>
        <w:t xml:space="preserve"> </w:t>
      </w:r>
      <w:r w:rsidRPr="006E4E67">
        <w:rPr>
          <w:rFonts w:ascii="Times New Roman" w:hAnsi="Times New Roman" w:cs="Times New Roman"/>
          <w:kern w:val="2"/>
          <w:sz w:val="25"/>
          <w:szCs w:val="25"/>
        </w:rPr>
        <w:t>Entrepreneurship 360, background and paper by Maran Laekeus.</w:t>
      </w:r>
    </w:p>
    <w:p w14:paraId="6D83C2B8" w14:textId="77777777" w:rsidR="005C01CB" w:rsidRPr="006E4E67" w:rsidRDefault="00021842" w:rsidP="006E4E67">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Ogbonna. C.C. Adebayo, L.M. &amp; Olatunde, D.O (2016). Entrepreneurship education for character and skills development in Africa. </w:t>
      </w:r>
      <w:r w:rsidRPr="006E4E67">
        <w:rPr>
          <w:rFonts w:ascii="Times New Roman" w:hAnsi="Times New Roman" w:cs="Times New Roman"/>
          <w:i/>
          <w:kern w:val="2"/>
          <w:sz w:val="25"/>
          <w:szCs w:val="25"/>
        </w:rPr>
        <w:t xml:space="preserve">International Journal of academia </w:t>
      </w:r>
      <w:r w:rsidRPr="006E4E67">
        <w:rPr>
          <w:rFonts w:ascii="Times New Roman" w:hAnsi="Times New Roman" w:cs="Times New Roman"/>
          <w:kern w:val="2"/>
          <w:sz w:val="25"/>
          <w:szCs w:val="25"/>
        </w:rPr>
        <w:t>(1) 66- 77.</w:t>
      </w:r>
    </w:p>
    <w:p w14:paraId="72D20028" w14:textId="77777777" w:rsidR="005C01CB" w:rsidRPr="006E4E67" w:rsidRDefault="00021842" w:rsidP="006E4E67">
      <w:pPr>
        <w:pStyle w:val="BodyText"/>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Ogomuo</w:t>
      </w:r>
      <w:proofErr w:type="spellEnd"/>
      <w:r w:rsidRPr="006E4E67">
        <w:rPr>
          <w:rFonts w:ascii="Times New Roman" w:hAnsi="Times New Roman" w:cs="Times New Roman"/>
          <w:kern w:val="2"/>
          <w:sz w:val="25"/>
          <w:szCs w:val="25"/>
        </w:rPr>
        <w:t>, E.E (2002). Entrepreneurship skills acquisition models for small scale business management. Bok of reading in business entrepreneurship education. NABH (1) 58- 63.</w:t>
      </w:r>
    </w:p>
    <w:p w14:paraId="7D5CED59" w14:textId="77777777" w:rsidR="005C01CB" w:rsidRPr="006E4E67" w:rsidRDefault="00021842" w:rsidP="006E4E67">
      <w:pPr>
        <w:pStyle w:val="BodyText"/>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Ojeifer</w:t>
      </w:r>
      <w:proofErr w:type="spellEnd"/>
      <w:r w:rsidRPr="006E4E67">
        <w:rPr>
          <w:rFonts w:ascii="Times New Roman" w:hAnsi="Times New Roman" w:cs="Times New Roman"/>
          <w:kern w:val="2"/>
          <w:sz w:val="25"/>
          <w:szCs w:val="25"/>
        </w:rPr>
        <w:t xml:space="preserve">. S.A. (2013). Entrepreneurship education, In </w:t>
      </w:r>
      <w:proofErr w:type="spellStart"/>
      <w:r w:rsidRPr="006E4E67">
        <w:rPr>
          <w:rFonts w:ascii="Times New Roman" w:hAnsi="Times New Roman" w:cs="Times New Roman"/>
          <w:kern w:val="2"/>
          <w:sz w:val="25"/>
          <w:szCs w:val="25"/>
        </w:rPr>
        <w:t>Nwangu</w:t>
      </w:r>
      <w:proofErr w:type="spellEnd"/>
      <w:r w:rsidRPr="006E4E67">
        <w:rPr>
          <w:rFonts w:ascii="Times New Roman" w:hAnsi="Times New Roman" w:cs="Times New Roman"/>
          <w:kern w:val="2"/>
          <w:sz w:val="25"/>
          <w:szCs w:val="25"/>
        </w:rPr>
        <w:t xml:space="preserve"> </w:t>
      </w:r>
      <w:proofErr w:type="gramStart"/>
      <w:r w:rsidRPr="006E4E67">
        <w:rPr>
          <w:rFonts w:ascii="Times New Roman" w:hAnsi="Times New Roman" w:cs="Times New Roman"/>
          <w:kern w:val="2"/>
          <w:sz w:val="25"/>
          <w:szCs w:val="25"/>
        </w:rPr>
        <w:t>1,O.</w:t>
      </w:r>
      <w:proofErr w:type="gramEnd"/>
      <w:r w:rsidRPr="006E4E67">
        <w:rPr>
          <w:rFonts w:ascii="Times New Roman" w:hAnsi="Times New Roman" w:cs="Times New Roman"/>
          <w:kern w:val="2"/>
          <w:sz w:val="25"/>
          <w:szCs w:val="25"/>
        </w:rPr>
        <w:t xml:space="preserve"> education in Nigeria. A panacea for youth unemployment. </w:t>
      </w:r>
      <w:r w:rsidRPr="006E4E67">
        <w:rPr>
          <w:rFonts w:ascii="Times New Roman" w:hAnsi="Times New Roman" w:cs="Times New Roman"/>
          <w:i/>
          <w:kern w:val="2"/>
          <w:sz w:val="25"/>
          <w:szCs w:val="25"/>
        </w:rPr>
        <w:t>Journals of education and practice</w:t>
      </w:r>
      <w:r w:rsidRPr="006E4E67">
        <w:rPr>
          <w:rFonts w:ascii="Times New Roman" w:hAnsi="Times New Roman" w:cs="Times New Roman"/>
          <w:kern w:val="2"/>
          <w:sz w:val="25"/>
          <w:szCs w:val="25"/>
        </w:rPr>
        <w:t>, vol.4 (6), 61- 67.</w:t>
      </w:r>
    </w:p>
    <w:p w14:paraId="710A620B" w14:textId="77777777" w:rsidR="005C01CB" w:rsidRPr="006E4E67" w:rsidRDefault="00021842" w:rsidP="006E4E67">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Okoli, N. &amp; </w:t>
      </w:r>
      <w:proofErr w:type="spellStart"/>
      <w:r w:rsidRPr="006E4E67">
        <w:rPr>
          <w:rFonts w:ascii="Times New Roman" w:hAnsi="Times New Roman" w:cs="Times New Roman"/>
          <w:kern w:val="2"/>
          <w:sz w:val="25"/>
          <w:szCs w:val="25"/>
        </w:rPr>
        <w:t>Allaha</w:t>
      </w:r>
      <w:proofErr w:type="spellEnd"/>
      <w:r w:rsidRPr="006E4E67">
        <w:rPr>
          <w:rFonts w:ascii="Times New Roman" w:hAnsi="Times New Roman" w:cs="Times New Roman"/>
          <w:kern w:val="2"/>
          <w:sz w:val="25"/>
          <w:szCs w:val="25"/>
        </w:rPr>
        <w:t>, B. (2014). Entrepreneurship education from pre-colonial to post independent from Nigeria</w:t>
      </w:r>
      <w:r w:rsidRPr="006E4E67">
        <w:rPr>
          <w:rFonts w:ascii="Times New Roman" w:hAnsi="Times New Roman" w:cs="Times New Roman"/>
          <w:i/>
          <w:kern w:val="2"/>
          <w:sz w:val="25"/>
          <w:szCs w:val="25"/>
        </w:rPr>
        <w:t>. Merit research journals 2 (</w:t>
      </w:r>
      <w:r w:rsidRPr="006E4E67">
        <w:rPr>
          <w:rFonts w:ascii="Times New Roman" w:hAnsi="Times New Roman" w:cs="Times New Roman"/>
          <w:kern w:val="2"/>
          <w:sz w:val="25"/>
          <w:szCs w:val="25"/>
        </w:rPr>
        <w:t>10) 252-256.</w:t>
      </w:r>
    </w:p>
    <w:p w14:paraId="366043CC" w14:textId="77777777" w:rsidR="005C01CB" w:rsidRPr="006E4E67" w:rsidRDefault="00021842" w:rsidP="006E4E67">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Okoro, B.N and </w:t>
      </w:r>
      <w:proofErr w:type="spellStart"/>
      <w:r w:rsidRPr="006E4E67">
        <w:rPr>
          <w:rFonts w:ascii="Times New Roman" w:hAnsi="Times New Roman" w:cs="Times New Roman"/>
          <w:kern w:val="2"/>
          <w:sz w:val="25"/>
          <w:szCs w:val="25"/>
        </w:rPr>
        <w:t>Ofishe</w:t>
      </w:r>
      <w:proofErr w:type="spellEnd"/>
      <w:r w:rsidRPr="006E4E67">
        <w:rPr>
          <w:rFonts w:ascii="Times New Roman" w:hAnsi="Times New Roman" w:cs="Times New Roman"/>
          <w:kern w:val="2"/>
          <w:sz w:val="25"/>
          <w:szCs w:val="25"/>
        </w:rPr>
        <w:t>, W.O. (2011), Practical entrepreneurship</w:t>
      </w:r>
      <w:r w:rsidRPr="006E4E67">
        <w:rPr>
          <w:rFonts w:ascii="Times New Roman" w:hAnsi="Times New Roman" w:cs="Times New Roman"/>
          <w:i/>
          <w:kern w:val="2"/>
          <w:sz w:val="25"/>
          <w:szCs w:val="25"/>
        </w:rPr>
        <w:t xml:space="preserve">. </w:t>
      </w:r>
      <w:r w:rsidRPr="006E4E67">
        <w:rPr>
          <w:rFonts w:ascii="Times New Roman" w:hAnsi="Times New Roman" w:cs="Times New Roman"/>
          <w:kern w:val="2"/>
          <w:sz w:val="25"/>
          <w:szCs w:val="25"/>
        </w:rPr>
        <w:t>Benin: Minder Publisher.</w:t>
      </w:r>
    </w:p>
    <w:p w14:paraId="2615B012" w14:textId="77777777" w:rsidR="005C01CB" w:rsidRPr="006E4E67" w:rsidRDefault="00021842" w:rsidP="006E4E67">
      <w:pPr>
        <w:pStyle w:val="BodyText"/>
        <w:tabs>
          <w:tab w:val="left" w:pos="540"/>
        </w:tabs>
        <w:spacing w:line="300" w:lineRule="auto"/>
        <w:ind w:left="540" w:hanging="540"/>
        <w:contextualSpacing/>
        <w:jc w:val="both"/>
        <w:rPr>
          <w:rFonts w:ascii="Times New Roman" w:hAnsi="Times New Roman" w:cs="Times New Roman"/>
          <w:kern w:val="2"/>
          <w:sz w:val="25"/>
          <w:szCs w:val="25"/>
        </w:rPr>
      </w:pPr>
      <w:proofErr w:type="spellStart"/>
      <w:r w:rsidRPr="006E4E67">
        <w:rPr>
          <w:rFonts w:ascii="Times New Roman" w:hAnsi="Times New Roman" w:cs="Times New Roman"/>
          <w:kern w:val="2"/>
          <w:sz w:val="25"/>
          <w:szCs w:val="25"/>
        </w:rPr>
        <w:t>Oluvvale</w:t>
      </w:r>
      <w:proofErr w:type="spellEnd"/>
      <w:r w:rsidRPr="006E4E67">
        <w:rPr>
          <w:rFonts w:ascii="Times New Roman" w:hAnsi="Times New Roman" w:cs="Times New Roman"/>
          <w:kern w:val="2"/>
          <w:sz w:val="25"/>
          <w:szCs w:val="25"/>
        </w:rPr>
        <w:t>, S.A. (2007</w:t>
      </w:r>
      <w:r w:rsidRPr="006E4E67">
        <w:rPr>
          <w:rFonts w:ascii="Times New Roman" w:hAnsi="Times New Roman" w:cs="Times New Roman"/>
          <w:i/>
          <w:kern w:val="2"/>
          <w:sz w:val="25"/>
          <w:szCs w:val="25"/>
        </w:rPr>
        <w:t xml:space="preserve">). </w:t>
      </w:r>
      <w:r w:rsidRPr="006E4E67">
        <w:rPr>
          <w:rFonts w:ascii="Times New Roman" w:hAnsi="Times New Roman" w:cs="Times New Roman"/>
          <w:kern w:val="2"/>
          <w:sz w:val="25"/>
          <w:szCs w:val="25"/>
        </w:rPr>
        <w:t xml:space="preserve">Business education and </w:t>
      </w:r>
      <w:proofErr w:type="gramStart"/>
      <w:r w:rsidRPr="006E4E67">
        <w:rPr>
          <w:rFonts w:ascii="Times New Roman" w:hAnsi="Times New Roman" w:cs="Times New Roman"/>
          <w:kern w:val="2"/>
          <w:sz w:val="25"/>
          <w:szCs w:val="25"/>
        </w:rPr>
        <w:t>peoples</w:t>
      </w:r>
      <w:proofErr w:type="gramEnd"/>
      <w:r w:rsidRPr="006E4E67">
        <w:rPr>
          <w:rFonts w:ascii="Times New Roman" w:hAnsi="Times New Roman" w:cs="Times New Roman"/>
          <w:kern w:val="2"/>
          <w:sz w:val="25"/>
          <w:szCs w:val="25"/>
        </w:rPr>
        <w:t xml:space="preserve"> empowerment. Business education book of reading 1 (7). 64-75.</w:t>
      </w:r>
    </w:p>
    <w:p w14:paraId="2910568B" w14:textId="77777777" w:rsidR="005C01CB" w:rsidRPr="006E4E67" w:rsidRDefault="00021842" w:rsidP="006E4E67">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Onah, A.V. (2014). Strengthening entrepreneurship education for sustainable development</w:t>
      </w:r>
      <w:r w:rsidRPr="006E4E67">
        <w:rPr>
          <w:rFonts w:ascii="Times New Roman" w:hAnsi="Times New Roman" w:cs="Times New Roman"/>
          <w:i/>
          <w:kern w:val="2"/>
          <w:sz w:val="25"/>
          <w:szCs w:val="25"/>
        </w:rPr>
        <w:t xml:space="preserve">. </w:t>
      </w:r>
      <w:r w:rsidRPr="006E4E67">
        <w:rPr>
          <w:rFonts w:ascii="Times New Roman" w:hAnsi="Times New Roman" w:cs="Times New Roman"/>
          <w:kern w:val="2"/>
          <w:sz w:val="25"/>
          <w:szCs w:val="25"/>
        </w:rPr>
        <w:t>Issues and challenges in entrepreneurship education in Nigeria, Onitsha: West and Solomon Publishing Company.</w:t>
      </w:r>
    </w:p>
    <w:p w14:paraId="6811EF3F" w14:textId="26B884ED" w:rsidR="005C01CB" w:rsidRPr="006E4E67" w:rsidRDefault="00021842" w:rsidP="006E4E67">
      <w:pPr>
        <w:pStyle w:val="BodyText"/>
        <w:tabs>
          <w:tab w:val="left" w:pos="540"/>
        </w:tabs>
        <w:spacing w:line="300" w:lineRule="auto"/>
        <w:ind w:left="540" w:hanging="54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Onah, C.E.C.I (2011). </w:t>
      </w:r>
      <w:proofErr w:type="gramStart"/>
      <w:r w:rsidRPr="006E4E67">
        <w:rPr>
          <w:rFonts w:ascii="Times New Roman" w:hAnsi="Times New Roman" w:cs="Times New Roman"/>
          <w:kern w:val="2"/>
          <w:sz w:val="25"/>
          <w:szCs w:val="25"/>
        </w:rPr>
        <w:t>Fundamental of entrepreneurship studies Enugu</w:t>
      </w:r>
      <w:proofErr w:type="gramEnd"/>
      <w:r w:rsidRPr="006E4E67">
        <w:rPr>
          <w:rFonts w:ascii="Times New Roman" w:hAnsi="Times New Roman" w:cs="Times New Roman"/>
          <w:kern w:val="2"/>
          <w:sz w:val="25"/>
          <w:szCs w:val="25"/>
        </w:rPr>
        <w:t>: Cheston Agency. Ubong, B. (2017). Entrepreneurship education in Nigeria. Issues, challenges and strategies.</w:t>
      </w:r>
      <w:r w:rsidR="009B18ED" w:rsidRPr="006E4E67">
        <w:rPr>
          <w:rFonts w:ascii="Times New Roman" w:hAnsi="Times New Roman" w:cs="Times New Roman"/>
          <w:kern w:val="2"/>
          <w:sz w:val="25"/>
          <w:szCs w:val="25"/>
        </w:rPr>
        <w:t xml:space="preserve"> </w:t>
      </w:r>
      <w:r w:rsidRPr="006E4E67">
        <w:rPr>
          <w:rFonts w:ascii="Times New Roman" w:hAnsi="Times New Roman" w:cs="Times New Roman"/>
          <w:i/>
          <w:kern w:val="2"/>
          <w:sz w:val="25"/>
          <w:szCs w:val="25"/>
        </w:rPr>
        <w:t>Nigerian journal of business education</w:t>
      </w:r>
      <w:r w:rsidRPr="006E4E67">
        <w:rPr>
          <w:rFonts w:ascii="Times New Roman" w:hAnsi="Times New Roman" w:cs="Times New Roman"/>
          <w:kern w:val="2"/>
          <w:sz w:val="25"/>
          <w:szCs w:val="25"/>
        </w:rPr>
        <w:t>. (NIGJBBD) 4 (1), 11-22</w:t>
      </w:r>
    </w:p>
    <w:p w14:paraId="6205252A" w14:textId="77777777" w:rsidR="009B18ED" w:rsidRPr="006E4E67" w:rsidRDefault="009B18ED" w:rsidP="006E4E67">
      <w:pPr>
        <w:tabs>
          <w:tab w:val="left" w:pos="0"/>
        </w:tabs>
        <w:spacing w:line="300" w:lineRule="auto"/>
        <w:contextualSpacing/>
        <w:jc w:val="both"/>
        <w:rPr>
          <w:rFonts w:ascii="Times New Roman" w:hAnsi="Times New Roman" w:cs="Times New Roman"/>
          <w:b/>
          <w:kern w:val="2"/>
          <w:sz w:val="25"/>
          <w:szCs w:val="25"/>
        </w:rPr>
        <w:sectPr w:rsidR="009B18ED" w:rsidRPr="006E4E67" w:rsidSect="001924A7">
          <w:pgSz w:w="12240" w:h="15840" w:code="1"/>
          <w:pgMar w:top="1440" w:right="1440" w:bottom="1440" w:left="1440" w:header="0" w:footer="1080" w:gutter="0"/>
          <w:cols w:space="720"/>
        </w:sectPr>
      </w:pPr>
      <w:bookmarkStart w:id="128" w:name="Page_273"/>
      <w:bookmarkEnd w:id="128"/>
    </w:p>
    <w:p w14:paraId="0A2C078D" w14:textId="4B453893" w:rsidR="005C01CB" w:rsidRPr="006E4E67" w:rsidRDefault="00021842" w:rsidP="006E4E67">
      <w:pPr>
        <w:tabs>
          <w:tab w:val="left" w:pos="0"/>
        </w:tabs>
        <w:spacing w:line="300" w:lineRule="auto"/>
        <w:contextualSpacing/>
        <w:jc w:val="center"/>
        <w:rPr>
          <w:rFonts w:ascii="Times New Roman" w:hAnsi="Times New Roman" w:cs="Times New Roman"/>
          <w:b/>
          <w:kern w:val="2"/>
          <w:sz w:val="25"/>
          <w:szCs w:val="25"/>
        </w:rPr>
      </w:pPr>
      <w:r w:rsidRPr="006E4E67">
        <w:rPr>
          <w:rFonts w:ascii="Times New Roman" w:hAnsi="Times New Roman" w:cs="Times New Roman"/>
          <w:b/>
          <w:kern w:val="2"/>
          <w:sz w:val="25"/>
          <w:szCs w:val="25"/>
        </w:rPr>
        <w:lastRenderedPageBreak/>
        <w:t>ENTREPRENEURS' ASCERTAINMENT OF TECHNICAL SKILLS NEEDED BY ELECTRICAL INSTALLATION AND MAINTENANCE WORK STUDENTS IN TECHNICAL COLLEGES IN ANAMBRA STATE.</w:t>
      </w:r>
    </w:p>
    <w:p w14:paraId="39984335" w14:textId="77777777" w:rsidR="009B18ED" w:rsidRPr="006E4E67" w:rsidRDefault="009B18ED" w:rsidP="006E4E67">
      <w:pPr>
        <w:tabs>
          <w:tab w:val="left" w:pos="0"/>
        </w:tabs>
        <w:spacing w:line="300" w:lineRule="auto"/>
        <w:contextualSpacing/>
        <w:jc w:val="both"/>
        <w:rPr>
          <w:rFonts w:ascii="Times New Roman" w:hAnsi="Times New Roman" w:cs="Times New Roman"/>
          <w:b/>
          <w:kern w:val="2"/>
          <w:sz w:val="25"/>
          <w:szCs w:val="25"/>
        </w:rPr>
      </w:pPr>
    </w:p>
    <w:p w14:paraId="562A5B0D" w14:textId="77777777" w:rsidR="005C01CB" w:rsidRPr="006E4E67" w:rsidRDefault="00021842" w:rsidP="006E4E67">
      <w:pPr>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 xml:space="preserve">DR. OBI, </w:t>
      </w:r>
      <w:proofErr w:type="gramStart"/>
      <w:r w:rsidRPr="006E4E67">
        <w:rPr>
          <w:rFonts w:ascii="Times New Roman" w:hAnsi="Times New Roman" w:cs="Times New Roman"/>
          <w:b/>
          <w:kern w:val="2"/>
          <w:sz w:val="25"/>
          <w:szCs w:val="25"/>
        </w:rPr>
        <w:t>CATHERINE .O .C.</w:t>
      </w:r>
      <w:proofErr w:type="gramEnd"/>
      <w:r w:rsidRPr="006E4E67">
        <w:rPr>
          <w:rFonts w:ascii="Times New Roman" w:hAnsi="Times New Roman" w:cs="Times New Roman"/>
          <w:b/>
          <w:kern w:val="2"/>
          <w:sz w:val="25"/>
          <w:szCs w:val="25"/>
        </w:rPr>
        <w:t xml:space="preserve"> </w:t>
      </w:r>
      <w:r w:rsidRPr="006E4E67">
        <w:rPr>
          <w:rFonts w:ascii="Times New Roman" w:hAnsi="Times New Roman" w:cs="Times New Roman"/>
          <w:b/>
          <w:kern w:val="2"/>
          <w:sz w:val="25"/>
          <w:szCs w:val="25"/>
          <w:vertAlign w:val="superscript"/>
        </w:rPr>
        <w:t>1</w:t>
      </w:r>
    </w:p>
    <w:p w14:paraId="31F3EFB8" w14:textId="77777777" w:rsidR="005C01CB" w:rsidRPr="006E4E67" w:rsidRDefault="00021842" w:rsidP="006E4E67">
      <w:pPr>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 xml:space="preserve">DR. AKAMOBI, </w:t>
      </w:r>
      <w:proofErr w:type="gramStart"/>
      <w:r w:rsidRPr="006E4E67">
        <w:rPr>
          <w:rFonts w:ascii="Times New Roman" w:hAnsi="Times New Roman" w:cs="Times New Roman"/>
          <w:b/>
          <w:kern w:val="2"/>
          <w:sz w:val="25"/>
          <w:szCs w:val="25"/>
        </w:rPr>
        <w:t>OGOCHUKWU .</w:t>
      </w:r>
      <w:proofErr w:type="gramEnd"/>
      <w:r w:rsidRPr="006E4E67">
        <w:rPr>
          <w:rFonts w:ascii="Times New Roman" w:hAnsi="Times New Roman" w:cs="Times New Roman"/>
          <w:b/>
          <w:kern w:val="2"/>
          <w:sz w:val="25"/>
          <w:szCs w:val="25"/>
        </w:rPr>
        <w:t>G</w:t>
      </w:r>
      <w:r w:rsidRPr="006E4E67">
        <w:rPr>
          <w:rFonts w:ascii="Times New Roman" w:hAnsi="Times New Roman" w:cs="Times New Roman"/>
          <w:b/>
          <w:kern w:val="2"/>
          <w:sz w:val="25"/>
          <w:szCs w:val="25"/>
          <w:vertAlign w:val="superscript"/>
        </w:rPr>
        <w:t>. 2</w:t>
      </w:r>
    </w:p>
    <w:p w14:paraId="76403231" w14:textId="77777777" w:rsidR="005C01CB" w:rsidRPr="006E4E67" w:rsidRDefault="00021842" w:rsidP="006E4E67">
      <w:pPr>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 xml:space="preserve">DR. OBI, WILLIAMS J.D </w:t>
      </w:r>
      <w:r w:rsidRPr="006E4E67">
        <w:rPr>
          <w:rFonts w:ascii="Times New Roman" w:hAnsi="Times New Roman" w:cs="Times New Roman"/>
          <w:b/>
          <w:kern w:val="2"/>
          <w:sz w:val="25"/>
          <w:szCs w:val="25"/>
          <w:vertAlign w:val="superscript"/>
        </w:rPr>
        <w:t>3</w:t>
      </w:r>
    </w:p>
    <w:p w14:paraId="17D28587" w14:textId="77777777" w:rsidR="005C01CB" w:rsidRPr="006E4E67" w:rsidRDefault="00021842" w:rsidP="006E4E67">
      <w:pPr>
        <w:tabs>
          <w:tab w:val="left" w:pos="0"/>
        </w:tabs>
        <w:spacing w:line="300" w:lineRule="auto"/>
        <w:contextualSpacing/>
        <w:jc w:val="both"/>
        <w:rPr>
          <w:rFonts w:ascii="Times New Roman" w:hAnsi="Times New Roman" w:cs="Times New Roman"/>
          <w:b/>
          <w:kern w:val="2"/>
          <w:sz w:val="25"/>
          <w:szCs w:val="25"/>
        </w:rPr>
      </w:pPr>
      <w:r w:rsidRPr="006E4E67">
        <w:rPr>
          <w:rFonts w:ascii="Times New Roman" w:hAnsi="Times New Roman" w:cs="Times New Roman"/>
          <w:b/>
          <w:kern w:val="2"/>
          <w:sz w:val="25"/>
          <w:szCs w:val="25"/>
        </w:rPr>
        <w:t xml:space="preserve">DR. UKA, CHUKWUMA </w:t>
      </w:r>
      <w:r w:rsidRPr="006E4E67">
        <w:rPr>
          <w:rFonts w:ascii="Times New Roman" w:hAnsi="Times New Roman" w:cs="Times New Roman"/>
          <w:b/>
          <w:kern w:val="2"/>
          <w:sz w:val="25"/>
          <w:szCs w:val="25"/>
          <w:vertAlign w:val="superscript"/>
        </w:rPr>
        <w:t>4</w:t>
      </w:r>
    </w:p>
    <w:p w14:paraId="02594C1C" w14:textId="77777777" w:rsidR="005C01CB" w:rsidRPr="006E4E67" w:rsidRDefault="00021842" w:rsidP="006E4E67">
      <w:pPr>
        <w:tabs>
          <w:tab w:val="left" w:pos="0"/>
        </w:tabs>
        <w:spacing w:line="300" w:lineRule="auto"/>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 xml:space="preserve">1- 4 Electrical/Electronic Technology Education Department, School of Industrial Technical Education, Federal College of Education (Technical), </w:t>
      </w:r>
      <w:proofErr w:type="spellStart"/>
      <w:r w:rsidRPr="006E4E67">
        <w:rPr>
          <w:rFonts w:ascii="Times New Roman" w:hAnsi="Times New Roman" w:cs="Times New Roman"/>
          <w:i/>
          <w:kern w:val="2"/>
          <w:sz w:val="25"/>
          <w:szCs w:val="25"/>
        </w:rPr>
        <w:t>Umunze</w:t>
      </w:r>
      <w:proofErr w:type="spellEnd"/>
      <w:r w:rsidRPr="006E4E67">
        <w:rPr>
          <w:rFonts w:ascii="Times New Roman" w:hAnsi="Times New Roman" w:cs="Times New Roman"/>
          <w:i/>
          <w:kern w:val="2"/>
          <w:sz w:val="25"/>
          <w:szCs w:val="25"/>
        </w:rPr>
        <w:t xml:space="preserve">, Anambra State. Email: </w:t>
      </w:r>
      <w:hyperlink r:id="rId89">
        <w:r w:rsidRPr="006E4E67">
          <w:rPr>
            <w:rFonts w:ascii="Times New Roman" w:hAnsi="Times New Roman" w:cs="Times New Roman"/>
            <w:i/>
            <w:kern w:val="2"/>
            <w:sz w:val="25"/>
            <w:szCs w:val="25"/>
          </w:rPr>
          <w:t>obikate4@gmail.com</w:t>
        </w:r>
      </w:hyperlink>
    </w:p>
    <w:p w14:paraId="26734803" w14:textId="77777777" w:rsidR="009B18ED" w:rsidRPr="006E4E67" w:rsidRDefault="009B18ED" w:rsidP="006E4E67">
      <w:pPr>
        <w:pStyle w:val="Heading2"/>
        <w:tabs>
          <w:tab w:val="left" w:pos="0"/>
        </w:tabs>
        <w:spacing w:line="300" w:lineRule="auto"/>
        <w:ind w:left="0"/>
        <w:contextualSpacing/>
        <w:jc w:val="both"/>
        <w:rPr>
          <w:rFonts w:ascii="Times New Roman" w:hAnsi="Times New Roman" w:cs="Times New Roman"/>
          <w:kern w:val="2"/>
          <w:sz w:val="25"/>
          <w:szCs w:val="25"/>
        </w:rPr>
      </w:pPr>
    </w:p>
    <w:p w14:paraId="36C98D43" w14:textId="21571FFF"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Abstract</w:t>
      </w:r>
    </w:p>
    <w:p w14:paraId="6D3D1AEE" w14:textId="77777777" w:rsidR="005C01CB" w:rsidRPr="006E4E67" w:rsidRDefault="00021842" w:rsidP="006E4E67">
      <w:pPr>
        <w:tabs>
          <w:tab w:val="left" w:pos="0"/>
        </w:tabs>
        <w:spacing w:line="300" w:lineRule="auto"/>
        <w:contextualSpacing/>
        <w:jc w:val="both"/>
        <w:rPr>
          <w:rFonts w:ascii="Times New Roman" w:hAnsi="Times New Roman" w:cs="Times New Roman"/>
          <w:i/>
          <w:kern w:val="2"/>
          <w:sz w:val="25"/>
          <w:szCs w:val="25"/>
        </w:rPr>
      </w:pPr>
      <w:r w:rsidRPr="006E4E67">
        <w:rPr>
          <w:rFonts w:ascii="Times New Roman" w:hAnsi="Times New Roman" w:cs="Times New Roman"/>
          <w:i/>
          <w:kern w:val="2"/>
          <w:sz w:val="25"/>
          <w:szCs w:val="25"/>
        </w:rPr>
        <w:t xml:space="preserve">The study was necessitated by the need to improve technical skills acquisition of students in electrical installation and maintenance work in technical colleges in Anambra State, as a step towards addressing global crisis for sustainable economic development in Nigeria. Two research questions guided the study. The study adopted the survey research design. The researchers used a purposive sampling technique to select 35 electrical installation entrepreneurs in Anambra State. </w:t>
      </w:r>
      <w:proofErr w:type="gramStart"/>
      <w:r w:rsidRPr="006E4E67">
        <w:rPr>
          <w:rFonts w:ascii="Times New Roman" w:hAnsi="Times New Roman" w:cs="Times New Roman"/>
          <w:i/>
          <w:kern w:val="2"/>
          <w:sz w:val="25"/>
          <w:szCs w:val="25"/>
        </w:rPr>
        <w:t>Researcher</w:t>
      </w:r>
      <w:proofErr w:type="gramEnd"/>
      <w:r w:rsidRPr="006E4E67">
        <w:rPr>
          <w:rFonts w:ascii="Times New Roman" w:hAnsi="Times New Roman" w:cs="Times New Roman"/>
          <w:i/>
          <w:kern w:val="2"/>
          <w:sz w:val="25"/>
          <w:szCs w:val="25"/>
        </w:rPr>
        <w:t xml:space="preserve"> made instrument face validated by three experts in the field of technical education, Federal College of Education (Technical), </w:t>
      </w:r>
      <w:proofErr w:type="spellStart"/>
      <w:r w:rsidRPr="006E4E67">
        <w:rPr>
          <w:rFonts w:ascii="Times New Roman" w:hAnsi="Times New Roman" w:cs="Times New Roman"/>
          <w:i/>
          <w:kern w:val="2"/>
          <w:sz w:val="25"/>
          <w:szCs w:val="25"/>
        </w:rPr>
        <w:t>Umunze</w:t>
      </w:r>
      <w:proofErr w:type="spellEnd"/>
      <w:r w:rsidRPr="006E4E67">
        <w:rPr>
          <w:rFonts w:ascii="Times New Roman" w:hAnsi="Times New Roman" w:cs="Times New Roman"/>
          <w:i/>
          <w:kern w:val="2"/>
          <w:sz w:val="25"/>
          <w:szCs w:val="25"/>
        </w:rPr>
        <w:t xml:space="preserve"> were used for data collection. A pilot study was used to establish the reliability of the instrument to 20 entrepreneurs in Imo State who were not part of the population of the study. Internal consistency of the instrument was determined using Cronbach Alpha technique and reliability coefficient value of 0.73 was obtained. Mean was used to answer the research questions. The findings of the study indicated that the ability to discover various types of HT/LT cables and their application is very highly needed while ability to measure and determine the size of winding wire/strip for primary and secondary sides of the transformer among others are moderately needed by electrical installation and maintenance works students for effective technical skill development. Based on the findings, conclusion was drawn that the awareness of technical education and entrepreneurship education will help stabilize the economy and reduce unemployment drastically and it was recommended among others that the current curriculum for technical colleges be reviewed and updated to include some essential components that are lacking to equip the students adequately for self-reliant</w:t>
      </w:r>
    </w:p>
    <w:p w14:paraId="1467D9E5" w14:textId="77777777" w:rsidR="00687B92" w:rsidRPr="006E4E67" w:rsidRDefault="00687B92" w:rsidP="006E4E67">
      <w:pPr>
        <w:pStyle w:val="BodyText"/>
        <w:tabs>
          <w:tab w:val="left" w:pos="0"/>
        </w:tabs>
        <w:spacing w:line="300" w:lineRule="auto"/>
        <w:contextualSpacing/>
        <w:jc w:val="both"/>
        <w:rPr>
          <w:rFonts w:ascii="Times New Roman" w:hAnsi="Times New Roman" w:cs="Times New Roman"/>
          <w:i/>
          <w:kern w:val="2"/>
          <w:sz w:val="25"/>
          <w:szCs w:val="25"/>
        </w:rPr>
      </w:pPr>
    </w:p>
    <w:p w14:paraId="7BDF7BA4"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Introduction</w:t>
      </w:r>
    </w:p>
    <w:p w14:paraId="479733B8"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Global economic depression has forced nations to revamp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to alleviate poverty, </w:t>
      </w:r>
      <w:r w:rsidRPr="006E4E67">
        <w:rPr>
          <w:rFonts w:ascii="Times New Roman" w:hAnsi="Times New Roman" w:cs="Times New Roman"/>
          <w:kern w:val="2"/>
          <w:sz w:val="25"/>
          <w:szCs w:val="25"/>
        </w:rPr>
        <w:lastRenderedPageBreak/>
        <w:t xml:space="preserve">create job opportunities and tackle global crisis for innovation and economic sustainability. In this quest however, Nigeria is not left behind, hence the synergy of entrepreneurship education and Technical Vocational Education and Training (TVET)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w:t>
      </w:r>
    </w:p>
    <w:p w14:paraId="0EA7FE7A"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3DFFD338" w14:textId="11571B58"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Entrepreneurship education is the type of education given to a person to acquire the competencies necessary to explore and exploit opportunities into viable venture and thereafter establish and manage the venture successfully. Supporting this view, Obi and Obi (2019) affirmed that entrepreneurship is a process of investing one's skills, administrative competence in setting up a small scale or medium scale business venture with the view of creating employment and enhancing sustainable economic development in Nigeria. The need</w:t>
      </w:r>
      <w:r w:rsidR="00687B92" w:rsidRPr="006E4E67">
        <w:rPr>
          <w:rFonts w:ascii="Times New Roman" w:hAnsi="Times New Roman" w:cs="Times New Roman"/>
          <w:kern w:val="2"/>
          <w:sz w:val="25"/>
          <w:szCs w:val="25"/>
        </w:rPr>
        <w:t xml:space="preserve"> </w:t>
      </w:r>
      <w:bookmarkStart w:id="129" w:name="Page_274"/>
      <w:bookmarkEnd w:id="129"/>
      <w:r w:rsidRPr="006E4E67">
        <w:rPr>
          <w:rFonts w:ascii="Times New Roman" w:hAnsi="Times New Roman" w:cs="Times New Roman"/>
          <w:kern w:val="2"/>
          <w:sz w:val="25"/>
          <w:szCs w:val="25"/>
        </w:rPr>
        <w:t xml:space="preserve">for unemployment reduction, poverty eradication and wealth creation in </w:t>
      </w:r>
      <w:proofErr w:type="gramStart"/>
      <w:r w:rsidRPr="006E4E67">
        <w:rPr>
          <w:rFonts w:ascii="Times New Roman" w:hAnsi="Times New Roman" w:cs="Times New Roman"/>
          <w:kern w:val="2"/>
          <w:sz w:val="25"/>
          <w:szCs w:val="25"/>
        </w:rPr>
        <w:t>the society</w:t>
      </w:r>
      <w:proofErr w:type="gramEnd"/>
      <w:r w:rsidRPr="006E4E67">
        <w:rPr>
          <w:rFonts w:ascii="Times New Roman" w:hAnsi="Times New Roman" w:cs="Times New Roman"/>
          <w:kern w:val="2"/>
          <w:sz w:val="25"/>
          <w:szCs w:val="25"/>
        </w:rPr>
        <w:t xml:space="preserve"> supports the inclusion of Entrepreneurial skills training in Technical Vocational Education and Training (TVET)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in schools in the country. It also calls for making every graduate an entrepreneur, since paid employment is no longer </w:t>
      </w:r>
      <w:proofErr w:type="gramStart"/>
      <w:r w:rsidRPr="006E4E67">
        <w:rPr>
          <w:rFonts w:ascii="Times New Roman" w:hAnsi="Times New Roman" w:cs="Times New Roman"/>
          <w:kern w:val="2"/>
          <w:sz w:val="25"/>
          <w:szCs w:val="25"/>
        </w:rPr>
        <w:t>easily</w:t>
      </w:r>
      <w:proofErr w:type="gramEnd"/>
      <w:r w:rsidRPr="006E4E67">
        <w:rPr>
          <w:rFonts w:ascii="Times New Roman" w:hAnsi="Times New Roman" w:cs="Times New Roman"/>
          <w:kern w:val="2"/>
          <w:sz w:val="25"/>
          <w:szCs w:val="25"/>
        </w:rPr>
        <w:t xml:space="preserve"> to come.</w:t>
      </w:r>
    </w:p>
    <w:p w14:paraId="1A56CEB5"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0F44B48C"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In furtherance to this, technical education on the other hand at all levels of education system emphasizes acquisition of technical skills. </w:t>
      </w:r>
      <w:proofErr w:type="spellStart"/>
      <w:r w:rsidRPr="006E4E67">
        <w:rPr>
          <w:rFonts w:ascii="Times New Roman" w:hAnsi="Times New Roman" w:cs="Times New Roman"/>
          <w:kern w:val="2"/>
          <w:sz w:val="25"/>
          <w:szCs w:val="25"/>
        </w:rPr>
        <w:t>Uwaifo</w:t>
      </w:r>
      <w:proofErr w:type="spellEnd"/>
      <w:r w:rsidRPr="006E4E67">
        <w:rPr>
          <w:rFonts w:ascii="Times New Roman" w:hAnsi="Times New Roman" w:cs="Times New Roman"/>
          <w:kern w:val="2"/>
          <w:sz w:val="25"/>
          <w:szCs w:val="25"/>
        </w:rPr>
        <w:t xml:space="preserve">, (2010), viewed technical education as education and training which encompasses knowledge, skills, competencies and structural experiences for securing jobs in various sectors of the economy and even enabling an individual to become self-dependent by being a job creator. </w:t>
      </w:r>
      <w:proofErr w:type="spellStart"/>
      <w:r w:rsidRPr="006E4E67">
        <w:rPr>
          <w:rFonts w:ascii="Times New Roman" w:hAnsi="Times New Roman" w:cs="Times New Roman"/>
          <w:kern w:val="2"/>
          <w:sz w:val="25"/>
          <w:szCs w:val="25"/>
        </w:rPr>
        <w:t>Uwaifo</w:t>
      </w:r>
      <w:proofErr w:type="spellEnd"/>
      <w:r w:rsidRPr="006E4E67">
        <w:rPr>
          <w:rFonts w:ascii="Times New Roman" w:hAnsi="Times New Roman" w:cs="Times New Roman"/>
          <w:kern w:val="2"/>
          <w:sz w:val="25"/>
          <w:szCs w:val="25"/>
        </w:rPr>
        <w:t xml:space="preserve"> (2010) further stressed that if technical education is delivered appropriately to facilitate acquisition of technical skills, individuals could explore their environment and harness the resources which could serve them and create wealth for </w:t>
      </w:r>
      <w:proofErr w:type="gramStart"/>
      <w:r w:rsidRPr="006E4E67">
        <w:rPr>
          <w:rFonts w:ascii="Times New Roman" w:hAnsi="Times New Roman" w:cs="Times New Roman"/>
          <w:kern w:val="2"/>
          <w:sz w:val="25"/>
          <w:szCs w:val="25"/>
        </w:rPr>
        <w:t>the society</w:t>
      </w:r>
      <w:proofErr w:type="gramEnd"/>
      <w:r w:rsidRPr="006E4E67">
        <w:rPr>
          <w:rFonts w:ascii="Times New Roman" w:hAnsi="Times New Roman" w:cs="Times New Roman"/>
          <w:kern w:val="2"/>
          <w:sz w:val="25"/>
          <w:szCs w:val="25"/>
        </w:rPr>
        <w:t>.</w:t>
      </w:r>
    </w:p>
    <w:p w14:paraId="59CF1A93"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793B70AF"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Looking critically at the potentials of entrepreneurship education and its synergy with TVET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in the nation's schools as being canvassed in this study, there is no doubt that Nigeria will certainly witness a strengthened and revolutionized economy. For TVET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to be effective and functional, this critical area (electrical installation and maintenance work), students must be equipped with the relevant technical and entrepreneurial skills.</w:t>
      </w:r>
    </w:p>
    <w:p w14:paraId="785EF05E"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6D383DA8" w14:textId="77777777" w:rsidR="005C01CB" w:rsidRPr="006E4E67" w:rsidRDefault="00021842" w:rsidP="006E4E67">
      <w:pPr>
        <w:pStyle w:val="BodyText"/>
        <w:tabs>
          <w:tab w:val="left" w:pos="0"/>
        </w:tabs>
        <w:spacing w:line="300" w:lineRule="auto"/>
        <w:ind w:firstLine="55"/>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Technical skills in electrical installation and maintenance work are those capabilities involved in a task or various tasks that learners are expected to acquire </w:t>
      </w:r>
      <w:proofErr w:type="gramStart"/>
      <w:r w:rsidRPr="006E4E67">
        <w:rPr>
          <w:rFonts w:ascii="Times New Roman" w:hAnsi="Times New Roman" w:cs="Times New Roman"/>
          <w:kern w:val="2"/>
          <w:sz w:val="25"/>
          <w:szCs w:val="25"/>
        </w:rPr>
        <w:t>as a result of</w:t>
      </w:r>
      <w:proofErr w:type="gramEnd"/>
      <w:r w:rsidRPr="006E4E67">
        <w:rPr>
          <w:rFonts w:ascii="Times New Roman" w:hAnsi="Times New Roman" w:cs="Times New Roman"/>
          <w:kern w:val="2"/>
          <w:sz w:val="25"/>
          <w:szCs w:val="25"/>
        </w:rPr>
        <w:t xml:space="preserve"> persistent practice as offered by technical colleges. </w:t>
      </w:r>
      <w:proofErr w:type="gramStart"/>
      <w:r w:rsidRPr="006E4E67">
        <w:rPr>
          <w:rFonts w:ascii="Times New Roman" w:hAnsi="Times New Roman" w:cs="Times New Roman"/>
          <w:kern w:val="2"/>
          <w:sz w:val="25"/>
          <w:szCs w:val="25"/>
        </w:rPr>
        <w:t>Also</w:t>
      </w:r>
      <w:proofErr w:type="gramEnd"/>
      <w:r w:rsidRPr="006E4E67">
        <w:rPr>
          <w:rFonts w:ascii="Times New Roman" w:hAnsi="Times New Roman" w:cs="Times New Roman"/>
          <w:kern w:val="2"/>
          <w:sz w:val="25"/>
          <w:szCs w:val="25"/>
        </w:rPr>
        <w:t xml:space="preserve"> electrical installation and maintenance work comprises three modules </w:t>
      </w:r>
      <w:proofErr w:type="gramStart"/>
      <w:r w:rsidRPr="006E4E67">
        <w:rPr>
          <w:rFonts w:ascii="Times New Roman" w:hAnsi="Times New Roman" w:cs="Times New Roman"/>
          <w:kern w:val="2"/>
          <w:sz w:val="25"/>
          <w:szCs w:val="25"/>
        </w:rPr>
        <w:t>namely;</w:t>
      </w:r>
      <w:proofErr w:type="gramEnd"/>
      <w:r w:rsidRPr="006E4E67">
        <w:rPr>
          <w:rFonts w:ascii="Times New Roman" w:hAnsi="Times New Roman" w:cs="Times New Roman"/>
          <w:kern w:val="2"/>
          <w:sz w:val="25"/>
          <w:szCs w:val="25"/>
        </w:rPr>
        <w:t xml:space="preserve"> domestic and industrial installation, cable jointing and battery charging, and winding of electrical machines. Students offering electrical installation and maintenance </w:t>
      </w:r>
      <w:r w:rsidRPr="006E4E67">
        <w:rPr>
          <w:rFonts w:ascii="Times New Roman" w:hAnsi="Times New Roman" w:cs="Times New Roman"/>
          <w:kern w:val="2"/>
          <w:sz w:val="25"/>
          <w:szCs w:val="25"/>
        </w:rPr>
        <w:lastRenderedPageBreak/>
        <w:t xml:space="preserve">work are expected to acquire technical skills in installing, operating, maintaining, and repairing of electrically energized systems such as residential and industrial buildings. It is also expected that they should be able to set up their own businesses, become self-employed and be able to employ others, (Eze, 2019). </w:t>
      </w:r>
      <w:proofErr w:type="gramStart"/>
      <w:r w:rsidRPr="006E4E67">
        <w:rPr>
          <w:rFonts w:ascii="Times New Roman" w:hAnsi="Times New Roman" w:cs="Times New Roman"/>
          <w:kern w:val="2"/>
          <w:sz w:val="25"/>
          <w:szCs w:val="25"/>
        </w:rPr>
        <w:t>Unfortunately</w:t>
      </w:r>
      <w:proofErr w:type="gramEnd"/>
      <w:r w:rsidRPr="006E4E67">
        <w:rPr>
          <w:rFonts w:ascii="Times New Roman" w:hAnsi="Times New Roman" w:cs="Times New Roman"/>
          <w:kern w:val="2"/>
          <w:sz w:val="25"/>
          <w:szCs w:val="25"/>
        </w:rPr>
        <w:t xml:space="preserve"> it is common knowledge that graduates of technical colleges lack the relevant technical skills that will enable them to be self-reliant. This view is in line with the assertion of Dauda, </w:t>
      </w:r>
      <w:proofErr w:type="spellStart"/>
      <w:r w:rsidRPr="006E4E67">
        <w:rPr>
          <w:rFonts w:ascii="Times New Roman" w:hAnsi="Times New Roman" w:cs="Times New Roman"/>
          <w:kern w:val="2"/>
          <w:sz w:val="25"/>
          <w:szCs w:val="25"/>
        </w:rPr>
        <w:t>Diraso</w:t>
      </w:r>
      <w:proofErr w:type="spellEnd"/>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Yaduma</w:t>
      </w:r>
      <w:proofErr w:type="spellEnd"/>
      <w:r w:rsidRPr="006E4E67">
        <w:rPr>
          <w:rFonts w:ascii="Times New Roman" w:hAnsi="Times New Roman" w:cs="Times New Roman"/>
          <w:kern w:val="2"/>
          <w:sz w:val="25"/>
          <w:szCs w:val="25"/>
        </w:rPr>
        <w:t xml:space="preserve">, and </w:t>
      </w:r>
      <w:proofErr w:type="spellStart"/>
      <w:r w:rsidRPr="006E4E67">
        <w:rPr>
          <w:rFonts w:ascii="Times New Roman" w:hAnsi="Times New Roman" w:cs="Times New Roman"/>
          <w:kern w:val="2"/>
          <w:sz w:val="25"/>
          <w:szCs w:val="25"/>
        </w:rPr>
        <w:t>Agbu</w:t>
      </w:r>
      <w:proofErr w:type="spellEnd"/>
      <w:r w:rsidRPr="006E4E67">
        <w:rPr>
          <w:rFonts w:ascii="Times New Roman" w:hAnsi="Times New Roman" w:cs="Times New Roman"/>
          <w:kern w:val="2"/>
          <w:sz w:val="25"/>
          <w:szCs w:val="25"/>
        </w:rPr>
        <w:t xml:space="preserve"> (2017) that most students pass- out through colleges without functional technical skills. It is in this awareness that the authors are spurred to identify relevant technical skills needed by technical college students to be successful entrepreneurs and self-employed after graduation.</w:t>
      </w:r>
    </w:p>
    <w:p w14:paraId="21A24B72"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6A35202A"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Statement of the Problem</w:t>
      </w:r>
    </w:p>
    <w:p w14:paraId="34E204C0" w14:textId="5BF517CF"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development of sound technical and vocational education is central to the nation's desire of becoming industrialized and self-reliant (</w:t>
      </w:r>
      <w:proofErr w:type="spellStart"/>
      <w:r w:rsidRPr="006E4E67">
        <w:rPr>
          <w:rFonts w:ascii="Times New Roman" w:hAnsi="Times New Roman" w:cs="Times New Roman"/>
          <w:kern w:val="2"/>
          <w:sz w:val="25"/>
          <w:szCs w:val="25"/>
        </w:rPr>
        <w:t>Akamobi</w:t>
      </w:r>
      <w:proofErr w:type="spellEnd"/>
      <w:r w:rsidRPr="006E4E67">
        <w:rPr>
          <w:rFonts w:ascii="Times New Roman" w:hAnsi="Times New Roman" w:cs="Times New Roman"/>
          <w:kern w:val="2"/>
          <w:sz w:val="25"/>
          <w:szCs w:val="25"/>
        </w:rPr>
        <w:t>, 2019). However, present realities in Nigeria in this COVID 19 pandemic era indicate that it will take more than a mere refocusing of technical education in its present format to make it more relevant, responsive and effective in delivering graduates with requisite technical skills that can perform to the satisfaction of the society. It is common knowledge that something vital is missing from graduates of technical</w:t>
      </w:r>
      <w:r w:rsidR="00687B92" w:rsidRPr="006E4E67">
        <w:rPr>
          <w:rFonts w:ascii="Times New Roman" w:hAnsi="Times New Roman" w:cs="Times New Roman"/>
          <w:kern w:val="2"/>
          <w:sz w:val="25"/>
          <w:szCs w:val="25"/>
        </w:rPr>
        <w:t xml:space="preserve"> </w:t>
      </w:r>
      <w:bookmarkStart w:id="130" w:name="Page_275"/>
      <w:bookmarkEnd w:id="130"/>
      <w:r w:rsidRPr="006E4E67">
        <w:rPr>
          <w:rFonts w:ascii="Times New Roman" w:hAnsi="Times New Roman" w:cs="Times New Roman"/>
          <w:kern w:val="2"/>
          <w:sz w:val="25"/>
          <w:szCs w:val="25"/>
        </w:rPr>
        <w:t xml:space="preserve">colleges in technical skill area. According to Dauda, </w:t>
      </w:r>
      <w:proofErr w:type="spellStart"/>
      <w:r w:rsidRPr="006E4E67">
        <w:rPr>
          <w:rFonts w:ascii="Times New Roman" w:hAnsi="Times New Roman" w:cs="Times New Roman"/>
          <w:kern w:val="2"/>
          <w:sz w:val="25"/>
          <w:szCs w:val="25"/>
        </w:rPr>
        <w:t>Diraso</w:t>
      </w:r>
      <w:proofErr w:type="spellEnd"/>
      <w:r w:rsidRPr="006E4E67">
        <w:rPr>
          <w:rFonts w:ascii="Times New Roman" w:hAnsi="Times New Roman" w:cs="Times New Roman"/>
          <w:kern w:val="2"/>
          <w:sz w:val="25"/>
          <w:szCs w:val="25"/>
        </w:rPr>
        <w:t xml:space="preserve">, </w:t>
      </w:r>
      <w:proofErr w:type="spellStart"/>
      <w:r w:rsidRPr="006E4E67">
        <w:rPr>
          <w:rFonts w:ascii="Times New Roman" w:hAnsi="Times New Roman" w:cs="Times New Roman"/>
          <w:kern w:val="2"/>
          <w:sz w:val="25"/>
          <w:szCs w:val="25"/>
        </w:rPr>
        <w:t>Yaduma</w:t>
      </w:r>
      <w:proofErr w:type="spellEnd"/>
      <w:r w:rsidRPr="006E4E67">
        <w:rPr>
          <w:rFonts w:ascii="Times New Roman" w:hAnsi="Times New Roman" w:cs="Times New Roman"/>
          <w:kern w:val="2"/>
          <w:sz w:val="25"/>
          <w:szCs w:val="25"/>
        </w:rPr>
        <w:t xml:space="preserve">, and </w:t>
      </w:r>
      <w:proofErr w:type="spellStart"/>
      <w:r w:rsidRPr="006E4E67">
        <w:rPr>
          <w:rFonts w:ascii="Times New Roman" w:hAnsi="Times New Roman" w:cs="Times New Roman"/>
          <w:kern w:val="2"/>
          <w:sz w:val="25"/>
          <w:szCs w:val="25"/>
        </w:rPr>
        <w:t>Agbu</w:t>
      </w:r>
      <w:proofErr w:type="spellEnd"/>
      <w:r w:rsidRPr="006E4E67">
        <w:rPr>
          <w:rFonts w:ascii="Times New Roman" w:hAnsi="Times New Roman" w:cs="Times New Roman"/>
          <w:kern w:val="2"/>
          <w:sz w:val="25"/>
          <w:szCs w:val="25"/>
        </w:rPr>
        <w:t xml:space="preserve"> (2017), this could be attributed to gap between the technical skills taught in colleges and the actual technical skills needed in </w:t>
      </w:r>
      <w:proofErr w:type="gramStart"/>
      <w:r w:rsidRPr="006E4E67">
        <w:rPr>
          <w:rFonts w:ascii="Times New Roman" w:hAnsi="Times New Roman" w:cs="Times New Roman"/>
          <w:kern w:val="2"/>
          <w:sz w:val="25"/>
          <w:szCs w:val="25"/>
        </w:rPr>
        <w:t>the society</w:t>
      </w:r>
      <w:proofErr w:type="gramEnd"/>
      <w:r w:rsidRPr="006E4E67">
        <w:rPr>
          <w:rFonts w:ascii="Times New Roman" w:hAnsi="Times New Roman" w:cs="Times New Roman"/>
          <w:kern w:val="2"/>
          <w:sz w:val="25"/>
          <w:szCs w:val="25"/>
        </w:rPr>
        <w:t xml:space="preserve">. The situation of poor performance in technical skills seen among graduates of technical colleges has forced Nigerian public to question the relevance of the nation's technology education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since the skills acquired by its graduate are not giving them jobs or helping to reduce unemployment in the country. The need to collaborate with entrepreneurs in electrical installation industry to appraise the technical skills needed by electrical installation and maintenance works students in technical colleges in Anambra State for addressing global crisis for sustainable development in Nigeria becomes imperative.</w:t>
      </w:r>
    </w:p>
    <w:p w14:paraId="5DDD0F64"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04A460C6"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Purpose of the Study</w:t>
      </w:r>
    </w:p>
    <w:p w14:paraId="31213F8E"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purpose of this study is to ascertain the technical skills needed by Electrical Installation and Maintenance Work students </w:t>
      </w:r>
      <w:proofErr w:type="gramStart"/>
      <w:r w:rsidRPr="006E4E67">
        <w:rPr>
          <w:rFonts w:ascii="Times New Roman" w:hAnsi="Times New Roman" w:cs="Times New Roman"/>
          <w:kern w:val="2"/>
          <w:sz w:val="25"/>
          <w:szCs w:val="25"/>
        </w:rPr>
        <w:t>of</w:t>
      </w:r>
      <w:proofErr w:type="gramEnd"/>
      <w:r w:rsidRPr="006E4E67">
        <w:rPr>
          <w:rFonts w:ascii="Times New Roman" w:hAnsi="Times New Roman" w:cs="Times New Roman"/>
          <w:kern w:val="2"/>
          <w:sz w:val="25"/>
          <w:szCs w:val="25"/>
        </w:rPr>
        <w:t xml:space="preserve"> technical colleges in Anambra State. Specifically, the study seeks to:</w:t>
      </w:r>
    </w:p>
    <w:p w14:paraId="63900A31" w14:textId="77777777" w:rsidR="005C01CB" w:rsidRPr="006E4E67" w:rsidRDefault="00021842" w:rsidP="006E4E67">
      <w:pPr>
        <w:pStyle w:val="ListParagraph"/>
        <w:numPr>
          <w:ilvl w:val="0"/>
          <w:numId w:val="5"/>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Ascertain the extent to which technical skills are needed by Electrical Installation and Maintenance Work students in Cable Jointing.</w:t>
      </w:r>
    </w:p>
    <w:p w14:paraId="27E3F150" w14:textId="77777777" w:rsidR="005C01CB" w:rsidRPr="006E4E67" w:rsidRDefault="00021842" w:rsidP="006E4E67">
      <w:pPr>
        <w:pStyle w:val="ListParagraph"/>
        <w:numPr>
          <w:ilvl w:val="0"/>
          <w:numId w:val="5"/>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Ascertain the extent to which technical skills are needed by Electrical Installation and Maintenance Work students in Winding of Electrical Machines.</w:t>
      </w:r>
    </w:p>
    <w:p w14:paraId="6EAD5909" w14:textId="77777777" w:rsidR="005C01CB" w:rsidRPr="006E4E67" w:rsidRDefault="005C01CB" w:rsidP="006E4E67">
      <w:pPr>
        <w:pStyle w:val="BodyText"/>
        <w:tabs>
          <w:tab w:val="left" w:pos="720"/>
        </w:tabs>
        <w:spacing w:line="300" w:lineRule="auto"/>
        <w:ind w:left="720" w:hanging="720"/>
        <w:contextualSpacing/>
        <w:jc w:val="both"/>
        <w:rPr>
          <w:rFonts w:ascii="Times New Roman" w:hAnsi="Times New Roman" w:cs="Times New Roman"/>
          <w:kern w:val="2"/>
          <w:sz w:val="25"/>
          <w:szCs w:val="25"/>
        </w:rPr>
      </w:pPr>
    </w:p>
    <w:p w14:paraId="0B3D9958" w14:textId="77777777" w:rsidR="005C01CB" w:rsidRPr="006E4E67" w:rsidRDefault="00021842" w:rsidP="006E4E67">
      <w:pPr>
        <w:pStyle w:val="Heading2"/>
        <w:tabs>
          <w:tab w:val="left" w:pos="720"/>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Research Questions</w:t>
      </w:r>
    </w:p>
    <w:p w14:paraId="55308E2C" w14:textId="77777777" w:rsidR="005C01CB" w:rsidRPr="006E4E67" w:rsidRDefault="00021842" w:rsidP="006E4E67">
      <w:pPr>
        <w:pStyle w:val="BodyText"/>
        <w:tabs>
          <w:tab w:val="left" w:pos="720"/>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following research questions guided the study in the entrepreneurs' appraisal</w:t>
      </w:r>
    </w:p>
    <w:p w14:paraId="42CB1995" w14:textId="77777777" w:rsidR="005C01CB" w:rsidRPr="006E4E67" w:rsidRDefault="00021842" w:rsidP="006E4E67">
      <w:pPr>
        <w:pStyle w:val="ListParagraph"/>
        <w:numPr>
          <w:ilvl w:val="0"/>
          <w:numId w:val="4"/>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To what extent are the technical skills needed in cable </w:t>
      </w:r>
      <w:proofErr w:type="gramStart"/>
      <w:r w:rsidRPr="006E4E67">
        <w:rPr>
          <w:rFonts w:ascii="Times New Roman" w:hAnsi="Times New Roman" w:cs="Times New Roman"/>
          <w:kern w:val="2"/>
          <w:sz w:val="25"/>
          <w:szCs w:val="25"/>
        </w:rPr>
        <w:t>jointing</w:t>
      </w:r>
      <w:proofErr w:type="gramEnd"/>
      <w:r w:rsidRPr="006E4E67">
        <w:rPr>
          <w:rFonts w:ascii="Times New Roman" w:hAnsi="Times New Roman" w:cs="Times New Roman"/>
          <w:kern w:val="2"/>
          <w:sz w:val="25"/>
          <w:szCs w:val="25"/>
        </w:rPr>
        <w:t xml:space="preserve"> by electrical installation and maintenance work students in technical colleges in Anambra State?</w:t>
      </w:r>
    </w:p>
    <w:p w14:paraId="04A13CAE" w14:textId="77777777" w:rsidR="005C01CB" w:rsidRPr="006E4E67" w:rsidRDefault="00021842" w:rsidP="006E4E67">
      <w:pPr>
        <w:pStyle w:val="ListParagraph"/>
        <w:numPr>
          <w:ilvl w:val="0"/>
          <w:numId w:val="4"/>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To what extent are the technical skills needed in winding of electrical machines by electrical installation and maintenance work students in technical colleges in Anambra State?</w:t>
      </w:r>
    </w:p>
    <w:p w14:paraId="38A180A1"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26D07AC7"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Methodology</w:t>
      </w:r>
    </w:p>
    <w:p w14:paraId="2702F96A" w14:textId="16C151B9"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study adopted a survey research design. The study was ideal because the work sought the opinions of entrepreneurs with respect to the technical skills needed in domestic and industrial installation by technical college students in electrical installation and maintenance work. The population </w:t>
      </w:r>
      <w:proofErr w:type="gramStart"/>
      <w:r w:rsidRPr="006E4E67">
        <w:rPr>
          <w:rFonts w:ascii="Times New Roman" w:hAnsi="Times New Roman" w:cs="Times New Roman"/>
          <w:kern w:val="2"/>
          <w:sz w:val="25"/>
          <w:szCs w:val="25"/>
        </w:rPr>
        <w:t>comprised</w:t>
      </w:r>
      <w:proofErr w:type="gramEnd"/>
      <w:r w:rsidRPr="006E4E67">
        <w:rPr>
          <w:rFonts w:ascii="Times New Roman" w:hAnsi="Times New Roman" w:cs="Times New Roman"/>
          <w:kern w:val="2"/>
          <w:sz w:val="25"/>
          <w:szCs w:val="25"/>
        </w:rPr>
        <w:t xml:space="preserve"> 35 entrepreneurs in electrical installation registered with the States Chamber of Commerce and Industries in both rural and urban areas. A purposive sampling technique was used in selecting the respondents for the study. A 33-item questionnaire titled “Entrepreneurs Ascertainment of Technical Skills Needed by Electrical Installation and Maintenance Work Students in Technical Colleges was the instrument used to collect data for the study. The items were structured on a </w:t>
      </w:r>
      <w:proofErr w:type="gramStart"/>
      <w:r w:rsidRPr="006E4E67">
        <w:rPr>
          <w:rFonts w:ascii="Times New Roman" w:hAnsi="Times New Roman" w:cs="Times New Roman"/>
          <w:kern w:val="2"/>
          <w:sz w:val="25"/>
          <w:szCs w:val="25"/>
        </w:rPr>
        <w:t>four point</w:t>
      </w:r>
      <w:proofErr w:type="gramEnd"/>
      <w:r w:rsidRPr="006E4E67">
        <w:rPr>
          <w:rFonts w:ascii="Times New Roman" w:hAnsi="Times New Roman" w:cs="Times New Roman"/>
          <w:kern w:val="2"/>
          <w:sz w:val="25"/>
          <w:szCs w:val="25"/>
        </w:rPr>
        <w:t xml:space="preserve"> scale of Very Highly Needed (VHN), Highly Needed (HN), Moderately Needed (MN), and Slightly Not Needed (LN). Validation of the instrument was carried out by presenting the topic, the purpose, and research questions to three experts, two in technical education from Department of Electrical/Electronic Technology Education, Federal College of Education (Technical), </w:t>
      </w:r>
      <w:proofErr w:type="spellStart"/>
      <w:r w:rsidRPr="006E4E67">
        <w:rPr>
          <w:rFonts w:ascii="Times New Roman" w:hAnsi="Times New Roman" w:cs="Times New Roman"/>
          <w:kern w:val="2"/>
          <w:sz w:val="25"/>
          <w:szCs w:val="25"/>
        </w:rPr>
        <w:t>Umunze</w:t>
      </w:r>
      <w:proofErr w:type="spellEnd"/>
      <w:r w:rsidRPr="006E4E67">
        <w:rPr>
          <w:rFonts w:ascii="Times New Roman" w:hAnsi="Times New Roman" w:cs="Times New Roman"/>
          <w:kern w:val="2"/>
          <w:sz w:val="25"/>
          <w:szCs w:val="25"/>
        </w:rPr>
        <w:t xml:space="preserve"> and one expert in Measurement and Evaluation, School of Education, Federal College of Education (Technical), </w:t>
      </w:r>
      <w:proofErr w:type="spellStart"/>
      <w:r w:rsidRPr="006E4E67">
        <w:rPr>
          <w:rFonts w:ascii="Times New Roman" w:hAnsi="Times New Roman" w:cs="Times New Roman"/>
          <w:kern w:val="2"/>
          <w:sz w:val="25"/>
          <w:szCs w:val="25"/>
        </w:rPr>
        <w:t>Umunze</w:t>
      </w:r>
      <w:proofErr w:type="spellEnd"/>
      <w:r w:rsidRPr="006E4E67">
        <w:rPr>
          <w:rFonts w:ascii="Times New Roman" w:hAnsi="Times New Roman" w:cs="Times New Roman"/>
          <w:kern w:val="2"/>
          <w:sz w:val="25"/>
          <w:szCs w:val="25"/>
        </w:rPr>
        <w:t>. These experts critically examined the instrument for relevance of content and clarity of statements.</w:t>
      </w:r>
    </w:p>
    <w:p w14:paraId="1168F017" w14:textId="77777777"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p>
    <w:p w14:paraId="4ED72075"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bookmarkStart w:id="131" w:name="Page_276"/>
      <w:bookmarkEnd w:id="131"/>
      <w:r w:rsidRPr="006E4E67">
        <w:rPr>
          <w:rFonts w:ascii="Times New Roman" w:hAnsi="Times New Roman" w:cs="Times New Roman"/>
          <w:kern w:val="2"/>
          <w:sz w:val="25"/>
          <w:szCs w:val="25"/>
        </w:rPr>
        <w:t xml:space="preserve">Their suggestions and corrections guided the researchers in arriving at the final version of the instrument used for the study. Reliability of the instrument was established by administering 20 copies to entrepreneurs in electrical installation in Imo State who were not part of the study. Cronbach Alpha formula was used to determine the instrument's internal consistency. A reliability co-efficient of 0.73 was obtained. Copies of the questionnaire were administered directly to the respondents with the help of research assistants. The </w:t>
      </w:r>
      <w:proofErr w:type="gramStart"/>
      <w:r w:rsidRPr="006E4E67">
        <w:rPr>
          <w:rFonts w:ascii="Times New Roman" w:hAnsi="Times New Roman" w:cs="Times New Roman"/>
          <w:kern w:val="2"/>
          <w:sz w:val="25"/>
          <w:szCs w:val="25"/>
        </w:rPr>
        <w:t>completed</w:t>
      </w:r>
      <w:proofErr w:type="gramEnd"/>
      <w:r w:rsidRPr="006E4E67">
        <w:rPr>
          <w:rFonts w:ascii="Times New Roman" w:hAnsi="Times New Roman" w:cs="Times New Roman"/>
          <w:kern w:val="2"/>
          <w:sz w:val="25"/>
          <w:szCs w:val="25"/>
        </w:rPr>
        <w:t xml:space="preserve"> copies of the questionnaire were collected </w:t>
      </w:r>
      <w:proofErr w:type="gramStart"/>
      <w:r w:rsidRPr="006E4E67">
        <w:rPr>
          <w:rFonts w:ascii="Times New Roman" w:hAnsi="Times New Roman" w:cs="Times New Roman"/>
          <w:kern w:val="2"/>
          <w:sz w:val="25"/>
          <w:szCs w:val="25"/>
        </w:rPr>
        <w:t>from</w:t>
      </w:r>
      <w:proofErr w:type="gramEnd"/>
      <w:r w:rsidRPr="006E4E67">
        <w:rPr>
          <w:rFonts w:ascii="Times New Roman" w:hAnsi="Times New Roman" w:cs="Times New Roman"/>
          <w:kern w:val="2"/>
          <w:sz w:val="25"/>
          <w:szCs w:val="25"/>
        </w:rPr>
        <w:t xml:space="preserve"> the respondents by hand and were used for analysis. The decision rule was that all items with mean score of 3.50 and above were regarded as being very highly needed, 2.50-3.49 as being highly needed, 1.50-2.49 as being moderately needed and 0.50-1.49 as being lowly needed.</w:t>
      </w:r>
    </w:p>
    <w:p w14:paraId="11B07636"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proofErr w:type="gramStart"/>
      <w:r w:rsidRPr="006E4E67">
        <w:rPr>
          <w:rFonts w:ascii="Times New Roman" w:hAnsi="Times New Roman" w:cs="Times New Roman"/>
          <w:kern w:val="2"/>
          <w:sz w:val="25"/>
          <w:szCs w:val="25"/>
        </w:rPr>
        <w:lastRenderedPageBreak/>
        <w:t>Result</w:t>
      </w:r>
      <w:proofErr w:type="gramEnd"/>
      <w:r w:rsidRPr="006E4E67">
        <w:rPr>
          <w:rFonts w:ascii="Times New Roman" w:hAnsi="Times New Roman" w:cs="Times New Roman"/>
          <w:kern w:val="2"/>
          <w:sz w:val="25"/>
          <w:szCs w:val="25"/>
        </w:rPr>
        <w:t xml:space="preserve"> and Discussion</w:t>
      </w:r>
    </w:p>
    <w:p w14:paraId="39B3BB60"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The results of the analyses of the study were presented in Tables 1 &amp;2.</w:t>
      </w:r>
    </w:p>
    <w:p w14:paraId="3F282FD6" w14:textId="77777777" w:rsidR="005C01CB" w:rsidRPr="006E4E67" w:rsidRDefault="00021842" w:rsidP="006E4E67">
      <w:pPr>
        <w:pStyle w:val="ListParagraph"/>
        <w:numPr>
          <w:ilvl w:val="0"/>
          <w:numId w:val="3"/>
        </w:numPr>
        <w:tabs>
          <w:tab w:val="left" w:pos="0"/>
          <w:tab w:val="left" w:pos="720"/>
        </w:tabs>
        <w:spacing w:line="300" w:lineRule="auto"/>
        <w:ind w:left="0" w:firstLine="0"/>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Research Question One: </w:t>
      </w:r>
      <w:r w:rsidRPr="006E4E67">
        <w:rPr>
          <w:rFonts w:ascii="Times New Roman" w:hAnsi="Times New Roman" w:cs="Times New Roman"/>
          <w:kern w:val="2"/>
          <w:sz w:val="25"/>
          <w:szCs w:val="25"/>
        </w:rPr>
        <w:t xml:space="preserve">To what extent are the technical skills needed in cable </w:t>
      </w:r>
      <w:proofErr w:type="gramStart"/>
      <w:r w:rsidRPr="006E4E67">
        <w:rPr>
          <w:rFonts w:ascii="Times New Roman" w:hAnsi="Times New Roman" w:cs="Times New Roman"/>
          <w:kern w:val="2"/>
          <w:sz w:val="25"/>
          <w:szCs w:val="25"/>
        </w:rPr>
        <w:t>jointing</w:t>
      </w:r>
      <w:proofErr w:type="gramEnd"/>
      <w:r w:rsidRPr="006E4E67">
        <w:rPr>
          <w:rFonts w:ascii="Times New Roman" w:hAnsi="Times New Roman" w:cs="Times New Roman"/>
          <w:kern w:val="2"/>
          <w:sz w:val="25"/>
          <w:szCs w:val="25"/>
        </w:rPr>
        <w:t xml:space="preserve"> by electrical installation and maintenance work students in technical colleges in Anambra State?</w:t>
      </w:r>
    </w:p>
    <w:p w14:paraId="73FCFF12" w14:textId="77777777" w:rsidR="00101660" w:rsidRPr="006E4E67" w:rsidRDefault="00101660" w:rsidP="006E4E67">
      <w:pPr>
        <w:pStyle w:val="BodyText"/>
        <w:tabs>
          <w:tab w:val="left" w:pos="0"/>
        </w:tabs>
        <w:spacing w:line="300" w:lineRule="auto"/>
        <w:contextualSpacing/>
        <w:jc w:val="both"/>
        <w:rPr>
          <w:rFonts w:ascii="Times New Roman" w:hAnsi="Times New Roman" w:cs="Times New Roman"/>
          <w:b/>
          <w:kern w:val="2"/>
          <w:sz w:val="25"/>
          <w:szCs w:val="25"/>
        </w:rPr>
      </w:pPr>
      <w:bookmarkStart w:id="132" w:name="Page_277"/>
      <w:bookmarkEnd w:id="132"/>
    </w:p>
    <w:p w14:paraId="764EBA8A" w14:textId="5FC399F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 xml:space="preserve">Table I: </w:t>
      </w:r>
      <w:r w:rsidRPr="006E4E67">
        <w:rPr>
          <w:rFonts w:ascii="Times New Roman" w:hAnsi="Times New Roman" w:cs="Times New Roman"/>
          <w:kern w:val="2"/>
          <w:sz w:val="25"/>
          <w:szCs w:val="25"/>
        </w:rPr>
        <w:t>Mean Ratings of the Extent of Technical Skills needed by Electrical Installation and Maintenance Work Students in Cable Jointing.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
        <w:gridCol w:w="6736"/>
        <w:gridCol w:w="887"/>
        <w:gridCol w:w="1091"/>
      </w:tblGrid>
      <w:tr w:rsidR="00792320" w:rsidRPr="006E4E67" w14:paraId="203C7A00" w14:textId="77777777" w:rsidTr="00B325E4">
        <w:tc>
          <w:tcPr>
            <w:tcW w:w="648" w:type="dxa"/>
            <w:tcBorders>
              <w:top w:val="single" w:sz="4" w:space="0" w:color="auto"/>
              <w:bottom w:val="single" w:sz="4" w:space="0" w:color="auto"/>
            </w:tcBorders>
          </w:tcPr>
          <w:p w14:paraId="55CF89C0" w14:textId="4A0575EF"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S/N</w:t>
            </w:r>
          </w:p>
        </w:tc>
        <w:tc>
          <w:tcPr>
            <w:tcW w:w="7020" w:type="dxa"/>
            <w:tcBorders>
              <w:top w:val="single" w:sz="4" w:space="0" w:color="auto"/>
              <w:bottom w:val="single" w:sz="4" w:space="0" w:color="auto"/>
            </w:tcBorders>
          </w:tcPr>
          <w:p w14:paraId="15E45E73" w14:textId="4E8A2F42"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Cable Jointing Skills</w:t>
            </w:r>
          </w:p>
        </w:tc>
        <w:tc>
          <w:tcPr>
            <w:tcW w:w="900" w:type="dxa"/>
            <w:tcBorders>
              <w:top w:val="single" w:sz="4" w:space="0" w:color="auto"/>
              <w:bottom w:val="single" w:sz="4" w:space="0" w:color="auto"/>
            </w:tcBorders>
          </w:tcPr>
          <w:p w14:paraId="75081121" w14:textId="776970B3" w:rsidR="00687B92" w:rsidRPr="006E4E67" w:rsidRDefault="00000000" w:rsidP="006E4E67">
            <w:pPr>
              <w:pStyle w:val="BodyText"/>
              <w:tabs>
                <w:tab w:val="left" w:pos="0"/>
              </w:tabs>
              <w:spacing w:line="300" w:lineRule="auto"/>
              <w:contextualSpacing/>
              <w:jc w:val="both"/>
              <w:rPr>
                <w:rFonts w:ascii="Times New Roman" w:hAnsi="Times New Roman" w:cs="Times New Roman"/>
                <w:kern w:val="2"/>
                <w:sz w:val="25"/>
                <w:szCs w:val="25"/>
              </w:rPr>
            </w:pPr>
            <m:oMathPara>
              <m:oMath>
                <m:acc>
                  <m:accPr>
                    <m:chr m:val="̅"/>
                    <m:ctrlPr>
                      <w:rPr>
                        <w:rFonts w:ascii="Cambria Math" w:hAnsi="Cambria Math" w:cs="Times New Roman"/>
                        <w:i/>
                        <w:kern w:val="2"/>
                        <w:sz w:val="25"/>
                        <w:szCs w:val="25"/>
                      </w:rPr>
                    </m:ctrlPr>
                  </m:accPr>
                  <m:e>
                    <m:r>
                      <w:rPr>
                        <w:rFonts w:ascii="Cambria Math" w:hAnsi="Cambria Math" w:cs="Times New Roman"/>
                        <w:kern w:val="2"/>
                        <w:sz w:val="25"/>
                        <w:szCs w:val="25"/>
                      </w:rPr>
                      <m:t>x</m:t>
                    </m:r>
                  </m:e>
                </m:acc>
              </m:oMath>
            </m:oMathPara>
          </w:p>
        </w:tc>
        <w:tc>
          <w:tcPr>
            <w:tcW w:w="1008" w:type="dxa"/>
            <w:tcBorders>
              <w:top w:val="single" w:sz="4" w:space="0" w:color="auto"/>
              <w:bottom w:val="single" w:sz="4" w:space="0" w:color="auto"/>
            </w:tcBorders>
          </w:tcPr>
          <w:p w14:paraId="51861766" w14:textId="1597321B"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b/>
                <w:kern w:val="2"/>
                <w:sz w:val="25"/>
                <w:szCs w:val="25"/>
              </w:rPr>
              <w:t>Remark</w:t>
            </w:r>
          </w:p>
        </w:tc>
      </w:tr>
      <w:tr w:rsidR="00792320" w:rsidRPr="006E4E67" w14:paraId="23B116E0" w14:textId="77777777" w:rsidTr="00B325E4">
        <w:tc>
          <w:tcPr>
            <w:tcW w:w="648" w:type="dxa"/>
            <w:tcBorders>
              <w:top w:val="single" w:sz="4" w:space="0" w:color="auto"/>
            </w:tcBorders>
          </w:tcPr>
          <w:p w14:paraId="4B211296" w14:textId="2061567F"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w:t>
            </w:r>
          </w:p>
        </w:tc>
        <w:tc>
          <w:tcPr>
            <w:tcW w:w="7020" w:type="dxa"/>
            <w:tcBorders>
              <w:top w:val="single" w:sz="4" w:space="0" w:color="auto"/>
            </w:tcBorders>
          </w:tcPr>
          <w:p w14:paraId="4ED2F45C" w14:textId="6DCCABB7"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Ability to read and interpret the </w:t>
            </w:r>
            <w:proofErr w:type="gramStart"/>
            <w:r w:rsidRPr="006E4E67">
              <w:rPr>
                <w:rFonts w:ascii="Times New Roman" w:hAnsi="Times New Roman" w:cs="Times New Roman"/>
                <w:kern w:val="2"/>
                <w:sz w:val="25"/>
                <w:szCs w:val="25"/>
              </w:rPr>
              <w:t>blue print</w:t>
            </w:r>
            <w:proofErr w:type="gramEnd"/>
            <w:r w:rsidRPr="006E4E67">
              <w:rPr>
                <w:rFonts w:ascii="Times New Roman" w:hAnsi="Times New Roman" w:cs="Times New Roman"/>
                <w:kern w:val="2"/>
                <w:sz w:val="25"/>
                <w:szCs w:val="25"/>
              </w:rPr>
              <w:t xml:space="preserve"> reading (electrical layout drawing)</w:t>
            </w:r>
          </w:p>
        </w:tc>
        <w:tc>
          <w:tcPr>
            <w:tcW w:w="900" w:type="dxa"/>
            <w:tcBorders>
              <w:top w:val="single" w:sz="4" w:space="0" w:color="auto"/>
            </w:tcBorders>
          </w:tcPr>
          <w:p w14:paraId="0DF54E88" w14:textId="09F98E4E"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2.50</w:t>
            </w:r>
          </w:p>
        </w:tc>
        <w:tc>
          <w:tcPr>
            <w:tcW w:w="1008" w:type="dxa"/>
            <w:tcBorders>
              <w:top w:val="single" w:sz="4" w:space="0" w:color="auto"/>
            </w:tcBorders>
          </w:tcPr>
          <w:p w14:paraId="16D27A78" w14:textId="45D50580"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HN</w:t>
            </w:r>
          </w:p>
        </w:tc>
      </w:tr>
      <w:tr w:rsidR="00792320" w:rsidRPr="006E4E67" w14:paraId="03E909D0" w14:textId="77777777" w:rsidTr="00B325E4">
        <w:tc>
          <w:tcPr>
            <w:tcW w:w="648" w:type="dxa"/>
          </w:tcPr>
          <w:p w14:paraId="24ACBFF9" w14:textId="62FECBE1" w:rsidR="00687B92" w:rsidRPr="006E4E67" w:rsidRDefault="00B325E4"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w:t>
            </w:r>
          </w:p>
        </w:tc>
        <w:tc>
          <w:tcPr>
            <w:tcW w:w="7020" w:type="dxa"/>
          </w:tcPr>
          <w:p w14:paraId="124D85CE" w14:textId="5ED15C7B"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Ability to </w:t>
            </w:r>
            <w:proofErr w:type="spellStart"/>
            <w:proofErr w:type="gramStart"/>
            <w:r w:rsidRPr="006E4E67">
              <w:rPr>
                <w:rFonts w:ascii="Times New Roman" w:hAnsi="Times New Roman" w:cs="Times New Roman"/>
                <w:kern w:val="2"/>
                <w:sz w:val="25"/>
                <w:szCs w:val="25"/>
              </w:rPr>
              <w:t>carryout</w:t>
            </w:r>
            <w:proofErr w:type="spellEnd"/>
            <w:proofErr w:type="gramEnd"/>
            <w:r w:rsidRPr="006E4E67">
              <w:rPr>
                <w:rFonts w:ascii="Times New Roman" w:hAnsi="Times New Roman" w:cs="Times New Roman"/>
                <w:kern w:val="2"/>
                <w:sz w:val="25"/>
                <w:szCs w:val="25"/>
              </w:rPr>
              <w:t xml:space="preserve"> insulation, maintenance and repair works of electrical AC/DC</w:t>
            </w:r>
          </w:p>
        </w:tc>
        <w:tc>
          <w:tcPr>
            <w:tcW w:w="900" w:type="dxa"/>
          </w:tcPr>
          <w:p w14:paraId="4312FB37" w14:textId="50A171B8"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3.26</w:t>
            </w:r>
          </w:p>
        </w:tc>
        <w:tc>
          <w:tcPr>
            <w:tcW w:w="1008" w:type="dxa"/>
          </w:tcPr>
          <w:p w14:paraId="4A3C3C7B" w14:textId="5C948538"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HN</w:t>
            </w:r>
          </w:p>
        </w:tc>
      </w:tr>
      <w:tr w:rsidR="00792320" w:rsidRPr="006E4E67" w14:paraId="11DBA857" w14:textId="77777777" w:rsidTr="00B325E4">
        <w:tc>
          <w:tcPr>
            <w:tcW w:w="648" w:type="dxa"/>
          </w:tcPr>
          <w:p w14:paraId="4DA35F9C" w14:textId="63E052C0" w:rsidR="00687B92" w:rsidRPr="006E4E67" w:rsidRDefault="00B325E4"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w:t>
            </w:r>
          </w:p>
        </w:tc>
        <w:tc>
          <w:tcPr>
            <w:tcW w:w="7020" w:type="dxa"/>
          </w:tcPr>
          <w:p w14:paraId="0F97B220" w14:textId="20D5D232"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Ability in using fittings, plumbing and sheet metal tools</w:t>
            </w:r>
          </w:p>
        </w:tc>
        <w:tc>
          <w:tcPr>
            <w:tcW w:w="900" w:type="dxa"/>
          </w:tcPr>
          <w:p w14:paraId="49992FEB" w14:textId="5154E181"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3.30</w:t>
            </w:r>
          </w:p>
        </w:tc>
        <w:tc>
          <w:tcPr>
            <w:tcW w:w="1008" w:type="dxa"/>
          </w:tcPr>
          <w:p w14:paraId="14D0305A" w14:textId="405BE290"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HN</w:t>
            </w:r>
          </w:p>
        </w:tc>
      </w:tr>
      <w:tr w:rsidR="00792320" w:rsidRPr="006E4E67" w14:paraId="13EFD992" w14:textId="77777777" w:rsidTr="00B325E4">
        <w:tc>
          <w:tcPr>
            <w:tcW w:w="648" w:type="dxa"/>
          </w:tcPr>
          <w:p w14:paraId="5B29780F" w14:textId="2FD36BB0" w:rsidR="00687B92" w:rsidRPr="006E4E67" w:rsidRDefault="00B325E4"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4</w:t>
            </w:r>
          </w:p>
        </w:tc>
        <w:tc>
          <w:tcPr>
            <w:tcW w:w="7020" w:type="dxa"/>
          </w:tcPr>
          <w:p w14:paraId="60EFB9FA" w14:textId="45ED9723"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Ability in using electrical </w:t>
            </w:r>
            <w:proofErr w:type="gramStart"/>
            <w:r w:rsidRPr="006E4E67">
              <w:rPr>
                <w:rFonts w:ascii="Times New Roman" w:hAnsi="Times New Roman" w:cs="Times New Roman"/>
                <w:kern w:val="2"/>
                <w:sz w:val="25"/>
                <w:szCs w:val="25"/>
              </w:rPr>
              <w:t>instrument</w:t>
            </w:r>
            <w:proofErr w:type="gramEnd"/>
            <w:r w:rsidRPr="006E4E67">
              <w:rPr>
                <w:rFonts w:ascii="Times New Roman" w:hAnsi="Times New Roman" w:cs="Times New Roman"/>
                <w:kern w:val="2"/>
                <w:sz w:val="25"/>
                <w:szCs w:val="25"/>
              </w:rPr>
              <w:t xml:space="preserve"> like voltmeter, ammeter, wattmeter and energy meter</w:t>
            </w:r>
          </w:p>
        </w:tc>
        <w:tc>
          <w:tcPr>
            <w:tcW w:w="900" w:type="dxa"/>
          </w:tcPr>
          <w:p w14:paraId="67BEA68D" w14:textId="3A17BFA9"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3.16</w:t>
            </w:r>
          </w:p>
        </w:tc>
        <w:tc>
          <w:tcPr>
            <w:tcW w:w="1008" w:type="dxa"/>
          </w:tcPr>
          <w:p w14:paraId="18085D4C" w14:textId="3C208A8A"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HN</w:t>
            </w:r>
          </w:p>
        </w:tc>
      </w:tr>
      <w:tr w:rsidR="00792320" w:rsidRPr="006E4E67" w14:paraId="75FBADD7" w14:textId="77777777" w:rsidTr="00B325E4">
        <w:tc>
          <w:tcPr>
            <w:tcW w:w="648" w:type="dxa"/>
          </w:tcPr>
          <w:p w14:paraId="37D9AFAA" w14:textId="5CD713E8" w:rsidR="00687B92" w:rsidRPr="006E4E67" w:rsidRDefault="00B325E4"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5</w:t>
            </w:r>
          </w:p>
        </w:tc>
        <w:tc>
          <w:tcPr>
            <w:tcW w:w="7020" w:type="dxa"/>
          </w:tcPr>
          <w:p w14:paraId="3534D25E" w14:textId="46CC04CA"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Ability to carry out wiring and earthling system</w:t>
            </w:r>
          </w:p>
        </w:tc>
        <w:tc>
          <w:tcPr>
            <w:tcW w:w="900" w:type="dxa"/>
          </w:tcPr>
          <w:p w14:paraId="4677302C" w14:textId="31D13BFC"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2.50</w:t>
            </w:r>
          </w:p>
        </w:tc>
        <w:tc>
          <w:tcPr>
            <w:tcW w:w="1008" w:type="dxa"/>
          </w:tcPr>
          <w:p w14:paraId="657FE186" w14:textId="42F7135B"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HN</w:t>
            </w:r>
          </w:p>
        </w:tc>
      </w:tr>
      <w:tr w:rsidR="00792320" w:rsidRPr="006E4E67" w14:paraId="74775119" w14:textId="77777777" w:rsidTr="00B325E4">
        <w:tc>
          <w:tcPr>
            <w:tcW w:w="648" w:type="dxa"/>
          </w:tcPr>
          <w:p w14:paraId="249B6EF5" w14:textId="4223845F" w:rsidR="00687B92" w:rsidRPr="006E4E67" w:rsidRDefault="00B325E4"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6</w:t>
            </w:r>
          </w:p>
        </w:tc>
        <w:tc>
          <w:tcPr>
            <w:tcW w:w="7020" w:type="dxa"/>
          </w:tcPr>
          <w:p w14:paraId="79FC7C46" w14:textId="1BE08284"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Ability to discover various types of HT/LT cables and their application</w:t>
            </w:r>
          </w:p>
        </w:tc>
        <w:tc>
          <w:tcPr>
            <w:tcW w:w="900" w:type="dxa"/>
          </w:tcPr>
          <w:p w14:paraId="66389060" w14:textId="60F4E171"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3.55</w:t>
            </w:r>
          </w:p>
        </w:tc>
        <w:tc>
          <w:tcPr>
            <w:tcW w:w="1008" w:type="dxa"/>
          </w:tcPr>
          <w:p w14:paraId="230791F6" w14:textId="2D7994CD"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VHN</w:t>
            </w:r>
          </w:p>
        </w:tc>
      </w:tr>
      <w:tr w:rsidR="00792320" w:rsidRPr="006E4E67" w14:paraId="599C079C" w14:textId="77777777" w:rsidTr="00B325E4">
        <w:tc>
          <w:tcPr>
            <w:tcW w:w="648" w:type="dxa"/>
          </w:tcPr>
          <w:p w14:paraId="61A65B76" w14:textId="679A093A" w:rsidR="00687B92" w:rsidRPr="006E4E67" w:rsidRDefault="00B325E4"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7</w:t>
            </w:r>
          </w:p>
        </w:tc>
        <w:tc>
          <w:tcPr>
            <w:tcW w:w="7020" w:type="dxa"/>
          </w:tcPr>
          <w:p w14:paraId="460FBA40" w14:textId="0EFBC039"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Ability to join and terminate different types of cables</w:t>
            </w:r>
          </w:p>
        </w:tc>
        <w:tc>
          <w:tcPr>
            <w:tcW w:w="900" w:type="dxa"/>
          </w:tcPr>
          <w:p w14:paraId="6468F0CE" w14:textId="1F60CF71"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3.02</w:t>
            </w:r>
          </w:p>
        </w:tc>
        <w:tc>
          <w:tcPr>
            <w:tcW w:w="1008" w:type="dxa"/>
          </w:tcPr>
          <w:p w14:paraId="28EAFA96" w14:textId="6002F020"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HN</w:t>
            </w:r>
          </w:p>
        </w:tc>
      </w:tr>
      <w:tr w:rsidR="00792320" w:rsidRPr="006E4E67" w14:paraId="5C6E9C91" w14:textId="77777777" w:rsidTr="00B325E4">
        <w:tc>
          <w:tcPr>
            <w:tcW w:w="648" w:type="dxa"/>
          </w:tcPr>
          <w:p w14:paraId="235B8EC6" w14:textId="1B60D24F" w:rsidR="00687B92" w:rsidRPr="006E4E67" w:rsidRDefault="00B325E4"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8</w:t>
            </w:r>
          </w:p>
        </w:tc>
        <w:tc>
          <w:tcPr>
            <w:tcW w:w="7020" w:type="dxa"/>
          </w:tcPr>
          <w:p w14:paraId="0A810957" w14:textId="343F68EE"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Ability to carry out maintenance </w:t>
            </w:r>
            <w:proofErr w:type="gramStart"/>
            <w:r w:rsidRPr="006E4E67">
              <w:rPr>
                <w:rFonts w:ascii="Times New Roman" w:hAnsi="Times New Roman" w:cs="Times New Roman"/>
                <w:kern w:val="2"/>
                <w:sz w:val="25"/>
                <w:szCs w:val="25"/>
              </w:rPr>
              <w:t>test</w:t>
            </w:r>
            <w:proofErr w:type="gramEnd"/>
            <w:r w:rsidRPr="006E4E67">
              <w:rPr>
                <w:rFonts w:ascii="Times New Roman" w:hAnsi="Times New Roman" w:cs="Times New Roman"/>
                <w:kern w:val="2"/>
                <w:sz w:val="25"/>
                <w:szCs w:val="25"/>
              </w:rPr>
              <w:t xml:space="preserve">, </w:t>
            </w:r>
            <w:proofErr w:type="gramStart"/>
            <w:r w:rsidRPr="006E4E67">
              <w:rPr>
                <w:rFonts w:ascii="Times New Roman" w:hAnsi="Times New Roman" w:cs="Times New Roman"/>
                <w:kern w:val="2"/>
                <w:sz w:val="25"/>
                <w:szCs w:val="25"/>
              </w:rPr>
              <w:t>fault</w:t>
            </w:r>
            <w:proofErr w:type="gramEnd"/>
            <w:r w:rsidRPr="006E4E67">
              <w:rPr>
                <w:rFonts w:ascii="Times New Roman" w:hAnsi="Times New Roman" w:cs="Times New Roman"/>
                <w:kern w:val="2"/>
                <w:sz w:val="25"/>
                <w:szCs w:val="25"/>
              </w:rPr>
              <w:t xml:space="preserve"> finding and repairing of underground cables</w:t>
            </w:r>
          </w:p>
        </w:tc>
        <w:tc>
          <w:tcPr>
            <w:tcW w:w="900" w:type="dxa"/>
          </w:tcPr>
          <w:p w14:paraId="1350060E" w14:textId="39E91943"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3.34</w:t>
            </w:r>
          </w:p>
        </w:tc>
        <w:tc>
          <w:tcPr>
            <w:tcW w:w="1008" w:type="dxa"/>
          </w:tcPr>
          <w:p w14:paraId="00050A73" w14:textId="3E7AF090"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HN</w:t>
            </w:r>
          </w:p>
        </w:tc>
      </w:tr>
      <w:tr w:rsidR="00792320" w:rsidRPr="006E4E67" w14:paraId="3646781D" w14:textId="77777777" w:rsidTr="00B325E4">
        <w:tc>
          <w:tcPr>
            <w:tcW w:w="648" w:type="dxa"/>
          </w:tcPr>
          <w:p w14:paraId="09893E39" w14:textId="6C70EB2D" w:rsidR="00687B92" w:rsidRPr="006E4E67" w:rsidRDefault="00B325E4"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9</w:t>
            </w:r>
          </w:p>
        </w:tc>
        <w:tc>
          <w:tcPr>
            <w:tcW w:w="7020" w:type="dxa"/>
          </w:tcPr>
          <w:p w14:paraId="7124D5DD" w14:textId="2C7C3664"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Ability to perform safety practices to avoid return current when working on cables</w:t>
            </w:r>
          </w:p>
        </w:tc>
        <w:tc>
          <w:tcPr>
            <w:tcW w:w="900" w:type="dxa"/>
          </w:tcPr>
          <w:p w14:paraId="2D2D723A" w14:textId="284866D8"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3.50</w:t>
            </w:r>
          </w:p>
        </w:tc>
        <w:tc>
          <w:tcPr>
            <w:tcW w:w="1008" w:type="dxa"/>
          </w:tcPr>
          <w:p w14:paraId="4383E71F" w14:textId="7C9E3406"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VHN</w:t>
            </w:r>
          </w:p>
        </w:tc>
      </w:tr>
      <w:tr w:rsidR="00792320" w:rsidRPr="006E4E67" w14:paraId="5C24B47B" w14:textId="77777777" w:rsidTr="00B325E4">
        <w:tc>
          <w:tcPr>
            <w:tcW w:w="648" w:type="dxa"/>
          </w:tcPr>
          <w:p w14:paraId="555DAB31" w14:textId="341459B7" w:rsidR="00687B92" w:rsidRPr="006E4E67" w:rsidRDefault="00B325E4"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10</w:t>
            </w:r>
          </w:p>
        </w:tc>
        <w:tc>
          <w:tcPr>
            <w:tcW w:w="7020" w:type="dxa"/>
          </w:tcPr>
          <w:p w14:paraId="057D52BE" w14:textId="3FAEB5AB"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Ability to know various types of cables and their application.</w:t>
            </w:r>
          </w:p>
        </w:tc>
        <w:tc>
          <w:tcPr>
            <w:tcW w:w="900" w:type="dxa"/>
          </w:tcPr>
          <w:p w14:paraId="33DBF1A1" w14:textId="583F5E36"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3.16</w:t>
            </w:r>
          </w:p>
        </w:tc>
        <w:tc>
          <w:tcPr>
            <w:tcW w:w="1008" w:type="dxa"/>
          </w:tcPr>
          <w:p w14:paraId="17D18695" w14:textId="120E2C97"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HN</w:t>
            </w:r>
          </w:p>
        </w:tc>
      </w:tr>
      <w:tr w:rsidR="00792320" w:rsidRPr="006E4E67" w14:paraId="03D37EE0" w14:textId="77777777" w:rsidTr="00B325E4">
        <w:tc>
          <w:tcPr>
            <w:tcW w:w="648" w:type="dxa"/>
          </w:tcPr>
          <w:p w14:paraId="54CD4BF0" w14:textId="4318529C" w:rsidR="00687B92" w:rsidRPr="006E4E67" w:rsidRDefault="00B325E4"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11</w:t>
            </w:r>
          </w:p>
        </w:tc>
        <w:tc>
          <w:tcPr>
            <w:tcW w:w="7020" w:type="dxa"/>
          </w:tcPr>
          <w:p w14:paraId="62E70E3A" w14:textId="52DE92B3"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Ability to use various components while jointing</w:t>
            </w:r>
          </w:p>
        </w:tc>
        <w:tc>
          <w:tcPr>
            <w:tcW w:w="900" w:type="dxa"/>
          </w:tcPr>
          <w:p w14:paraId="5519B151" w14:textId="7F36A9BA"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1.58</w:t>
            </w:r>
          </w:p>
        </w:tc>
        <w:tc>
          <w:tcPr>
            <w:tcW w:w="1008" w:type="dxa"/>
          </w:tcPr>
          <w:p w14:paraId="55B45FFE" w14:textId="6F1A4538"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MN</w:t>
            </w:r>
          </w:p>
        </w:tc>
      </w:tr>
      <w:tr w:rsidR="00792320" w:rsidRPr="006E4E67" w14:paraId="51C22300" w14:textId="77777777" w:rsidTr="00B325E4">
        <w:tc>
          <w:tcPr>
            <w:tcW w:w="648" w:type="dxa"/>
          </w:tcPr>
          <w:p w14:paraId="4415C152" w14:textId="2720976E" w:rsidR="00687B92" w:rsidRPr="006E4E67" w:rsidRDefault="00B325E4"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12</w:t>
            </w:r>
          </w:p>
        </w:tc>
        <w:tc>
          <w:tcPr>
            <w:tcW w:w="7020" w:type="dxa"/>
          </w:tcPr>
          <w:p w14:paraId="11A6464A" w14:textId="0BE45D5E"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Ability to position two cables to be joined for correct sequence</w:t>
            </w:r>
          </w:p>
        </w:tc>
        <w:tc>
          <w:tcPr>
            <w:tcW w:w="900" w:type="dxa"/>
          </w:tcPr>
          <w:p w14:paraId="32E3386F" w14:textId="77A32D2C"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1.73</w:t>
            </w:r>
          </w:p>
        </w:tc>
        <w:tc>
          <w:tcPr>
            <w:tcW w:w="1008" w:type="dxa"/>
          </w:tcPr>
          <w:p w14:paraId="51F8D2F7" w14:textId="4A08F515"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MN</w:t>
            </w:r>
          </w:p>
        </w:tc>
      </w:tr>
      <w:tr w:rsidR="00792320" w:rsidRPr="006E4E67" w14:paraId="75C31322" w14:textId="77777777" w:rsidTr="00B325E4">
        <w:tc>
          <w:tcPr>
            <w:tcW w:w="648" w:type="dxa"/>
          </w:tcPr>
          <w:p w14:paraId="52C8ECF2" w14:textId="3D2780D0" w:rsidR="00687B92" w:rsidRPr="006E4E67" w:rsidRDefault="00B325E4"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13</w:t>
            </w:r>
          </w:p>
        </w:tc>
        <w:tc>
          <w:tcPr>
            <w:tcW w:w="7020" w:type="dxa"/>
          </w:tcPr>
          <w:p w14:paraId="0136E0E0" w14:textId="319713EE"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Ability to know various types of HT/LT cable joints and their application</w:t>
            </w:r>
          </w:p>
        </w:tc>
        <w:tc>
          <w:tcPr>
            <w:tcW w:w="900" w:type="dxa"/>
          </w:tcPr>
          <w:p w14:paraId="315DA680" w14:textId="446AEAE4"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3.00</w:t>
            </w:r>
          </w:p>
        </w:tc>
        <w:tc>
          <w:tcPr>
            <w:tcW w:w="1008" w:type="dxa"/>
          </w:tcPr>
          <w:p w14:paraId="70C94E05" w14:textId="54C20099"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HN</w:t>
            </w:r>
          </w:p>
        </w:tc>
      </w:tr>
      <w:tr w:rsidR="00792320" w:rsidRPr="006E4E67" w14:paraId="4C2ABBDE" w14:textId="77777777" w:rsidTr="00B325E4">
        <w:tc>
          <w:tcPr>
            <w:tcW w:w="648" w:type="dxa"/>
          </w:tcPr>
          <w:p w14:paraId="5CC089E4" w14:textId="30F9AAFA" w:rsidR="00687B92" w:rsidRPr="006E4E67" w:rsidRDefault="00B325E4"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14</w:t>
            </w:r>
          </w:p>
        </w:tc>
        <w:tc>
          <w:tcPr>
            <w:tcW w:w="7020" w:type="dxa"/>
          </w:tcPr>
          <w:p w14:paraId="6176D282" w14:textId="12909674" w:rsidR="00687B92" w:rsidRPr="006E4E67" w:rsidRDefault="00687B92" w:rsidP="006E4E67">
            <w:pPr>
              <w:pStyle w:val="TableParagraph"/>
              <w:tabs>
                <w:tab w:val="left" w:pos="0"/>
                <w:tab w:val="left" w:pos="633"/>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Ability to know different types of tapping like flowering, stress core making and cable core polishing</w:t>
            </w:r>
          </w:p>
        </w:tc>
        <w:tc>
          <w:tcPr>
            <w:tcW w:w="900" w:type="dxa"/>
          </w:tcPr>
          <w:p w14:paraId="2676A789" w14:textId="79AF3C2B"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3.60</w:t>
            </w:r>
          </w:p>
        </w:tc>
        <w:tc>
          <w:tcPr>
            <w:tcW w:w="1008" w:type="dxa"/>
          </w:tcPr>
          <w:p w14:paraId="3105F23C" w14:textId="52A4325C"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VHN</w:t>
            </w:r>
          </w:p>
        </w:tc>
      </w:tr>
      <w:tr w:rsidR="00792320" w:rsidRPr="006E4E67" w14:paraId="208473C7" w14:textId="77777777" w:rsidTr="00B325E4">
        <w:tc>
          <w:tcPr>
            <w:tcW w:w="648" w:type="dxa"/>
          </w:tcPr>
          <w:p w14:paraId="5F85BE91" w14:textId="114B89C4" w:rsidR="00687B92" w:rsidRPr="006E4E67" w:rsidRDefault="00B325E4"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15</w:t>
            </w:r>
          </w:p>
        </w:tc>
        <w:tc>
          <w:tcPr>
            <w:tcW w:w="7020" w:type="dxa"/>
          </w:tcPr>
          <w:p w14:paraId="28ECA68B" w14:textId="7F1014A5" w:rsidR="00687B92" w:rsidRPr="006E4E67" w:rsidRDefault="00687B92" w:rsidP="006E4E67">
            <w:pPr>
              <w:pStyle w:val="TableParagraph"/>
              <w:tabs>
                <w:tab w:val="left" w:pos="0"/>
                <w:tab w:val="left" w:pos="633"/>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Ability to prepare cores, fitting of joint boxes</w:t>
            </w:r>
          </w:p>
        </w:tc>
        <w:tc>
          <w:tcPr>
            <w:tcW w:w="900" w:type="dxa"/>
          </w:tcPr>
          <w:p w14:paraId="19BDE6D5" w14:textId="6C647801"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2.70</w:t>
            </w:r>
          </w:p>
        </w:tc>
        <w:tc>
          <w:tcPr>
            <w:tcW w:w="1008" w:type="dxa"/>
          </w:tcPr>
          <w:p w14:paraId="254D4608" w14:textId="655CB679"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HN</w:t>
            </w:r>
          </w:p>
        </w:tc>
      </w:tr>
      <w:tr w:rsidR="00792320" w:rsidRPr="006E4E67" w14:paraId="1B2B1BEF" w14:textId="77777777" w:rsidTr="00B325E4">
        <w:tc>
          <w:tcPr>
            <w:tcW w:w="648" w:type="dxa"/>
          </w:tcPr>
          <w:p w14:paraId="23357AB8" w14:textId="4AED5916" w:rsidR="00687B92" w:rsidRPr="006E4E67" w:rsidRDefault="00B325E4"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16</w:t>
            </w:r>
          </w:p>
        </w:tc>
        <w:tc>
          <w:tcPr>
            <w:tcW w:w="7020" w:type="dxa"/>
          </w:tcPr>
          <w:p w14:paraId="55B1A6A1" w14:textId="670F9D7D" w:rsidR="00687B92" w:rsidRPr="006E4E67" w:rsidRDefault="00687B92" w:rsidP="006E4E67">
            <w:pPr>
              <w:pStyle w:val="TableParagraph"/>
              <w:tabs>
                <w:tab w:val="left" w:pos="0"/>
                <w:tab w:val="left" w:pos="633"/>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Ability to conduct visual inspection</w:t>
            </w:r>
          </w:p>
        </w:tc>
        <w:tc>
          <w:tcPr>
            <w:tcW w:w="900" w:type="dxa"/>
          </w:tcPr>
          <w:p w14:paraId="1B525AC3" w14:textId="7CAA1C0C"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3.01</w:t>
            </w:r>
          </w:p>
        </w:tc>
        <w:tc>
          <w:tcPr>
            <w:tcW w:w="1008" w:type="dxa"/>
          </w:tcPr>
          <w:p w14:paraId="4170B060" w14:textId="2502E5C2"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HN</w:t>
            </w:r>
          </w:p>
        </w:tc>
      </w:tr>
      <w:tr w:rsidR="00792320" w:rsidRPr="006E4E67" w14:paraId="7C0217D6" w14:textId="77777777" w:rsidTr="00B325E4">
        <w:tc>
          <w:tcPr>
            <w:tcW w:w="648" w:type="dxa"/>
            <w:tcBorders>
              <w:bottom w:val="single" w:sz="4" w:space="0" w:color="auto"/>
            </w:tcBorders>
          </w:tcPr>
          <w:p w14:paraId="31CF0C95" w14:textId="4A395ED4" w:rsidR="00687B92" w:rsidRPr="006E4E67" w:rsidRDefault="00B325E4"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17</w:t>
            </w:r>
          </w:p>
        </w:tc>
        <w:tc>
          <w:tcPr>
            <w:tcW w:w="7020" w:type="dxa"/>
            <w:tcBorders>
              <w:bottom w:val="single" w:sz="4" w:space="0" w:color="auto"/>
            </w:tcBorders>
          </w:tcPr>
          <w:p w14:paraId="6F2287F1" w14:textId="2128335C" w:rsidR="00687B92" w:rsidRPr="006E4E67" w:rsidRDefault="00687B92" w:rsidP="006E4E67">
            <w:pPr>
              <w:pStyle w:val="TableParagraph"/>
              <w:tabs>
                <w:tab w:val="left" w:pos="0"/>
                <w:tab w:val="left" w:pos="633"/>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Ability to conduct test in underground cables and trouble shooting</w:t>
            </w:r>
          </w:p>
        </w:tc>
        <w:tc>
          <w:tcPr>
            <w:tcW w:w="900" w:type="dxa"/>
            <w:tcBorders>
              <w:bottom w:val="single" w:sz="4" w:space="0" w:color="auto"/>
            </w:tcBorders>
          </w:tcPr>
          <w:p w14:paraId="1AC62443" w14:textId="3CBB1167"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2.40</w:t>
            </w:r>
          </w:p>
        </w:tc>
        <w:tc>
          <w:tcPr>
            <w:tcW w:w="1008" w:type="dxa"/>
            <w:tcBorders>
              <w:bottom w:val="single" w:sz="4" w:space="0" w:color="auto"/>
            </w:tcBorders>
          </w:tcPr>
          <w:p w14:paraId="3E69CD9F" w14:textId="6F97749B"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MN</w:t>
            </w:r>
          </w:p>
        </w:tc>
      </w:tr>
    </w:tbl>
    <w:p w14:paraId="023C906F" w14:textId="6FB935BB" w:rsidR="00687B92" w:rsidRPr="006E4E67" w:rsidRDefault="00687B92" w:rsidP="006E4E67">
      <w:pPr>
        <w:pStyle w:val="BodyText"/>
        <w:tabs>
          <w:tab w:val="left" w:pos="0"/>
        </w:tabs>
        <w:spacing w:line="300" w:lineRule="auto"/>
        <w:contextualSpacing/>
        <w:jc w:val="both"/>
        <w:rPr>
          <w:rFonts w:ascii="Times New Roman" w:hAnsi="Times New Roman" w:cs="Times New Roman"/>
          <w:kern w:val="2"/>
          <w:sz w:val="25"/>
          <w:szCs w:val="25"/>
        </w:rPr>
      </w:pPr>
      <w:bookmarkStart w:id="133" w:name="Page_278"/>
      <w:bookmarkEnd w:id="133"/>
    </w:p>
    <w:p w14:paraId="433401F6" w14:textId="6A82C888" w:rsidR="00101660" w:rsidRPr="006E4E67" w:rsidRDefault="00101660" w:rsidP="006E4E67">
      <w:pPr>
        <w:widowControl/>
        <w:adjustRightInd w:val="0"/>
        <w:spacing w:line="300" w:lineRule="auto"/>
        <w:contextualSpacing/>
        <w:jc w:val="both"/>
        <w:rPr>
          <w:rFonts w:ascii="Times New Roman" w:eastAsia="Swiss721BT-RomanCondensed" w:hAnsi="Times New Roman" w:cs="Times New Roman"/>
          <w:sz w:val="25"/>
          <w:szCs w:val="25"/>
        </w:rPr>
      </w:pPr>
      <w:r w:rsidRPr="006E4E67">
        <w:rPr>
          <w:rFonts w:ascii="Times New Roman" w:eastAsia="Swiss721BT-RomanCondensed" w:hAnsi="Times New Roman" w:cs="Times New Roman"/>
          <w:sz w:val="25"/>
          <w:szCs w:val="25"/>
        </w:rPr>
        <w:lastRenderedPageBreak/>
        <w:t xml:space="preserve">Data in Table 1 show that 12 items 1, 2, 3, 4, 5, 7, </w:t>
      </w:r>
      <w:proofErr w:type="gramStart"/>
      <w:r w:rsidRPr="006E4E67">
        <w:rPr>
          <w:rFonts w:ascii="Times New Roman" w:eastAsia="Swiss721BT-RomanCondensed" w:hAnsi="Times New Roman" w:cs="Times New Roman"/>
          <w:sz w:val="25"/>
          <w:szCs w:val="25"/>
        </w:rPr>
        <w:t>8,</w:t>
      </w:r>
      <w:proofErr w:type="gramEnd"/>
      <w:r w:rsidRPr="006E4E67">
        <w:rPr>
          <w:rFonts w:ascii="Times New Roman" w:eastAsia="Swiss721BT-RomanCondensed" w:hAnsi="Times New Roman" w:cs="Times New Roman"/>
          <w:sz w:val="25"/>
          <w:szCs w:val="25"/>
        </w:rPr>
        <w:t xml:space="preserve"> 10, 13, 15, 16 and 18 </w:t>
      </w:r>
      <w:r w:rsidR="00EC2916">
        <w:rPr>
          <w:rFonts w:ascii="Times New Roman" w:eastAsia="Swiss721BT-RomanCondensed" w:hAnsi="Times New Roman" w:cs="Times New Roman"/>
          <w:sz w:val="25"/>
          <w:szCs w:val="25"/>
        </w:rPr>
        <w:t>had mean ratings ranging from</w:t>
      </w:r>
      <w:r w:rsidRPr="006E4E67">
        <w:rPr>
          <w:rFonts w:ascii="Times New Roman" w:eastAsia="Swiss721BT-RomanCondensed" w:hAnsi="Times New Roman" w:cs="Times New Roman"/>
          <w:sz w:val="25"/>
          <w:szCs w:val="25"/>
        </w:rPr>
        <w:t xml:space="preserve"> 2.50</w:t>
      </w:r>
      <w:r w:rsidR="00EC2916">
        <w:rPr>
          <w:rFonts w:ascii="Times New Roman" w:eastAsia="Swiss721BT-RomanCondensed" w:hAnsi="Times New Roman" w:cs="Times New Roman"/>
          <w:sz w:val="25"/>
          <w:szCs w:val="25"/>
        </w:rPr>
        <w:t xml:space="preserve"> to </w:t>
      </w:r>
      <w:r w:rsidRPr="006E4E67">
        <w:rPr>
          <w:rFonts w:ascii="Times New Roman" w:eastAsia="Swiss721BT-RomanCondensed" w:hAnsi="Times New Roman" w:cs="Times New Roman"/>
          <w:sz w:val="25"/>
          <w:szCs w:val="25"/>
        </w:rPr>
        <w:t xml:space="preserve">3.00 which means the technical skills are highly needed. Items 11, 12 and 17 had mean ratings ranging between 1:58 to 2.40 which means the technical skills are moderately needed. Items 6, 18 and 19 had mean ratings ranging between 3.50 -3.63 which means the technical skills are very highly needed. The </w:t>
      </w:r>
      <w:proofErr w:type="gramStart"/>
      <w:r w:rsidRPr="006E4E67">
        <w:rPr>
          <w:rFonts w:ascii="Times New Roman" w:eastAsia="Swiss721BT-RomanCondensed" w:hAnsi="Times New Roman" w:cs="Times New Roman"/>
          <w:sz w:val="25"/>
          <w:szCs w:val="25"/>
        </w:rPr>
        <w:t>mean of means</w:t>
      </w:r>
      <w:proofErr w:type="gramEnd"/>
      <w:r w:rsidRPr="006E4E67">
        <w:rPr>
          <w:rFonts w:ascii="Times New Roman" w:eastAsia="Swiss721BT-RomanCondensed" w:hAnsi="Times New Roman" w:cs="Times New Roman"/>
          <w:sz w:val="25"/>
          <w:szCs w:val="25"/>
        </w:rPr>
        <w:t xml:space="preserve"> of 2.97 shows that entrepreneurs are of the opinion that technical </w:t>
      </w:r>
      <w:proofErr w:type="gramStart"/>
      <w:r w:rsidRPr="006E4E67">
        <w:rPr>
          <w:rFonts w:ascii="Times New Roman" w:eastAsia="Swiss721BT-RomanCondensed" w:hAnsi="Times New Roman" w:cs="Times New Roman"/>
          <w:sz w:val="25"/>
          <w:szCs w:val="25"/>
        </w:rPr>
        <w:t>skill</w:t>
      </w:r>
      <w:proofErr w:type="gramEnd"/>
      <w:r w:rsidRPr="006E4E67">
        <w:rPr>
          <w:rFonts w:ascii="Times New Roman" w:eastAsia="Swiss721BT-RomanCondensed" w:hAnsi="Times New Roman" w:cs="Times New Roman"/>
          <w:sz w:val="25"/>
          <w:szCs w:val="25"/>
        </w:rPr>
        <w:t xml:space="preserve"> are highly needed by electrical installation and maintenance work students in technical colleges in Anambra State for addressing global crisis and sustainable economic growth, innovation and strengthening of technical education.</w:t>
      </w:r>
    </w:p>
    <w:p w14:paraId="2F4F35AE" w14:textId="2F42AC00" w:rsidR="00101660" w:rsidRPr="006E4E67" w:rsidRDefault="00101660" w:rsidP="006E4E67">
      <w:pPr>
        <w:widowControl/>
        <w:adjustRightInd w:val="0"/>
        <w:spacing w:line="300" w:lineRule="auto"/>
        <w:contextualSpacing/>
        <w:jc w:val="both"/>
        <w:rPr>
          <w:rFonts w:ascii="Times New Roman" w:eastAsia="Swiss721BT-RomanCondensed" w:hAnsi="Times New Roman" w:cs="Times New Roman"/>
          <w:sz w:val="25"/>
          <w:szCs w:val="25"/>
        </w:rPr>
      </w:pPr>
      <w:r w:rsidRPr="006E4E67">
        <w:rPr>
          <w:rFonts w:ascii="Times New Roman" w:eastAsia="Swiss721BT-RomanCondensed" w:hAnsi="Times New Roman" w:cs="Times New Roman"/>
          <w:b/>
          <w:bCs/>
          <w:sz w:val="25"/>
          <w:szCs w:val="25"/>
        </w:rPr>
        <w:t xml:space="preserve">Research Question Two: To </w:t>
      </w:r>
      <w:r w:rsidRPr="006E4E67">
        <w:rPr>
          <w:rFonts w:ascii="Times New Roman" w:eastAsia="Swiss721BT-RomanCondensed" w:hAnsi="Times New Roman" w:cs="Times New Roman"/>
          <w:sz w:val="25"/>
          <w:szCs w:val="25"/>
        </w:rPr>
        <w:t>what extent are the technical skills needed in winding of electrical machines by electrical installation and maintenance work students in technical colleges in Anambra State?</w:t>
      </w:r>
    </w:p>
    <w:p w14:paraId="2BCD419C" w14:textId="77777777" w:rsidR="00101660" w:rsidRPr="006E4E67" w:rsidRDefault="00101660" w:rsidP="006E4E67">
      <w:pPr>
        <w:widowControl/>
        <w:adjustRightInd w:val="0"/>
        <w:spacing w:line="300" w:lineRule="auto"/>
        <w:contextualSpacing/>
        <w:jc w:val="both"/>
        <w:rPr>
          <w:rFonts w:ascii="Times New Roman" w:hAnsi="Times New Roman" w:cs="Times New Roman"/>
          <w:kern w:val="2"/>
          <w:sz w:val="25"/>
          <w:szCs w:val="25"/>
        </w:rPr>
      </w:pPr>
    </w:p>
    <w:p w14:paraId="6D6F8E74" w14:textId="4291FF34" w:rsidR="00101660" w:rsidRPr="006E4E67" w:rsidRDefault="00101660" w:rsidP="006E4E67">
      <w:pPr>
        <w:widowControl/>
        <w:adjustRightInd w:val="0"/>
        <w:spacing w:line="300" w:lineRule="auto"/>
        <w:contextualSpacing/>
        <w:jc w:val="both"/>
        <w:rPr>
          <w:rFonts w:ascii="Times New Roman" w:hAnsi="Times New Roman" w:cs="Times New Roman"/>
          <w:kern w:val="2"/>
          <w:sz w:val="25"/>
          <w:szCs w:val="25"/>
        </w:rPr>
      </w:pPr>
      <w:r w:rsidRPr="006E4E67">
        <w:rPr>
          <w:rFonts w:ascii="Times New Roman" w:eastAsiaTheme="minorHAnsi" w:hAnsi="Times New Roman" w:cs="Times New Roman"/>
          <w:b/>
          <w:bCs/>
          <w:sz w:val="25"/>
          <w:szCs w:val="25"/>
        </w:rPr>
        <w:t xml:space="preserve">Table 2: </w:t>
      </w:r>
      <w:r w:rsidRPr="006E4E67">
        <w:rPr>
          <w:rFonts w:ascii="Times New Roman" w:eastAsia="Swiss721BT-RomanCondensed" w:hAnsi="Times New Roman" w:cs="Times New Roman"/>
          <w:sz w:val="25"/>
          <w:szCs w:val="25"/>
        </w:rPr>
        <w:t>Mean Ratings of the Extent of Technical Skills Needed by Electrical Installation and Maintenance Work Students in Winding of Electrical Machines.</w:t>
      </w:r>
    </w:p>
    <w:p w14:paraId="0C8903B6" w14:textId="77777777" w:rsidR="00101660" w:rsidRPr="006E4E67" w:rsidRDefault="00101660" w:rsidP="006E4E67">
      <w:pPr>
        <w:pStyle w:val="TableParagraph"/>
        <w:pBdr>
          <w:top w:val="single" w:sz="4" w:space="1" w:color="auto"/>
          <w:bottom w:val="single" w:sz="4" w:space="1" w:color="auto"/>
        </w:pBdr>
        <w:tabs>
          <w:tab w:val="left" w:pos="540"/>
          <w:tab w:val="left" w:pos="7470"/>
          <w:tab w:val="left" w:pos="8370"/>
        </w:tabs>
        <w:spacing w:line="300" w:lineRule="auto"/>
        <w:contextualSpacing/>
        <w:rPr>
          <w:rFonts w:ascii="Times New Roman" w:hAnsi="Times New Roman" w:cs="Times New Roman"/>
          <w:b/>
          <w:kern w:val="2"/>
          <w:sz w:val="25"/>
          <w:szCs w:val="25"/>
        </w:rPr>
      </w:pPr>
      <w:r w:rsidRPr="006E4E67">
        <w:rPr>
          <w:rFonts w:ascii="Times New Roman" w:hAnsi="Times New Roman" w:cs="Times New Roman"/>
          <w:b/>
          <w:kern w:val="2"/>
          <w:sz w:val="25"/>
          <w:szCs w:val="25"/>
        </w:rPr>
        <w:t>S/N</w:t>
      </w:r>
      <w:r w:rsidRPr="006E4E67">
        <w:rPr>
          <w:rFonts w:ascii="Times New Roman" w:hAnsi="Times New Roman" w:cs="Times New Roman"/>
          <w:b/>
          <w:kern w:val="2"/>
          <w:sz w:val="25"/>
          <w:szCs w:val="25"/>
        </w:rPr>
        <w:tab/>
        <w:t>Skills Needed in Winding of Electrical Machines</w:t>
      </w:r>
      <w:r w:rsidRPr="006E4E67">
        <w:rPr>
          <w:rFonts w:ascii="Times New Roman" w:hAnsi="Times New Roman" w:cs="Times New Roman"/>
          <w:b/>
          <w:kern w:val="2"/>
          <w:sz w:val="25"/>
          <w:szCs w:val="25"/>
        </w:rPr>
        <w:tab/>
        <w:t>X</w:t>
      </w:r>
      <w:r w:rsidRPr="006E4E67">
        <w:rPr>
          <w:rFonts w:ascii="Times New Roman" w:hAnsi="Times New Roman" w:cs="Times New Roman"/>
          <w:b/>
          <w:kern w:val="2"/>
          <w:sz w:val="25"/>
          <w:szCs w:val="25"/>
        </w:rPr>
        <w:tab/>
        <w:t>Remark</w:t>
      </w:r>
    </w:p>
    <w:p w14:paraId="7F600846" w14:textId="1F9BDFAC" w:rsidR="00101660" w:rsidRPr="006E4E67" w:rsidRDefault="00101660" w:rsidP="006E4E67">
      <w:pPr>
        <w:pStyle w:val="TableParagraph"/>
        <w:tabs>
          <w:tab w:val="left" w:pos="540"/>
          <w:tab w:val="left" w:pos="7470"/>
          <w:tab w:val="left" w:pos="8370"/>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1.</w:t>
      </w:r>
      <w:r w:rsidRPr="006E4E67">
        <w:rPr>
          <w:rFonts w:ascii="Times New Roman" w:hAnsi="Times New Roman" w:cs="Times New Roman"/>
          <w:kern w:val="2"/>
          <w:sz w:val="25"/>
          <w:szCs w:val="25"/>
        </w:rPr>
        <w:tab/>
        <w:t>Ability to insert and dress the insulation material in each slot of the motor</w:t>
      </w:r>
      <w:r w:rsidRPr="006E4E67">
        <w:rPr>
          <w:rFonts w:ascii="Times New Roman" w:hAnsi="Times New Roman" w:cs="Times New Roman"/>
          <w:kern w:val="2"/>
          <w:sz w:val="25"/>
          <w:szCs w:val="25"/>
        </w:rPr>
        <w:tab/>
        <w:t>3.51</w:t>
      </w:r>
      <w:r w:rsidRPr="006E4E67">
        <w:rPr>
          <w:rFonts w:ascii="Times New Roman" w:hAnsi="Times New Roman" w:cs="Times New Roman"/>
          <w:kern w:val="2"/>
          <w:sz w:val="25"/>
          <w:szCs w:val="25"/>
        </w:rPr>
        <w:tab/>
        <w:t>VHN</w:t>
      </w:r>
    </w:p>
    <w:p w14:paraId="222A573F" w14:textId="39E08AE6" w:rsidR="00101660" w:rsidRPr="006E4E67" w:rsidRDefault="00101660" w:rsidP="006E4E67">
      <w:pPr>
        <w:pStyle w:val="TableParagraph"/>
        <w:tabs>
          <w:tab w:val="left" w:pos="540"/>
          <w:tab w:val="left" w:pos="7470"/>
          <w:tab w:val="left" w:pos="8370"/>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2.</w:t>
      </w:r>
      <w:r w:rsidRPr="006E4E67">
        <w:rPr>
          <w:rFonts w:ascii="Times New Roman" w:hAnsi="Times New Roman" w:cs="Times New Roman"/>
          <w:kern w:val="2"/>
          <w:sz w:val="25"/>
          <w:szCs w:val="25"/>
        </w:rPr>
        <w:tab/>
        <w:t>Ability to insert coil and mark start and end point</w:t>
      </w:r>
      <w:r w:rsidRPr="006E4E67">
        <w:rPr>
          <w:rFonts w:ascii="Times New Roman" w:hAnsi="Times New Roman" w:cs="Times New Roman"/>
          <w:kern w:val="2"/>
          <w:sz w:val="25"/>
          <w:szCs w:val="25"/>
        </w:rPr>
        <w:tab/>
        <w:t>2.43</w:t>
      </w:r>
      <w:r w:rsidRPr="006E4E67">
        <w:rPr>
          <w:rFonts w:ascii="Times New Roman" w:hAnsi="Times New Roman" w:cs="Times New Roman"/>
          <w:kern w:val="2"/>
          <w:sz w:val="25"/>
          <w:szCs w:val="25"/>
        </w:rPr>
        <w:tab/>
        <w:t>MN</w:t>
      </w:r>
    </w:p>
    <w:p w14:paraId="4D61E26E" w14:textId="763D62FB" w:rsidR="00101660" w:rsidRPr="006E4E67" w:rsidRDefault="00101660" w:rsidP="006E4E67">
      <w:pPr>
        <w:pStyle w:val="TableParagraph"/>
        <w:tabs>
          <w:tab w:val="left" w:pos="540"/>
          <w:tab w:val="left" w:pos="7470"/>
          <w:tab w:val="left" w:pos="8370"/>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3.</w:t>
      </w:r>
      <w:r w:rsidRPr="006E4E67">
        <w:rPr>
          <w:rFonts w:ascii="Times New Roman" w:hAnsi="Times New Roman" w:cs="Times New Roman"/>
          <w:kern w:val="2"/>
          <w:sz w:val="25"/>
          <w:szCs w:val="25"/>
        </w:rPr>
        <w:tab/>
        <w:t>Ability to identify machine enclosures</w:t>
      </w:r>
      <w:r w:rsidRPr="006E4E67">
        <w:rPr>
          <w:rFonts w:ascii="Times New Roman" w:hAnsi="Times New Roman" w:cs="Times New Roman"/>
          <w:kern w:val="2"/>
          <w:sz w:val="25"/>
          <w:szCs w:val="25"/>
        </w:rPr>
        <w:tab/>
        <w:t>3.51</w:t>
      </w:r>
      <w:r w:rsidRPr="006E4E67">
        <w:rPr>
          <w:rFonts w:ascii="Times New Roman" w:hAnsi="Times New Roman" w:cs="Times New Roman"/>
          <w:kern w:val="2"/>
          <w:sz w:val="25"/>
          <w:szCs w:val="25"/>
        </w:rPr>
        <w:tab/>
        <w:t>VHN</w:t>
      </w:r>
    </w:p>
    <w:p w14:paraId="3F3867EF" w14:textId="2C0B37B0" w:rsidR="00101660" w:rsidRPr="006E4E67" w:rsidRDefault="00101660" w:rsidP="006E4E67">
      <w:pPr>
        <w:pStyle w:val="TableParagraph"/>
        <w:tabs>
          <w:tab w:val="left" w:pos="540"/>
          <w:tab w:val="left" w:pos="7470"/>
          <w:tab w:val="left" w:pos="8370"/>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4.</w:t>
      </w:r>
      <w:r w:rsidRPr="006E4E67">
        <w:rPr>
          <w:rFonts w:ascii="Times New Roman" w:hAnsi="Times New Roman" w:cs="Times New Roman"/>
          <w:kern w:val="2"/>
          <w:sz w:val="25"/>
          <w:szCs w:val="25"/>
        </w:rPr>
        <w:tab/>
        <w:t>Ability to assemble and run the electrical motor without varnishing</w:t>
      </w:r>
      <w:r w:rsidRPr="006E4E67">
        <w:rPr>
          <w:rFonts w:ascii="Times New Roman" w:hAnsi="Times New Roman" w:cs="Times New Roman"/>
          <w:kern w:val="2"/>
          <w:sz w:val="25"/>
          <w:szCs w:val="25"/>
        </w:rPr>
        <w:tab/>
        <w:t>2.40</w:t>
      </w:r>
      <w:r w:rsidRPr="006E4E67">
        <w:rPr>
          <w:rFonts w:ascii="Times New Roman" w:hAnsi="Times New Roman" w:cs="Times New Roman"/>
          <w:kern w:val="2"/>
          <w:sz w:val="25"/>
          <w:szCs w:val="25"/>
        </w:rPr>
        <w:tab/>
        <w:t>MN</w:t>
      </w:r>
    </w:p>
    <w:p w14:paraId="71F80AB9" w14:textId="45642232" w:rsidR="00101660" w:rsidRPr="006E4E67" w:rsidRDefault="00101660" w:rsidP="006E4E67">
      <w:pPr>
        <w:pStyle w:val="TableParagraph"/>
        <w:tabs>
          <w:tab w:val="left" w:pos="540"/>
          <w:tab w:val="left" w:pos="7470"/>
          <w:tab w:val="left" w:pos="8370"/>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5.</w:t>
      </w:r>
      <w:r w:rsidRPr="006E4E67">
        <w:rPr>
          <w:rFonts w:ascii="Times New Roman" w:hAnsi="Times New Roman" w:cs="Times New Roman"/>
          <w:kern w:val="2"/>
          <w:sz w:val="25"/>
          <w:szCs w:val="25"/>
        </w:rPr>
        <w:tab/>
        <w:t>Ability to test continuity and winding insulation</w:t>
      </w:r>
      <w:r w:rsidRPr="006E4E67">
        <w:rPr>
          <w:rFonts w:ascii="Times New Roman" w:hAnsi="Times New Roman" w:cs="Times New Roman"/>
          <w:kern w:val="2"/>
          <w:sz w:val="25"/>
          <w:szCs w:val="25"/>
        </w:rPr>
        <w:tab/>
        <w:t>3.63</w:t>
      </w:r>
      <w:r w:rsidRPr="006E4E67">
        <w:rPr>
          <w:rFonts w:ascii="Times New Roman" w:hAnsi="Times New Roman" w:cs="Times New Roman"/>
          <w:kern w:val="2"/>
          <w:sz w:val="25"/>
          <w:szCs w:val="25"/>
        </w:rPr>
        <w:tab/>
        <w:t>VHN</w:t>
      </w:r>
    </w:p>
    <w:p w14:paraId="2EDD825B" w14:textId="77777777" w:rsidR="00BA1C74" w:rsidRPr="006E4E67" w:rsidRDefault="00101660" w:rsidP="006E4E67">
      <w:pPr>
        <w:pStyle w:val="TableParagraph"/>
        <w:tabs>
          <w:tab w:val="left" w:pos="540"/>
          <w:tab w:val="left" w:pos="7470"/>
          <w:tab w:val="left" w:pos="8370"/>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6.</w:t>
      </w:r>
      <w:r w:rsidRPr="006E4E67">
        <w:rPr>
          <w:rFonts w:ascii="Times New Roman" w:hAnsi="Times New Roman" w:cs="Times New Roman"/>
          <w:kern w:val="2"/>
          <w:sz w:val="25"/>
          <w:szCs w:val="25"/>
        </w:rPr>
        <w:tab/>
        <w:t xml:space="preserve">Ability to measure and determine the size of winding wire/strip for primary </w:t>
      </w:r>
    </w:p>
    <w:p w14:paraId="53C03F4F" w14:textId="02DEBB06" w:rsidR="00101660" w:rsidRPr="006E4E67" w:rsidRDefault="00BA1C74" w:rsidP="006E4E67">
      <w:pPr>
        <w:pStyle w:val="TableParagraph"/>
        <w:tabs>
          <w:tab w:val="left" w:pos="540"/>
          <w:tab w:val="left" w:pos="7470"/>
          <w:tab w:val="left" w:pos="8370"/>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ab/>
      </w:r>
      <w:r w:rsidR="00101660" w:rsidRPr="006E4E67">
        <w:rPr>
          <w:rFonts w:ascii="Times New Roman" w:hAnsi="Times New Roman" w:cs="Times New Roman"/>
          <w:kern w:val="2"/>
          <w:sz w:val="25"/>
          <w:szCs w:val="25"/>
        </w:rPr>
        <w:t>and secondary sides of the transformer</w:t>
      </w:r>
      <w:r w:rsidR="00101660" w:rsidRPr="006E4E67">
        <w:rPr>
          <w:rFonts w:ascii="Times New Roman" w:hAnsi="Times New Roman" w:cs="Times New Roman"/>
          <w:kern w:val="2"/>
          <w:sz w:val="25"/>
          <w:szCs w:val="25"/>
        </w:rPr>
        <w:tab/>
        <w:t>2.40</w:t>
      </w:r>
      <w:r w:rsidR="00101660" w:rsidRPr="006E4E67">
        <w:rPr>
          <w:rFonts w:ascii="Times New Roman" w:hAnsi="Times New Roman" w:cs="Times New Roman"/>
          <w:kern w:val="2"/>
          <w:sz w:val="25"/>
          <w:szCs w:val="25"/>
        </w:rPr>
        <w:tab/>
        <w:t>MN</w:t>
      </w:r>
    </w:p>
    <w:p w14:paraId="2874B573" w14:textId="77777777" w:rsidR="00BA1C74" w:rsidRPr="006E4E67" w:rsidRDefault="00101660" w:rsidP="006E4E67">
      <w:pPr>
        <w:pStyle w:val="TableParagraph"/>
        <w:tabs>
          <w:tab w:val="left" w:pos="540"/>
          <w:tab w:val="left" w:pos="7470"/>
          <w:tab w:val="left" w:pos="8370"/>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7.</w:t>
      </w:r>
      <w:r w:rsidRPr="006E4E67">
        <w:rPr>
          <w:rFonts w:ascii="Times New Roman" w:hAnsi="Times New Roman" w:cs="Times New Roman"/>
          <w:kern w:val="2"/>
          <w:sz w:val="25"/>
          <w:szCs w:val="25"/>
        </w:rPr>
        <w:tab/>
        <w:t xml:space="preserve">Ability to test and identify the faults in </w:t>
      </w:r>
      <w:proofErr w:type="gramStart"/>
      <w:r w:rsidRPr="006E4E67">
        <w:rPr>
          <w:rFonts w:ascii="Times New Roman" w:hAnsi="Times New Roman" w:cs="Times New Roman"/>
          <w:kern w:val="2"/>
          <w:sz w:val="25"/>
          <w:szCs w:val="25"/>
        </w:rPr>
        <w:t>the primary</w:t>
      </w:r>
      <w:proofErr w:type="gramEnd"/>
      <w:r w:rsidRPr="006E4E67">
        <w:rPr>
          <w:rFonts w:ascii="Times New Roman" w:hAnsi="Times New Roman" w:cs="Times New Roman"/>
          <w:kern w:val="2"/>
          <w:sz w:val="25"/>
          <w:szCs w:val="25"/>
        </w:rPr>
        <w:t xml:space="preserve"> and secondary </w:t>
      </w:r>
    </w:p>
    <w:p w14:paraId="1149AD51" w14:textId="2061D040" w:rsidR="00101660" w:rsidRPr="006E4E67" w:rsidRDefault="00BA1C74" w:rsidP="006E4E67">
      <w:pPr>
        <w:pStyle w:val="TableParagraph"/>
        <w:tabs>
          <w:tab w:val="left" w:pos="540"/>
          <w:tab w:val="left" w:pos="7470"/>
          <w:tab w:val="left" w:pos="8370"/>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ab/>
      </w:r>
      <w:r w:rsidR="00101660" w:rsidRPr="006E4E67">
        <w:rPr>
          <w:rFonts w:ascii="Times New Roman" w:hAnsi="Times New Roman" w:cs="Times New Roman"/>
          <w:kern w:val="2"/>
          <w:sz w:val="25"/>
          <w:szCs w:val="25"/>
        </w:rPr>
        <w:t>sides of the transformer</w:t>
      </w:r>
      <w:r w:rsidR="00101660" w:rsidRPr="006E4E67">
        <w:rPr>
          <w:rFonts w:ascii="Times New Roman" w:hAnsi="Times New Roman" w:cs="Times New Roman"/>
          <w:kern w:val="2"/>
          <w:sz w:val="25"/>
          <w:szCs w:val="25"/>
        </w:rPr>
        <w:tab/>
        <w:t>3.00</w:t>
      </w:r>
      <w:r w:rsidR="00101660" w:rsidRPr="006E4E67">
        <w:rPr>
          <w:rFonts w:ascii="Times New Roman" w:hAnsi="Times New Roman" w:cs="Times New Roman"/>
          <w:kern w:val="2"/>
          <w:sz w:val="25"/>
          <w:szCs w:val="25"/>
        </w:rPr>
        <w:tab/>
        <w:t>HN</w:t>
      </w:r>
    </w:p>
    <w:p w14:paraId="528ABA51" w14:textId="7514246F" w:rsidR="00101660" w:rsidRPr="006E4E67" w:rsidRDefault="00101660" w:rsidP="006E4E67">
      <w:pPr>
        <w:pStyle w:val="TableParagraph"/>
        <w:tabs>
          <w:tab w:val="left" w:pos="540"/>
          <w:tab w:val="left" w:pos="7470"/>
          <w:tab w:val="left" w:pos="8370"/>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8.</w:t>
      </w:r>
      <w:r w:rsidRPr="006E4E67">
        <w:rPr>
          <w:rFonts w:ascii="Times New Roman" w:hAnsi="Times New Roman" w:cs="Times New Roman"/>
          <w:kern w:val="2"/>
          <w:sz w:val="25"/>
          <w:szCs w:val="25"/>
        </w:rPr>
        <w:tab/>
        <w:t>Ability to dismantle the core and coil</w:t>
      </w:r>
      <w:r w:rsidRPr="006E4E67">
        <w:rPr>
          <w:rFonts w:ascii="Times New Roman" w:hAnsi="Times New Roman" w:cs="Times New Roman"/>
          <w:kern w:val="2"/>
          <w:sz w:val="25"/>
          <w:szCs w:val="25"/>
        </w:rPr>
        <w:tab/>
        <w:t>2.50</w:t>
      </w:r>
      <w:r w:rsidRPr="006E4E67">
        <w:rPr>
          <w:rFonts w:ascii="Times New Roman" w:hAnsi="Times New Roman" w:cs="Times New Roman"/>
          <w:kern w:val="2"/>
          <w:sz w:val="25"/>
          <w:szCs w:val="25"/>
        </w:rPr>
        <w:tab/>
        <w:t>HN</w:t>
      </w:r>
    </w:p>
    <w:p w14:paraId="2F1A909D" w14:textId="20C6B960" w:rsidR="00101660" w:rsidRPr="006E4E67" w:rsidRDefault="00101660" w:rsidP="006E4E67">
      <w:pPr>
        <w:pStyle w:val="TableParagraph"/>
        <w:tabs>
          <w:tab w:val="left" w:pos="540"/>
          <w:tab w:val="left" w:pos="7470"/>
          <w:tab w:val="left" w:pos="8370"/>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9.</w:t>
      </w:r>
      <w:r w:rsidRPr="006E4E67">
        <w:rPr>
          <w:rFonts w:ascii="Times New Roman" w:hAnsi="Times New Roman" w:cs="Times New Roman"/>
          <w:kern w:val="2"/>
          <w:sz w:val="25"/>
          <w:szCs w:val="25"/>
        </w:rPr>
        <w:tab/>
        <w:t>Ability to repair and rewind the faulty coils</w:t>
      </w:r>
      <w:r w:rsidRPr="006E4E67">
        <w:rPr>
          <w:rFonts w:ascii="Times New Roman" w:hAnsi="Times New Roman" w:cs="Times New Roman"/>
          <w:kern w:val="2"/>
          <w:sz w:val="25"/>
          <w:szCs w:val="25"/>
        </w:rPr>
        <w:tab/>
        <w:t>2.10</w:t>
      </w:r>
      <w:r w:rsidRPr="006E4E67">
        <w:rPr>
          <w:rFonts w:ascii="Times New Roman" w:hAnsi="Times New Roman" w:cs="Times New Roman"/>
          <w:kern w:val="2"/>
          <w:sz w:val="25"/>
          <w:szCs w:val="25"/>
        </w:rPr>
        <w:tab/>
        <w:t>HN</w:t>
      </w:r>
    </w:p>
    <w:p w14:paraId="292AB30C" w14:textId="02C265E1" w:rsidR="00101660" w:rsidRPr="006E4E67" w:rsidRDefault="00101660" w:rsidP="006E4E67">
      <w:pPr>
        <w:pStyle w:val="TableParagraph"/>
        <w:tabs>
          <w:tab w:val="left" w:pos="540"/>
          <w:tab w:val="left" w:pos="7470"/>
          <w:tab w:val="left" w:pos="8370"/>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10.</w:t>
      </w:r>
      <w:r w:rsidRPr="006E4E67">
        <w:rPr>
          <w:rFonts w:ascii="Times New Roman" w:hAnsi="Times New Roman" w:cs="Times New Roman"/>
          <w:kern w:val="2"/>
          <w:sz w:val="25"/>
          <w:szCs w:val="25"/>
        </w:rPr>
        <w:tab/>
        <w:t>Ability to clean the core and provide suitable insulation</w:t>
      </w:r>
      <w:r w:rsidRPr="006E4E67">
        <w:rPr>
          <w:rFonts w:ascii="Times New Roman" w:hAnsi="Times New Roman" w:cs="Times New Roman"/>
          <w:kern w:val="2"/>
          <w:sz w:val="25"/>
          <w:szCs w:val="25"/>
        </w:rPr>
        <w:tab/>
        <w:t>2.50</w:t>
      </w:r>
      <w:r w:rsidRPr="006E4E67">
        <w:rPr>
          <w:rFonts w:ascii="Times New Roman" w:hAnsi="Times New Roman" w:cs="Times New Roman"/>
          <w:kern w:val="2"/>
          <w:sz w:val="25"/>
          <w:szCs w:val="25"/>
        </w:rPr>
        <w:tab/>
        <w:t>HN</w:t>
      </w:r>
    </w:p>
    <w:p w14:paraId="6623AF4B" w14:textId="76CB1F95" w:rsidR="00101660" w:rsidRPr="006E4E67" w:rsidRDefault="00101660" w:rsidP="006E4E67">
      <w:pPr>
        <w:pStyle w:val="TableParagraph"/>
        <w:tabs>
          <w:tab w:val="left" w:pos="540"/>
          <w:tab w:val="left" w:pos="7470"/>
          <w:tab w:val="left" w:pos="8370"/>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11.</w:t>
      </w:r>
      <w:r w:rsidRPr="006E4E67">
        <w:rPr>
          <w:rFonts w:ascii="Times New Roman" w:hAnsi="Times New Roman" w:cs="Times New Roman"/>
          <w:kern w:val="2"/>
          <w:sz w:val="25"/>
          <w:szCs w:val="25"/>
        </w:rPr>
        <w:tab/>
        <w:t>Ability to perform wind using hand/ or motorized coil winding</w:t>
      </w:r>
      <w:r w:rsidRPr="006E4E67">
        <w:rPr>
          <w:rFonts w:ascii="Times New Roman" w:hAnsi="Times New Roman" w:cs="Times New Roman"/>
          <w:kern w:val="2"/>
          <w:sz w:val="25"/>
          <w:szCs w:val="25"/>
        </w:rPr>
        <w:tab/>
        <w:t>3.23</w:t>
      </w:r>
      <w:r w:rsidRPr="006E4E67">
        <w:rPr>
          <w:rFonts w:ascii="Times New Roman" w:hAnsi="Times New Roman" w:cs="Times New Roman"/>
          <w:kern w:val="2"/>
          <w:sz w:val="25"/>
          <w:szCs w:val="25"/>
        </w:rPr>
        <w:tab/>
        <w:t>HN</w:t>
      </w:r>
    </w:p>
    <w:p w14:paraId="16998C3A" w14:textId="77777777" w:rsidR="00BA1C74" w:rsidRPr="006E4E67" w:rsidRDefault="00101660" w:rsidP="006E4E67">
      <w:pPr>
        <w:pStyle w:val="TableParagraph"/>
        <w:tabs>
          <w:tab w:val="left" w:pos="540"/>
          <w:tab w:val="left" w:pos="7470"/>
          <w:tab w:val="left" w:pos="8370"/>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12.</w:t>
      </w:r>
      <w:r w:rsidRPr="006E4E67">
        <w:rPr>
          <w:rFonts w:ascii="Times New Roman" w:hAnsi="Times New Roman" w:cs="Times New Roman"/>
          <w:kern w:val="2"/>
          <w:sz w:val="25"/>
          <w:szCs w:val="25"/>
        </w:rPr>
        <w:tab/>
        <w:t xml:space="preserve">Ability to reassemble the coils of primary and secondary sides </w:t>
      </w:r>
    </w:p>
    <w:p w14:paraId="0208CB95" w14:textId="1BA53B74" w:rsidR="00101660" w:rsidRPr="006E4E67" w:rsidRDefault="00BA1C74" w:rsidP="006E4E67">
      <w:pPr>
        <w:pStyle w:val="TableParagraph"/>
        <w:tabs>
          <w:tab w:val="left" w:pos="540"/>
          <w:tab w:val="left" w:pos="7470"/>
          <w:tab w:val="left" w:pos="8370"/>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ab/>
      </w:r>
      <w:r w:rsidR="00101660" w:rsidRPr="006E4E67">
        <w:rPr>
          <w:rFonts w:ascii="Times New Roman" w:hAnsi="Times New Roman" w:cs="Times New Roman"/>
          <w:kern w:val="2"/>
          <w:sz w:val="25"/>
          <w:szCs w:val="25"/>
        </w:rPr>
        <w:t>of the transformer</w:t>
      </w:r>
      <w:r w:rsidR="00101660" w:rsidRPr="006E4E67">
        <w:rPr>
          <w:rFonts w:ascii="Times New Roman" w:hAnsi="Times New Roman" w:cs="Times New Roman"/>
          <w:kern w:val="2"/>
          <w:sz w:val="25"/>
          <w:szCs w:val="25"/>
        </w:rPr>
        <w:tab/>
        <w:t>3.00</w:t>
      </w:r>
      <w:r w:rsidR="00101660" w:rsidRPr="006E4E67">
        <w:rPr>
          <w:rFonts w:ascii="Times New Roman" w:hAnsi="Times New Roman" w:cs="Times New Roman"/>
          <w:kern w:val="2"/>
          <w:sz w:val="25"/>
          <w:szCs w:val="25"/>
        </w:rPr>
        <w:tab/>
        <w:t>HN</w:t>
      </w:r>
    </w:p>
    <w:p w14:paraId="2676C5DB" w14:textId="118C0325" w:rsidR="00101660" w:rsidRPr="006E4E67" w:rsidRDefault="00101660" w:rsidP="006E4E67">
      <w:pPr>
        <w:pStyle w:val="TableParagraph"/>
        <w:tabs>
          <w:tab w:val="left" w:pos="540"/>
          <w:tab w:val="left" w:pos="7470"/>
          <w:tab w:val="left" w:pos="8370"/>
        </w:tabs>
        <w:spacing w:line="300" w:lineRule="auto"/>
        <w:contextualSpacing/>
        <w:rPr>
          <w:rFonts w:ascii="Times New Roman" w:hAnsi="Times New Roman" w:cs="Times New Roman"/>
          <w:kern w:val="2"/>
          <w:sz w:val="25"/>
          <w:szCs w:val="25"/>
        </w:rPr>
      </w:pPr>
      <w:r w:rsidRPr="006E4E67">
        <w:rPr>
          <w:rFonts w:ascii="Times New Roman" w:hAnsi="Times New Roman" w:cs="Times New Roman"/>
          <w:kern w:val="2"/>
          <w:sz w:val="25"/>
          <w:szCs w:val="25"/>
        </w:rPr>
        <w:t>13.</w:t>
      </w:r>
      <w:r w:rsidRPr="006E4E67">
        <w:rPr>
          <w:rFonts w:ascii="Times New Roman" w:hAnsi="Times New Roman" w:cs="Times New Roman"/>
          <w:kern w:val="2"/>
          <w:sz w:val="25"/>
          <w:szCs w:val="25"/>
        </w:rPr>
        <w:tab/>
        <w:t>Ability to test transformer insulation, transformation ratio and performance</w:t>
      </w:r>
      <w:r w:rsidRPr="006E4E67">
        <w:rPr>
          <w:rFonts w:ascii="Times New Roman" w:hAnsi="Times New Roman" w:cs="Times New Roman"/>
          <w:kern w:val="2"/>
          <w:sz w:val="25"/>
          <w:szCs w:val="25"/>
        </w:rPr>
        <w:tab/>
        <w:t>3.54</w:t>
      </w:r>
      <w:r w:rsidRPr="006E4E67">
        <w:rPr>
          <w:rFonts w:ascii="Times New Roman" w:hAnsi="Times New Roman" w:cs="Times New Roman"/>
          <w:kern w:val="2"/>
          <w:sz w:val="25"/>
          <w:szCs w:val="25"/>
        </w:rPr>
        <w:tab/>
        <w:t>VHN</w:t>
      </w:r>
    </w:p>
    <w:p w14:paraId="35913B47" w14:textId="77777777" w:rsidR="00101660" w:rsidRPr="006E4E67" w:rsidRDefault="00101660" w:rsidP="006E4E67">
      <w:pPr>
        <w:pStyle w:val="TableParagraph"/>
        <w:pBdr>
          <w:bottom w:val="single" w:sz="4" w:space="1" w:color="auto"/>
        </w:pBdr>
        <w:tabs>
          <w:tab w:val="left" w:pos="540"/>
          <w:tab w:val="left" w:pos="7470"/>
          <w:tab w:val="left" w:pos="8370"/>
        </w:tabs>
        <w:spacing w:line="300" w:lineRule="auto"/>
        <w:contextualSpacing/>
        <w:rPr>
          <w:rFonts w:ascii="Times New Roman" w:hAnsi="Times New Roman" w:cs="Times New Roman"/>
          <w:b/>
          <w:kern w:val="2"/>
          <w:sz w:val="25"/>
          <w:szCs w:val="25"/>
        </w:rPr>
      </w:pPr>
      <w:r w:rsidRPr="006E4E67">
        <w:rPr>
          <w:rFonts w:ascii="Times New Roman" w:hAnsi="Times New Roman" w:cs="Times New Roman"/>
          <w:kern w:val="2"/>
          <w:sz w:val="25"/>
          <w:szCs w:val="25"/>
        </w:rPr>
        <w:tab/>
      </w:r>
      <w:r w:rsidRPr="006E4E67">
        <w:rPr>
          <w:rFonts w:ascii="Times New Roman" w:hAnsi="Times New Roman" w:cs="Times New Roman"/>
          <w:b/>
          <w:kern w:val="2"/>
          <w:sz w:val="25"/>
          <w:szCs w:val="25"/>
        </w:rPr>
        <w:t>Mean of means</w:t>
      </w:r>
      <w:r w:rsidRPr="006E4E67">
        <w:rPr>
          <w:rFonts w:ascii="Times New Roman" w:hAnsi="Times New Roman" w:cs="Times New Roman"/>
          <w:b/>
          <w:kern w:val="2"/>
          <w:sz w:val="25"/>
          <w:szCs w:val="25"/>
        </w:rPr>
        <w:tab/>
        <w:t>2.83</w:t>
      </w:r>
      <w:r w:rsidRPr="006E4E67">
        <w:rPr>
          <w:rFonts w:ascii="Times New Roman" w:hAnsi="Times New Roman" w:cs="Times New Roman"/>
          <w:b/>
          <w:kern w:val="2"/>
          <w:sz w:val="25"/>
          <w:szCs w:val="25"/>
        </w:rPr>
        <w:tab/>
        <w:t>HN</w:t>
      </w:r>
    </w:p>
    <w:p w14:paraId="1848314C" w14:textId="43615219"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73D93D5B" w14:textId="12F0901B"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bookmarkStart w:id="134" w:name="Page_279"/>
      <w:bookmarkEnd w:id="134"/>
      <w:r w:rsidRPr="006E4E67">
        <w:rPr>
          <w:rFonts w:ascii="Times New Roman" w:hAnsi="Times New Roman" w:cs="Times New Roman"/>
          <w:kern w:val="2"/>
          <w:sz w:val="25"/>
          <w:szCs w:val="25"/>
        </w:rPr>
        <w:t xml:space="preserve">Data in Table 2 shows the mean ratings of entrepreneurs on the extent of technical skills needed </w:t>
      </w:r>
      <w:r w:rsidRPr="006E4E67">
        <w:rPr>
          <w:rFonts w:ascii="Times New Roman" w:hAnsi="Times New Roman" w:cs="Times New Roman"/>
          <w:kern w:val="2"/>
          <w:sz w:val="25"/>
          <w:szCs w:val="25"/>
        </w:rPr>
        <w:lastRenderedPageBreak/>
        <w:t xml:space="preserve">in winding of electrical machines. Items 21, 22 and 24 had mean ratings ranging between 2.40-2.43 which means that </w:t>
      </w:r>
      <w:proofErr w:type="gramStart"/>
      <w:r w:rsidRPr="006E4E67">
        <w:rPr>
          <w:rFonts w:ascii="Times New Roman" w:hAnsi="Times New Roman" w:cs="Times New Roman"/>
          <w:kern w:val="2"/>
          <w:sz w:val="25"/>
          <w:szCs w:val="25"/>
        </w:rPr>
        <w:t>the technical</w:t>
      </w:r>
      <w:proofErr w:type="gramEnd"/>
      <w:r w:rsidRPr="006E4E67">
        <w:rPr>
          <w:rFonts w:ascii="Times New Roman" w:hAnsi="Times New Roman" w:cs="Times New Roman"/>
          <w:kern w:val="2"/>
          <w:sz w:val="25"/>
          <w:szCs w:val="25"/>
        </w:rPr>
        <w:t xml:space="preserve"> skills are moderately needed. Items 27, 28, 29, 30, 3` and 32 had mean ratings ranging between 2.50 -3.42 which means that the technical skills are highly needed </w:t>
      </w:r>
      <w:proofErr w:type="gramStart"/>
      <w:r w:rsidRPr="006E4E67">
        <w:rPr>
          <w:rFonts w:ascii="Times New Roman" w:hAnsi="Times New Roman" w:cs="Times New Roman"/>
          <w:kern w:val="2"/>
          <w:sz w:val="25"/>
          <w:szCs w:val="25"/>
        </w:rPr>
        <w:t>item</w:t>
      </w:r>
      <w:proofErr w:type="gramEnd"/>
      <w:r w:rsidRPr="006E4E67">
        <w:rPr>
          <w:rFonts w:ascii="Times New Roman" w:hAnsi="Times New Roman" w:cs="Times New Roman"/>
          <w:kern w:val="2"/>
          <w:sz w:val="25"/>
          <w:szCs w:val="25"/>
        </w:rPr>
        <w:t xml:space="preserve"> 23, 25 and 33 had mean ratings ranging between 3.51-3.63 which means that the technical </w:t>
      </w:r>
      <w:proofErr w:type="gramStart"/>
      <w:r w:rsidRPr="006E4E67">
        <w:rPr>
          <w:rFonts w:ascii="Times New Roman" w:hAnsi="Times New Roman" w:cs="Times New Roman"/>
          <w:kern w:val="2"/>
          <w:sz w:val="25"/>
          <w:szCs w:val="25"/>
        </w:rPr>
        <w:t>skill</w:t>
      </w:r>
      <w:proofErr w:type="gramEnd"/>
      <w:r w:rsidRPr="006E4E67">
        <w:rPr>
          <w:rFonts w:ascii="Times New Roman" w:hAnsi="Times New Roman" w:cs="Times New Roman"/>
          <w:kern w:val="2"/>
          <w:sz w:val="25"/>
          <w:szCs w:val="25"/>
        </w:rPr>
        <w:t xml:space="preserve"> are very highly needed. The </w:t>
      </w:r>
      <w:proofErr w:type="gramStart"/>
      <w:r w:rsidRPr="006E4E67">
        <w:rPr>
          <w:rFonts w:ascii="Times New Roman" w:hAnsi="Times New Roman" w:cs="Times New Roman"/>
          <w:kern w:val="2"/>
          <w:sz w:val="25"/>
          <w:szCs w:val="25"/>
        </w:rPr>
        <w:t>mean</w:t>
      </w:r>
      <w:proofErr w:type="gramEnd"/>
      <w:r w:rsidRPr="006E4E67">
        <w:rPr>
          <w:rFonts w:ascii="Times New Roman" w:hAnsi="Times New Roman" w:cs="Times New Roman"/>
          <w:kern w:val="2"/>
          <w:sz w:val="25"/>
          <w:szCs w:val="25"/>
        </w:rPr>
        <w:t xml:space="preserve"> of means of 2.83 shows that entrepreneurs are of the opinion that </w:t>
      </w:r>
      <w:proofErr w:type="gramStart"/>
      <w:r w:rsidRPr="006E4E67">
        <w:rPr>
          <w:rFonts w:ascii="Times New Roman" w:hAnsi="Times New Roman" w:cs="Times New Roman"/>
          <w:kern w:val="2"/>
          <w:sz w:val="25"/>
          <w:szCs w:val="25"/>
        </w:rPr>
        <w:t>the technical</w:t>
      </w:r>
      <w:proofErr w:type="gramEnd"/>
      <w:r w:rsidRPr="006E4E67">
        <w:rPr>
          <w:rFonts w:ascii="Times New Roman" w:hAnsi="Times New Roman" w:cs="Times New Roman"/>
          <w:kern w:val="2"/>
          <w:sz w:val="25"/>
          <w:szCs w:val="25"/>
        </w:rPr>
        <w:t xml:space="preserve"> skills in winding are highly needed by electrical installation and maintenance work students in technical colleges in Anambra State for addressing global crisis and sustainable economic growth, innovation and strengthening of technical </w:t>
      </w:r>
      <w:r w:rsidR="001373E8" w:rsidRPr="006E4E67">
        <w:rPr>
          <w:rFonts w:ascii="Times New Roman" w:hAnsi="Times New Roman" w:cs="Times New Roman"/>
          <w:kern w:val="2"/>
          <w:sz w:val="25"/>
          <w:szCs w:val="25"/>
        </w:rPr>
        <w:t>education.</w:t>
      </w:r>
    </w:p>
    <w:p w14:paraId="7013D0FB"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43451004"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Discussion</w:t>
      </w:r>
    </w:p>
    <w:p w14:paraId="4B843368" w14:textId="31D513C8"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result of analysis of Research Question 1 revealed that technical skills in cable jointing are highly needed by electrical installation and maintenance work students in technical colleges in Anambra State Nigeria. This finding is partly in consonance with the earlier assertion of </w:t>
      </w:r>
      <w:proofErr w:type="spellStart"/>
      <w:r w:rsidRPr="006E4E67">
        <w:rPr>
          <w:rFonts w:ascii="Times New Roman" w:hAnsi="Times New Roman" w:cs="Times New Roman"/>
          <w:kern w:val="2"/>
          <w:sz w:val="25"/>
          <w:szCs w:val="25"/>
        </w:rPr>
        <w:t>Uwaifo</w:t>
      </w:r>
      <w:proofErr w:type="spellEnd"/>
      <w:r w:rsidRPr="006E4E67">
        <w:rPr>
          <w:rFonts w:ascii="Times New Roman" w:hAnsi="Times New Roman" w:cs="Times New Roman"/>
          <w:kern w:val="2"/>
          <w:sz w:val="25"/>
          <w:szCs w:val="25"/>
        </w:rPr>
        <w:t xml:space="preserve">, (2010) who submitted that for sustainable economic growth and development, learners need technical skills to contribute effectively to </w:t>
      </w:r>
      <w:proofErr w:type="gramStart"/>
      <w:r w:rsidRPr="006E4E67">
        <w:rPr>
          <w:rFonts w:ascii="Times New Roman" w:hAnsi="Times New Roman" w:cs="Times New Roman"/>
          <w:kern w:val="2"/>
          <w:sz w:val="25"/>
          <w:szCs w:val="25"/>
        </w:rPr>
        <w:t>the society</w:t>
      </w:r>
      <w:proofErr w:type="gramEnd"/>
      <w:r w:rsidRPr="006E4E67">
        <w:rPr>
          <w:rFonts w:ascii="Times New Roman" w:hAnsi="Times New Roman" w:cs="Times New Roman"/>
          <w:kern w:val="2"/>
          <w:sz w:val="25"/>
          <w:szCs w:val="25"/>
        </w:rPr>
        <w:t>. Similarly in another study Obi and Obi, (2019) noted that technical skills in electrical installation are highly needed among technical students to make them employable or self-reliant.</w:t>
      </w:r>
    </w:p>
    <w:p w14:paraId="5664AD6E" w14:textId="77777777" w:rsidR="001373E8" w:rsidRPr="006E4E67" w:rsidRDefault="001373E8" w:rsidP="006E4E67">
      <w:pPr>
        <w:pStyle w:val="BodyText"/>
        <w:tabs>
          <w:tab w:val="left" w:pos="0"/>
        </w:tabs>
        <w:spacing w:line="300" w:lineRule="auto"/>
        <w:contextualSpacing/>
        <w:jc w:val="both"/>
        <w:rPr>
          <w:rFonts w:ascii="Times New Roman" w:hAnsi="Times New Roman" w:cs="Times New Roman"/>
          <w:kern w:val="2"/>
          <w:sz w:val="25"/>
          <w:szCs w:val="25"/>
        </w:rPr>
      </w:pPr>
    </w:p>
    <w:p w14:paraId="29B50156"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Regarding Research Question 2, the finding indicates that the entrepreneurs accepted that technical skills in winding of electrical machines is highly needed by electrical installation and maintenance work students in technical colleges in Anambra State Nigeria. This finding </w:t>
      </w:r>
      <w:proofErr w:type="gramStart"/>
      <w:r w:rsidRPr="006E4E67">
        <w:rPr>
          <w:rFonts w:ascii="Times New Roman" w:hAnsi="Times New Roman" w:cs="Times New Roman"/>
          <w:kern w:val="2"/>
          <w:sz w:val="25"/>
          <w:szCs w:val="25"/>
        </w:rPr>
        <w:t>is in agreement</w:t>
      </w:r>
      <w:proofErr w:type="gramEnd"/>
      <w:r w:rsidRPr="006E4E67">
        <w:rPr>
          <w:rFonts w:ascii="Times New Roman" w:hAnsi="Times New Roman" w:cs="Times New Roman"/>
          <w:kern w:val="2"/>
          <w:sz w:val="25"/>
          <w:szCs w:val="25"/>
        </w:rPr>
        <w:t xml:space="preserve"> with the earlier submission of Eze, (2019) who asserted that employers are looking for graduates who are highly skilled and productive enough to identify and solve </w:t>
      </w:r>
      <w:proofErr w:type="gramStart"/>
      <w:r w:rsidRPr="006E4E67">
        <w:rPr>
          <w:rFonts w:ascii="Times New Roman" w:hAnsi="Times New Roman" w:cs="Times New Roman"/>
          <w:kern w:val="2"/>
          <w:sz w:val="25"/>
          <w:szCs w:val="25"/>
        </w:rPr>
        <w:t>problem</w:t>
      </w:r>
      <w:proofErr w:type="gramEnd"/>
      <w:r w:rsidRPr="006E4E67">
        <w:rPr>
          <w:rFonts w:ascii="Times New Roman" w:hAnsi="Times New Roman" w:cs="Times New Roman"/>
          <w:kern w:val="2"/>
          <w:sz w:val="25"/>
          <w:szCs w:val="25"/>
        </w:rPr>
        <w:t xml:space="preserve"> in industries.</w:t>
      </w:r>
    </w:p>
    <w:p w14:paraId="200110F1"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63F3B914"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Conclusion</w:t>
      </w:r>
    </w:p>
    <w:p w14:paraId="181011B4"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Technical skills in electrical installation and maintenance work are very important and necessary as they are veritable tools in addressing global crisis for sustainable economic growth. The awareness of technical education and entrepreneurship education will help stabilize the economy and reduce unemployment drastically. Again, as job market approaches saturation point the certainty of finding a job upon graduation declines. It </w:t>
      </w:r>
      <w:proofErr w:type="gramStart"/>
      <w:r w:rsidRPr="006E4E67">
        <w:rPr>
          <w:rFonts w:ascii="Times New Roman" w:hAnsi="Times New Roman" w:cs="Times New Roman"/>
          <w:kern w:val="2"/>
          <w:sz w:val="25"/>
          <w:szCs w:val="25"/>
        </w:rPr>
        <w:t>is</w:t>
      </w:r>
      <w:proofErr w:type="gramEnd"/>
      <w:r w:rsidRPr="006E4E67">
        <w:rPr>
          <w:rFonts w:ascii="Times New Roman" w:hAnsi="Times New Roman" w:cs="Times New Roman"/>
          <w:kern w:val="2"/>
          <w:sz w:val="25"/>
          <w:szCs w:val="25"/>
        </w:rPr>
        <w:t xml:space="preserve"> </w:t>
      </w:r>
      <w:proofErr w:type="gramStart"/>
      <w:r w:rsidRPr="006E4E67">
        <w:rPr>
          <w:rFonts w:ascii="Times New Roman" w:hAnsi="Times New Roman" w:cs="Times New Roman"/>
          <w:kern w:val="2"/>
          <w:sz w:val="25"/>
          <w:szCs w:val="25"/>
        </w:rPr>
        <w:t>therefore,</w:t>
      </w:r>
      <w:proofErr w:type="gramEnd"/>
      <w:r w:rsidRPr="006E4E67">
        <w:rPr>
          <w:rFonts w:ascii="Times New Roman" w:hAnsi="Times New Roman" w:cs="Times New Roman"/>
          <w:kern w:val="2"/>
          <w:sz w:val="25"/>
          <w:szCs w:val="25"/>
        </w:rPr>
        <w:t xml:space="preserve"> imperative that technical college students are imparted with technical skills for self- employment through a synergy with entrepreneurship education.</w:t>
      </w:r>
    </w:p>
    <w:p w14:paraId="3B83ED46" w14:textId="2F1A512B" w:rsidR="005C01CB"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1FA8B444" w14:textId="77777777" w:rsidR="005B13BD" w:rsidRPr="006E4E67" w:rsidRDefault="005B13BD" w:rsidP="006E4E67">
      <w:pPr>
        <w:pStyle w:val="BodyText"/>
        <w:tabs>
          <w:tab w:val="left" w:pos="0"/>
        </w:tabs>
        <w:spacing w:line="300" w:lineRule="auto"/>
        <w:contextualSpacing/>
        <w:jc w:val="both"/>
        <w:rPr>
          <w:rFonts w:ascii="Times New Roman" w:hAnsi="Times New Roman" w:cs="Times New Roman"/>
          <w:kern w:val="2"/>
          <w:sz w:val="25"/>
          <w:szCs w:val="25"/>
        </w:rPr>
      </w:pPr>
    </w:p>
    <w:p w14:paraId="4F3269D3" w14:textId="391E244B"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lastRenderedPageBreak/>
        <w:t>Recommendation</w:t>
      </w:r>
      <w:r w:rsidR="00F531AB">
        <w:rPr>
          <w:rFonts w:ascii="Times New Roman" w:hAnsi="Times New Roman" w:cs="Times New Roman"/>
          <w:kern w:val="2"/>
          <w:sz w:val="25"/>
          <w:szCs w:val="25"/>
        </w:rPr>
        <w:t>s</w:t>
      </w:r>
    </w:p>
    <w:p w14:paraId="5C12A3DC" w14:textId="77777777" w:rsidR="005C01CB" w:rsidRPr="006E4E67" w:rsidRDefault="00021842" w:rsidP="006E4E67">
      <w:pPr>
        <w:pStyle w:val="BodyText"/>
        <w:tabs>
          <w:tab w:val="left" w:pos="0"/>
        </w:tabs>
        <w:spacing w:line="300" w:lineRule="auto"/>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Based on the findings of the study the following recommendations were made:</w:t>
      </w:r>
    </w:p>
    <w:p w14:paraId="52251174" w14:textId="77777777" w:rsidR="005C01CB" w:rsidRPr="006E4E67" w:rsidRDefault="00021842" w:rsidP="006E4E67">
      <w:pPr>
        <w:pStyle w:val="ListParagraph"/>
        <w:numPr>
          <w:ilvl w:val="0"/>
          <w:numId w:val="2"/>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Curriculum for technical colleges be reviewed and updated to include some essential components that are lacking to equip the students adequately for self-reliant.</w:t>
      </w:r>
    </w:p>
    <w:p w14:paraId="731B6382" w14:textId="77777777" w:rsidR="005C01CB" w:rsidRPr="006E4E67" w:rsidRDefault="00021842" w:rsidP="006E4E67">
      <w:pPr>
        <w:pStyle w:val="ListParagraph"/>
        <w:numPr>
          <w:ilvl w:val="0"/>
          <w:numId w:val="2"/>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The federal government should establish a council that will </w:t>
      </w:r>
      <w:proofErr w:type="gramStart"/>
      <w:r w:rsidRPr="006E4E67">
        <w:rPr>
          <w:rFonts w:ascii="Times New Roman" w:hAnsi="Times New Roman" w:cs="Times New Roman"/>
          <w:kern w:val="2"/>
          <w:sz w:val="25"/>
          <w:szCs w:val="25"/>
        </w:rPr>
        <w:t>oversee to</w:t>
      </w:r>
      <w:proofErr w:type="gramEnd"/>
      <w:r w:rsidRPr="006E4E67">
        <w:rPr>
          <w:rFonts w:ascii="Times New Roman" w:hAnsi="Times New Roman" w:cs="Times New Roman"/>
          <w:kern w:val="2"/>
          <w:sz w:val="25"/>
          <w:szCs w:val="25"/>
        </w:rPr>
        <w:t xml:space="preserve"> the appropriate skilling of students </w:t>
      </w:r>
      <w:proofErr w:type="gramStart"/>
      <w:r w:rsidRPr="006E4E67">
        <w:rPr>
          <w:rFonts w:ascii="Times New Roman" w:hAnsi="Times New Roman" w:cs="Times New Roman"/>
          <w:kern w:val="2"/>
          <w:sz w:val="25"/>
          <w:szCs w:val="25"/>
        </w:rPr>
        <w:t>of</w:t>
      </w:r>
      <w:proofErr w:type="gramEnd"/>
      <w:r w:rsidRPr="006E4E67">
        <w:rPr>
          <w:rFonts w:ascii="Times New Roman" w:hAnsi="Times New Roman" w:cs="Times New Roman"/>
          <w:kern w:val="2"/>
          <w:sz w:val="25"/>
          <w:szCs w:val="25"/>
        </w:rPr>
        <w:t xml:space="preserve"> technical colleges.</w:t>
      </w:r>
    </w:p>
    <w:p w14:paraId="59DB61A5" w14:textId="6F40BAEB" w:rsidR="005C01CB" w:rsidRPr="006E4E67" w:rsidRDefault="00021842" w:rsidP="006E4E67">
      <w:pPr>
        <w:pStyle w:val="ListParagraph"/>
        <w:numPr>
          <w:ilvl w:val="0"/>
          <w:numId w:val="2"/>
        </w:numPr>
        <w:tabs>
          <w:tab w:val="left" w:pos="720"/>
          <w:tab w:val="left" w:pos="978"/>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Technical college students should be included in supervised industrial work experience scheme (SIWES) </w:t>
      </w:r>
      <w:proofErr w:type="spellStart"/>
      <w:r w:rsidRPr="006E4E67">
        <w:rPr>
          <w:rFonts w:ascii="Times New Roman" w:hAnsi="Times New Roman" w:cs="Times New Roman"/>
          <w:kern w:val="2"/>
          <w:sz w:val="25"/>
          <w:szCs w:val="25"/>
        </w:rPr>
        <w:t>programme</w:t>
      </w:r>
      <w:proofErr w:type="spellEnd"/>
      <w:r w:rsidRPr="006E4E67">
        <w:rPr>
          <w:rFonts w:ascii="Times New Roman" w:hAnsi="Times New Roman" w:cs="Times New Roman"/>
          <w:kern w:val="2"/>
          <w:sz w:val="25"/>
          <w:szCs w:val="25"/>
        </w:rPr>
        <w:t xml:space="preserve"> to ensure that students are exposed to technical skills by</w:t>
      </w:r>
      <w:r w:rsidR="00B325E4" w:rsidRPr="006E4E67">
        <w:rPr>
          <w:rFonts w:ascii="Times New Roman" w:hAnsi="Times New Roman" w:cs="Times New Roman"/>
          <w:kern w:val="2"/>
          <w:sz w:val="25"/>
          <w:szCs w:val="25"/>
        </w:rPr>
        <w:t xml:space="preserve"> </w:t>
      </w:r>
      <w:bookmarkStart w:id="135" w:name="Page_280"/>
      <w:bookmarkEnd w:id="135"/>
      <w:r w:rsidRPr="006E4E67">
        <w:rPr>
          <w:rFonts w:ascii="Times New Roman" w:hAnsi="Times New Roman" w:cs="Times New Roman"/>
          <w:kern w:val="2"/>
          <w:sz w:val="25"/>
          <w:szCs w:val="25"/>
        </w:rPr>
        <w:t>establishments.</w:t>
      </w:r>
    </w:p>
    <w:p w14:paraId="503DE071" w14:textId="77777777" w:rsidR="005C01CB" w:rsidRPr="006E4E67" w:rsidRDefault="005C01CB" w:rsidP="006E4E67">
      <w:pPr>
        <w:pStyle w:val="BodyText"/>
        <w:tabs>
          <w:tab w:val="left" w:pos="0"/>
        </w:tabs>
        <w:spacing w:line="300" w:lineRule="auto"/>
        <w:contextualSpacing/>
        <w:jc w:val="both"/>
        <w:rPr>
          <w:rFonts w:ascii="Times New Roman" w:hAnsi="Times New Roman" w:cs="Times New Roman"/>
          <w:kern w:val="2"/>
          <w:sz w:val="25"/>
          <w:szCs w:val="25"/>
        </w:rPr>
      </w:pPr>
    </w:p>
    <w:p w14:paraId="70D81F4C" w14:textId="77777777" w:rsidR="005C01CB" w:rsidRPr="006E4E67" w:rsidRDefault="00021842" w:rsidP="006E4E67">
      <w:pPr>
        <w:pStyle w:val="Heading2"/>
        <w:tabs>
          <w:tab w:val="left" w:pos="0"/>
        </w:tabs>
        <w:spacing w:line="300" w:lineRule="auto"/>
        <w:ind w:left="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References</w:t>
      </w:r>
    </w:p>
    <w:p w14:paraId="2E35950E" w14:textId="77777777" w:rsidR="005C01CB" w:rsidRPr="006E4E67" w:rsidRDefault="00021842" w:rsidP="006E4E67">
      <w:pPr>
        <w:tabs>
          <w:tab w:val="left" w:pos="720"/>
        </w:tabs>
        <w:spacing w:line="300" w:lineRule="auto"/>
        <w:ind w:left="720" w:hanging="720"/>
        <w:contextualSpacing/>
        <w:jc w:val="both"/>
        <w:rPr>
          <w:rFonts w:ascii="Times New Roman" w:hAnsi="Times New Roman" w:cs="Times New Roman"/>
          <w:i/>
          <w:kern w:val="2"/>
          <w:sz w:val="25"/>
          <w:szCs w:val="25"/>
        </w:rPr>
      </w:pPr>
      <w:proofErr w:type="spellStart"/>
      <w:r w:rsidRPr="006E4E67">
        <w:rPr>
          <w:rFonts w:ascii="Times New Roman" w:hAnsi="Times New Roman" w:cs="Times New Roman"/>
          <w:kern w:val="2"/>
          <w:sz w:val="25"/>
          <w:szCs w:val="25"/>
        </w:rPr>
        <w:t>Akamobi</w:t>
      </w:r>
      <w:proofErr w:type="spellEnd"/>
      <w:r w:rsidRPr="006E4E67">
        <w:rPr>
          <w:rFonts w:ascii="Times New Roman" w:hAnsi="Times New Roman" w:cs="Times New Roman"/>
          <w:kern w:val="2"/>
          <w:sz w:val="25"/>
          <w:szCs w:val="25"/>
        </w:rPr>
        <w:t xml:space="preserve">, O.G. (2019). Electrical installation and maintenance practice teacher's assessment of entrepreneurial </w:t>
      </w:r>
      <w:proofErr w:type="gramStart"/>
      <w:r w:rsidRPr="006E4E67">
        <w:rPr>
          <w:rFonts w:ascii="Times New Roman" w:hAnsi="Times New Roman" w:cs="Times New Roman"/>
          <w:kern w:val="2"/>
          <w:sz w:val="25"/>
          <w:szCs w:val="25"/>
        </w:rPr>
        <w:t>skill</w:t>
      </w:r>
      <w:proofErr w:type="gramEnd"/>
      <w:r w:rsidRPr="006E4E67">
        <w:rPr>
          <w:rFonts w:ascii="Times New Roman" w:hAnsi="Times New Roman" w:cs="Times New Roman"/>
          <w:kern w:val="2"/>
          <w:sz w:val="25"/>
          <w:szCs w:val="25"/>
        </w:rPr>
        <w:t xml:space="preserve"> needs of technical students in Anambra and Enugu states</w:t>
      </w:r>
      <w:r w:rsidRPr="006E4E67">
        <w:rPr>
          <w:rFonts w:ascii="Times New Roman" w:hAnsi="Times New Roman" w:cs="Times New Roman"/>
          <w:i/>
          <w:kern w:val="2"/>
          <w:sz w:val="25"/>
          <w:szCs w:val="25"/>
        </w:rPr>
        <w:t>. International Journal of Academic Researchers, 1 (2), 98- 110.</w:t>
      </w:r>
    </w:p>
    <w:p w14:paraId="58A40A09" w14:textId="0335F9EB" w:rsidR="005C01CB" w:rsidRPr="006E4E67" w:rsidRDefault="00021842" w:rsidP="006E4E67">
      <w:pPr>
        <w:tabs>
          <w:tab w:val="left" w:pos="720"/>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 xml:space="preserve">Dauda, M., </w:t>
      </w:r>
      <w:proofErr w:type="spellStart"/>
      <w:r w:rsidRPr="006E4E67">
        <w:rPr>
          <w:rFonts w:ascii="Times New Roman" w:hAnsi="Times New Roman" w:cs="Times New Roman"/>
          <w:kern w:val="2"/>
          <w:sz w:val="25"/>
          <w:szCs w:val="25"/>
        </w:rPr>
        <w:t>Diraso</w:t>
      </w:r>
      <w:proofErr w:type="spellEnd"/>
      <w:r w:rsidRPr="006E4E67">
        <w:rPr>
          <w:rFonts w:ascii="Times New Roman" w:hAnsi="Times New Roman" w:cs="Times New Roman"/>
          <w:kern w:val="2"/>
          <w:sz w:val="25"/>
          <w:szCs w:val="25"/>
        </w:rPr>
        <w:t xml:space="preserve">, D.K., </w:t>
      </w:r>
      <w:proofErr w:type="spellStart"/>
      <w:r w:rsidRPr="006E4E67">
        <w:rPr>
          <w:rFonts w:ascii="Times New Roman" w:hAnsi="Times New Roman" w:cs="Times New Roman"/>
          <w:kern w:val="2"/>
          <w:sz w:val="25"/>
          <w:szCs w:val="25"/>
        </w:rPr>
        <w:t>Yaduma</w:t>
      </w:r>
      <w:proofErr w:type="spellEnd"/>
      <w:r w:rsidRPr="006E4E67">
        <w:rPr>
          <w:rFonts w:ascii="Times New Roman" w:hAnsi="Times New Roman" w:cs="Times New Roman"/>
          <w:kern w:val="2"/>
          <w:sz w:val="25"/>
          <w:szCs w:val="25"/>
        </w:rPr>
        <w:t>, P.S. &amp;</w:t>
      </w:r>
      <w:proofErr w:type="spellStart"/>
      <w:r w:rsidRPr="006E4E67">
        <w:rPr>
          <w:rFonts w:ascii="Times New Roman" w:hAnsi="Times New Roman" w:cs="Times New Roman"/>
          <w:kern w:val="2"/>
          <w:sz w:val="25"/>
          <w:szCs w:val="25"/>
        </w:rPr>
        <w:t>Agbu</w:t>
      </w:r>
      <w:proofErr w:type="spellEnd"/>
      <w:r w:rsidRPr="006E4E67">
        <w:rPr>
          <w:rFonts w:ascii="Times New Roman" w:hAnsi="Times New Roman" w:cs="Times New Roman"/>
          <w:kern w:val="2"/>
          <w:sz w:val="25"/>
          <w:szCs w:val="25"/>
        </w:rPr>
        <w:t>, D. (2017</w:t>
      </w:r>
      <w:r w:rsidR="00BA1C74" w:rsidRPr="006E4E67">
        <w:rPr>
          <w:rFonts w:ascii="Times New Roman" w:hAnsi="Times New Roman" w:cs="Times New Roman"/>
          <w:kern w:val="2"/>
          <w:sz w:val="25"/>
          <w:szCs w:val="25"/>
        </w:rPr>
        <w:t>). Industrial</w:t>
      </w:r>
      <w:r w:rsidRPr="006E4E67">
        <w:rPr>
          <w:rFonts w:ascii="Times New Roman" w:hAnsi="Times New Roman" w:cs="Times New Roman"/>
          <w:kern w:val="2"/>
          <w:sz w:val="25"/>
          <w:szCs w:val="25"/>
        </w:rPr>
        <w:t xml:space="preserve"> installation skills </w:t>
      </w:r>
      <w:proofErr w:type="gramStart"/>
      <w:r w:rsidRPr="006E4E67">
        <w:rPr>
          <w:rFonts w:ascii="Times New Roman" w:hAnsi="Times New Roman" w:cs="Times New Roman"/>
          <w:kern w:val="2"/>
          <w:sz w:val="25"/>
          <w:szCs w:val="25"/>
        </w:rPr>
        <w:t>acquired</w:t>
      </w:r>
      <w:proofErr w:type="gramEnd"/>
      <w:r w:rsidRPr="006E4E67">
        <w:rPr>
          <w:rFonts w:ascii="Times New Roman" w:hAnsi="Times New Roman" w:cs="Times New Roman"/>
          <w:kern w:val="2"/>
          <w:sz w:val="25"/>
          <w:szCs w:val="25"/>
        </w:rPr>
        <w:t xml:space="preserve"> and job performance of graduate of electrical installation and maintenance works trade of technical Colleges in </w:t>
      </w:r>
      <w:proofErr w:type="gramStart"/>
      <w:r w:rsidRPr="006E4E67">
        <w:rPr>
          <w:rFonts w:ascii="Times New Roman" w:hAnsi="Times New Roman" w:cs="Times New Roman"/>
          <w:kern w:val="2"/>
          <w:sz w:val="25"/>
          <w:szCs w:val="25"/>
        </w:rPr>
        <w:t>north eastern</w:t>
      </w:r>
      <w:proofErr w:type="gramEnd"/>
      <w:r w:rsidRPr="006E4E67">
        <w:rPr>
          <w:rFonts w:ascii="Times New Roman" w:hAnsi="Times New Roman" w:cs="Times New Roman"/>
          <w:kern w:val="2"/>
          <w:sz w:val="25"/>
          <w:szCs w:val="25"/>
        </w:rPr>
        <w:t xml:space="preserve"> Nigeria. </w:t>
      </w:r>
      <w:r w:rsidRPr="006E4E67">
        <w:rPr>
          <w:rFonts w:ascii="Times New Roman" w:hAnsi="Times New Roman" w:cs="Times New Roman"/>
          <w:i/>
          <w:kern w:val="2"/>
          <w:sz w:val="25"/>
          <w:szCs w:val="25"/>
        </w:rPr>
        <w:t xml:space="preserve">The International Journal of Engineering and Science, (6), 1-8. </w:t>
      </w:r>
      <w:r w:rsidRPr="006E4E67">
        <w:rPr>
          <w:rFonts w:ascii="Times New Roman" w:hAnsi="Times New Roman" w:cs="Times New Roman"/>
          <w:kern w:val="2"/>
          <w:sz w:val="25"/>
          <w:szCs w:val="25"/>
        </w:rPr>
        <w:t xml:space="preserve">Retrieved on 7th </w:t>
      </w:r>
      <w:proofErr w:type="gramStart"/>
      <w:r w:rsidRPr="006E4E67">
        <w:rPr>
          <w:rFonts w:ascii="Times New Roman" w:hAnsi="Times New Roman" w:cs="Times New Roman"/>
          <w:kern w:val="2"/>
          <w:sz w:val="25"/>
          <w:szCs w:val="25"/>
        </w:rPr>
        <w:t>January,</w:t>
      </w:r>
      <w:proofErr w:type="gramEnd"/>
      <w:r w:rsidRPr="006E4E67">
        <w:rPr>
          <w:rFonts w:ascii="Times New Roman" w:hAnsi="Times New Roman" w:cs="Times New Roman"/>
          <w:kern w:val="2"/>
          <w:sz w:val="25"/>
          <w:szCs w:val="25"/>
        </w:rPr>
        <w:t xml:space="preserve"> 2019 from </w:t>
      </w:r>
      <w:hyperlink r:id="rId90">
        <w:r w:rsidRPr="006E4E67">
          <w:rPr>
            <w:rFonts w:ascii="Times New Roman" w:hAnsi="Times New Roman" w:cs="Times New Roman"/>
            <w:kern w:val="2"/>
            <w:sz w:val="25"/>
            <w:szCs w:val="25"/>
            <w:u w:val="single" w:color="0000C4"/>
          </w:rPr>
          <w:t>www.theijes.c</w:t>
        </w:r>
      </w:hyperlink>
      <w:r w:rsidRPr="006E4E67">
        <w:rPr>
          <w:rFonts w:ascii="Times New Roman" w:hAnsi="Times New Roman" w:cs="Times New Roman"/>
          <w:kern w:val="2"/>
          <w:sz w:val="25"/>
          <w:szCs w:val="25"/>
          <w:u w:val="single" w:color="0000C4"/>
        </w:rPr>
        <w:t>om</w:t>
      </w:r>
    </w:p>
    <w:p w14:paraId="2821CDD8" w14:textId="2C65F1FF" w:rsidR="005C01CB" w:rsidRPr="006E4E67" w:rsidRDefault="00021842" w:rsidP="006E4E67">
      <w:pPr>
        <w:tabs>
          <w:tab w:val="left" w:pos="720"/>
          <w:tab w:val="left" w:pos="2457"/>
        </w:tabs>
        <w:spacing w:line="300" w:lineRule="auto"/>
        <w:ind w:left="720" w:hanging="720"/>
        <w:contextualSpacing/>
        <w:jc w:val="both"/>
        <w:rPr>
          <w:rFonts w:ascii="Times New Roman" w:hAnsi="Times New Roman" w:cs="Times New Roman"/>
          <w:i/>
          <w:kern w:val="2"/>
          <w:sz w:val="25"/>
          <w:szCs w:val="25"/>
        </w:rPr>
      </w:pPr>
      <w:r w:rsidRPr="006E4E67">
        <w:rPr>
          <w:rFonts w:ascii="Times New Roman" w:hAnsi="Times New Roman" w:cs="Times New Roman"/>
          <w:kern w:val="2"/>
          <w:sz w:val="25"/>
          <w:szCs w:val="25"/>
        </w:rPr>
        <w:t>Eze, T.I. (2019). Entrepreneurship education in developing countries challenges and prospects.</w:t>
      </w:r>
      <w:r w:rsidR="00BA1C74" w:rsidRPr="006E4E67">
        <w:rPr>
          <w:rFonts w:ascii="Times New Roman" w:hAnsi="Times New Roman" w:cs="Times New Roman"/>
          <w:i/>
          <w:kern w:val="2"/>
          <w:sz w:val="25"/>
          <w:szCs w:val="25"/>
        </w:rPr>
        <w:t xml:space="preserve"> </w:t>
      </w:r>
      <w:r w:rsidRPr="006E4E67">
        <w:rPr>
          <w:rFonts w:ascii="Times New Roman" w:hAnsi="Times New Roman" w:cs="Times New Roman"/>
          <w:i/>
          <w:kern w:val="2"/>
          <w:sz w:val="25"/>
          <w:szCs w:val="25"/>
        </w:rPr>
        <w:t>International Journal of Academic Researchers, (3), 1-5.</w:t>
      </w:r>
    </w:p>
    <w:p w14:paraId="33E29164" w14:textId="77777777" w:rsidR="005C01CB" w:rsidRPr="006E4E67" w:rsidRDefault="00021842" w:rsidP="006E4E67">
      <w:pPr>
        <w:pStyle w:val="BodyText"/>
        <w:tabs>
          <w:tab w:val="left" w:pos="720"/>
        </w:tabs>
        <w:spacing w:line="300" w:lineRule="auto"/>
        <w:ind w:left="720" w:hanging="720"/>
        <w:contextualSpacing/>
        <w:jc w:val="both"/>
        <w:rPr>
          <w:rFonts w:ascii="Times New Roman" w:hAnsi="Times New Roman" w:cs="Times New Roman"/>
          <w:kern w:val="2"/>
          <w:sz w:val="25"/>
          <w:szCs w:val="25"/>
        </w:rPr>
      </w:pPr>
      <w:r w:rsidRPr="006E4E67">
        <w:rPr>
          <w:rFonts w:ascii="Times New Roman" w:hAnsi="Times New Roman" w:cs="Times New Roman"/>
          <w:kern w:val="2"/>
          <w:sz w:val="25"/>
          <w:szCs w:val="25"/>
        </w:rPr>
        <w:t>Federal Government of Nigeria (2014). Nigeria industrial revolution plan (NIRP). Abuja.</w:t>
      </w:r>
    </w:p>
    <w:p w14:paraId="4F3FF3C4" w14:textId="1D08EDCB" w:rsidR="005C01CB" w:rsidRPr="006E4E67" w:rsidRDefault="00021842" w:rsidP="006E4E67">
      <w:pPr>
        <w:pStyle w:val="BodyText"/>
        <w:tabs>
          <w:tab w:val="left" w:pos="720"/>
        </w:tabs>
        <w:spacing w:line="300" w:lineRule="auto"/>
        <w:ind w:left="720" w:hanging="720"/>
        <w:contextualSpacing/>
        <w:jc w:val="both"/>
        <w:rPr>
          <w:rFonts w:ascii="Times New Roman" w:hAnsi="Times New Roman" w:cs="Times New Roman"/>
          <w:i/>
          <w:kern w:val="2"/>
          <w:sz w:val="25"/>
          <w:szCs w:val="25"/>
        </w:rPr>
      </w:pPr>
      <w:proofErr w:type="spellStart"/>
      <w:r w:rsidRPr="006E4E67">
        <w:rPr>
          <w:rFonts w:ascii="Times New Roman" w:hAnsi="Times New Roman" w:cs="Times New Roman"/>
          <w:kern w:val="2"/>
          <w:sz w:val="25"/>
          <w:szCs w:val="25"/>
        </w:rPr>
        <w:t>Uwaifo</w:t>
      </w:r>
      <w:proofErr w:type="spellEnd"/>
      <w:r w:rsidRPr="006E4E67">
        <w:rPr>
          <w:rFonts w:ascii="Times New Roman" w:hAnsi="Times New Roman" w:cs="Times New Roman"/>
          <w:kern w:val="2"/>
          <w:sz w:val="25"/>
          <w:szCs w:val="25"/>
        </w:rPr>
        <w:t>, V.O. (2010). Technical education and its challenges in Nigeria in 21</w:t>
      </w:r>
      <w:r w:rsidRPr="006E4E67">
        <w:rPr>
          <w:rFonts w:ascii="Times New Roman" w:hAnsi="Times New Roman" w:cs="Times New Roman"/>
          <w:kern w:val="2"/>
          <w:sz w:val="25"/>
          <w:szCs w:val="25"/>
          <w:vertAlign w:val="superscript"/>
        </w:rPr>
        <w:t>st</w:t>
      </w:r>
      <w:r w:rsidR="00BA1C74" w:rsidRPr="006E4E67">
        <w:rPr>
          <w:rFonts w:ascii="Times New Roman" w:hAnsi="Times New Roman" w:cs="Times New Roman"/>
          <w:kern w:val="2"/>
          <w:sz w:val="25"/>
          <w:szCs w:val="25"/>
        </w:rPr>
        <w:t xml:space="preserve"> century </w:t>
      </w:r>
      <w:r w:rsidRPr="006E4E67">
        <w:rPr>
          <w:rFonts w:ascii="Times New Roman" w:hAnsi="Times New Roman" w:cs="Times New Roman"/>
          <w:i/>
          <w:kern w:val="2"/>
          <w:sz w:val="25"/>
          <w:szCs w:val="25"/>
        </w:rPr>
        <w:t>International Journal Ngo, 5(2),40-44</w:t>
      </w:r>
    </w:p>
    <w:p w14:paraId="2E89C72A" w14:textId="00D86E5B" w:rsidR="005C01CB" w:rsidRPr="006E4E67" w:rsidRDefault="00021842" w:rsidP="006E4E67">
      <w:pPr>
        <w:tabs>
          <w:tab w:val="left" w:pos="720"/>
        </w:tabs>
        <w:spacing w:line="300" w:lineRule="auto"/>
        <w:ind w:left="720" w:hanging="720"/>
        <w:contextualSpacing/>
        <w:jc w:val="both"/>
        <w:rPr>
          <w:rFonts w:ascii="Times New Roman" w:hAnsi="Times New Roman" w:cs="Times New Roman"/>
          <w:i/>
          <w:kern w:val="2"/>
          <w:sz w:val="25"/>
          <w:szCs w:val="25"/>
        </w:rPr>
      </w:pPr>
      <w:r w:rsidRPr="006E4E67">
        <w:rPr>
          <w:rFonts w:ascii="Times New Roman" w:hAnsi="Times New Roman" w:cs="Times New Roman"/>
          <w:kern w:val="2"/>
          <w:sz w:val="25"/>
          <w:szCs w:val="25"/>
        </w:rPr>
        <w:t xml:space="preserve">Obi, </w:t>
      </w:r>
      <w:proofErr w:type="gramStart"/>
      <w:r w:rsidRPr="006E4E67">
        <w:rPr>
          <w:rFonts w:ascii="Times New Roman" w:hAnsi="Times New Roman" w:cs="Times New Roman"/>
          <w:kern w:val="2"/>
          <w:sz w:val="25"/>
          <w:szCs w:val="25"/>
        </w:rPr>
        <w:t>W,J</w:t>
      </w:r>
      <w:proofErr w:type="gramEnd"/>
      <w:r w:rsidRPr="006E4E67">
        <w:rPr>
          <w:rFonts w:ascii="Times New Roman" w:hAnsi="Times New Roman" w:cs="Times New Roman"/>
          <w:kern w:val="2"/>
          <w:sz w:val="25"/>
          <w:szCs w:val="25"/>
        </w:rPr>
        <w:t xml:space="preserve">.D &amp; Obi, C.O.C. (2019). Entrepreneurial skills in TVET </w:t>
      </w:r>
      <w:proofErr w:type="spellStart"/>
      <w:r w:rsidRPr="006E4E67">
        <w:rPr>
          <w:rFonts w:ascii="Times New Roman" w:hAnsi="Times New Roman" w:cs="Times New Roman"/>
          <w:kern w:val="2"/>
          <w:sz w:val="25"/>
          <w:szCs w:val="25"/>
        </w:rPr>
        <w:t>programmes</w:t>
      </w:r>
      <w:proofErr w:type="spellEnd"/>
      <w:r w:rsidRPr="006E4E67">
        <w:rPr>
          <w:rFonts w:ascii="Times New Roman" w:hAnsi="Times New Roman" w:cs="Times New Roman"/>
          <w:kern w:val="2"/>
          <w:sz w:val="25"/>
          <w:szCs w:val="25"/>
        </w:rPr>
        <w:t xml:space="preserve"> </w:t>
      </w:r>
      <w:proofErr w:type="gramStart"/>
      <w:r w:rsidRPr="006E4E67">
        <w:rPr>
          <w:rFonts w:ascii="Times New Roman" w:hAnsi="Times New Roman" w:cs="Times New Roman"/>
          <w:kern w:val="2"/>
          <w:sz w:val="25"/>
          <w:szCs w:val="25"/>
        </w:rPr>
        <w:t>drivers of</w:t>
      </w:r>
      <w:proofErr w:type="gramEnd"/>
      <w:r w:rsidRPr="006E4E67">
        <w:rPr>
          <w:rFonts w:ascii="Times New Roman" w:hAnsi="Times New Roman" w:cs="Times New Roman"/>
          <w:kern w:val="2"/>
          <w:sz w:val="25"/>
          <w:szCs w:val="25"/>
        </w:rPr>
        <w:t xml:space="preserve"> sustainable economic growth. </w:t>
      </w:r>
      <w:r w:rsidR="003D256D" w:rsidRPr="006E4E67">
        <w:rPr>
          <w:rFonts w:ascii="Times New Roman" w:hAnsi="Times New Roman" w:cs="Times New Roman"/>
          <w:i/>
          <w:kern w:val="2"/>
          <w:sz w:val="25"/>
          <w:szCs w:val="25"/>
        </w:rPr>
        <w:t xml:space="preserve"> International</w:t>
      </w:r>
      <w:r w:rsidRPr="006E4E67">
        <w:rPr>
          <w:rFonts w:ascii="Times New Roman" w:hAnsi="Times New Roman" w:cs="Times New Roman"/>
          <w:i/>
          <w:kern w:val="2"/>
          <w:sz w:val="25"/>
          <w:szCs w:val="25"/>
        </w:rPr>
        <w:t xml:space="preserve"> Journal of Academic Researchers, (3), 182- 189.</w:t>
      </w:r>
    </w:p>
    <w:sectPr w:rsidR="005C01CB" w:rsidRPr="006E4E67" w:rsidSect="001924A7">
      <w:pgSz w:w="12240" w:h="15840" w:code="1"/>
      <w:pgMar w:top="1440" w:right="1440" w:bottom="1440" w:left="1440" w:header="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77EBA" w14:textId="77777777" w:rsidR="00A67F22" w:rsidRDefault="00A67F22">
      <w:r>
        <w:separator/>
      </w:r>
    </w:p>
  </w:endnote>
  <w:endnote w:type="continuationSeparator" w:id="0">
    <w:p w14:paraId="118C9AFB" w14:textId="77777777" w:rsidR="00A67F22" w:rsidRDefault="00A67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wis721 Cn BT">
    <w:altName w:val="Arial Narrow"/>
    <w:charset w:val="00"/>
    <w:family w:val="swiss"/>
    <w:pitch w:val="variable"/>
    <w:sig w:usb0="800000AF" w:usb1="1000204A" w:usb2="00000000" w:usb3="00000000" w:csb0="0000001B"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wiss721BT-RomanCondensed">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094121"/>
      <w:docPartObj>
        <w:docPartGallery w:val="Page Numbers (Bottom of Page)"/>
        <w:docPartUnique/>
      </w:docPartObj>
    </w:sdtPr>
    <w:sdtEndPr>
      <w:rPr>
        <w:noProof/>
      </w:rPr>
    </w:sdtEndPr>
    <w:sdtContent>
      <w:p w14:paraId="17E79B63" w14:textId="7376E4CE" w:rsidR="00E67606" w:rsidRDefault="00E67606">
        <w:pPr>
          <w:pStyle w:val="Footer"/>
          <w:jc w:val="center"/>
        </w:pPr>
        <w:r>
          <w:fldChar w:fldCharType="begin"/>
        </w:r>
        <w:r>
          <w:instrText xml:space="preserve"> PAGE   \* MERGEFORMAT </w:instrText>
        </w:r>
        <w:r>
          <w:fldChar w:fldCharType="separate"/>
        </w:r>
        <w:r w:rsidR="00867653">
          <w:rPr>
            <w:noProof/>
          </w:rPr>
          <w:t>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48889842"/>
      <w:docPartObj>
        <w:docPartGallery w:val="Page Numbers (Bottom of Page)"/>
        <w:docPartUnique/>
      </w:docPartObj>
    </w:sdtPr>
    <w:sdtEndPr>
      <w:rPr>
        <w:noProof/>
        <w:sz w:val="30"/>
        <w:szCs w:val="30"/>
      </w:rPr>
    </w:sdtEndPr>
    <w:sdtContent>
      <w:p w14:paraId="4037A1FC" w14:textId="1E56C29E" w:rsidR="00E67606" w:rsidRPr="001924A7" w:rsidRDefault="00E67606">
        <w:pPr>
          <w:pStyle w:val="Footer"/>
          <w:jc w:val="center"/>
          <w:rPr>
            <w:sz w:val="26"/>
            <w:szCs w:val="26"/>
          </w:rPr>
        </w:pPr>
        <w:r w:rsidRPr="001924A7">
          <w:rPr>
            <w:sz w:val="26"/>
            <w:szCs w:val="26"/>
          </w:rPr>
          <w:fldChar w:fldCharType="begin"/>
        </w:r>
        <w:r w:rsidRPr="001924A7">
          <w:rPr>
            <w:sz w:val="26"/>
            <w:szCs w:val="26"/>
          </w:rPr>
          <w:instrText xml:space="preserve"> PAGE   \* MERGEFORMAT </w:instrText>
        </w:r>
        <w:r w:rsidRPr="001924A7">
          <w:rPr>
            <w:sz w:val="26"/>
            <w:szCs w:val="26"/>
          </w:rPr>
          <w:fldChar w:fldCharType="separate"/>
        </w:r>
        <w:r w:rsidR="00867653">
          <w:rPr>
            <w:noProof/>
            <w:sz w:val="26"/>
            <w:szCs w:val="26"/>
          </w:rPr>
          <w:t>12</w:t>
        </w:r>
        <w:r w:rsidRPr="001924A7">
          <w:rPr>
            <w:noProof/>
            <w:sz w:val="26"/>
            <w:szCs w:val="26"/>
          </w:rPr>
          <w:fldChar w:fldCharType="end"/>
        </w:r>
      </w:p>
    </w:sdtContent>
  </w:sdt>
  <w:p w14:paraId="7F250AB1" w14:textId="2B913C4A" w:rsidR="00E67606" w:rsidRDefault="00E6760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565133"/>
      <w:docPartObj>
        <w:docPartGallery w:val="Page Numbers (Bottom of Page)"/>
        <w:docPartUnique/>
      </w:docPartObj>
    </w:sdtPr>
    <w:sdtEndPr>
      <w:rPr>
        <w:noProof/>
        <w:sz w:val="26"/>
        <w:szCs w:val="26"/>
      </w:rPr>
    </w:sdtEndPr>
    <w:sdtContent>
      <w:p w14:paraId="5C964C60" w14:textId="5A82FC9E" w:rsidR="00E67606" w:rsidRDefault="00E67606">
        <w:pPr>
          <w:pStyle w:val="Footer"/>
          <w:jc w:val="center"/>
        </w:pPr>
        <w:r w:rsidRPr="00A51E2D">
          <w:rPr>
            <w:sz w:val="26"/>
            <w:szCs w:val="26"/>
          </w:rPr>
          <w:fldChar w:fldCharType="begin"/>
        </w:r>
        <w:r w:rsidRPr="00A51E2D">
          <w:rPr>
            <w:sz w:val="26"/>
            <w:szCs w:val="26"/>
          </w:rPr>
          <w:instrText xml:space="preserve"> PAGE   \* MERGEFORMAT </w:instrText>
        </w:r>
        <w:r w:rsidRPr="00A51E2D">
          <w:rPr>
            <w:sz w:val="26"/>
            <w:szCs w:val="26"/>
          </w:rPr>
          <w:fldChar w:fldCharType="separate"/>
        </w:r>
        <w:r w:rsidR="00867653">
          <w:rPr>
            <w:noProof/>
            <w:sz w:val="26"/>
            <w:szCs w:val="26"/>
          </w:rPr>
          <w:t>40</w:t>
        </w:r>
        <w:r w:rsidRPr="00A51E2D">
          <w:rPr>
            <w:noProof/>
            <w:sz w:val="26"/>
            <w:szCs w:val="26"/>
          </w:rPr>
          <w:fldChar w:fldCharType="end"/>
        </w:r>
      </w:p>
    </w:sdtContent>
  </w:sdt>
  <w:p w14:paraId="7BAF2399" w14:textId="62C97A59" w:rsidR="00E67606" w:rsidRDefault="00E67606">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133013"/>
      <w:docPartObj>
        <w:docPartGallery w:val="Page Numbers (Bottom of Page)"/>
        <w:docPartUnique/>
      </w:docPartObj>
    </w:sdtPr>
    <w:sdtEndPr>
      <w:rPr>
        <w:noProof/>
        <w:sz w:val="26"/>
        <w:szCs w:val="26"/>
      </w:rPr>
    </w:sdtEndPr>
    <w:sdtContent>
      <w:p w14:paraId="63559F5F" w14:textId="52DFD4AE" w:rsidR="00E67606" w:rsidRDefault="00E67606">
        <w:pPr>
          <w:pStyle w:val="Footer"/>
          <w:jc w:val="center"/>
        </w:pPr>
        <w:r w:rsidRPr="00A51E2D">
          <w:rPr>
            <w:sz w:val="26"/>
            <w:szCs w:val="26"/>
          </w:rPr>
          <w:fldChar w:fldCharType="begin"/>
        </w:r>
        <w:r w:rsidRPr="00A51E2D">
          <w:rPr>
            <w:sz w:val="26"/>
            <w:szCs w:val="26"/>
          </w:rPr>
          <w:instrText xml:space="preserve"> PAGE   \* MERGEFORMAT </w:instrText>
        </w:r>
        <w:r w:rsidRPr="00A51E2D">
          <w:rPr>
            <w:sz w:val="26"/>
            <w:szCs w:val="26"/>
          </w:rPr>
          <w:fldChar w:fldCharType="separate"/>
        </w:r>
        <w:r w:rsidR="00867653">
          <w:rPr>
            <w:noProof/>
            <w:sz w:val="26"/>
            <w:szCs w:val="26"/>
          </w:rPr>
          <w:t>51</w:t>
        </w:r>
        <w:r w:rsidRPr="00A51E2D">
          <w:rPr>
            <w:noProof/>
            <w:sz w:val="26"/>
            <w:szCs w:val="2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123718"/>
      <w:docPartObj>
        <w:docPartGallery w:val="Page Numbers (Bottom of Page)"/>
        <w:docPartUnique/>
      </w:docPartObj>
    </w:sdtPr>
    <w:sdtEndPr>
      <w:rPr>
        <w:noProof/>
        <w:sz w:val="26"/>
        <w:szCs w:val="26"/>
      </w:rPr>
    </w:sdtEndPr>
    <w:sdtContent>
      <w:p w14:paraId="535390DE" w14:textId="6559B3E0" w:rsidR="00E67606" w:rsidRDefault="00E67606">
        <w:pPr>
          <w:pStyle w:val="Footer"/>
          <w:jc w:val="center"/>
        </w:pPr>
        <w:r w:rsidRPr="00A51E2D">
          <w:rPr>
            <w:sz w:val="26"/>
            <w:szCs w:val="26"/>
          </w:rPr>
          <w:fldChar w:fldCharType="begin"/>
        </w:r>
        <w:r w:rsidRPr="00A51E2D">
          <w:rPr>
            <w:sz w:val="26"/>
            <w:szCs w:val="26"/>
          </w:rPr>
          <w:instrText xml:space="preserve"> PAGE   \* MERGEFORMAT </w:instrText>
        </w:r>
        <w:r w:rsidRPr="00A51E2D">
          <w:rPr>
            <w:sz w:val="26"/>
            <w:szCs w:val="26"/>
          </w:rPr>
          <w:fldChar w:fldCharType="separate"/>
        </w:r>
        <w:r w:rsidR="00867653">
          <w:rPr>
            <w:noProof/>
            <w:sz w:val="26"/>
            <w:szCs w:val="26"/>
          </w:rPr>
          <w:t>63</w:t>
        </w:r>
        <w:r w:rsidRPr="00A51E2D">
          <w:rPr>
            <w:noProof/>
            <w:sz w:val="26"/>
            <w:szCs w:val="26"/>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248037"/>
      <w:docPartObj>
        <w:docPartGallery w:val="Page Numbers (Bottom of Page)"/>
        <w:docPartUnique/>
      </w:docPartObj>
    </w:sdtPr>
    <w:sdtEndPr>
      <w:rPr>
        <w:noProof/>
      </w:rPr>
    </w:sdtEndPr>
    <w:sdtContent>
      <w:p w14:paraId="2EB3803F" w14:textId="6D0FA865" w:rsidR="00E67606" w:rsidRDefault="00E67606">
        <w:pPr>
          <w:pStyle w:val="Footer"/>
          <w:jc w:val="center"/>
        </w:pPr>
        <w:r w:rsidRPr="00A51E2D">
          <w:rPr>
            <w:sz w:val="26"/>
            <w:szCs w:val="26"/>
          </w:rPr>
          <w:fldChar w:fldCharType="begin"/>
        </w:r>
        <w:r w:rsidRPr="00A51E2D">
          <w:rPr>
            <w:sz w:val="26"/>
            <w:szCs w:val="26"/>
          </w:rPr>
          <w:instrText xml:space="preserve"> PAGE   \* MERGEFORMAT </w:instrText>
        </w:r>
        <w:r w:rsidRPr="00A51E2D">
          <w:rPr>
            <w:sz w:val="26"/>
            <w:szCs w:val="26"/>
          </w:rPr>
          <w:fldChar w:fldCharType="separate"/>
        </w:r>
        <w:r w:rsidR="00867653">
          <w:rPr>
            <w:noProof/>
            <w:sz w:val="26"/>
            <w:szCs w:val="26"/>
          </w:rPr>
          <w:t>72</w:t>
        </w:r>
        <w:r w:rsidRPr="00A51E2D">
          <w:rPr>
            <w:noProof/>
            <w:sz w:val="26"/>
            <w:szCs w:val="26"/>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802078"/>
      <w:docPartObj>
        <w:docPartGallery w:val="Page Numbers (Bottom of Page)"/>
        <w:docPartUnique/>
      </w:docPartObj>
    </w:sdtPr>
    <w:sdtEndPr>
      <w:rPr>
        <w:noProof/>
      </w:rPr>
    </w:sdtEndPr>
    <w:sdtContent>
      <w:p w14:paraId="28158C79" w14:textId="5FC26F26" w:rsidR="00E67606" w:rsidRDefault="00E67606">
        <w:pPr>
          <w:pStyle w:val="Footer"/>
          <w:jc w:val="center"/>
        </w:pPr>
        <w:r w:rsidRPr="006D29BC">
          <w:rPr>
            <w:sz w:val="26"/>
            <w:szCs w:val="26"/>
          </w:rPr>
          <w:fldChar w:fldCharType="begin"/>
        </w:r>
        <w:r w:rsidRPr="006D29BC">
          <w:rPr>
            <w:sz w:val="26"/>
            <w:szCs w:val="26"/>
          </w:rPr>
          <w:instrText xml:space="preserve"> PAGE   \* MERGEFORMAT </w:instrText>
        </w:r>
        <w:r w:rsidRPr="006D29BC">
          <w:rPr>
            <w:sz w:val="26"/>
            <w:szCs w:val="26"/>
          </w:rPr>
          <w:fldChar w:fldCharType="separate"/>
        </w:r>
        <w:r w:rsidR="00867653">
          <w:rPr>
            <w:noProof/>
            <w:sz w:val="26"/>
            <w:szCs w:val="26"/>
          </w:rPr>
          <w:t>86</w:t>
        </w:r>
        <w:r w:rsidRPr="006D29BC">
          <w:rPr>
            <w:noProof/>
            <w:sz w:val="26"/>
            <w:szCs w:val="26"/>
          </w:rPr>
          <w:fldChar w:fldCharType="end"/>
        </w:r>
      </w:p>
    </w:sdtContent>
  </w:sdt>
  <w:p w14:paraId="1352BA9B" w14:textId="2189B40C" w:rsidR="00E67606" w:rsidRDefault="00E67606">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602129"/>
      <w:docPartObj>
        <w:docPartGallery w:val="Page Numbers (Bottom of Page)"/>
        <w:docPartUnique/>
      </w:docPartObj>
    </w:sdtPr>
    <w:sdtEndPr>
      <w:rPr>
        <w:noProof/>
      </w:rPr>
    </w:sdtEndPr>
    <w:sdtContent>
      <w:p w14:paraId="36C50CD7" w14:textId="15F6F923" w:rsidR="00E67606" w:rsidRDefault="00E67606">
        <w:pPr>
          <w:pStyle w:val="Footer"/>
          <w:jc w:val="center"/>
        </w:pPr>
        <w:r w:rsidRPr="006D29BC">
          <w:rPr>
            <w:sz w:val="26"/>
            <w:szCs w:val="26"/>
          </w:rPr>
          <w:fldChar w:fldCharType="begin"/>
        </w:r>
        <w:r w:rsidRPr="006D29BC">
          <w:rPr>
            <w:sz w:val="26"/>
            <w:szCs w:val="26"/>
          </w:rPr>
          <w:instrText xml:space="preserve"> PAGE   \* MERGEFORMAT </w:instrText>
        </w:r>
        <w:r w:rsidRPr="006D29BC">
          <w:rPr>
            <w:sz w:val="26"/>
            <w:szCs w:val="26"/>
          </w:rPr>
          <w:fldChar w:fldCharType="separate"/>
        </w:r>
        <w:r w:rsidR="00867653">
          <w:rPr>
            <w:noProof/>
            <w:sz w:val="26"/>
            <w:szCs w:val="26"/>
          </w:rPr>
          <w:t>95</w:t>
        </w:r>
        <w:r w:rsidRPr="006D29BC">
          <w:rPr>
            <w:noProof/>
            <w:sz w:val="26"/>
            <w:szCs w:val="26"/>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175092"/>
      <w:docPartObj>
        <w:docPartGallery w:val="Page Numbers (Bottom of Page)"/>
        <w:docPartUnique/>
      </w:docPartObj>
    </w:sdtPr>
    <w:sdtEndPr>
      <w:rPr>
        <w:noProof/>
      </w:rPr>
    </w:sdtEndPr>
    <w:sdtContent>
      <w:p w14:paraId="584F0685" w14:textId="7E97A67F" w:rsidR="00E67606" w:rsidRDefault="00E67606">
        <w:pPr>
          <w:pStyle w:val="Footer"/>
          <w:jc w:val="center"/>
        </w:pPr>
        <w:r w:rsidRPr="006D29BC">
          <w:rPr>
            <w:sz w:val="26"/>
            <w:szCs w:val="26"/>
          </w:rPr>
          <w:fldChar w:fldCharType="begin"/>
        </w:r>
        <w:r w:rsidRPr="006D29BC">
          <w:rPr>
            <w:sz w:val="26"/>
            <w:szCs w:val="26"/>
          </w:rPr>
          <w:instrText xml:space="preserve"> PAGE   \* MERGEFORMAT </w:instrText>
        </w:r>
        <w:r w:rsidRPr="006D29BC">
          <w:rPr>
            <w:sz w:val="26"/>
            <w:szCs w:val="26"/>
          </w:rPr>
          <w:fldChar w:fldCharType="separate"/>
        </w:r>
        <w:r w:rsidR="00867653">
          <w:rPr>
            <w:noProof/>
            <w:sz w:val="26"/>
            <w:szCs w:val="26"/>
          </w:rPr>
          <w:t>151</w:t>
        </w:r>
        <w:r w:rsidRPr="006D29BC">
          <w:rPr>
            <w:noProof/>
            <w:sz w:val="26"/>
            <w:szCs w:val="26"/>
          </w:rPr>
          <w:fldChar w:fldCharType="end"/>
        </w:r>
      </w:p>
    </w:sdtContent>
  </w:sdt>
  <w:p w14:paraId="153E3524" w14:textId="7C33A259" w:rsidR="00E67606" w:rsidRDefault="00E6760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6905C" w14:textId="77777777" w:rsidR="00A67F22" w:rsidRDefault="00A67F22">
      <w:r>
        <w:separator/>
      </w:r>
    </w:p>
  </w:footnote>
  <w:footnote w:type="continuationSeparator" w:id="0">
    <w:p w14:paraId="033B2546" w14:textId="77777777" w:rsidR="00A67F22" w:rsidRDefault="00A67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7B5"/>
    <w:multiLevelType w:val="hybridMultilevel"/>
    <w:tmpl w:val="45D8D084"/>
    <w:lvl w:ilvl="0" w:tplc="DB4A252E">
      <w:start w:val="1"/>
      <w:numFmt w:val="decimal"/>
      <w:lvlText w:val="%1."/>
      <w:lvlJc w:val="left"/>
      <w:pPr>
        <w:ind w:left="941" w:hanging="700"/>
      </w:pPr>
      <w:rPr>
        <w:rFonts w:ascii="Times New Roman" w:eastAsia="Times New Roman" w:hAnsi="Times New Roman" w:cs="Times New Roman" w:hint="default"/>
        <w:b w:val="0"/>
        <w:bCs w:val="0"/>
        <w:i w:val="0"/>
        <w:iCs w:val="0"/>
        <w:color w:val="231F20"/>
        <w:spacing w:val="0"/>
        <w:w w:val="100"/>
        <w:sz w:val="26"/>
        <w:szCs w:val="26"/>
        <w:lang w:val="en-US" w:eastAsia="en-US" w:bidi="ar-SA"/>
      </w:rPr>
    </w:lvl>
    <w:lvl w:ilvl="1" w:tplc="C762811E">
      <w:numFmt w:val="bullet"/>
      <w:lvlText w:val="•"/>
      <w:lvlJc w:val="left"/>
      <w:pPr>
        <w:ind w:left="1852" w:hanging="700"/>
      </w:pPr>
      <w:rPr>
        <w:rFonts w:hint="default"/>
        <w:lang w:val="en-US" w:eastAsia="en-US" w:bidi="ar-SA"/>
      </w:rPr>
    </w:lvl>
    <w:lvl w:ilvl="2" w:tplc="BF3A9AC4">
      <w:numFmt w:val="bullet"/>
      <w:lvlText w:val="•"/>
      <w:lvlJc w:val="left"/>
      <w:pPr>
        <w:ind w:left="2764" w:hanging="700"/>
      </w:pPr>
      <w:rPr>
        <w:rFonts w:hint="default"/>
        <w:lang w:val="en-US" w:eastAsia="en-US" w:bidi="ar-SA"/>
      </w:rPr>
    </w:lvl>
    <w:lvl w:ilvl="3" w:tplc="E830F7B2">
      <w:numFmt w:val="bullet"/>
      <w:lvlText w:val="•"/>
      <w:lvlJc w:val="left"/>
      <w:pPr>
        <w:ind w:left="3677" w:hanging="700"/>
      </w:pPr>
      <w:rPr>
        <w:rFonts w:hint="default"/>
        <w:lang w:val="en-US" w:eastAsia="en-US" w:bidi="ar-SA"/>
      </w:rPr>
    </w:lvl>
    <w:lvl w:ilvl="4" w:tplc="313064D2">
      <w:numFmt w:val="bullet"/>
      <w:lvlText w:val="•"/>
      <w:lvlJc w:val="left"/>
      <w:pPr>
        <w:ind w:left="4589" w:hanging="700"/>
      </w:pPr>
      <w:rPr>
        <w:rFonts w:hint="default"/>
        <w:lang w:val="en-US" w:eastAsia="en-US" w:bidi="ar-SA"/>
      </w:rPr>
    </w:lvl>
    <w:lvl w:ilvl="5" w:tplc="28640F5A">
      <w:numFmt w:val="bullet"/>
      <w:lvlText w:val="•"/>
      <w:lvlJc w:val="left"/>
      <w:pPr>
        <w:ind w:left="5502" w:hanging="700"/>
      </w:pPr>
      <w:rPr>
        <w:rFonts w:hint="default"/>
        <w:lang w:val="en-US" w:eastAsia="en-US" w:bidi="ar-SA"/>
      </w:rPr>
    </w:lvl>
    <w:lvl w:ilvl="6" w:tplc="2C6A4614">
      <w:numFmt w:val="bullet"/>
      <w:lvlText w:val="•"/>
      <w:lvlJc w:val="left"/>
      <w:pPr>
        <w:ind w:left="6414" w:hanging="700"/>
      </w:pPr>
      <w:rPr>
        <w:rFonts w:hint="default"/>
        <w:lang w:val="en-US" w:eastAsia="en-US" w:bidi="ar-SA"/>
      </w:rPr>
    </w:lvl>
    <w:lvl w:ilvl="7" w:tplc="ECC60DF8">
      <w:numFmt w:val="bullet"/>
      <w:lvlText w:val="•"/>
      <w:lvlJc w:val="left"/>
      <w:pPr>
        <w:ind w:left="7327" w:hanging="700"/>
      </w:pPr>
      <w:rPr>
        <w:rFonts w:hint="default"/>
        <w:lang w:val="en-US" w:eastAsia="en-US" w:bidi="ar-SA"/>
      </w:rPr>
    </w:lvl>
    <w:lvl w:ilvl="8" w:tplc="5418776E">
      <w:numFmt w:val="bullet"/>
      <w:lvlText w:val="•"/>
      <w:lvlJc w:val="left"/>
      <w:pPr>
        <w:ind w:left="8239" w:hanging="700"/>
      </w:pPr>
      <w:rPr>
        <w:rFonts w:hint="default"/>
        <w:lang w:val="en-US" w:eastAsia="en-US" w:bidi="ar-SA"/>
      </w:rPr>
    </w:lvl>
  </w:abstractNum>
  <w:abstractNum w:abstractNumId="1" w15:restartNumberingAfterBreak="0">
    <w:nsid w:val="00974020"/>
    <w:multiLevelType w:val="hybridMultilevel"/>
    <w:tmpl w:val="A31257FE"/>
    <w:lvl w:ilvl="0" w:tplc="2F9276D2">
      <w:start w:val="1"/>
      <w:numFmt w:val="decimal"/>
      <w:lvlText w:val="%1"/>
      <w:lvlJc w:val="left"/>
      <w:pPr>
        <w:ind w:left="390" w:hanging="165"/>
      </w:pPr>
      <w:rPr>
        <w:rFonts w:ascii="Trebuchet MS" w:eastAsia="Trebuchet MS" w:hAnsi="Trebuchet MS" w:cs="Trebuchet MS" w:hint="default"/>
        <w:b w:val="0"/>
        <w:bCs w:val="0"/>
        <w:i/>
        <w:iCs/>
        <w:color w:val="231F20"/>
        <w:spacing w:val="0"/>
        <w:w w:val="94"/>
        <w:sz w:val="22"/>
        <w:szCs w:val="22"/>
        <w:lang w:val="en-US" w:eastAsia="en-US" w:bidi="ar-SA"/>
      </w:rPr>
    </w:lvl>
    <w:lvl w:ilvl="1" w:tplc="C7E64F5A">
      <w:numFmt w:val="bullet"/>
      <w:lvlText w:val="•"/>
      <w:lvlJc w:val="left"/>
      <w:pPr>
        <w:ind w:left="1366" w:hanging="165"/>
      </w:pPr>
      <w:rPr>
        <w:rFonts w:hint="default"/>
        <w:lang w:val="en-US" w:eastAsia="en-US" w:bidi="ar-SA"/>
      </w:rPr>
    </w:lvl>
    <w:lvl w:ilvl="2" w:tplc="A9662EBA">
      <w:numFmt w:val="bullet"/>
      <w:lvlText w:val="•"/>
      <w:lvlJc w:val="left"/>
      <w:pPr>
        <w:ind w:left="2332" w:hanging="165"/>
      </w:pPr>
      <w:rPr>
        <w:rFonts w:hint="default"/>
        <w:lang w:val="en-US" w:eastAsia="en-US" w:bidi="ar-SA"/>
      </w:rPr>
    </w:lvl>
    <w:lvl w:ilvl="3" w:tplc="06F673A0">
      <w:numFmt w:val="bullet"/>
      <w:lvlText w:val="•"/>
      <w:lvlJc w:val="left"/>
      <w:pPr>
        <w:ind w:left="3299" w:hanging="165"/>
      </w:pPr>
      <w:rPr>
        <w:rFonts w:hint="default"/>
        <w:lang w:val="en-US" w:eastAsia="en-US" w:bidi="ar-SA"/>
      </w:rPr>
    </w:lvl>
    <w:lvl w:ilvl="4" w:tplc="1FF8CDE0">
      <w:numFmt w:val="bullet"/>
      <w:lvlText w:val="•"/>
      <w:lvlJc w:val="left"/>
      <w:pPr>
        <w:ind w:left="4265" w:hanging="165"/>
      </w:pPr>
      <w:rPr>
        <w:rFonts w:hint="default"/>
        <w:lang w:val="en-US" w:eastAsia="en-US" w:bidi="ar-SA"/>
      </w:rPr>
    </w:lvl>
    <w:lvl w:ilvl="5" w:tplc="8A488910">
      <w:numFmt w:val="bullet"/>
      <w:lvlText w:val="•"/>
      <w:lvlJc w:val="left"/>
      <w:pPr>
        <w:ind w:left="5232" w:hanging="165"/>
      </w:pPr>
      <w:rPr>
        <w:rFonts w:hint="default"/>
        <w:lang w:val="en-US" w:eastAsia="en-US" w:bidi="ar-SA"/>
      </w:rPr>
    </w:lvl>
    <w:lvl w:ilvl="6" w:tplc="A998A3F2">
      <w:numFmt w:val="bullet"/>
      <w:lvlText w:val="•"/>
      <w:lvlJc w:val="left"/>
      <w:pPr>
        <w:ind w:left="6198" w:hanging="165"/>
      </w:pPr>
      <w:rPr>
        <w:rFonts w:hint="default"/>
        <w:lang w:val="en-US" w:eastAsia="en-US" w:bidi="ar-SA"/>
      </w:rPr>
    </w:lvl>
    <w:lvl w:ilvl="7" w:tplc="03A64B94">
      <w:numFmt w:val="bullet"/>
      <w:lvlText w:val="•"/>
      <w:lvlJc w:val="left"/>
      <w:pPr>
        <w:ind w:left="7165" w:hanging="165"/>
      </w:pPr>
      <w:rPr>
        <w:rFonts w:hint="default"/>
        <w:lang w:val="en-US" w:eastAsia="en-US" w:bidi="ar-SA"/>
      </w:rPr>
    </w:lvl>
    <w:lvl w:ilvl="8" w:tplc="D912252C">
      <w:numFmt w:val="bullet"/>
      <w:lvlText w:val="•"/>
      <w:lvlJc w:val="left"/>
      <w:pPr>
        <w:ind w:left="8131" w:hanging="165"/>
      </w:pPr>
      <w:rPr>
        <w:rFonts w:hint="default"/>
        <w:lang w:val="en-US" w:eastAsia="en-US" w:bidi="ar-SA"/>
      </w:rPr>
    </w:lvl>
  </w:abstractNum>
  <w:abstractNum w:abstractNumId="2" w15:restartNumberingAfterBreak="0">
    <w:nsid w:val="03367039"/>
    <w:multiLevelType w:val="hybridMultilevel"/>
    <w:tmpl w:val="1172C4EE"/>
    <w:lvl w:ilvl="0" w:tplc="51CA23F6">
      <w:start w:val="1"/>
      <w:numFmt w:val="lowerRoman"/>
      <w:lvlText w:val="%1."/>
      <w:lvlJc w:val="left"/>
      <w:pPr>
        <w:ind w:left="988" w:hanging="360"/>
      </w:pPr>
      <w:rPr>
        <w:rFonts w:ascii="Trebuchet MS" w:eastAsia="Trebuchet MS" w:hAnsi="Trebuchet MS" w:cs="Trebuchet MS" w:hint="default"/>
        <w:b w:val="0"/>
        <w:bCs w:val="0"/>
        <w:i/>
        <w:iCs/>
        <w:color w:val="231F20"/>
        <w:spacing w:val="0"/>
        <w:w w:val="67"/>
        <w:sz w:val="26"/>
        <w:szCs w:val="26"/>
        <w:lang w:val="en-US" w:eastAsia="en-US" w:bidi="ar-SA"/>
      </w:rPr>
    </w:lvl>
    <w:lvl w:ilvl="1" w:tplc="05E45A1C">
      <w:start w:val="1"/>
      <w:numFmt w:val="decimal"/>
      <w:lvlText w:val="%2"/>
      <w:lvlJc w:val="left"/>
      <w:pPr>
        <w:ind w:left="968" w:hanging="360"/>
        <w:jc w:val="right"/>
      </w:pPr>
      <w:rPr>
        <w:rFonts w:hint="default"/>
        <w:spacing w:val="0"/>
        <w:w w:val="94"/>
        <w:lang w:val="en-US" w:eastAsia="en-US" w:bidi="ar-SA"/>
      </w:rPr>
    </w:lvl>
    <w:lvl w:ilvl="2" w:tplc="4D2E4780">
      <w:numFmt w:val="bullet"/>
      <w:lvlText w:val="•"/>
      <w:lvlJc w:val="left"/>
      <w:pPr>
        <w:ind w:left="1989" w:hanging="360"/>
      </w:pPr>
      <w:rPr>
        <w:rFonts w:hint="default"/>
        <w:lang w:val="en-US" w:eastAsia="en-US" w:bidi="ar-SA"/>
      </w:rPr>
    </w:lvl>
    <w:lvl w:ilvl="3" w:tplc="5C0EF8C4">
      <w:numFmt w:val="bullet"/>
      <w:lvlText w:val="•"/>
      <w:lvlJc w:val="left"/>
      <w:pPr>
        <w:ind w:left="2998" w:hanging="360"/>
      </w:pPr>
      <w:rPr>
        <w:rFonts w:hint="default"/>
        <w:lang w:val="en-US" w:eastAsia="en-US" w:bidi="ar-SA"/>
      </w:rPr>
    </w:lvl>
    <w:lvl w:ilvl="4" w:tplc="387C3B12">
      <w:numFmt w:val="bullet"/>
      <w:lvlText w:val="•"/>
      <w:lvlJc w:val="left"/>
      <w:pPr>
        <w:ind w:left="4008" w:hanging="360"/>
      </w:pPr>
      <w:rPr>
        <w:rFonts w:hint="default"/>
        <w:lang w:val="en-US" w:eastAsia="en-US" w:bidi="ar-SA"/>
      </w:rPr>
    </w:lvl>
    <w:lvl w:ilvl="5" w:tplc="8EC0E82E">
      <w:numFmt w:val="bullet"/>
      <w:lvlText w:val="•"/>
      <w:lvlJc w:val="left"/>
      <w:pPr>
        <w:ind w:left="5017" w:hanging="360"/>
      </w:pPr>
      <w:rPr>
        <w:rFonts w:hint="default"/>
        <w:lang w:val="en-US" w:eastAsia="en-US" w:bidi="ar-SA"/>
      </w:rPr>
    </w:lvl>
    <w:lvl w:ilvl="6" w:tplc="F2A2E3F0">
      <w:numFmt w:val="bullet"/>
      <w:lvlText w:val="•"/>
      <w:lvlJc w:val="left"/>
      <w:pPr>
        <w:ind w:left="6026" w:hanging="360"/>
      </w:pPr>
      <w:rPr>
        <w:rFonts w:hint="default"/>
        <w:lang w:val="en-US" w:eastAsia="en-US" w:bidi="ar-SA"/>
      </w:rPr>
    </w:lvl>
    <w:lvl w:ilvl="7" w:tplc="F710B8F4">
      <w:numFmt w:val="bullet"/>
      <w:lvlText w:val="•"/>
      <w:lvlJc w:val="left"/>
      <w:pPr>
        <w:ind w:left="7036" w:hanging="360"/>
      </w:pPr>
      <w:rPr>
        <w:rFonts w:hint="default"/>
        <w:lang w:val="en-US" w:eastAsia="en-US" w:bidi="ar-SA"/>
      </w:rPr>
    </w:lvl>
    <w:lvl w:ilvl="8" w:tplc="EA7AEB5E">
      <w:numFmt w:val="bullet"/>
      <w:lvlText w:val="•"/>
      <w:lvlJc w:val="left"/>
      <w:pPr>
        <w:ind w:left="8045" w:hanging="360"/>
      </w:pPr>
      <w:rPr>
        <w:rFonts w:hint="default"/>
        <w:lang w:val="en-US" w:eastAsia="en-US" w:bidi="ar-SA"/>
      </w:rPr>
    </w:lvl>
  </w:abstractNum>
  <w:abstractNum w:abstractNumId="3" w15:restartNumberingAfterBreak="0">
    <w:nsid w:val="049751CF"/>
    <w:multiLevelType w:val="hybridMultilevel"/>
    <w:tmpl w:val="97D43668"/>
    <w:lvl w:ilvl="0" w:tplc="9288E8EE">
      <w:start w:val="1"/>
      <w:numFmt w:val="decimal"/>
      <w:lvlText w:val="%1."/>
      <w:lvlJc w:val="left"/>
      <w:pPr>
        <w:ind w:left="979" w:hanging="360"/>
        <w:jc w:val="left"/>
      </w:pPr>
      <w:rPr>
        <w:rFonts w:ascii="Tahoma" w:eastAsia="Tahoma" w:hAnsi="Tahoma" w:cs="Tahoma" w:hint="default"/>
        <w:b w:val="0"/>
        <w:bCs w:val="0"/>
        <w:i w:val="0"/>
        <w:iCs w:val="0"/>
        <w:color w:val="231F20"/>
        <w:spacing w:val="0"/>
        <w:w w:val="88"/>
        <w:sz w:val="26"/>
        <w:szCs w:val="26"/>
        <w:lang w:val="en-US" w:eastAsia="en-US" w:bidi="ar-SA"/>
      </w:rPr>
    </w:lvl>
    <w:lvl w:ilvl="1" w:tplc="BA829BF8">
      <w:numFmt w:val="bullet"/>
      <w:lvlText w:val="•"/>
      <w:lvlJc w:val="left"/>
      <w:pPr>
        <w:ind w:left="1888" w:hanging="360"/>
      </w:pPr>
      <w:rPr>
        <w:rFonts w:hint="default"/>
        <w:lang w:val="en-US" w:eastAsia="en-US" w:bidi="ar-SA"/>
      </w:rPr>
    </w:lvl>
    <w:lvl w:ilvl="2" w:tplc="12F821DA">
      <w:numFmt w:val="bullet"/>
      <w:lvlText w:val="•"/>
      <w:lvlJc w:val="left"/>
      <w:pPr>
        <w:ind w:left="2796" w:hanging="360"/>
      </w:pPr>
      <w:rPr>
        <w:rFonts w:hint="default"/>
        <w:lang w:val="en-US" w:eastAsia="en-US" w:bidi="ar-SA"/>
      </w:rPr>
    </w:lvl>
    <w:lvl w:ilvl="3" w:tplc="1BA4BE70">
      <w:numFmt w:val="bullet"/>
      <w:lvlText w:val="•"/>
      <w:lvlJc w:val="left"/>
      <w:pPr>
        <w:ind w:left="3705" w:hanging="360"/>
      </w:pPr>
      <w:rPr>
        <w:rFonts w:hint="default"/>
        <w:lang w:val="en-US" w:eastAsia="en-US" w:bidi="ar-SA"/>
      </w:rPr>
    </w:lvl>
    <w:lvl w:ilvl="4" w:tplc="5AF4C0C8">
      <w:numFmt w:val="bullet"/>
      <w:lvlText w:val="•"/>
      <w:lvlJc w:val="left"/>
      <w:pPr>
        <w:ind w:left="4613" w:hanging="360"/>
      </w:pPr>
      <w:rPr>
        <w:rFonts w:hint="default"/>
        <w:lang w:val="en-US" w:eastAsia="en-US" w:bidi="ar-SA"/>
      </w:rPr>
    </w:lvl>
    <w:lvl w:ilvl="5" w:tplc="6AA4A5AE">
      <w:numFmt w:val="bullet"/>
      <w:lvlText w:val="•"/>
      <w:lvlJc w:val="left"/>
      <w:pPr>
        <w:ind w:left="5522" w:hanging="360"/>
      </w:pPr>
      <w:rPr>
        <w:rFonts w:hint="default"/>
        <w:lang w:val="en-US" w:eastAsia="en-US" w:bidi="ar-SA"/>
      </w:rPr>
    </w:lvl>
    <w:lvl w:ilvl="6" w:tplc="7BF03616">
      <w:numFmt w:val="bullet"/>
      <w:lvlText w:val="•"/>
      <w:lvlJc w:val="left"/>
      <w:pPr>
        <w:ind w:left="6430" w:hanging="360"/>
      </w:pPr>
      <w:rPr>
        <w:rFonts w:hint="default"/>
        <w:lang w:val="en-US" w:eastAsia="en-US" w:bidi="ar-SA"/>
      </w:rPr>
    </w:lvl>
    <w:lvl w:ilvl="7" w:tplc="3B7EB938">
      <w:numFmt w:val="bullet"/>
      <w:lvlText w:val="•"/>
      <w:lvlJc w:val="left"/>
      <w:pPr>
        <w:ind w:left="7339" w:hanging="360"/>
      </w:pPr>
      <w:rPr>
        <w:rFonts w:hint="default"/>
        <w:lang w:val="en-US" w:eastAsia="en-US" w:bidi="ar-SA"/>
      </w:rPr>
    </w:lvl>
    <w:lvl w:ilvl="8" w:tplc="3262620A">
      <w:numFmt w:val="bullet"/>
      <w:lvlText w:val="•"/>
      <w:lvlJc w:val="left"/>
      <w:pPr>
        <w:ind w:left="8247" w:hanging="360"/>
      </w:pPr>
      <w:rPr>
        <w:rFonts w:hint="default"/>
        <w:lang w:val="en-US" w:eastAsia="en-US" w:bidi="ar-SA"/>
      </w:rPr>
    </w:lvl>
  </w:abstractNum>
  <w:abstractNum w:abstractNumId="4" w15:restartNumberingAfterBreak="0">
    <w:nsid w:val="054A12CC"/>
    <w:multiLevelType w:val="hybridMultilevel"/>
    <w:tmpl w:val="A0DA713A"/>
    <w:lvl w:ilvl="0" w:tplc="52B2051C">
      <w:numFmt w:val="bullet"/>
      <w:lvlText w:val=""/>
      <w:lvlJc w:val="left"/>
      <w:pPr>
        <w:ind w:left="618" w:hanging="360"/>
      </w:pPr>
      <w:rPr>
        <w:rFonts w:ascii="Symbol" w:eastAsia="Symbol" w:hAnsi="Symbol" w:cs="Symbol" w:hint="default"/>
        <w:b w:val="0"/>
        <w:bCs w:val="0"/>
        <w:i w:val="0"/>
        <w:iCs w:val="0"/>
        <w:color w:val="231F20"/>
        <w:spacing w:val="0"/>
        <w:w w:val="100"/>
        <w:sz w:val="20"/>
        <w:szCs w:val="20"/>
        <w:lang w:val="en-US" w:eastAsia="en-US" w:bidi="ar-SA"/>
      </w:rPr>
    </w:lvl>
    <w:lvl w:ilvl="1" w:tplc="5A8067F2">
      <w:numFmt w:val="bullet"/>
      <w:lvlText w:val=""/>
      <w:lvlJc w:val="left"/>
      <w:pPr>
        <w:ind w:left="919" w:hanging="347"/>
      </w:pPr>
      <w:rPr>
        <w:rFonts w:ascii="Wingdings" w:eastAsia="Wingdings" w:hAnsi="Wingdings" w:cs="Wingdings" w:hint="default"/>
        <w:b w:val="0"/>
        <w:bCs w:val="0"/>
        <w:i w:val="0"/>
        <w:iCs w:val="0"/>
        <w:color w:val="231F20"/>
        <w:spacing w:val="0"/>
        <w:w w:val="100"/>
        <w:sz w:val="22"/>
        <w:szCs w:val="22"/>
        <w:lang w:val="en-US" w:eastAsia="en-US" w:bidi="ar-SA"/>
      </w:rPr>
    </w:lvl>
    <w:lvl w:ilvl="2" w:tplc="0B5E607A">
      <w:numFmt w:val="bullet"/>
      <w:lvlText w:val="•"/>
      <w:lvlJc w:val="left"/>
      <w:pPr>
        <w:ind w:left="1936" w:hanging="347"/>
      </w:pPr>
      <w:rPr>
        <w:rFonts w:hint="default"/>
        <w:lang w:val="en-US" w:eastAsia="en-US" w:bidi="ar-SA"/>
      </w:rPr>
    </w:lvl>
    <w:lvl w:ilvl="3" w:tplc="A92A21FC">
      <w:numFmt w:val="bullet"/>
      <w:lvlText w:val="•"/>
      <w:lvlJc w:val="left"/>
      <w:pPr>
        <w:ind w:left="2952" w:hanging="347"/>
      </w:pPr>
      <w:rPr>
        <w:rFonts w:hint="default"/>
        <w:lang w:val="en-US" w:eastAsia="en-US" w:bidi="ar-SA"/>
      </w:rPr>
    </w:lvl>
    <w:lvl w:ilvl="4" w:tplc="0406C16E">
      <w:numFmt w:val="bullet"/>
      <w:lvlText w:val="•"/>
      <w:lvlJc w:val="left"/>
      <w:pPr>
        <w:ind w:left="3968" w:hanging="347"/>
      </w:pPr>
      <w:rPr>
        <w:rFonts w:hint="default"/>
        <w:lang w:val="en-US" w:eastAsia="en-US" w:bidi="ar-SA"/>
      </w:rPr>
    </w:lvl>
    <w:lvl w:ilvl="5" w:tplc="108409CE">
      <w:numFmt w:val="bullet"/>
      <w:lvlText w:val="•"/>
      <w:lvlJc w:val="left"/>
      <w:pPr>
        <w:ind w:left="4984" w:hanging="347"/>
      </w:pPr>
      <w:rPr>
        <w:rFonts w:hint="default"/>
        <w:lang w:val="en-US" w:eastAsia="en-US" w:bidi="ar-SA"/>
      </w:rPr>
    </w:lvl>
    <w:lvl w:ilvl="6" w:tplc="A456E8F2">
      <w:numFmt w:val="bullet"/>
      <w:lvlText w:val="•"/>
      <w:lvlJc w:val="left"/>
      <w:pPr>
        <w:ind w:left="6000" w:hanging="347"/>
      </w:pPr>
      <w:rPr>
        <w:rFonts w:hint="default"/>
        <w:lang w:val="en-US" w:eastAsia="en-US" w:bidi="ar-SA"/>
      </w:rPr>
    </w:lvl>
    <w:lvl w:ilvl="7" w:tplc="349A4E08">
      <w:numFmt w:val="bullet"/>
      <w:lvlText w:val="•"/>
      <w:lvlJc w:val="left"/>
      <w:pPr>
        <w:ind w:left="7016" w:hanging="347"/>
      </w:pPr>
      <w:rPr>
        <w:rFonts w:hint="default"/>
        <w:lang w:val="en-US" w:eastAsia="en-US" w:bidi="ar-SA"/>
      </w:rPr>
    </w:lvl>
    <w:lvl w:ilvl="8" w:tplc="D9843624">
      <w:numFmt w:val="bullet"/>
      <w:lvlText w:val="•"/>
      <w:lvlJc w:val="left"/>
      <w:pPr>
        <w:ind w:left="8032" w:hanging="347"/>
      </w:pPr>
      <w:rPr>
        <w:rFonts w:hint="default"/>
        <w:lang w:val="en-US" w:eastAsia="en-US" w:bidi="ar-SA"/>
      </w:rPr>
    </w:lvl>
  </w:abstractNum>
  <w:abstractNum w:abstractNumId="5" w15:restartNumberingAfterBreak="0">
    <w:nsid w:val="073E0D9B"/>
    <w:multiLevelType w:val="hybridMultilevel"/>
    <w:tmpl w:val="54B2A0CA"/>
    <w:lvl w:ilvl="0" w:tplc="F5B4994A">
      <w:numFmt w:val="bullet"/>
      <w:lvlText w:val=""/>
      <w:lvlJc w:val="left"/>
      <w:pPr>
        <w:ind w:left="999" w:hanging="583"/>
      </w:pPr>
      <w:rPr>
        <w:rFonts w:ascii="Symbol" w:eastAsia="Symbol" w:hAnsi="Symbol" w:cs="Symbol" w:hint="default"/>
        <w:b w:val="0"/>
        <w:bCs w:val="0"/>
        <w:i w:val="0"/>
        <w:iCs w:val="0"/>
        <w:color w:val="231F20"/>
        <w:spacing w:val="0"/>
        <w:w w:val="100"/>
        <w:sz w:val="26"/>
        <w:szCs w:val="26"/>
        <w:lang w:val="en-US" w:eastAsia="en-US" w:bidi="ar-SA"/>
      </w:rPr>
    </w:lvl>
    <w:lvl w:ilvl="1" w:tplc="22289B8C">
      <w:numFmt w:val="bullet"/>
      <w:lvlText w:val=""/>
      <w:lvlJc w:val="left"/>
      <w:pPr>
        <w:ind w:left="1027" w:hanging="501"/>
      </w:pPr>
      <w:rPr>
        <w:rFonts w:ascii="Symbol" w:eastAsia="Symbol" w:hAnsi="Symbol" w:cs="Symbol" w:hint="default"/>
        <w:b w:val="0"/>
        <w:bCs w:val="0"/>
        <w:i w:val="0"/>
        <w:iCs w:val="0"/>
        <w:color w:val="231F20"/>
        <w:spacing w:val="0"/>
        <w:w w:val="100"/>
        <w:sz w:val="26"/>
        <w:szCs w:val="26"/>
        <w:lang w:val="en-US" w:eastAsia="en-US" w:bidi="ar-SA"/>
      </w:rPr>
    </w:lvl>
    <w:lvl w:ilvl="2" w:tplc="CC6CF060">
      <w:numFmt w:val="bullet"/>
      <w:lvlText w:val=""/>
      <w:lvlJc w:val="left"/>
      <w:pPr>
        <w:ind w:left="978" w:hanging="360"/>
      </w:pPr>
      <w:rPr>
        <w:rFonts w:ascii="Symbol" w:eastAsia="Symbol" w:hAnsi="Symbol" w:cs="Symbol" w:hint="default"/>
        <w:b w:val="0"/>
        <w:bCs w:val="0"/>
        <w:i w:val="0"/>
        <w:iCs w:val="0"/>
        <w:color w:val="231F20"/>
        <w:spacing w:val="0"/>
        <w:w w:val="100"/>
        <w:sz w:val="26"/>
        <w:szCs w:val="26"/>
        <w:lang w:val="en-US" w:eastAsia="en-US" w:bidi="ar-SA"/>
      </w:rPr>
    </w:lvl>
    <w:lvl w:ilvl="3" w:tplc="3FCA9788">
      <w:numFmt w:val="bullet"/>
      <w:lvlText w:val="•"/>
      <w:lvlJc w:val="left"/>
      <w:pPr>
        <w:ind w:left="2150" w:hanging="360"/>
      </w:pPr>
      <w:rPr>
        <w:rFonts w:hint="default"/>
        <w:lang w:val="en-US" w:eastAsia="en-US" w:bidi="ar-SA"/>
      </w:rPr>
    </w:lvl>
    <w:lvl w:ilvl="4" w:tplc="B7048C0E">
      <w:numFmt w:val="bullet"/>
      <w:lvlText w:val="•"/>
      <w:lvlJc w:val="left"/>
      <w:pPr>
        <w:ind w:left="3281" w:hanging="360"/>
      </w:pPr>
      <w:rPr>
        <w:rFonts w:hint="default"/>
        <w:lang w:val="en-US" w:eastAsia="en-US" w:bidi="ar-SA"/>
      </w:rPr>
    </w:lvl>
    <w:lvl w:ilvl="5" w:tplc="9F225EEC">
      <w:numFmt w:val="bullet"/>
      <w:lvlText w:val="•"/>
      <w:lvlJc w:val="left"/>
      <w:pPr>
        <w:ind w:left="4411" w:hanging="360"/>
      </w:pPr>
      <w:rPr>
        <w:rFonts w:hint="default"/>
        <w:lang w:val="en-US" w:eastAsia="en-US" w:bidi="ar-SA"/>
      </w:rPr>
    </w:lvl>
    <w:lvl w:ilvl="6" w:tplc="F342EF1C">
      <w:numFmt w:val="bullet"/>
      <w:lvlText w:val="•"/>
      <w:lvlJc w:val="left"/>
      <w:pPr>
        <w:ind w:left="5542" w:hanging="360"/>
      </w:pPr>
      <w:rPr>
        <w:rFonts w:hint="default"/>
        <w:lang w:val="en-US" w:eastAsia="en-US" w:bidi="ar-SA"/>
      </w:rPr>
    </w:lvl>
    <w:lvl w:ilvl="7" w:tplc="AC98B07A">
      <w:numFmt w:val="bullet"/>
      <w:lvlText w:val="•"/>
      <w:lvlJc w:val="left"/>
      <w:pPr>
        <w:ind w:left="6672" w:hanging="360"/>
      </w:pPr>
      <w:rPr>
        <w:rFonts w:hint="default"/>
        <w:lang w:val="en-US" w:eastAsia="en-US" w:bidi="ar-SA"/>
      </w:rPr>
    </w:lvl>
    <w:lvl w:ilvl="8" w:tplc="E61C7458">
      <w:numFmt w:val="bullet"/>
      <w:lvlText w:val="•"/>
      <w:lvlJc w:val="left"/>
      <w:pPr>
        <w:ind w:left="7803" w:hanging="360"/>
      </w:pPr>
      <w:rPr>
        <w:rFonts w:hint="default"/>
        <w:lang w:val="en-US" w:eastAsia="en-US" w:bidi="ar-SA"/>
      </w:rPr>
    </w:lvl>
  </w:abstractNum>
  <w:abstractNum w:abstractNumId="6" w15:restartNumberingAfterBreak="0">
    <w:nsid w:val="079E5E10"/>
    <w:multiLevelType w:val="hybridMultilevel"/>
    <w:tmpl w:val="96BC4EF6"/>
    <w:lvl w:ilvl="0" w:tplc="825C6132">
      <w:start w:val="1"/>
      <w:numFmt w:val="decimal"/>
      <w:lvlText w:val="%1."/>
      <w:lvlJc w:val="left"/>
      <w:pPr>
        <w:ind w:left="978" w:hanging="360"/>
      </w:pPr>
      <w:rPr>
        <w:rFonts w:ascii="Tahoma" w:eastAsia="Tahoma" w:hAnsi="Tahoma" w:cs="Tahoma" w:hint="default"/>
        <w:b w:val="0"/>
        <w:bCs w:val="0"/>
        <w:i w:val="0"/>
        <w:iCs w:val="0"/>
        <w:color w:val="231F20"/>
        <w:spacing w:val="0"/>
        <w:w w:val="88"/>
        <w:sz w:val="26"/>
        <w:szCs w:val="26"/>
        <w:lang w:val="en-US" w:eastAsia="en-US" w:bidi="ar-SA"/>
      </w:rPr>
    </w:lvl>
    <w:lvl w:ilvl="1" w:tplc="43AED288">
      <w:numFmt w:val="bullet"/>
      <w:lvlText w:val="•"/>
      <w:lvlJc w:val="left"/>
      <w:pPr>
        <w:ind w:left="1888" w:hanging="360"/>
      </w:pPr>
      <w:rPr>
        <w:rFonts w:hint="default"/>
        <w:lang w:val="en-US" w:eastAsia="en-US" w:bidi="ar-SA"/>
      </w:rPr>
    </w:lvl>
    <w:lvl w:ilvl="2" w:tplc="34A27794">
      <w:numFmt w:val="bullet"/>
      <w:lvlText w:val="•"/>
      <w:lvlJc w:val="left"/>
      <w:pPr>
        <w:ind w:left="2796" w:hanging="360"/>
      </w:pPr>
      <w:rPr>
        <w:rFonts w:hint="default"/>
        <w:lang w:val="en-US" w:eastAsia="en-US" w:bidi="ar-SA"/>
      </w:rPr>
    </w:lvl>
    <w:lvl w:ilvl="3" w:tplc="0966FC74">
      <w:numFmt w:val="bullet"/>
      <w:lvlText w:val="•"/>
      <w:lvlJc w:val="left"/>
      <w:pPr>
        <w:ind w:left="3705" w:hanging="360"/>
      </w:pPr>
      <w:rPr>
        <w:rFonts w:hint="default"/>
        <w:lang w:val="en-US" w:eastAsia="en-US" w:bidi="ar-SA"/>
      </w:rPr>
    </w:lvl>
    <w:lvl w:ilvl="4" w:tplc="87EA8004">
      <w:numFmt w:val="bullet"/>
      <w:lvlText w:val="•"/>
      <w:lvlJc w:val="left"/>
      <w:pPr>
        <w:ind w:left="4613" w:hanging="360"/>
      </w:pPr>
      <w:rPr>
        <w:rFonts w:hint="default"/>
        <w:lang w:val="en-US" w:eastAsia="en-US" w:bidi="ar-SA"/>
      </w:rPr>
    </w:lvl>
    <w:lvl w:ilvl="5" w:tplc="85C8C836">
      <w:numFmt w:val="bullet"/>
      <w:lvlText w:val="•"/>
      <w:lvlJc w:val="left"/>
      <w:pPr>
        <w:ind w:left="5522" w:hanging="360"/>
      </w:pPr>
      <w:rPr>
        <w:rFonts w:hint="default"/>
        <w:lang w:val="en-US" w:eastAsia="en-US" w:bidi="ar-SA"/>
      </w:rPr>
    </w:lvl>
    <w:lvl w:ilvl="6" w:tplc="407AD57A">
      <w:numFmt w:val="bullet"/>
      <w:lvlText w:val="•"/>
      <w:lvlJc w:val="left"/>
      <w:pPr>
        <w:ind w:left="6430" w:hanging="360"/>
      </w:pPr>
      <w:rPr>
        <w:rFonts w:hint="default"/>
        <w:lang w:val="en-US" w:eastAsia="en-US" w:bidi="ar-SA"/>
      </w:rPr>
    </w:lvl>
    <w:lvl w:ilvl="7" w:tplc="26003320">
      <w:numFmt w:val="bullet"/>
      <w:lvlText w:val="•"/>
      <w:lvlJc w:val="left"/>
      <w:pPr>
        <w:ind w:left="7339" w:hanging="360"/>
      </w:pPr>
      <w:rPr>
        <w:rFonts w:hint="default"/>
        <w:lang w:val="en-US" w:eastAsia="en-US" w:bidi="ar-SA"/>
      </w:rPr>
    </w:lvl>
    <w:lvl w:ilvl="8" w:tplc="B204F986">
      <w:numFmt w:val="bullet"/>
      <w:lvlText w:val="•"/>
      <w:lvlJc w:val="left"/>
      <w:pPr>
        <w:ind w:left="8247" w:hanging="360"/>
      </w:pPr>
      <w:rPr>
        <w:rFonts w:hint="default"/>
        <w:lang w:val="en-US" w:eastAsia="en-US" w:bidi="ar-SA"/>
      </w:rPr>
    </w:lvl>
  </w:abstractNum>
  <w:abstractNum w:abstractNumId="7" w15:restartNumberingAfterBreak="0">
    <w:nsid w:val="08247242"/>
    <w:multiLevelType w:val="hybridMultilevel"/>
    <w:tmpl w:val="55540624"/>
    <w:lvl w:ilvl="0" w:tplc="E3DAB8F2">
      <w:start w:val="1"/>
      <w:numFmt w:val="decimal"/>
      <w:lvlText w:val="%1."/>
      <w:lvlJc w:val="left"/>
      <w:pPr>
        <w:ind w:left="978" w:hanging="720"/>
      </w:pPr>
      <w:rPr>
        <w:rFonts w:ascii="Trebuchet MS" w:eastAsia="Trebuchet MS" w:hAnsi="Trebuchet MS" w:cs="Trebuchet MS" w:hint="default"/>
        <w:b/>
        <w:bCs/>
        <w:i w:val="0"/>
        <w:iCs w:val="0"/>
        <w:color w:val="231F20"/>
        <w:spacing w:val="0"/>
        <w:w w:val="78"/>
        <w:sz w:val="26"/>
        <w:szCs w:val="26"/>
        <w:lang w:val="en-US" w:eastAsia="en-US" w:bidi="ar-SA"/>
      </w:rPr>
    </w:lvl>
    <w:lvl w:ilvl="1" w:tplc="9FEEE984">
      <w:numFmt w:val="bullet"/>
      <w:lvlText w:val=""/>
      <w:lvlJc w:val="left"/>
      <w:pPr>
        <w:ind w:left="979" w:hanging="360"/>
      </w:pPr>
      <w:rPr>
        <w:rFonts w:ascii="Symbol" w:eastAsia="Symbol" w:hAnsi="Symbol" w:cs="Symbol" w:hint="default"/>
        <w:b w:val="0"/>
        <w:bCs w:val="0"/>
        <w:i w:val="0"/>
        <w:iCs w:val="0"/>
        <w:color w:val="231F20"/>
        <w:spacing w:val="0"/>
        <w:w w:val="100"/>
        <w:sz w:val="26"/>
        <w:szCs w:val="26"/>
        <w:lang w:val="en-US" w:eastAsia="en-US" w:bidi="ar-SA"/>
      </w:rPr>
    </w:lvl>
    <w:lvl w:ilvl="2" w:tplc="FE2EB72E">
      <w:start w:val="1"/>
      <w:numFmt w:val="upperRoman"/>
      <w:lvlText w:val="%3."/>
      <w:lvlJc w:val="left"/>
      <w:pPr>
        <w:ind w:left="1698" w:hanging="720"/>
      </w:pPr>
      <w:rPr>
        <w:rFonts w:ascii="Tahoma" w:eastAsia="Tahoma" w:hAnsi="Tahoma" w:cs="Tahoma" w:hint="default"/>
        <w:b w:val="0"/>
        <w:bCs w:val="0"/>
        <w:i w:val="0"/>
        <w:iCs w:val="0"/>
        <w:color w:val="231F20"/>
        <w:spacing w:val="0"/>
        <w:w w:val="69"/>
        <w:sz w:val="26"/>
        <w:szCs w:val="26"/>
        <w:lang w:val="en-US" w:eastAsia="en-US" w:bidi="ar-SA"/>
      </w:rPr>
    </w:lvl>
    <w:lvl w:ilvl="3" w:tplc="DBB06B14">
      <w:numFmt w:val="bullet"/>
      <w:lvlText w:val="•"/>
      <w:lvlJc w:val="left"/>
      <w:pPr>
        <w:ind w:left="3558" w:hanging="720"/>
      </w:pPr>
      <w:rPr>
        <w:rFonts w:hint="default"/>
        <w:lang w:val="en-US" w:eastAsia="en-US" w:bidi="ar-SA"/>
      </w:rPr>
    </w:lvl>
    <w:lvl w:ilvl="4" w:tplc="5FF00F66">
      <w:numFmt w:val="bullet"/>
      <w:lvlText w:val="•"/>
      <w:lvlJc w:val="left"/>
      <w:pPr>
        <w:ind w:left="4488" w:hanging="720"/>
      </w:pPr>
      <w:rPr>
        <w:rFonts w:hint="default"/>
        <w:lang w:val="en-US" w:eastAsia="en-US" w:bidi="ar-SA"/>
      </w:rPr>
    </w:lvl>
    <w:lvl w:ilvl="5" w:tplc="38C8A412">
      <w:numFmt w:val="bullet"/>
      <w:lvlText w:val="•"/>
      <w:lvlJc w:val="left"/>
      <w:pPr>
        <w:ind w:left="5417" w:hanging="720"/>
      </w:pPr>
      <w:rPr>
        <w:rFonts w:hint="default"/>
        <w:lang w:val="en-US" w:eastAsia="en-US" w:bidi="ar-SA"/>
      </w:rPr>
    </w:lvl>
    <w:lvl w:ilvl="6" w:tplc="B2C818DA">
      <w:numFmt w:val="bullet"/>
      <w:lvlText w:val="•"/>
      <w:lvlJc w:val="left"/>
      <w:pPr>
        <w:ind w:left="6346" w:hanging="720"/>
      </w:pPr>
      <w:rPr>
        <w:rFonts w:hint="default"/>
        <w:lang w:val="en-US" w:eastAsia="en-US" w:bidi="ar-SA"/>
      </w:rPr>
    </w:lvl>
    <w:lvl w:ilvl="7" w:tplc="C174F038">
      <w:numFmt w:val="bullet"/>
      <w:lvlText w:val="•"/>
      <w:lvlJc w:val="left"/>
      <w:pPr>
        <w:ind w:left="7276" w:hanging="720"/>
      </w:pPr>
      <w:rPr>
        <w:rFonts w:hint="default"/>
        <w:lang w:val="en-US" w:eastAsia="en-US" w:bidi="ar-SA"/>
      </w:rPr>
    </w:lvl>
    <w:lvl w:ilvl="8" w:tplc="5DC0F598">
      <w:numFmt w:val="bullet"/>
      <w:lvlText w:val="•"/>
      <w:lvlJc w:val="left"/>
      <w:pPr>
        <w:ind w:left="8205" w:hanging="720"/>
      </w:pPr>
      <w:rPr>
        <w:rFonts w:hint="default"/>
        <w:lang w:val="en-US" w:eastAsia="en-US" w:bidi="ar-SA"/>
      </w:rPr>
    </w:lvl>
  </w:abstractNum>
  <w:abstractNum w:abstractNumId="8" w15:restartNumberingAfterBreak="0">
    <w:nsid w:val="08D0389D"/>
    <w:multiLevelType w:val="hybridMultilevel"/>
    <w:tmpl w:val="4A5AC4D4"/>
    <w:lvl w:ilvl="0" w:tplc="8B666714">
      <w:start w:val="1"/>
      <w:numFmt w:val="decimal"/>
      <w:lvlText w:val="%1."/>
      <w:lvlJc w:val="left"/>
      <w:pPr>
        <w:ind w:left="921" w:hanging="720"/>
      </w:pPr>
      <w:rPr>
        <w:rFonts w:hint="default"/>
        <w:spacing w:val="0"/>
        <w:w w:val="78"/>
        <w:lang w:val="en-US" w:eastAsia="en-US" w:bidi="ar-SA"/>
      </w:rPr>
    </w:lvl>
    <w:lvl w:ilvl="1" w:tplc="D3D408C4">
      <w:numFmt w:val="bullet"/>
      <w:lvlText w:val="•"/>
      <w:lvlJc w:val="left"/>
      <w:pPr>
        <w:ind w:left="1834" w:hanging="720"/>
      </w:pPr>
      <w:rPr>
        <w:rFonts w:hint="default"/>
        <w:lang w:val="en-US" w:eastAsia="en-US" w:bidi="ar-SA"/>
      </w:rPr>
    </w:lvl>
    <w:lvl w:ilvl="2" w:tplc="BA7CB426">
      <w:numFmt w:val="bullet"/>
      <w:lvlText w:val="•"/>
      <w:lvlJc w:val="left"/>
      <w:pPr>
        <w:ind w:left="2748" w:hanging="720"/>
      </w:pPr>
      <w:rPr>
        <w:rFonts w:hint="default"/>
        <w:lang w:val="en-US" w:eastAsia="en-US" w:bidi="ar-SA"/>
      </w:rPr>
    </w:lvl>
    <w:lvl w:ilvl="3" w:tplc="865036B6">
      <w:numFmt w:val="bullet"/>
      <w:lvlText w:val="•"/>
      <w:lvlJc w:val="left"/>
      <w:pPr>
        <w:ind w:left="3663" w:hanging="720"/>
      </w:pPr>
      <w:rPr>
        <w:rFonts w:hint="default"/>
        <w:lang w:val="en-US" w:eastAsia="en-US" w:bidi="ar-SA"/>
      </w:rPr>
    </w:lvl>
    <w:lvl w:ilvl="4" w:tplc="2F1E0114">
      <w:numFmt w:val="bullet"/>
      <w:lvlText w:val="•"/>
      <w:lvlJc w:val="left"/>
      <w:pPr>
        <w:ind w:left="4577" w:hanging="720"/>
      </w:pPr>
      <w:rPr>
        <w:rFonts w:hint="default"/>
        <w:lang w:val="en-US" w:eastAsia="en-US" w:bidi="ar-SA"/>
      </w:rPr>
    </w:lvl>
    <w:lvl w:ilvl="5" w:tplc="9F202118">
      <w:numFmt w:val="bullet"/>
      <w:lvlText w:val="•"/>
      <w:lvlJc w:val="left"/>
      <w:pPr>
        <w:ind w:left="5492" w:hanging="720"/>
      </w:pPr>
      <w:rPr>
        <w:rFonts w:hint="default"/>
        <w:lang w:val="en-US" w:eastAsia="en-US" w:bidi="ar-SA"/>
      </w:rPr>
    </w:lvl>
    <w:lvl w:ilvl="6" w:tplc="FA94C8A0">
      <w:numFmt w:val="bullet"/>
      <w:lvlText w:val="•"/>
      <w:lvlJc w:val="left"/>
      <w:pPr>
        <w:ind w:left="6406" w:hanging="720"/>
      </w:pPr>
      <w:rPr>
        <w:rFonts w:hint="default"/>
        <w:lang w:val="en-US" w:eastAsia="en-US" w:bidi="ar-SA"/>
      </w:rPr>
    </w:lvl>
    <w:lvl w:ilvl="7" w:tplc="49B8A34E">
      <w:numFmt w:val="bullet"/>
      <w:lvlText w:val="•"/>
      <w:lvlJc w:val="left"/>
      <w:pPr>
        <w:ind w:left="7321" w:hanging="720"/>
      </w:pPr>
      <w:rPr>
        <w:rFonts w:hint="default"/>
        <w:lang w:val="en-US" w:eastAsia="en-US" w:bidi="ar-SA"/>
      </w:rPr>
    </w:lvl>
    <w:lvl w:ilvl="8" w:tplc="7652ABA4">
      <w:numFmt w:val="bullet"/>
      <w:lvlText w:val="•"/>
      <w:lvlJc w:val="left"/>
      <w:pPr>
        <w:ind w:left="8235" w:hanging="720"/>
      </w:pPr>
      <w:rPr>
        <w:rFonts w:hint="default"/>
        <w:lang w:val="en-US" w:eastAsia="en-US" w:bidi="ar-SA"/>
      </w:rPr>
    </w:lvl>
  </w:abstractNum>
  <w:abstractNum w:abstractNumId="9" w15:restartNumberingAfterBreak="0">
    <w:nsid w:val="0A202A07"/>
    <w:multiLevelType w:val="hybridMultilevel"/>
    <w:tmpl w:val="13BA02A4"/>
    <w:lvl w:ilvl="0" w:tplc="C0D05C54">
      <w:start w:val="1"/>
      <w:numFmt w:val="decimal"/>
      <w:lvlText w:val="%1."/>
      <w:lvlJc w:val="left"/>
      <w:pPr>
        <w:ind w:left="978" w:hanging="360"/>
      </w:pPr>
      <w:rPr>
        <w:rFonts w:ascii="Tahoma" w:eastAsia="Tahoma" w:hAnsi="Tahoma" w:cs="Tahoma" w:hint="default"/>
        <w:b w:val="0"/>
        <w:bCs w:val="0"/>
        <w:i w:val="0"/>
        <w:iCs w:val="0"/>
        <w:color w:val="231F20"/>
        <w:spacing w:val="0"/>
        <w:w w:val="88"/>
        <w:sz w:val="26"/>
        <w:szCs w:val="26"/>
        <w:lang w:val="en-US" w:eastAsia="en-US" w:bidi="ar-SA"/>
      </w:rPr>
    </w:lvl>
    <w:lvl w:ilvl="1" w:tplc="5A8C22E0">
      <w:numFmt w:val="bullet"/>
      <w:lvlText w:val="•"/>
      <w:lvlJc w:val="left"/>
      <w:pPr>
        <w:ind w:left="1888" w:hanging="360"/>
      </w:pPr>
      <w:rPr>
        <w:rFonts w:hint="default"/>
        <w:lang w:val="en-US" w:eastAsia="en-US" w:bidi="ar-SA"/>
      </w:rPr>
    </w:lvl>
    <w:lvl w:ilvl="2" w:tplc="5F081AD6">
      <w:numFmt w:val="bullet"/>
      <w:lvlText w:val="•"/>
      <w:lvlJc w:val="left"/>
      <w:pPr>
        <w:ind w:left="2796" w:hanging="360"/>
      </w:pPr>
      <w:rPr>
        <w:rFonts w:hint="default"/>
        <w:lang w:val="en-US" w:eastAsia="en-US" w:bidi="ar-SA"/>
      </w:rPr>
    </w:lvl>
    <w:lvl w:ilvl="3" w:tplc="F88A4F96">
      <w:numFmt w:val="bullet"/>
      <w:lvlText w:val="•"/>
      <w:lvlJc w:val="left"/>
      <w:pPr>
        <w:ind w:left="3705" w:hanging="360"/>
      </w:pPr>
      <w:rPr>
        <w:rFonts w:hint="default"/>
        <w:lang w:val="en-US" w:eastAsia="en-US" w:bidi="ar-SA"/>
      </w:rPr>
    </w:lvl>
    <w:lvl w:ilvl="4" w:tplc="9D288488">
      <w:numFmt w:val="bullet"/>
      <w:lvlText w:val="•"/>
      <w:lvlJc w:val="left"/>
      <w:pPr>
        <w:ind w:left="4613" w:hanging="360"/>
      </w:pPr>
      <w:rPr>
        <w:rFonts w:hint="default"/>
        <w:lang w:val="en-US" w:eastAsia="en-US" w:bidi="ar-SA"/>
      </w:rPr>
    </w:lvl>
    <w:lvl w:ilvl="5" w:tplc="BC2C8C0C">
      <w:numFmt w:val="bullet"/>
      <w:lvlText w:val="•"/>
      <w:lvlJc w:val="left"/>
      <w:pPr>
        <w:ind w:left="5522" w:hanging="360"/>
      </w:pPr>
      <w:rPr>
        <w:rFonts w:hint="default"/>
        <w:lang w:val="en-US" w:eastAsia="en-US" w:bidi="ar-SA"/>
      </w:rPr>
    </w:lvl>
    <w:lvl w:ilvl="6" w:tplc="44106B6C">
      <w:numFmt w:val="bullet"/>
      <w:lvlText w:val="•"/>
      <w:lvlJc w:val="left"/>
      <w:pPr>
        <w:ind w:left="6430" w:hanging="360"/>
      </w:pPr>
      <w:rPr>
        <w:rFonts w:hint="default"/>
        <w:lang w:val="en-US" w:eastAsia="en-US" w:bidi="ar-SA"/>
      </w:rPr>
    </w:lvl>
    <w:lvl w:ilvl="7" w:tplc="781C542C">
      <w:numFmt w:val="bullet"/>
      <w:lvlText w:val="•"/>
      <w:lvlJc w:val="left"/>
      <w:pPr>
        <w:ind w:left="7339" w:hanging="360"/>
      </w:pPr>
      <w:rPr>
        <w:rFonts w:hint="default"/>
        <w:lang w:val="en-US" w:eastAsia="en-US" w:bidi="ar-SA"/>
      </w:rPr>
    </w:lvl>
    <w:lvl w:ilvl="8" w:tplc="7CA07AEA">
      <w:numFmt w:val="bullet"/>
      <w:lvlText w:val="•"/>
      <w:lvlJc w:val="left"/>
      <w:pPr>
        <w:ind w:left="8247" w:hanging="360"/>
      </w:pPr>
      <w:rPr>
        <w:rFonts w:hint="default"/>
        <w:lang w:val="en-US" w:eastAsia="en-US" w:bidi="ar-SA"/>
      </w:rPr>
    </w:lvl>
  </w:abstractNum>
  <w:abstractNum w:abstractNumId="10" w15:restartNumberingAfterBreak="0">
    <w:nsid w:val="0AE101EA"/>
    <w:multiLevelType w:val="hybridMultilevel"/>
    <w:tmpl w:val="5CE889C2"/>
    <w:lvl w:ilvl="0" w:tplc="4FDABCF4">
      <w:start w:val="1"/>
      <w:numFmt w:val="decimal"/>
      <w:lvlText w:val="%1"/>
      <w:lvlJc w:val="left"/>
      <w:pPr>
        <w:ind w:left="413" w:hanging="165"/>
        <w:jc w:val="left"/>
      </w:pPr>
      <w:rPr>
        <w:rFonts w:ascii="Trebuchet MS" w:eastAsia="Trebuchet MS" w:hAnsi="Trebuchet MS" w:cs="Trebuchet MS" w:hint="default"/>
        <w:b w:val="0"/>
        <w:bCs w:val="0"/>
        <w:i/>
        <w:iCs/>
        <w:color w:val="231F20"/>
        <w:spacing w:val="0"/>
        <w:w w:val="94"/>
        <w:sz w:val="22"/>
        <w:szCs w:val="22"/>
        <w:lang w:val="en-US" w:eastAsia="en-US" w:bidi="ar-SA"/>
      </w:rPr>
    </w:lvl>
    <w:lvl w:ilvl="1" w:tplc="825C6198">
      <w:numFmt w:val="bullet"/>
      <w:lvlText w:val="•"/>
      <w:lvlJc w:val="left"/>
      <w:pPr>
        <w:ind w:left="1384" w:hanging="165"/>
      </w:pPr>
      <w:rPr>
        <w:rFonts w:hint="default"/>
        <w:lang w:val="en-US" w:eastAsia="en-US" w:bidi="ar-SA"/>
      </w:rPr>
    </w:lvl>
    <w:lvl w:ilvl="2" w:tplc="63D8EF32">
      <w:numFmt w:val="bullet"/>
      <w:lvlText w:val="•"/>
      <w:lvlJc w:val="left"/>
      <w:pPr>
        <w:ind w:left="2348" w:hanging="165"/>
      </w:pPr>
      <w:rPr>
        <w:rFonts w:hint="default"/>
        <w:lang w:val="en-US" w:eastAsia="en-US" w:bidi="ar-SA"/>
      </w:rPr>
    </w:lvl>
    <w:lvl w:ilvl="3" w:tplc="0098495C">
      <w:numFmt w:val="bullet"/>
      <w:lvlText w:val="•"/>
      <w:lvlJc w:val="left"/>
      <w:pPr>
        <w:ind w:left="3313" w:hanging="165"/>
      </w:pPr>
      <w:rPr>
        <w:rFonts w:hint="default"/>
        <w:lang w:val="en-US" w:eastAsia="en-US" w:bidi="ar-SA"/>
      </w:rPr>
    </w:lvl>
    <w:lvl w:ilvl="4" w:tplc="C378823E">
      <w:numFmt w:val="bullet"/>
      <w:lvlText w:val="•"/>
      <w:lvlJc w:val="left"/>
      <w:pPr>
        <w:ind w:left="4277" w:hanging="165"/>
      </w:pPr>
      <w:rPr>
        <w:rFonts w:hint="default"/>
        <w:lang w:val="en-US" w:eastAsia="en-US" w:bidi="ar-SA"/>
      </w:rPr>
    </w:lvl>
    <w:lvl w:ilvl="5" w:tplc="F182B888">
      <w:numFmt w:val="bullet"/>
      <w:lvlText w:val="•"/>
      <w:lvlJc w:val="left"/>
      <w:pPr>
        <w:ind w:left="5242" w:hanging="165"/>
      </w:pPr>
      <w:rPr>
        <w:rFonts w:hint="default"/>
        <w:lang w:val="en-US" w:eastAsia="en-US" w:bidi="ar-SA"/>
      </w:rPr>
    </w:lvl>
    <w:lvl w:ilvl="6" w:tplc="EBE8E328">
      <w:numFmt w:val="bullet"/>
      <w:lvlText w:val="•"/>
      <w:lvlJc w:val="left"/>
      <w:pPr>
        <w:ind w:left="6206" w:hanging="165"/>
      </w:pPr>
      <w:rPr>
        <w:rFonts w:hint="default"/>
        <w:lang w:val="en-US" w:eastAsia="en-US" w:bidi="ar-SA"/>
      </w:rPr>
    </w:lvl>
    <w:lvl w:ilvl="7" w:tplc="F796C028">
      <w:numFmt w:val="bullet"/>
      <w:lvlText w:val="•"/>
      <w:lvlJc w:val="left"/>
      <w:pPr>
        <w:ind w:left="7171" w:hanging="165"/>
      </w:pPr>
      <w:rPr>
        <w:rFonts w:hint="default"/>
        <w:lang w:val="en-US" w:eastAsia="en-US" w:bidi="ar-SA"/>
      </w:rPr>
    </w:lvl>
    <w:lvl w:ilvl="8" w:tplc="6E2C2096">
      <w:numFmt w:val="bullet"/>
      <w:lvlText w:val="•"/>
      <w:lvlJc w:val="left"/>
      <w:pPr>
        <w:ind w:left="8135" w:hanging="165"/>
      </w:pPr>
      <w:rPr>
        <w:rFonts w:hint="default"/>
        <w:lang w:val="en-US" w:eastAsia="en-US" w:bidi="ar-SA"/>
      </w:rPr>
    </w:lvl>
  </w:abstractNum>
  <w:abstractNum w:abstractNumId="11" w15:restartNumberingAfterBreak="0">
    <w:nsid w:val="0D9F2D90"/>
    <w:multiLevelType w:val="multilevel"/>
    <w:tmpl w:val="667047D4"/>
    <w:lvl w:ilvl="0">
      <w:start w:val="1"/>
      <w:numFmt w:val="decimal"/>
      <w:lvlText w:val="%1"/>
      <w:lvlJc w:val="left"/>
      <w:pPr>
        <w:ind w:left="360" w:hanging="360"/>
      </w:pPr>
      <w:rPr>
        <w:rFonts w:hint="default"/>
      </w:rPr>
    </w:lvl>
    <w:lvl w:ilvl="1">
      <w:start w:val="3"/>
      <w:numFmt w:val="decimal"/>
      <w:lvlText w:val="%1-%2"/>
      <w:lvlJc w:val="left"/>
      <w:pPr>
        <w:ind w:left="692" w:hanging="360"/>
      </w:pPr>
      <w:rPr>
        <w:rFonts w:hint="default"/>
      </w:rPr>
    </w:lvl>
    <w:lvl w:ilvl="2">
      <w:start w:val="1"/>
      <w:numFmt w:val="decimal"/>
      <w:lvlText w:val="%1-%2.%3"/>
      <w:lvlJc w:val="left"/>
      <w:pPr>
        <w:ind w:left="1384" w:hanging="720"/>
      </w:pPr>
      <w:rPr>
        <w:rFonts w:hint="default"/>
      </w:rPr>
    </w:lvl>
    <w:lvl w:ilvl="3">
      <w:start w:val="1"/>
      <w:numFmt w:val="decimal"/>
      <w:lvlText w:val="%1-%2.%3.%4"/>
      <w:lvlJc w:val="left"/>
      <w:pPr>
        <w:ind w:left="1716" w:hanging="720"/>
      </w:pPr>
      <w:rPr>
        <w:rFonts w:hint="default"/>
      </w:rPr>
    </w:lvl>
    <w:lvl w:ilvl="4">
      <w:start w:val="1"/>
      <w:numFmt w:val="decimal"/>
      <w:lvlText w:val="%1-%2.%3.%4.%5"/>
      <w:lvlJc w:val="left"/>
      <w:pPr>
        <w:ind w:left="2408" w:hanging="1080"/>
      </w:pPr>
      <w:rPr>
        <w:rFonts w:hint="default"/>
      </w:rPr>
    </w:lvl>
    <w:lvl w:ilvl="5">
      <w:start w:val="1"/>
      <w:numFmt w:val="decimal"/>
      <w:lvlText w:val="%1-%2.%3.%4.%5.%6"/>
      <w:lvlJc w:val="left"/>
      <w:pPr>
        <w:ind w:left="3100" w:hanging="1440"/>
      </w:pPr>
      <w:rPr>
        <w:rFonts w:hint="default"/>
      </w:rPr>
    </w:lvl>
    <w:lvl w:ilvl="6">
      <w:start w:val="1"/>
      <w:numFmt w:val="decimal"/>
      <w:lvlText w:val="%1-%2.%3.%4.%5.%6.%7"/>
      <w:lvlJc w:val="left"/>
      <w:pPr>
        <w:ind w:left="3432" w:hanging="1440"/>
      </w:pPr>
      <w:rPr>
        <w:rFonts w:hint="default"/>
      </w:rPr>
    </w:lvl>
    <w:lvl w:ilvl="7">
      <w:start w:val="1"/>
      <w:numFmt w:val="decimal"/>
      <w:lvlText w:val="%1-%2.%3.%4.%5.%6.%7.%8"/>
      <w:lvlJc w:val="left"/>
      <w:pPr>
        <w:ind w:left="4124" w:hanging="1800"/>
      </w:pPr>
      <w:rPr>
        <w:rFonts w:hint="default"/>
      </w:rPr>
    </w:lvl>
    <w:lvl w:ilvl="8">
      <w:start w:val="1"/>
      <w:numFmt w:val="decimal"/>
      <w:lvlText w:val="%1-%2.%3.%4.%5.%6.%7.%8.%9"/>
      <w:lvlJc w:val="left"/>
      <w:pPr>
        <w:ind w:left="4456" w:hanging="1800"/>
      </w:pPr>
      <w:rPr>
        <w:rFonts w:hint="default"/>
      </w:rPr>
    </w:lvl>
  </w:abstractNum>
  <w:abstractNum w:abstractNumId="12" w15:restartNumberingAfterBreak="0">
    <w:nsid w:val="0E6D1556"/>
    <w:multiLevelType w:val="hybridMultilevel"/>
    <w:tmpl w:val="4C1C2620"/>
    <w:lvl w:ilvl="0" w:tplc="DB7E05A6">
      <w:numFmt w:val="bullet"/>
      <w:lvlText w:val=""/>
      <w:lvlJc w:val="left"/>
      <w:pPr>
        <w:ind w:left="258" w:hanging="720"/>
      </w:pPr>
      <w:rPr>
        <w:rFonts w:ascii="Symbol" w:eastAsia="Symbol" w:hAnsi="Symbol" w:cs="Symbol" w:hint="default"/>
        <w:b w:val="0"/>
        <w:bCs w:val="0"/>
        <w:i w:val="0"/>
        <w:iCs w:val="0"/>
        <w:color w:val="231F20"/>
        <w:spacing w:val="0"/>
        <w:w w:val="100"/>
        <w:sz w:val="26"/>
        <w:szCs w:val="26"/>
        <w:lang w:val="en-US" w:eastAsia="en-US" w:bidi="ar-SA"/>
      </w:rPr>
    </w:lvl>
    <w:lvl w:ilvl="1" w:tplc="2B105AE0">
      <w:numFmt w:val="bullet"/>
      <w:lvlText w:val="•"/>
      <w:lvlJc w:val="left"/>
      <w:pPr>
        <w:ind w:left="1240" w:hanging="720"/>
      </w:pPr>
      <w:rPr>
        <w:rFonts w:hint="default"/>
        <w:lang w:val="en-US" w:eastAsia="en-US" w:bidi="ar-SA"/>
      </w:rPr>
    </w:lvl>
    <w:lvl w:ilvl="2" w:tplc="DB3C3C3E">
      <w:numFmt w:val="bullet"/>
      <w:lvlText w:val="•"/>
      <w:lvlJc w:val="left"/>
      <w:pPr>
        <w:ind w:left="2220" w:hanging="720"/>
      </w:pPr>
      <w:rPr>
        <w:rFonts w:hint="default"/>
        <w:lang w:val="en-US" w:eastAsia="en-US" w:bidi="ar-SA"/>
      </w:rPr>
    </w:lvl>
    <w:lvl w:ilvl="3" w:tplc="69AEABB4">
      <w:numFmt w:val="bullet"/>
      <w:lvlText w:val="•"/>
      <w:lvlJc w:val="left"/>
      <w:pPr>
        <w:ind w:left="3201" w:hanging="720"/>
      </w:pPr>
      <w:rPr>
        <w:rFonts w:hint="default"/>
        <w:lang w:val="en-US" w:eastAsia="en-US" w:bidi="ar-SA"/>
      </w:rPr>
    </w:lvl>
    <w:lvl w:ilvl="4" w:tplc="886E4546">
      <w:numFmt w:val="bullet"/>
      <w:lvlText w:val="•"/>
      <w:lvlJc w:val="left"/>
      <w:pPr>
        <w:ind w:left="4181" w:hanging="720"/>
      </w:pPr>
      <w:rPr>
        <w:rFonts w:hint="default"/>
        <w:lang w:val="en-US" w:eastAsia="en-US" w:bidi="ar-SA"/>
      </w:rPr>
    </w:lvl>
    <w:lvl w:ilvl="5" w:tplc="0A4EAA0C">
      <w:numFmt w:val="bullet"/>
      <w:lvlText w:val="•"/>
      <w:lvlJc w:val="left"/>
      <w:pPr>
        <w:ind w:left="5162" w:hanging="720"/>
      </w:pPr>
      <w:rPr>
        <w:rFonts w:hint="default"/>
        <w:lang w:val="en-US" w:eastAsia="en-US" w:bidi="ar-SA"/>
      </w:rPr>
    </w:lvl>
    <w:lvl w:ilvl="6" w:tplc="109C7D40">
      <w:numFmt w:val="bullet"/>
      <w:lvlText w:val="•"/>
      <w:lvlJc w:val="left"/>
      <w:pPr>
        <w:ind w:left="6142" w:hanging="720"/>
      </w:pPr>
      <w:rPr>
        <w:rFonts w:hint="default"/>
        <w:lang w:val="en-US" w:eastAsia="en-US" w:bidi="ar-SA"/>
      </w:rPr>
    </w:lvl>
    <w:lvl w:ilvl="7" w:tplc="62E8F7E0">
      <w:numFmt w:val="bullet"/>
      <w:lvlText w:val="•"/>
      <w:lvlJc w:val="left"/>
      <w:pPr>
        <w:ind w:left="7123" w:hanging="720"/>
      </w:pPr>
      <w:rPr>
        <w:rFonts w:hint="default"/>
        <w:lang w:val="en-US" w:eastAsia="en-US" w:bidi="ar-SA"/>
      </w:rPr>
    </w:lvl>
    <w:lvl w:ilvl="8" w:tplc="F7564BEA">
      <w:numFmt w:val="bullet"/>
      <w:lvlText w:val="•"/>
      <w:lvlJc w:val="left"/>
      <w:pPr>
        <w:ind w:left="8103" w:hanging="720"/>
      </w:pPr>
      <w:rPr>
        <w:rFonts w:hint="default"/>
        <w:lang w:val="en-US" w:eastAsia="en-US" w:bidi="ar-SA"/>
      </w:rPr>
    </w:lvl>
  </w:abstractNum>
  <w:abstractNum w:abstractNumId="13" w15:restartNumberingAfterBreak="0">
    <w:nsid w:val="0ED64A5D"/>
    <w:multiLevelType w:val="hybridMultilevel"/>
    <w:tmpl w:val="44004962"/>
    <w:lvl w:ilvl="0" w:tplc="81946F9C">
      <w:start w:val="1"/>
      <w:numFmt w:val="decimal"/>
      <w:lvlText w:val="%1."/>
      <w:lvlJc w:val="left"/>
      <w:pPr>
        <w:ind w:left="978" w:hanging="360"/>
      </w:pPr>
      <w:rPr>
        <w:rFonts w:ascii="Tahoma" w:eastAsia="Tahoma" w:hAnsi="Tahoma" w:cs="Tahoma" w:hint="default"/>
        <w:b w:val="0"/>
        <w:bCs w:val="0"/>
        <w:i w:val="0"/>
        <w:iCs w:val="0"/>
        <w:color w:val="231F20"/>
        <w:spacing w:val="0"/>
        <w:w w:val="88"/>
        <w:sz w:val="26"/>
        <w:szCs w:val="26"/>
        <w:lang w:val="en-US" w:eastAsia="en-US" w:bidi="ar-SA"/>
      </w:rPr>
    </w:lvl>
    <w:lvl w:ilvl="1" w:tplc="47863276">
      <w:numFmt w:val="bullet"/>
      <w:lvlText w:val="•"/>
      <w:lvlJc w:val="left"/>
      <w:pPr>
        <w:ind w:left="1888" w:hanging="360"/>
      </w:pPr>
      <w:rPr>
        <w:rFonts w:hint="default"/>
        <w:lang w:val="en-US" w:eastAsia="en-US" w:bidi="ar-SA"/>
      </w:rPr>
    </w:lvl>
    <w:lvl w:ilvl="2" w:tplc="671AC030">
      <w:numFmt w:val="bullet"/>
      <w:lvlText w:val="•"/>
      <w:lvlJc w:val="left"/>
      <w:pPr>
        <w:ind w:left="2796" w:hanging="360"/>
      </w:pPr>
      <w:rPr>
        <w:rFonts w:hint="default"/>
        <w:lang w:val="en-US" w:eastAsia="en-US" w:bidi="ar-SA"/>
      </w:rPr>
    </w:lvl>
    <w:lvl w:ilvl="3" w:tplc="8682B268">
      <w:numFmt w:val="bullet"/>
      <w:lvlText w:val="•"/>
      <w:lvlJc w:val="left"/>
      <w:pPr>
        <w:ind w:left="3705" w:hanging="360"/>
      </w:pPr>
      <w:rPr>
        <w:rFonts w:hint="default"/>
        <w:lang w:val="en-US" w:eastAsia="en-US" w:bidi="ar-SA"/>
      </w:rPr>
    </w:lvl>
    <w:lvl w:ilvl="4" w:tplc="CFA0B85C">
      <w:numFmt w:val="bullet"/>
      <w:lvlText w:val="•"/>
      <w:lvlJc w:val="left"/>
      <w:pPr>
        <w:ind w:left="4613" w:hanging="360"/>
      </w:pPr>
      <w:rPr>
        <w:rFonts w:hint="default"/>
        <w:lang w:val="en-US" w:eastAsia="en-US" w:bidi="ar-SA"/>
      </w:rPr>
    </w:lvl>
    <w:lvl w:ilvl="5" w:tplc="4F8AF682">
      <w:numFmt w:val="bullet"/>
      <w:lvlText w:val="•"/>
      <w:lvlJc w:val="left"/>
      <w:pPr>
        <w:ind w:left="5522" w:hanging="360"/>
      </w:pPr>
      <w:rPr>
        <w:rFonts w:hint="default"/>
        <w:lang w:val="en-US" w:eastAsia="en-US" w:bidi="ar-SA"/>
      </w:rPr>
    </w:lvl>
    <w:lvl w:ilvl="6" w:tplc="9D985E82">
      <w:numFmt w:val="bullet"/>
      <w:lvlText w:val="•"/>
      <w:lvlJc w:val="left"/>
      <w:pPr>
        <w:ind w:left="6430" w:hanging="360"/>
      </w:pPr>
      <w:rPr>
        <w:rFonts w:hint="default"/>
        <w:lang w:val="en-US" w:eastAsia="en-US" w:bidi="ar-SA"/>
      </w:rPr>
    </w:lvl>
    <w:lvl w:ilvl="7" w:tplc="2DF69CB4">
      <w:numFmt w:val="bullet"/>
      <w:lvlText w:val="•"/>
      <w:lvlJc w:val="left"/>
      <w:pPr>
        <w:ind w:left="7339" w:hanging="360"/>
      </w:pPr>
      <w:rPr>
        <w:rFonts w:hint="default"/>
        <w:lang w:val="en-US" w:eastAsia="en-US" w:bidi="ar-SA"/>
      </w:rPr>
    </w:lvl>
    <w:lvl w:ilvl="8" w:tplc="55844488">
      <w:numFmt w:val="bullet"/>
      <w:lvlText w:val="•"/>
      <w:lvlJc w:val="left"/>
      <w:pPr>
        <w:ind w:left="8247" w:hanging="360"/>
      </w:pPr>
      <w:rPr>
        <w:rFonts w:hint="default"/>
        <w:lang w:val="en-US" w:eastAsia="en-US" w:bidi="ar-SA"/>
      </w:rPr>
    </w:lvl>
  </w:abstractNum>
  <w:abstractNum w:abstractNumId="14" w15:restartNumberingAfterBreak="0">
    <w:nsid w:val="0EEB112E"/>
    <w:multiLevelType w:val="hybridMultilevel"/>
    <w:tmpl w:val="AEE4D2F0"/>
    <w:lvl w:ilvl="0" w:tplc="EF1EF518">
      <w:numFmt w:val="bullet"/>
      <w:lvlText w:val=""/>
      <w:lvlJc w:val="left"/>
      <w:pPr>
        <w:ind w:left="978" w:hanging="360"/>
      </w:pPr>
      <w:rPr>
        <w:rFonts w:ascii="Symbol" w:eastAsia="Symbol" w:hAnsi="Symbol" w:cs="Symbol" w:hint="default"/>
        <w:b w:val="0"/>
        <w:bCs w:val="0"/>
        <w:i w:val="0"/>
        <w:iCs w:val="0"/>
        <w:color w:val="231F20"/>
        <w:spacing w:val="0"/>
        <w:w w:val="100"/>
        <w:sz w:val="26"/>
        <w:szCs w:val="26"/>
        <w:lang w:val="en-US" w:eastAsia="en-US" w:bidi="ar-SA"/>
      </w:rPr>
    </w:lvl>
    <w:lvl w:ilvl="1" w:tplc="5D2AAB08">
      <w:numFmt w:val="bullet"/>
      <w:lvlText w:val="•"/>
      <w:lvlJc w:val="left"/>
      <w:pPr>
        <w:ind w:left="1888" w:hanging="360"/>
      </w:pPr>
      <w:rPr>
        <w:rFonts w:hint="default"/>
        <w:lang w:val="en-US" w:eastAsia="en-US" w:bidi="ar-SA"/>
      </w:rPr>
    </w:lvl>
    <w:lvl w:ilvl="2" w:tplc="E67474A8">
      <w:numFmt w:val="bullet"/>
      <w:lvlText w:val="•"/>
      <w:lvlJc w:val="left"/>
      <w:pPr>
        <w:ind w:left="2796" w:hanging="360"/>
      </w:pPr>
      <w:rPr>
        <w:rFonts w:hint="default"/>
        <w:lang w:val="en-US" w:eastAsia="en-US" w:bidi="ar-SA"/>
      </w:rPr>
    </w:lvl>
    <w:lvl w:ilvl="3" w:tplc="CD70C1F0">
      <w:numFmt w:val="bullet"/>
      <w:lvlText w:val="•"/>
      <w:lvlJc w:val="left"/>
      <w:pPr>
        <w:ind w:left="3705" w:hanging="360"/>
      </w:pPr>
      <w:rPr>
        <w:rFonts w:hint="default"/>
        <w:lang w:val="en-US" w:eastAsia="en-US" w:bidi="ar-SA"/>
      </w:rPr>
    </w:lvl>
    <w:lvl w:ilvl="4" w:tplc="94286462">
      <w:numFmt w:val="bullet"/>
      <w:lvlText w:val="•"/>
      <w:lvlJc w:val="left"/>
      <w:pPr>
        <w:ind w:left="4613" w:hanging="360"/>
      </w:pPr>
      <w:rPr>
        <w:rFonts w:hint="default"/>
        <w:lang w:val="en-US" w:eastAsia="en-US" w:bidi="ar-SA"/>
      </w:rPr>
    </w:lvl>
    <w:lvl w:ilvl="5" w:tplc="7EFE460A">
      <w:numFmt w:val="bullet"/>
      <w:lvlText w:val="•"/>
      <w:lvlJc w:val="left"/>
      <w:pPr>
        <w:ind w:left="5522" w:hanging="360"/>
      </w:pPr>
      <w:rPr>
        <w:rFonts w:hint="default"/>
        <w:lang w:val="en-US" w:eastAsia="en-US" w:bidi="ar-SA"/>
      </w:rPr>
    </w:lvl>
    <w:lvl w:ilvl="6" w:tplc="80CCADB2">
      <w:numFmt w:val="bullet"/>
      <w:lvlText w:val="•"/>
      <w:lvlJc w:val="left"/>
      <w:pPr>
        <w:ind w:left="6430" w:hanging="360"/>
      </w:pPr>
      <w:rPr>
        <w:rFonts w:hint="default"/>
        <w:lang w:val="en-US" w:eastAsia="en-US" w:bidi="ar-SA"/>
      </w:rPr>
    </w:lvl>
    <w:lvl w:ilvl="7" w:tplc="F71CA780">
      <w:numFmt w:val="bullet"/>
      <w:lvlText w:val="•"/>
      <w:lvlJc w:val="left"/>
      <w:pPr>
        <w:ind w:left="7339" w:hanging="360"/>
      </w:pPr>
      <w:rPr>
        <w:rFonts w:hint="default"/>
        <w:lang w:val="en-US" w:eastAsia="en-US" w:bidi="ar-SA"/>
      </w:rPr>
    </w:lvl>
    <w:lvl w:ilvl="8" w:tplc="6DCCA61C">
      <w:numFmt w:val="bullet"/>
      <w:lvlText w:val="•"/>
      <w:lvlJc w:val="left"/>
      <w:pPr>
        <w:ind w:left="8247" w:hanging="360"/>
      </w:pPr>
      <w:rPr>
        <w:rFonts w:hint="default"/>
        <w:lang w:val="en-US" w:eastAsia="en-US" w:bidi="ar-SA"/>
      </w:rPr>
    </w:lvl>
  </w:abstractNum>
  <w:abstractNum w:abstractNumId="15" w15:restartNumberingAfterBreak="0">
    <w:nsid w:val="11AE7055"/>
    <w:multiLevelType w:val="hybridMultilevel"/>
    <w:tmpl w:val="87A65338"/>
    <w:lvl w:ilvl="0" w:tplc="1C0E8508">
      <w:start w:val="1"/>
      <w:numFmt w:val="decimal"/>
      <w:lvlText w:val="%1."/>
      <w:lvlJc w:val="left"/>
      <w:pPr>
        <w:ind w:left="978" w:hanging="360"/>
      </w:pPr>
      <w:rPr>
        <w:rFonts w:ascii="Tahoma" w:eastAsia="Tahoma" w:hAnsi="Tahoma" w:cs="Tahoma" w:hint="default"/>
        <w:b w:val="0"/>
        <w:bCs w:val="0"/>
        <w:i w:val="0"/>
        <w:iCs w:val="0"/>
        <w:color w:val="231F20"/>
        <w:spacing w:val="0"/>
        <w:w w:val="88"/>
        <w:sz w:val="26"/>
        <w:szCs w:val="26"/>
        <w:lang w:val="en-US" w:eastAsia="en-US" w:bidi="ar-SA"/>
      </w:rPr>
    </w:lvl>
    <w:lvl w:ilvl="1" w:tplc="2726450A">
      <w:numFmt w:val="bullet"/>
      <w:lvlText w:val="•"/>
      <w:lvlJc w:val="left"/>
      <w:pPr>
        <w:ind w:left="1888" w:hanging="360"/>
      </w:pPr>
      <w:rPr>
        <w:rFonts w:hint="default"/>
        <w:lang w:val="en-US" w:eastAsia="en-US" w:bidi="ar-SA"/>
      </w:rPr>
    </w:lvl>
    <w:lvl w:ilvl="2" w:tplc="233643AA">
      <w:numFmt w:val="bullet"/>
      <w:lvlText w:val="•"/>
      <w:lvlJc w:val="left"/>
      <w:pPr>
        <w:ind w:left="2796" w:hanging="360"/>
      </w:pPr>
      <w:rPr>
        <w:rFonts w:hint="default"/>
        <w:lang w:val="en-US" w:eastAsia="en-US" w:bidi="ar-SA"/>
      </w:rPr>
    </w:lvl>
    <w:lvl w:ilvl="3" w:tplc="64161CC6">
      <w:numFmt w:val="bullet"/>
      <w:lvlText w:val="•"/>
      <w:lvlJc w:val="left"/>
      <w:pPr>
        <w:ind w:left="3705" w:hanging="360"/>
      </w:pPr>
      <w:rPr>
        <w:rFonts w:hint="default"/>
        <w:lang w:val="en-US" w:eastAsia="en-US" w:bidi="ar-SA"/>
      </w:rPr>
    </w:lvl>
    <w:lvl w:ilvl="4" w:tplc="621673BA">
      <w:numFmt w:val="bullet"/>
      <w:lvlText w:val="•"/>
      <w:lvlJc w:val="left"/>
      <w:pPr>
        <w:ind w:left="4613" w:hanging="360"/>
      </w:pPr>
      <w:rPr>
        <w:rFonts w:hint="default"/>
        <w:lang w:val="en-US" w:eastAsia="en-US" w:bidi="ar-SA"/>
      </w:rPr>
    </w:lvl>
    <w:lvl w:ilvl="5" w:tplc="18BA1C1A">
      <w:numFmt w:val="bullet"/>
      <w:lvlText w:val="•"/>
      <w:lvlJc w:val="left"/>
      <w:pPr>
        <w:ind w:left="5522" w:hanging="360"/>
      </w:pPr>
      <w:rPr>
        <w:rFonts w:hint="default"/>
        <w:lang w:val="en-US" w:eastAsia="en-US" w:bidi="ar-SA"/>
      </w:rPr>
    </w:lvl>
    <w:lvl w:ilvl="6" w:tplc="9412DC8A">
      <w:numFmt w:val="bullet"/>
      <w:lvlText w:val="•"/>
      <w:lvlJc w:val="left"/>
      <w:pPr>
        <w:ind w:left="6430" w:hanging="360"/>
      </w:pPr>
      <w:rPr>
        <w:rFonts w:hint="default"/>
        <w:lang w:val="en-US" w:eastAsia="en-US" w:bidi="ar-SA"/>
      </w:rPr>
    </w:lvl>
    <w:lvl w:ilvl="7" w:tplc="1FBA7ED2">
      <w:numFmt w:val="bullet"/>
      <w:lvlText w:val="•"/>
      <w:lvlJc w:val="left"/>
      <w:pPr>
        <w:ind w:left="7339" w:hanging="360"/>
      </w:pPr>
      <w:rPr>
        <w:rFonts w:hint="default"/>
        <w:lang w:val="en-US" w:eastAsia="en-US" w:bidi="ar-SA"/>
      </w:rPr>
    </w:lvl>
    <w:lvl w:ilvl="8" w:tplc="CADE339E">
      <w:numFmt w:val="bullet"/>
      <w:lvlText w:val="•"/>
      <w:lvlJc w:val="left"/>
      <w:pPr>
        <w:ind w:left="8247" w:hanging="360"/>
      </w:pPr>
      <w:rPr>
        <w:rFonts w:hint="default"/>
        <w:lang w:val="en-US" w:eastAsia="en-US" w:bidi="ar-SA"/>
      </w:rPr>
    </w:lvl>
  </w:abstractNum>
  <w:abstractNum w:abstractNumId="16" w15:restartNumberingAfterBreak="0">
    <w:nsid w:val="1272482F"/>
    <w:multiLevelType w:val="hybridMultilevel"/>
    <w:tmpl w:val="CB7498DC"/>
    <w:lvl w:ilvl="0" w:tplc="C998747E">
      <w:start w:val="1"/>
      <w:numFmt w:val="decimal"/>
      <w:lvlText w:val="%1"/>
      <w:lvlJc w:val="left"/>
      <w:pPr>
        <w:ind w:left="462" w:hanging="165"/>
      </w:pPr>
      <w:rPr>
        <w:rFonts w:ascii="Trebuchet MS" w:eastAsia="Trebuchet MS" w:hAnsi="Trebuchet MS" w:cs="Trebuchet MS" w:hint="default"/>
        <w:b w:val="0"/>
        <w:bCs w:val="0"/>
        <w:i/>
        <w:iCs/>
        <w:color w:val="231F20"/>
        <w:spacing w:val="0"/>
        <w:w w:val="94"/>
        <w:sz w:val="22"/>
        <w:szCs w:val="22"/>
        <w:lang w:val="en-US" w:eastAsia="en-US" w:bidi="ar-SA"/>
      </w:rPr>
    </w:lvl>
    <w:lvl w:ilvl="1" w:tplc="6A9A34D8">
      <w:numFmt w:val="bullet"/>
      <w:lvlText w:val="•"/>
      <w:lvlJc w:val="left"/>
      <w:pPr>
        <w:ind w:left="1420" w:hanging="165"/>
      </w:pPr>
      <w:rPr>
        <w:rFonts w:hint="default"/>
        <w:lang w:val="en-US" w:eastAsia="en-US" w:bidi="ar-SA"/>
      </w:rPr>
    </w:lvl>
    <w:lvl w:ilvl="2" w:tplc="D4CE7BA6">
      <w:numFmt w:val="bullet"/>
      <w:lvlText w:val="•"/>
      <w:lvlJc w:val="left"/>
      <w:pPr>
        <w:ind w:left="2380" w:hanging="165"/>
      </w:pPr>
      <w:rPr>
        <w:rFonts w:hint="default"/>
        <w:lang w:val="en-US" w:eastAsia="en-US" w:bidi="ar-SA"/>
      </w:rPr>
    </w:lvl>
    <w:lvl w:ilvl="3" w:tplc="1EE6C56E">
      <w:numFmt w:val="bullet"/>
      <w:lvlText w:val="•"/>
      <w:lvlJc w:val="left"/>
      <w:pPr>
        <w:ind w:left="3341" w:hanging="165"/>
      </w:pPr>
      <w:rPr>
        <w:rFonts w:hint="default"/>
        <w:lang w:val="en-US" w:eastAsia="en-US" w:bidi="ar-SA"/>
      </w:rPr>
    </w:lvl>
    <w:lvl w:ilvl="4" w:tplc="83A48E3E">
      <w:numFmt w:val="bullet"/>
      <w:lvlText w:val="•"/>
      <w:lvlJc w:val="left"/>
      <w:pPr>
        <w:ind w:left="4301" w:hanging="165"/>
      </w:pPr>
      <w:rPr>
        <w:rFonts w:hint="default"/>
        <w:lang w:val="en-US" w:eastAsia="en-US" w:bidi="ar-SA"/>
      </w:rPr>
    </w:lvl>
    <w:lvl w:ilvl="5" w:tplc="5A90A8E4">
      <w:numFmt w:val="bullet"/>
      <w:lvlText w:val="•"/>
      <w:lvlJc w:val="left"/>
      <w:pPr>
        <w:ind w:left="5262" w:hanging="165"/>
      </w:pPr>
      <w:rPr>
        <w:rFonts w:hint="default"/>
        <w:lang w:val="en-US" w:eastAsia="en-US" w:bidi="ar-SA"/>
      </w:rPr>
    </w:lvl>
    <w:lvl w:ilvl="6" w:tplc="DA9E72A2">
      <w:numFmt w:val="bullet"/>
      <w:lvlText w:val="•"/>
      <w:lvlJc w:val="left"/>
      <w:pPr>
        <w:ind w:left="6222" w:hanging="165"/>
      </w:pPr>
      <w:rPr>
        <w:rFonts w:hint="default"/>
        <w:lang w:val="en-US" w:eastAsia="en-US" w:bidi="ar-SA"/>
      </w:rPr>
    </w:lvl>
    <w:lvl w:ilvl="7" w:tplc="1D56DFAE">
      <w:numFmt w:val="bullet"/>
      <w:lvlText w:val="•"/>
      <w:lvlJc w:val="left"/>
      <w:pPr>
        <w:ind w:left="7183" w:hanging="165"/>
      </w:pPr>
      <w:rPr>
        <w:rFonts w:hint="default"/>
        <w:lang w:val="en-US" w:eastAsia="en-US" w:bidi="ar-SA"/>
      </w:rPr>
    </w:lvl>
    <w:lvl w:ilvl="8" w:tplc="9F2264BA">
      <w:numFmt w:val="bullet"/>
      <w:lvlText w:val="•"/>
      <w:lvlJc w:val="left"/>
      <w:pPr>
        <w:ind w:left="8143" w:hanging="165"/>
      </w:pPr>
      <w:rPr>
        <w:rFonts w:hint="default"/>
        <w:lang w:val="en-US" w:eastAsia="en-US" w:bidi="ar-SA"/>
      </w:rPr>
    </w:lvl>
  </w:abstractNum>
  <w:abstractNum w:abstractNumId="17" w15:restartNumberingAfterBreak="0">
    <w:nsid w:val="139A25CB"/>
    <w:multiLevelType w:val="hybridMultilevel"/>
    <w:tmpl w:val="1B82D2C8"/>
    <w:lvl w:ilvl="0" w:tplc="E7180E4C">
      <w:start w:val="1"/>
      <w:numFmt w:val="decimal"/>
      <w:lvlText w:val="%1."/>
      <w:lvlJc w:val="left"/>
      <w:pPr>
        <w:ind w:left="978" w:hanging="360"/>
        <w:jc w:val="left"/>
      </w:pPr>
      <w:rPr>
        <w:rFonts w:ascii="Tahoma" w:eastAsia="Tahoma" w:hAnsi="Tahoma" w:cs="Tahoma" w:hint="default"/>
        <w:b w:val="0"/>
        <w:bCs w:val="0"/>
        <w:i w:val="0"/>
        <w:iCs w:val="0"/>
        <w:color w:val="231F20"/>
        <w:spacing w:val="0"/>
        <w:w w:val="88"/>
        <w:sz w:val="26"/>
        <w:szCs w:val="26"/>
        <w:lang w:val="en-US" w:eastAsia="en-US" w:bidi="ar-SA"/>
      </w:rPr>
    </w:lvl>
    <w:lvl w:ilvl="1" w:tplc="E7C28356">
      <w:numFmt w:val="bullet"/>
      <w:lvlText w:val="•"/>
      <w:lvlJc w:val="left"/>
      <w:pPr>
        <w:ind w:left="1888" w:hanging="360"/>
      </w:pPr>
      <w:rPr>
        <w:rFonts w:hint="default"/>
        <w:lang w:val="en-US" w:eastAsia="en-US" w:bidi="ar-SA"/>
      </w:rPr>
    </w:lvl>
    <w:lvl w:ilvl="2" w:tplc="D8DC23E6">
      <w:numFmt w:val="bullet"/>
      <w:lvlText w:val="•"/>
      <w:lvlJc w:val="left"/>
      <w:pPr>
        <w:ind w:left="2796" w:hanging="360"/>
      </w:pPr>
      <w:rPr>
        <w:rFonts w:hint="default"/>
        <w:lang w:val="en-US" w:eastAsia="en-US" w:bidi="ar-SA"/>
      </w:rPr>
    </w:lvl>
    <w:lvl w:ilvl="3" w:tplc="79541128">
      <w:numFmt w:val="bullet"/>
      <w:lvlText w:val="•"/>
      <w:lvlJc w:val="left"/>
      <w:pPr>
        <w:ind w:left="3705" w:hanging="360"/>
      </w:pPr>
      <w:rPr>
        <w:rFonts w:hint="default"/>
        <w:lang w:val="en-US" w:eastAsia="en-US" w:bidi="ar-SA"/>
      </w:rPr>
    </w:lvl>
    <w:lvl w:ilvl="4" w:tplc="A210E39E">
      <w:numFmt w:val="bullet"/>
      <w:lvlText w:val="•"/>
      <w:lvlJc w:val="left"/>
      <w:pPr>
        <w:ind w:left="4613" w:hanging="360"/>
      </w:pPr>
      <w:rPr>
        <w:rFonts w:hint="default"/>
        <w:lang w:val="en-US" w:eastAsia="en-US" w:bidi="ar-SA"/>
      </w:rPr>
    </w:lvl>
    <w:lvl w:ilvl="5" w:tplc="D6204852">
      <w:numFmt w:val="bullet"/>
      <w:lvlText w:val="•"/>
      <w:lvlJc w:val="left"/>
      <w:pPr>
        <w:ind w:left="5522" w:hanging="360"/>
      </w:pPr>
      <w:rPr>
        <w:rFonts w:hint="default"/>
        <w:lang w:val="en-US" w:eastAsia="en-US" w:bidi="ar-SA"/>
      </w:rPr>
    </w:lvl>
    <w:lvl w:ilvl="6" w:tplc="EC32F862">
      <w:numFmt w:val="bullet"/>
      <w:lvlText w:val="•"/>
      <w:lvlJc w:val="left"/>
      <w:pPr>
        <w:ind w:left="6430" w:hanging="360"/>
      </w:pPr>
      <w:rPr>
        <w:rFonts w:hint="default"/>
        <w:lang w:val="en-US" w:eastAsia="en-US" w:bidi="ar-SA"/>
      </w:rPr>
    </w:lvl>
    <w:lvl w:ilvl="7" w:tplc="7E1A2180">
      <w:numFmt w:val="bullet"/>
      <w:lvlText w:val="•"/>
      <w:lvlJc w:val="left"/>
      <w:pPr>
        <w:ind w:left="7339" w:hanging="360"/>
      </w:pPr>
      <w:rPr>
        <w:rFonts w:hint="default"/>
        <w:lang w:val="en-US" w:eastAsia="en-US" w:bidi="ar-SA"/>
      </w:rPr>
    </w:lvl>
    <w:lvl w:ilvl="8" w:tplc="8376E3CC">
      <w:numFmt w:val="bullet"/>
      <w:lvlText w:val="•"/>
      <w:lvlJc w:val="left"/>
      <w:pPr>
        <w:ind w:left="8247" w:hanging="360"/>
      </w:pPr>
      <w:rPr>
        <w:rFonts w:hint="default"/>
        <w:lang w:val="en-US" w:eastAsia="en-US" w:bidi="ar-SA"/>
      </w:rPr>
    </w:lvl>
  </w:abstractNum>
  <w:abstractNum w:abstractNumId="18" w15:restartNumberingAfterBreak="0">
    <w:nsid w:val="17F24697"/>
    <w:multiLevelType w:val="hybridMultilevel"/>
    <w:tmpl w:val="84F2D4DC"/>
    <w:lvl w:ilvl="0" w:tplc="9CA285F2">
      <w:start w:val="1"/>
      <w:numFmt w:val="lowerRoman"/>
      <w:lvlText w:val="%1."/>
      <w:lvlJc w:val="left"/>
      <w:pPr>
        <w:ind w:left="1014" w:hanging="720"/>
        <w:jc w:val="left"/>
      </w:pPr>
      <w:rPr>
        <w:rFonts w:ascii="Times New Roman" w:eastAsia="Times New Roman" w:hAnsi="Times New Roman" w:cs="Times New Roman" w:hint="default"/>
        <w:b w:val="0"/>
        <w:bCs w:val="0"/>
        <w:i w:val="0"/>
        <w:iCs w:val="0"/>
        <w:color w:val="231F20"/>
        <w:spacing w:val="0"/>
        <w:w w:val="100"/>
        <w:sz w:val="26"/>
        <w:szCs w:val="26"/>
        <w:lang w:val="en-US" w:eastAsia="en-US" w:bidi="ar-SA"/>
      </w:rPr>
    </w:lvl>
    <w:lvl w:ilvl="1" w:tplc="28220FAC">
      <w:numFmt w:val="bullet"/>
      <w:lvlText w:val="•"/>
      <w:lvlJc w:val="left"/>
      <w:pPr>
        <w:ind w:left="1924" w:hanging="720"/>
      </w:pPr>
      <w:rPr>
        <w:rFonts w:hint="default"/>
        <w:lang w:val="en-US" w:eastAsia="en-US" w:bidi="ar-SA"/>
      </w:rPr>
    </w:lvl>
    <w:lvl w:ilvl="2" w:tplc="9ABC9D76">
      <w:numFmt w:val="bullet"/>
      <w:lvlText w:val="•"/>
      <w:lvlJc w:val="left"/>
      <w:pPr>
        <w:ind w:left="2828" w:hanging="720"/>
      </w:pPr>
      <w:rPr>
        <w:rFonts w:hint="default"/>
        <w:lang w:val="en-US" w:eastAsia="en-US" w:bidi="ar-SA"/>
      </w:rPr>
    </w:lvl>
    <w:lvl w:ilvl="3" w:tplc="5B10EFFE">
      <w:numFmt w:val="bullet"/>
      <w:lvlText w:val="•"/>
      <w:lvlJc w:val="left"/>
      <w:pPr>
        <w:ind w:left="3733" w:hanging="720"/>
      </w:pPr>
      <w:rPr>
        <w:rFonts w:hint="default"/>
        <w:lang w:val="en-US" w:eastAsia="en-US" w:bidi="ar-SA"/>
      </w:rPr>
    </w:lvl>
    <w:lvl w:ilvl="4" w:tplc="7076009E">
      <w:numFmt w:val="bullet"/>
      <w:lvlText w:val="•"/>
      <w:lvlJc w:val="left"/>
      <w:pPr>
        <w:ind w:left="4637" w:hanging="720"/>
      </w:pPr>
      <w:rPr>
        <w:rFonts w:hint="default"/>
        <w:lang w:val="en-US" w:eastAsia="en-US" w:bidi="ar-SA"/>
      </w:rPr>
    </w:lvl>
    <w:lvl w:ilvl="5" w:tplc="EEC6C11C">
      <w:numFmt w:val="bullet"/>
      <w:lvlText w:val="•"/>
      <w:lvlJc w:val="left"/>
      <w:pPr>
        <w:ind w:left="5542" w:hanging="720"/>
      </w:pPr>
      <w:rPr>
        <w:rFonts w:hint="default"/>
        <w:lang w:val="en-US" w:eastAsia="en-US" w:bidi="ar-SA"/>
      </w:rPr>
    </w:lvl>
    <w:lvl w:ilvl="6" w:tplc="BFCA2896">
      <w:numFmt w:val="bullet"/>
      <w:lvlText w:val="•"/>
      <w:lvlJc w:val="left"/>
      <w:pPr>
        <w:ind w:left="6446" w:hanging="720"/>
      </w:pPr>
      <w:rPr>
        <w:rFonts w:hint="default"/>
        <w:lang w:val="en-US" w:eastAsia="en-US" w:bidi="ar-SA"/>
      </w:rPr>
    </w:lvl>
    <w:lvl w:ilvl="7" w:tplc="849CE7C4">
      <w:numFmt w:val="bullet"/>
      <w:lvlText w:val="•"/>
      <w:lvlJc w:val="left"/>
      <w:pPr>
        <w:ind w:left="7351" w:hanging="720"/>
      </w:pPr>
      <w:rPr>
        <w:rFonts w:hint="default"/>
        <w:lang w:val="en-US" w:eastAsia="en-US" w:bidi="ar-SA"/>
      </w:rPr>
    </w:lvl>
    <w:lvl w:ilvl="8" w:tplc="D3A62442">
      <w:numFmt w:val="bullet"/>
      <w:lvlText w:val="•"/>
      <w:lvlJc w:val="left"/>
      <w:pPr>
        <w:ind w:left="8255" w:hanging="720"/>
      </w:pPr>
      <w:rPr>
        <w:rFonts w:hint="default"/>
        <w:lang w:val="en-US" w:eastAsia="en-US" w:bidi="ar-SA"/>
      </w:rPr>
    </w:lvl>
  </w:abstractNum>
  <w:abstractNum w:abstractNumId="19" w15:restartNumberingAfterBreak="0">
    <w:nsid w:val="18505CD5"/>
    <w:multiLevelType w:val="hybridMultilevel"/>
    <w:tmpl w:val="43F0A894"/>
    <w:lvl w:ilvl="0" w:tplc="D9D4446A">
      <w:start w:val="24"/>
      <w:numFmt w:val="decimal"/>
      <w:lvlText w:val="%1."/>
      <w:lvlJc w:val="left"/>
      <w:pPr>
        <w:ind w:left="1044" w:hanging="360"/>
        <w:jc w:val="left"/>
      </w:pPr>
      <w:rPr>
        <w:rFonts w:ascii="Tahoma" w:eastAsia="Tahoma" w:hAnsi="Tahoma" w:cs="Tahoma" w:hint="default"/>
        <w:b w:val="0"/>
        <w:bCs w:val="0"/>
        <w:i w:val="0"/>
        <w:iCs w:val="0"/>
        <w:spacing w:val="0"/>
        <w:w w:val="89"/>
        <w:sz w:val="22"/>
        <w:szCs w:val="22"/>
        <w:lang w:val="en-US" w:eastAsia="en-US" w:bidi="ar-SA"/>
      </w:rPr>
    </w:lvl>
    <w:lvl w:ilvl="1" w:tplc="E86C0914">
      <w:numFmt w:val="bullet"/>
      <w:lvlText w:val="•"/>
      <w:lvlJc w:val="left"/>
      <w:pPr>
        <w:ind w:left="1942" w:hanging="360"/>
      </w:pPr>
      <w:rPr>
        <w:rFonts w:hint="default"/>
        <w:lang w:val="en-US" w:eastAsia="en-US" w:bidi="ar-SA"/>
      </w:rPr>
    </w:lvl>
    <w:lvl w:ilvl="2" w:tplc="A12824EC">
      <w:numFmt w:val="bullet"/>
      <w:lvlText w:val="•"/>
      <w:lvlJc w:val="left"/>
      <w:pPr>
        <w:ind w:left="2844" w:hanging="360"/>
      </w:pPr>
      <w:rPr>
        <w:rFonts w:hint="default"/>
        <w:lang w:val="en-US" w:eastAsia="en-US" w:bidi="ar-SA"/>
      </w:rPr>
    </w:lvl>
    <w:lvl w:ilvl="3" w:tplc="CA8E281A">
      <w:numFmt w:val="bullet"/>
      <w:lvlText w:val="•"/>
      <w:lvlJc w:val="left"/>
      <w:pPr>
        <w:ind w:left="3747" w:hanging="360"/>
      </w:pPr>
      <w:rPr>
        <w:rFonts w:hint="default"/>
        <w:lang w:val="en-US" w:eastAsia="en-US" w:bidi="ar-SA"/>
      </w:rPr>
    </w:lvl>
    <w:lvl w:ilvl="4" w:tplc="C30C285E">
      <w:numFmt w:val="bullet"/>
      <w:lvlText w:val="•"/>
      <w:lvlJc w:val="left"/>
      <w:pPr>
        <w:ind w:left="4649" w:hanging="360"/>
      </w:pPr>
      <w:rPr>
        <w:rFonts w:hint="default"/>
        <w:lang w:val="en-US" w:eastAsia="en-US" w:bidi="ar-SA"/>
      </w:rPr>
    </w:lvl>
    <w:lvl w:ilvl="5" w:tplc="2A88EC3C">
      <w:numFmt w:val="bullet"/>
      <w:lvlText w:val="•"/>
      <w:lvlJc w:val="left"/>
      <w:pPr>
        <w:ind w:left="5552" w:hanging="360"/>
      </w:pPr>
      <w:rPr>
        <w:rFonts w:hint="default"/>
        <w:lang w:val="en-US" w:eastAsia="en-US" w:bidi="ar-SA"/>
      </w:rPr>
    </w:lvl>
    <w:lvl w:ilvl="6" w:tplc="66C03824">
      <w:numFmt w:val="bullet"/>
      <w:lvlText w:val="•"/>
      <w:lvlJc w:val="left"/>
      <w:pPr>
        <w:ind w:left="6454" w:hanging="360"/>
      </w:pPr>
      <w:rPr>
        <w:rFonts w:hint="default"/>
        <w:lang w:val="en-US" w:eastAsia="en-US" w:bidi="ar-SA"/>
      </w:rPr>
    </w:lvl>
    <w:lvl w:ilvl="7" w:tplc="404881EE">
      <w:numFmt w:val="bullet"/>
      <w:lvlText w:val="•"/>
      <w:lvlJc w:val="left"/>
      <w:pPr>
        <w:ind w:left="7357" w:hanging="360"/>
      </w:pPr>
      <w:rPr>
        <w:rFonts w:hint="default"/>
        <w:lang w:val="en-US" w:eastAsia="en-US" w:bidi="ar-SA"/>
      </w:rPr>
    </w:lvl>
    <w:lvl w:ilvl="8" w:tplc="29F0489E">
      <w:numFmt w:val="bullet"/>
      <w:lvlText w:val="•"/>
      <w:lvlJc w:val="left"/>
      <w:pPr>
        <w:ind w:left="8259" w:hanging="360"/>
      </w:pPr>
      <w:rPr>
        <w:rFonts w:hint="default"/>
        <w:lang w:val="en-US" w:eastAsia="en-US" w:bidi="ar-SA"/>
      </w:rPr>
    </w:lvl>
  </w:abstractNum>
  <w:abstractNum w:abstractNumId="20" w15:restartNumberingAfterBreak="0">
    <w:nsid w:val="1A87642C"/>
    <w:multiLevelType w:val="hybridMultilevel"/>
    <w:tmpl w:val="7F36A95C"/>
    <w:lvl w:ilvl="0" w:tplc="9C1A02BC">
      <w:start w:val="1"/>
      <w:numFmt w:val="lowerLetter"/>
      <w:lvlText w:val="%1."/>
      <w:lvlJc w:val="left"/>
      <w:pPr>
        <w:ind w:left="1299" w:hanging="680"/>
        <w:jc w:val="left"/>
      </w:pPr>
      <w:rPr>
        <w:rFonts w:ascii="Tahoma" w:eastAsia="Tahoma" w:hAnsi="Tahoma" w:cs="Tahoma" w:hint="default"/>
        <w:b w:val="0"/>
        <w:bCs w:val="0"/>
        <w:i w:val="0"/>
        <w:iCs w:val="0"/>
        <w:color w:val="231F20"/>
        <w:spacing w:val="0"/>
        <w:w w:val="84"/>
        <w:sz w:val="26"/>
        <w:szCs w:val="26"/>
        <w:lang w:val="en-US" w:eastAsia="en-US" w:bidi="ar-SA"/>
      </w:rPr>
    </w:lvl>
    <w:lvl w:ilvl="1" w:tplc="46A48FAC">
      <w:numFmt w:val="bullet"/>
      <w:lvlText w:val="•"/>
      <w:lvlJc w:val="left"/>
      <w:pPr>
        <w:ind w:left="2176" w:hanging="680"/>
      </w:pPr>
      <w:rPr>
        <w:rFonts w:hint="default"/>
        <w:lang w:val="en-US" w:eastAsia="en-US" w:bidi="ar-SA"/>
      </w:rPr>
    </w:lvl>
    <w:lvl w:ilvl="2" w:tplc="36AE115E">
      <w:numFmt w:val="bullet"/>
      <w:lvlText w:val="•"/>
      <w:lvlJc w:val="left"/>
      <w:pPr>
        <w:ind w:left="3052" w:hanging="680"/>
      </w:pPr>
      <w:rPr>
        <w:rFonts w:hint="default"/>
        <w:lang w:val="en-US" w:eastAsia="en-US" w:bidi="ar-SA"/>
      </w:rPr>
    </w:lvl>
    <w:lvl w:ilvl="3" w:tplc="BFFA8BBC">
      <w:numFmt w:val="bullet"/>
      <w:lvlText w:val="•"/>
      <w:lvlJc w:val="left"/>
      <w:pPr>
        <w:ind w:left="3929" w:hanging="680"/>
      </w:pPr>
      <w:rPr>
        <w:rFonts w:hint="default"/>
        <w:lang w:val="en-US" w:eastAsia="en-US" w:bidi="ar-SA"/>
      </w:rPr>
    </w:lvl>
    <w:lvl w:ilvl="4" w:tplc="390259D4">
      <w:numFmt w:val="bullet"/>
      <w:lvlText w:val="•"/>
      <w:lvlJc w:val="left"/>
      <w:pPr>
        <w:ind w:left="4805" w:hanging="680"/>
      </w:pPr>
      <w:rPr>
        <w:rFonts w:hint="default"/>
        <w:lang w:val="en-US" w:eastAsia="en-US" w:bidi="ar-SA"/>
      </w:rPr>
    </w:lvl>
    <w:lvl w:ilvl="5" w:tplc="9FA05FFA">
      <w:numFmt w:val="bullet"/>
      <w:lvlText w:val="•"/>
      <w:lvlJc w:val="left"/>
      <w:pPr>
        <w:ind w:left="5682" w:hanging="680"/>
      </w:pPr>
      <w:rPr>
        <w:rFonts w:hint="default"/>
        <w:lang w:val="en-US" w:eastAsia="en-US" w:bidi="ar-SA"/>
      </w:rPr>
    </w:lvl>
    <w:lvl w:ilvl="6" w:tplc="79BA554C">
      <w:numFmt w:val="bullet"/>
      <w:lvlText w:val="•"/>
      <w:lvlJc w:val="left"/>
      <w:pPr>
        <w:ind w:left="6558" w:hanging="680"/>
      </w:pPr>
      <w:rPr>
        <w:rFonts w:hint="default"/>
        <w:lang w:val="en-US" w:eastAsia="en-US" w:bidi="ar-SA"/>
      </w:rPr>
    </w:lvl>
    <w:lvl w:ilvl="7" w:tplc="9DB80AF2">
      <w:numFmt w:val="bullet"/>
      <w:lvlText w:val="•"/>
      <w:lvlJc w:val="left"/>
      <w:pPr>
        <w:ind w:left="7435" w:hanging="680"/>
      </w:pPr>
      <w:rPr>
        <w:rFonts w:hint="default"/>
        <w:lang w:val="en-US" w:eastAsia="en-US" w:bidi="ar-SA"/>
      </w:rPr>
    </w:lvl>
    <w:lvl w:ilvl="8" w:tplc="60B8D578">
      <w:numFmt w:val="bullet"/>
      <w:lvlText w:val="•"/>
      <w:lvlJc w:val="left"/>
      <w:pPr>
        <w:ind w:left="8311" w:hanging="680"/>
      </w:pPr>
      <w:rPr>
        <w:rFonts w:hint="default"/>
        <w:lang w:val="en-US" w:eastAsia="en-US" w:bidi="ar-SA"/>
      </w:rPr>
    </w:lvl>
  </w:abstractNum>
  <w:abstractNum w:abstractNumId="21" w15:restartNumberingAfterBreak="0">
    <w:nsid w:val="1B425755"/>
    <w:multiLevelType w:val="hybridMultilevel"/>
    <w:tmpl w:val="3D2E834E"/>
    <w:lvl w:ilvl="0" w:tplc="BF663F5E">
      <w:start w:val="1"/>
      <w:numFmt w:val="decimal"/>
      <w:lvlText w:val="%1."/>
      <w:lvlJc w:val="left"/>
      <w:pPr>
        <w:ind w:left="998" w:hanging="360"/>
        <w:jc w:val="left"/>
      </w:pPr>
      <w:rPr>
        <w:rFonts w:hint="default"/>
        <w:spacing w:val="0"/>
        <w:w w:val="100"/>
        <w:lang w:val="en-US" w:eastAsia="en-US" w:bidi="ar-SA"/>
      </w:rPr>
    </w:lvl>
    <w:lvl w:ilvl="1" w:tplc="6D94653E">
      <w:numFmt w:val="bullet"/>
      <w:lvlText w:val="•"/>
      <w:lvlJc w:val="left"/>
      <w:pPr>
        <w:ind w:left="1906" w:hanging="360"/>
      </w:pPr>
      <w:rPr>
        <w:rFonts w:hint="default"/>
        <w:lang w:val="en-US" w:eastAsia="en-US" w:bidi="ar-SA"/>
      </w:rPr>
    </w:lvl>
    <w:lvl w:ilvl="2" w:tplc="769C9C2A">
      <w:numFmt w:val="bullet"/>
      <w:lvlText w:val="•"/>
      <w:lvlJc w:val="left"/>
      <w:pPr>
        <w:ind w:left="2812" w:hanging="360"/>
      </w:pPr>
      <w:rPr>
        <w:rFonts w:hint="default"/>
        <w:lang w:val="en-US" w:eastAsia="en-US" w:bidi="ar-SA"/>
      </w:rPr>
    </w:lvl>
    <w:lvl w:ilvl="3" w:tplc="A544A074">
      <w:numFmt w:val="bullet"/>
      <w:lvlText w:val="•"/>
      <w:lvlJc w:val="left"/>
      <w:pPr>
        <w:ind w:left="3719" w:hanging="360"/>
      </w:pPr>
      <w:rPr>
        <w:rFonts w:hint="default"/>
        <w:lang w:val="en-US" w:eastAsia="en-US" w:bidi="ar-SA"/>
      </w:rPr>
    </w:lvl>
    <w:lvl w:ilvl="4" w:tplc="2D6CCD66">
      <w:numFmt w:val="bullet"/>
      <w:lvlText w:val="•"/>
      <w:lvlJc w:val="left"/>
      <w:pPr>
        <w:ind w:left="4625" w:hanging="360"/>
      </w:pPr>
      <w:rPr>
        <w:rFonts w:hint="default"/>
        <w:lang w:val="en-US" w:eastAsia="en-US" w:bidi="ar-SA"/>
      </w:rPr>
    </w:lvl>
    <w:lvl w:ilvl="5" w:tplc="40AC50BA">
      <w:numFmt w:val="bullet"/>
      <w:lvlText w:val="•"/>
      <w:lvlJc w:val="left"/>
      <w:pPr>
        <w:ind w:left="5532" w:hanging="360"/>
      </w:pPr>
      <w:rPr>
        <w:rFonts w:hint="default"/>
        <w:lang w:val="en-US" w:eastAsia="en-US" w:bidi="ar-SA"/>
      </w:rPr>
    </w:lvl>
    <w:lvl w:ilvl="6" w:tplc="79C4CBE8">
      <w:numFmt w:val="bullet"/>
      <w:lvlText w:val="•"/>
      <w:lvlJc w:val="left"/>
      <w:pPr>
        <w:ind w:left="6438" w:hanging="360"/>
      </w:pPr>
      <w:rPr>
        <w:rFonts w:hint="default"/>
        <w:lang w:val="en-US" w:eastAsia="en-US" w:bidi="ar-SA"/>
      </w:rPr>
    </w:lvl>
    <w:lvl w:ilvl="7" w:tplc="FE4E9648">
      <w:numFmt w:val="bullet"/>
      <w:lvlText w:val="•"/>
      <w:lvlJc w:val="left"/>
      <w:pPr>
        <w:ind w:left="7345" w:hanging="360"/>
      </w:pPr>
      <w:rPr>
        <w:rFonts w:hint="default"/>
        <w:lang w:val="en-US" w:eastAsia="en-US" w:bidi="ar-SA"/>
      </w:rPr>
    </w:lvl>
    <w:lvl w:ilvl="8" w:tplc="AE4ACF8C">
      <w:numFmt w:val="bullet"/>
      <w:lvlText w:val="•"/>
      <w:lvlJc w:val="left"/>
      <w:pPr>
        <w:ind w:left="8251" w:hanging="360"/>
      </w:pPr>
      <w:rPr>
        <w:rFonts w:hint="default"/>
        <w:lang w:val="en-US" w:eastAsia="en-US" w:bidi="ar-SA"/>
      </w:rPr>
    </w:lvl>
  </w:abstractNum>
  <w:abstractNum w:abstractNumId="22" w15:restartNumberingAfterBreak="0">
    <w:nsid w:val="1C3C63DD"/>
    <w:multiLevelType w:val="hybridMultilevel"/>
    <w:tmpl w:val="DE76080A"/>
    <w:lvl w:ilvl="0" w:tplc="BE3CA70E">
      <w:start w:val="1"/>
      <w:numFmt w:val="decimal"/>
      <w:lvlText w:val="%1"/>
      <w:lvlJc w:val="left"/>
      <w:pPr>
        <w:ind w:left="546" w:hanging="259"/>
        <w:jc w:val="right"/>
      </w:pPr>
      <w:rPr>
        <w:rFonts w:hint="default"/>
        <w:spacing w:val="0"/>
        <w:w w:val="91"/>
        <w:lang w:val="en-US" w:eastAsia="en-US" w:bidi="ar-SA"/>
      </w:rPr>
    </w:lvl>
    <w:lvl w:ilvl="1" w:tplc="6E8C4E5E">
      <w:numFmt w:val="bullet"/>
      <w:lvlText w:val="•"/>
      <w:lvlJc w:val="left"/>
      <w:pPr>
        <w:ind w:left="1492" w:hanging="259"/>
      </w:pPr>
      <w:rPr>
        <w:rFonts w:hint="default"/>
        <w:lang w:val="en-US" w:eastAsia="en-US" w:bidi="ar-SA"/>
      </w:rPr>
    </w:lvl>
    <w:lvl w:ilvl="2" w:tplc="EF1E1506">
      <w:numFmt w:val="bullet"/>
      <w:lvlText w:val="•"/>
      <w:lvlJc w:val="left"/>
      <w:pPr>
        <w:ind w:left="2444" w:hanging="259"/>
      </w:pPr>
      <w:rPr>
        <w:rFonts w:hint="default"/>
        <w:lang w:val="en-US" w:eastAsia="en-US" w:bidi="ar-SA"/>
      </w:rPr>
    </w:lvl>
    <w:lvl w:ilvl="3" w:tplc="D9DA3534">
      <w:numFmt w:val="bullet"/>
      <w:lvlText w:val="•"/>
      <w:lvlJc w:val="left"/>
      <w:pPr>
        <w:ind w:left="3397" w:hanging="259"/>
      </w:pPr>
      <w:rPr>
        <w:rFonts w:hint="default"/>
        <w:lang w:val="en-US" w:eastAsia="en-US" w:bidi="ar-SA"/>
      </w:rPr>
    </w:lvl>
    <w:lvl w:ilvl="4" w:tplc="587ACFC4">
      <w:numFmt w:val="bullet"/>
      <w:lvlText w:val="•"/>
      <w:lvlJc w:val="left"/>
      <w:pPr>
        <w:ind w:left="4349" w:hanging="259"/>
      </w:pPr>
      <w:rPr>
        <w:rFonts w:hint="default"/>
        <w:lang w:val="en-US" w:eastAsia="en-US" w:bidi="ar-SA"/>
      </w:rPr>
    </w:lvl>
    <w:lvl w:ilvl="5" w:tplc="237A6B76">
      <w:numFmt w:val="bullet"/>
      <w:lvlText w:val="•"/>
      <w:lvlJc w:val="left"/>
      <w:pPr>
        <w:ind w:left="5302" w:hanging="259"/>
      </w:pPr>
      <w:rPr>
        <w:rFonts w:hint="default"/>
        <w:lang w:val="en-US" w:eastAsia="en-US" w:bidi="ar-SA"/>
      </w:rPr>
    </w:lvl>
    <w:lvl w:ilvl="6" w:tplc="FFF06448">
      <w:numFmt w:val="bullet"/>
      <w:lvlText w:val="•"/>
      <w:lvlJc w:val="left"/>
      <w:pPr>
        <w:ind w:left="6254" w:hanging="259"/>
      </w:pPr>
      <w:rPr>
        <w:rFonts w:hint="default"/>
        <w:lang w:val="en-US" w:eastAsia="en-US" w:bidi="ar-SA"/>
      </w:rPr>
    </w:lvl>
    <w:lvl w:ilvl="7" w:tplc="A4503332">
      <w:numFmt w:val="bullet"/>
      <w:lvlText w:val="•"/>
      <w:lvlJc w:val="left"/>
      <w:pPr>
        <w:ind w:left="7207" w:hanging="259"/>
      </w:pPr>
      <w:rPr>
        <w:rFonts w:hint="default"/>
        <w:lang w:val="en-US" w:eastAsia="en-US" w:bidi="ar-SA"/>
      </w:rPr>
    </w:lvl>
    <w:lvl w:ilvl="8" w:tplc="80F80EBA">
      <w:numFmt w:val="bullet"/>
      <w:lvlText w:val="•"/>
      <w:lvlJc w:val="left"/>
      <w:pPr>
        <w:ind w:left="8159" w:hanging="259"/>
      </w:pPr>
      <w:rPr>
        <w:rFonts w:hint="default"/>
        <w:lang w:val="en-US" w:eastAsia="en-US" w:bidi="ar-SA"/>
      </w:rPr>
    </w:lvl>
  </w:abstractNum>
  <w:abstractNum w:abstractNumId="23" w15:restartNumberingAfterBreak="0">
    <w:nsid w:val="1D032E5D"/>
    <w:multiLevelType w:val="multilevel"/>
    <w:tmpl w:val="DA3E354A"/>
    <w:lvl w:ilvl="0">
      <w:start w:val="1"/>
      <w:numFmt w:val="decimal"/>
      <w:lvlText w:val="%1"/>
      <w:lvlJc w:val="left"/>
      <w:pPr>
        <w:ind w:left="212" w:hanging="378"/>
      </w:pPr>
      <w:rPr>
        <w:rFonts w:hint="default"/>
        <w:lang w:val="en-US" w:eastAsia="en-US" w:bidi="ar-SA"/>
      </w:rPr>
    </w:lvl>
    <w:lvl w:ilvl="1">
      <w:start w:val="3"/>
      <w:numFmt w:val="decimal"/>
      <w:lvlText w:val="%1-%2"/>
      <w:lvlJc w:val="left"/>
      <w:pPr>
        <w:ind w:left="212" w:hanging="378"/>
      </w:pPr>
      <w:rPr>
        <w:rFonts w:ascii="Trebuchet MS" w:eastAsia="Trebuchet MS" w:hAnsi="Trebuchet MS" w:cs="Trebuchet MS" w:hint="default"/>
        <w:b w:val="0"/>
        <w:bCs w:val="0"/>
        <w:i/>
        <w:iCs/>
        <w:color w:val="231F20"/>
        <w:spacing w:val="0"/>
        <w:w w:val="93"/>
        <w:sz w:val="24"/>
        <w:szCs w:val="24"/>
        <w:lang w:val="en-US" w:eastAsia="en-US" w:bidi="ar-SA"/>
      </w:rPr>
    </w:lvl>
    <w:lvl w:ilvl="2">
      <w:numFmt w:val="bullet"/>
      <w:lvlText w:val="•"/>
      <w:lvlJc w:val="left"/>
      <w:pPr>
        <w:ind w:left="2188" w:hanging="378"/>
      </w:pPr>
      <w:rPr>
        <w:rFonts w:hint="default"/>
        <w:lang w:val="en-US" w:eastAsia="en-US" w:bidi="ar-SA"/>
      </w:rPr>
    </w:lvl>
    <w:lvl w:ilvl="3">
      <w:numFmt w:val="bullet"/>
      <w:lvlText w:val="•"/>
      <w:lvlJc w:val="left"/>
      <w:pPr>
        <w:ind w:left="3173" w:hanging="378"/>
      </w:pPr>
      <w:rPr>
        <w:rFonts w:hint="default"/>
        <w:lang w:val="en-US" w:eastAsia="en-US" w:bidi="ar-SA"/>
      </w:rPr>
    </w:lvl>
    <w:lvl w:ilvl="4">
      <w:numFmt w:val="bullet"/>
      <w:lvlText w:val="•"/>
      <w:lvlJc w:val="left"/>
      <w:pPr>
        <w:ind w:left="4157" w:hanging="378"/>
      </w:pPr>
      <w:rPr>
        <w:rFonts w:hint="default"/>
        <w:lang w:val="en-US" w:eastAsia="en-US" w:bidi="ar-SA"/>
      </w:rPr>
    </w:lvl>
    <w:lvl w:ilvl="5">
      <w:numFmt w:val="bullet"/>
      <w:lvlText w:val="•"/>
      <w:lvlJc w:val="left"/>
      <w:pPr>
        <w:ind w:left="5142" w:hanging="378"/>
      </w:pPr>
      <w:rPr>
        <w:rFonts w:hint="default"/>
        <w:lang w:val="en-US" w:eastAsia="en-US" w:bidi="ar-SA"/>
      </w:rPr>
    </w:lvl>
    <w:lvl w:ilvl="6">
      <w:numFmt w:val="bullet"/>
      <w:lvlText w:val="•"/>
      <w:lvlJc w:val="left"/>
      <w:pPr>
        <w:ind w:left="6126" w:hanging="378"/>
      </w:pPr>
      <w:rPr>
        <w:rFonts w:hint="default"/>
        <w:lang w:val="en-US" w:eastAsia="en-US" w:bidi="ar-SA"/>
      </w:rPr>
    </w:lvl>
    <w:lvl w:ilvl="7">
      <w:numFmt w:val="bullet"/>
      <w:lvlText w:val="•"/>
      <w:lvlJc w:val="left"/>
      <w:pPr>
        <w:ind w:left="7111" w:hanging="378"/>
      </w:pPr>
      <w:rPr>
        <w:rFonts w:hint="default"/>
        <w:lang w:val="en-US" w:eastAsia="en-US" w:bidi="ar-SA"/>
      </w:rPr>
    </w:lvl>
    <w:lvl w:ilvl="8">
      <w:numFmt w:val="bullet"/>
      <w:lvlText w:val="•"/>
      <w:lvlJc w:val="left"/>
      <w:pPr>
        <w:ind w:left="8095" w:hanging="378"/>
      </w:pPr>
      <w:rPr>
        <w:rFonts w:hint="default"/>
        <w:lang w:val="en-US" w:eastAsia="en-US" w:bidi="ar-SA"/>
      </w:rPr>
    </w:lvl>
  </w:abstractNum>
  <w:abstractNum w:abstractNumId="24" w15:restartNumberingAfterBreak="0">
    <w:nsid w:val="1ED45162"/>
    <w:multiLevelType w:val="hybridMultilevel"/>
    <w:tmpl w:val="B8506BFA"/>
    <w:lvl w:ilvl="0" w:tplc="E2E4E436">
      <w:start w:val="1"/>
      <w:numFmt w:val="decimal"/>
      <w:lvlText w:val="%1"/>
      <w:lvlJc w:val="left"/>
      <w:pPr>
        <w:ind w:left="978" w:hanging="360"/>
      </w:pPr>
      <w:rPr>
        <w:rFonts w:ascii="Times New Roman" w:eastAsia="Times New Roman" w:hAnsi="Times New Roman" w:cs="Times New Roman" w:hint="default"/>
        <w:b w:val="0"/>
        <w:bCs w:val="0"/>
        <w:i w:val="0"/>
        <w:iCs w:val="0"/>
        <w:color w:val="231F20"/>
        <w:spacing w:val="0"/>
        <w:w w:val="100"/>
        <w:sz w:val="26"/>
        <w:szCs w:val="26"/>
        <w:lang w:val="en-US" w:eastAsia="en-US" w:bidi="ar-SA"/>
      </w:rPr>
    </w:lvl>
    <w:lvl w:ilvl="1" w:tplc="887C6FA2">
      <w:numFmt w:val="bullet"/>
      <w:lvlText w:val="•"/>
      <w:lvlJc w:val="left"/>
      <w:pPr>
        <w:ind w:left="1888" w:hanging="360"/>
      </w:pPr>
      <w:rPr>
        <w:rFonts w:hint="default"/>
        <w:lang w:val="en-US" w:eastAsia="en-US" w:bidi="ar-SA"/>
      </w:rPr>
    </w:lvl>
    <w:lvl w:ilvl="2" w:tplc="1D72E4EA">
      <w:numFmt w:val="bullet"/>
      <w:lvlText w:val="•"/>
      <w:lvlJc w:val="left"/>
      <w:pPr>
        <w:ind w:left="2796" w:hanging="360"/>
      </w:pPr>
      <w:rPr>
        <w:rFonts w:hint="default"/>
        <w:lang w:val="en-US" w:eastAsia="en-US" w:bidi="ar-SA"/>
      </w:rPr>
    </w:lvl>
    <w:lvl w:ilvl="3" w:tplc="9F286CDE">
      <w:numFmt w:val="bullet"/>
      <w:lvlText w:val="•"/>
      <w:lvlJc w:val="left"/>
      <w:pPr>
        <w:ind w:left="3705" w:hanging="360"/>
      </w:pPr>
      <w:rPr>
        <w:rFonts w:hint="default"/>
        <w:lang w:val="en-US" w:eastAsia="en-US" w:bidi="ar-SA"/>
      </w:rPr>
    </w:lvl>
    <w:lvl w:ilvl="4" w:tplc="E3109F52">
      <w:numFmt w:val="bullet"/>
      <w:lvlText w:val="•"/>
      <w:lvlJc w:val="left"/>
      <w:pPr>
        <w:ind w:left="4613" w:hanging="360"/>
      </w:pPr>
      <w:rPr>
        <w:rFonts w:hint="default"/>
        <w:lang w:val="en-US" w:eastAsia="en-US" w:bidi="ar-SA"/>
      </w:rPr>
    </w:lvl>
    <w:lvl w:ilvl="5" w:tplc="7B3063EE">
      <w:numFmt w:val="bullet"/>
      <w:lvlText w:val="•"/>
      <w:lvlJc w:val="left"/>
      <w:pPr>
        <w:ind w:left="5522" w:hanging="360"/>
      </w:pPr>
      <w:rPr>
        <w:rFonts w:hint="default"/>
        <w:lang w:val="en-US" w:eastAsia="en-US" w:bidi="ar-SA"/>
      </w:rPr>
    </w:lvl>
    <w:lvl w:ilvl="6" w:tplc="2BEC5006">
      <w:numFmt w:val="bullet"/>
      <w:lvlText w:val="•"/>
      <w:lvlJc w:val="left"/>
      <w:pPr>
        <w:ind w:left="6430" w:hanging="360"/>
      </w:pPr>
      <w:rPr>
        <w:rFonts w:hint="default"/>
        <w:lang w:val="en-US" w:eastAsia="en-US" w:bidi="ar-SA"/>
      </w:rPr>
    </w:lvl>
    <w:lvl w:ilvl="7" w:tplc="852C8BFE">
      <w:numFmt w:val="bullet"/>
      <w:lvlText w:val="•"/>
      <w:lvlJc w:val="left"/>
      <w:pPr>
        <w:ind w:left="7339" w:hanging="360"/>
      </w:pPr>
      <w:rPr>
        <w:rFonts w:hint="default"/>
        <w:lang w:val="en-US" w:eastAsia="en-US" w:bidi="ar-SA"/>
      </w:rPr>
    </w:lvl>
    <w:lvl w:ilvl="8" w:tplc="1506D5EE">
      <w:numFmt w:val="bullet"/>
      <w:lvlText w:val="•"/>
      <w:lvlJc w:val="left"/>
      <w:pPr>
        <w:ind w:left="8247" w:hanging="360"/>
      </w:pPr>
      <w:rPr>
        <w:rFonts w:hint="default"/>
        <w:lang w:val="en-US" w:eastAsia="en-US" w:bidi="ar-SA"/>
      </w:rPr>
    </w:lvl>
  </w:abstractNum>
  <w:abstractNum w:abstractNumId="25" w15:restartNumberingAfterBreak="0">
    <w:nsid w:val="1F121DFE"/>
    <w:multiLevelType w:val="hybridMultilevel"/>
    <w:tmpl w:val="A374144A"/>
    <w:lvl w:ilvl="0" w:tplc="C060C838">
      <w:start w:val="1"/>
      <w:numFmt w:val="lowerLetter"/>
      <w:lvlText w:val="%1."/>
      <w:lvlJc w:val="left"/>
      <w:pPr>
        <w:ind w:left="258" w:hanging="370"/>
      </w:pPr>
      <w:rPr>
        <w:rFonts w:ascii="Trebuchet MS" w:eastAsia="Trebuchet MS" w:hAnsi="Trebuchet MS" w:cs="Trebuchet MS" w:hint="default"/>
        <w:b/>
        <w:bCs/>
        <w:i w:val="0"/>
        <w:iCs w:val="0"/>
        <w:color w:val="231F20"/>
        <w:spacing w:val="0"/>
        <w:w w:val="81"/>
        <w:sz w:val="26"/>
        <w:szCs w:val="26"/>
        <w:lang w:val="en-US" w:eastAsia="en-US" w:bidi="ar-SA"/>
      </w:rPr>
    </w:lvl>
    <w:lvl w:ilvl="1" w:tplc="96A842A6">
      <w:numFmt w:val="bullet"/>
      <w:lvlText w:val="•"/>
      <w:lvlJc w:val="left"/>
      <w:pPr>
        <w:ind w:left="1240" w:hanging="370"/>
      </w:pPr>
      <w:rPr>
        <w:rFonts w:hint="default"/>
        <w:lang w:val="en-US" w:eastAsia="en-US" w:bidi="ar-SA"/>
      </w:rPr>
    </w:lvl>
    <w:lvl w:ilvl="2" w:tplc="39E2F3DE">
      <w:numFmt w:val="bullet"/>
      <w:lvlText w:val="•"/>
      <w:lvlJc w:val="left"/>
      <w:pPr>
        <w:ind w:left="2220" w:hanging="370"/>
      </w:pPr>
      <w:rPr>
        <w:rFonts w:hint="default"/>
        <w:lang w:val="en-US" w:eastAsia="en-US" w:bidi="ar-SA"/>
      </w:rPr>
    </w:lvl>
    <w:lvl w:ilvl="3" w:tplc="459E19C8">
      <w:numFmt w:val="bullet"/>
      <w:lvlText w:val="•"/>
      <w:lvlJc w:val="left"/>
      <w:pPr>
        <w:ind w:left="3201" w:hanging="370"/>
      </w:pPr>
      <w:rPr>
        <w:rFonts w:hint="default"/>
        <w:lang w:val="en-US" w:eastAsia="en-US" w:bidi="ar-SA"/>
      </w:rPr>
    </w:lvl>
    <w:lvl w:ilvl="4" w:tplc="830838C2">
      <w:numFmt w:val="bullet"/>
      <w:lvlText w:val="•"/>
      <w:lvlJc w:val="left"/>
      <w:pPr>
        <w:ind w:left="4181" w:hanging="370"/>
      </w:pPr>
      <w:rPr>
        <w:rFonts w:hint="default"/>
        <w:lang w:val="en-US" w:eastAsia="en-US" w:bidi="ar-SA"/>
      </w:rPr>
    </w:lvl>
    <w:lvl w:ilvl="5" w:tplc="F6E2FB9E">
      <w:numFmt w:val="bullet"/>
      <w:lvlText w:val="•"/>
      <w:lvlJc w:val="left"/>
      <w:pPr>
        <w:ind w:left="5162" w:hanging="370"/>
      </w:pPr>
      <w:rPr>
        <w:rFonts w:hint="default"/>
        <w:lang w:val="en-US" w:eastAsia="en-US" w:bidi="ar-SA"/>
      </w:rPr>
    </w:lvl>
    <w:lvl w:ilvl="6" w:tplc="9E9A1DBC">
      <w:numFmt w:val="bullet"/>
      <w:lvlText w:val="•"/>
      <w:lvlJc w:val="left"/>
      <w:pPr>
        <w:ind w:left="6142" w:hanging="370"/>
      </w:pPr>
      <w:rPr>
        <w:rFonts w:hint="default"/>
        <w:lang w:val="en-US" w:eastAsia="en-US" w:bidi="ar-SA"/>
      </w:rPr>
    </w:lvl>
    <w:lvl w:ilvl="7" w:tplc="2E444D78">
      <w:numFmt w:val="bullet"/>
      <w:lvlText w:val="•"/>
      <w:lvlJc w:val="left"/>
      <w:pPr>
        <w:ind w:left="7123" w:hanging="370"/>
      </w:pPr>
      <w:rPr>
        <w:rFonts w:hint="default"/>
        <w:lang w:val="en-US" w:eastAsia="en-US" w:bidi="ar-SA"/>
      </w:rPr>
    </w:lvl>
    <w:lvl w:ilvl="8" w:tplc="6BD680CC">
      <w:numFmt w:val="bullet"/>
      <w:lvlText w:val="•"/>
      <w:lvlJc w:val="left"/>
      <w:pPr>
        <w:ind w:left="8103" w:hanging="370"/>
      </w:pPr>
      <w:rPr>
        <w:rFonts w:hint="default"/>
        <w:lang w:val="en-US" w:eastAsia="en-US" w:bidi="ar-SA"/>
      </w:rPr>
    </w:lvl>
  </w:abstractNum>
  <w:abstractNum w:abstractNumId="26" w15:restartNumberingAfterBreak="0">
    <w:nsid w:val="22415F61"/>
    <w:multiLevelType w:val="hybridMultilevel"/>
    <w:tmpl w:val="B5529D92"/>
    <w:lvl w:ilvl="0" w:tplc="906AA096">
      <w:start w:val="1"/>
      <w:numFmt w:val="decimal"/>
      <w:lvlText w:val="(%1)"/>
      <w:lvlJc w:val="left"/>
      <w:pPr>
        <w:ind w:left="201" w:hanging="821"/>
      </w:pPr>
      <w:rPr>
        <w:rFonts w:ascii="Tahoma" w:eastAsia="Tahoma" w:hAnsi="Tahoma" w:cs="Tahoma" w:hint="default"/>
        <w:b w:val="0"/>
        <w:bCs w:val="0"/>
        <w:i w:val="0"/>
        <w:iCs w:val="0"/>
        <w:color w:val="231F20"/>
        <w:spacing w:val="0"/>
        <w:w w:val="86"/>
        <w:sz w:val="26"/>
        <w:szCs w:val="26"/>
        <w:lang w:val="en-US" w:eastAsia="en-US" w:bidi="ar-SA"/>
      </w:rPr>
    </w:lvl>
    <w:lvl w:ilvl="1" w:tplc="363CF406">
      <w:numFmt w:val="bullet"/>
      <w:lvlText w:val="•"/>
      <w:lvlJc w:val="left"/>
      <w:pPr>
        <w:ind w:left="1186" w:hanging="821"/>
      </w:pPr>
      <w:rPr>
        <w:rFonts w:hint="default"/>
        <w:lang w:val="en-US" w:eastAsia="en-US" w:bidi="ar-SA"/>
      </w:rPr>
    </w:lvl>
    <w:lvl w:ilvl="2" w:tplc="3E90638E">
      <w:numFmt w:val="bullet"/>
      <w:lvlText w:val="•"/>
      <w:lvlJc w:val="left"/>
      <w:pPr>
        <w:ind w:left="2172" w:hanging="821"/>
      </w:pPr>
      <w:rPr>
        <w:rFonts w:hint="default"/>
        <w:lang w:val="en-US" w:eastAsia="en-US" w:bidi="ar-SA"/>
      </w:rPr>
    </w:lvl>
    <w:lvl w:ilvl="3" w:tplc="BD1ED484">
      <w:numFmt w:val="bullet"/>
      <w:lvlText w:val="•"/>
      <w:lvlJc w:val="left"/>
      <w:pPr>
        <w:ind w:left="3159" w:hanging="821"/>
      </w:pPr>
      <w:rPr>
        <w:rFonts w:hint="default"/>
        <w:lang w:val="en-US" w:eastAsia="en-US" w:bidi="ar-SA"/>
      </w:rPr>
    </w:lvl>
    <w:lvl w:ilvl="4" w:tplc="57E8FB9A">
      <w:numFmt w:val="bullet"/>
      <w:lvlText w:val="•"/>
      <w:lvlJc w:val="left"/>
      <w:pPr>
        <w:ind w:left="4145" w:hanging="821"/>
      </w:pPr>
      <w:rPr>
        <w:rFonts w:hint="default"/>
        <w:lang w:val="en-US" w:eastAsia="en-US" w:bidi="ar-SA"/>
      </w:rPr>
    </w:lvl>
    <w:lvl w:ilvl="5" w:tplc="109E028E">
      <w:numFmt w:val="bullet"/>
      <w:lvlText w:val="•"/>
      <w:lvlJc w:val="left"/>
      <w:pPr>
        <w:ind w:left="5132" w:hanging="821"/>
      </w:pPr>
      <w:rPr>
        <w:rFonts w:hint="default"/>
        <w:lang w:val="en-US" w:eastAsia="en-US" w:bidi="ar-SA"/>
      </w:rPr>
    </w:lvl>
    <w:lvl w:ilvl="6" w:tplc="4510D09C">
      <w:numFmt w:val="bullet"/>
      <w:lvlText w:val="•"/>
      <w:lvlJc w:val="left"/>
      <w:pPr>
        <w:ind w:left="6118" w:hanging="821"/>
      </w:pPr>
      <w:rPr>
        <w:rFonts w:hint="default"/>
        <w:lang w:val="en-US" w:eastAsia="en-US" w:bidi="ar-SA"/>
      </w:rPr>
    </w:lvl>
    <w:lvl w:ilvl="7" w:tplc="75DAB352">
      <w:numFmt w:val="bullet"/>
      <w:lvlText w:val="•"/>
      <w:lvlJc w:val="left"/>
      <w:pPr>
        <w:ind w:left="7105" w:hanging="821"/>
      </w:pPr>
      <w:rPr>
        <w:rFonts w:hint="default"/>
        <w:lang w:val="en-US" w:eastAsia="en-US" w:bidi="ar-SA"/>
      </w:rPr>
    </w:lvl>
    <w:lvl w:ilvl="8" w:tplc="F6583204">
      <w:numFmt w:val="bullet"/>
      <w:lvlText w:val="•"/>
      <w:lvlJc w:val="left"/>
      <w:pPr>
        <w:ind w:left="8091" w:hanging="821"/>
      </w:pPr>
      <w:rPr>
        <w:rFonts w:hint="default"/>
        <w:lang w:val="en-US" w:eastAsia="en-US" w:bidi="ar-SA"/>
      </w:rPr>
    </w:lvl>
  </w:abstractNum>
  <w:abstractNum w:abstractNumId="27" w15:restartNumberingAfterBreak="0">
    <w:nsid w:val="227515BA"/>
    <w:multiLevelType w:val="hybridMultilevel"/>
    <w:tmpl w:val="6B147CE8"/>
    <w:lvl w:ilvl="0" w:tplc="42646D38">
      <w:start w:val="1"/>
      <w:numFmt w:val="decimal"/>
      <w:lvlText w:val="%1."/>
      <w:lvlJc w:val="left"/>
      <w:pPr>
        <w:ind w:left="979" w:hanging="360"/>
      </w:pPr>
      <w:rPr>
        <w:rFonts w:ascii="Tahoma" w:eastAsia="Tahoma" w:hAnsi="Tahoma" w:cs="Tahoma" w:hint="default"/>
        <w:b w:val="0"/>
        <w:bCs w:val="0"/>
        <w:i w:val="0"/>
        <w:iCs w:val="0"/>
        <w:color w:val="231F20"/>
        <w:spacing w:val="0"/>
        <w:w w:val="88"/>
        <w:sz w:val="26"/>
        <w:szCs w:val="26"/>
        <w:lang w:val="en-US" w:eastAsia="en-US" w:bidi="ar-SA"/>
      </w:rPr>
    </w:lvl>
    <w:lvl w:ilvl="1" w:tplc="82DE0328">
      <w:numFmt w:val="bullet"/>
      <w:lvlText w:val="•"/>
      <w:lvlJc w:val="left"/>
      <w:pPr>
        <w:ind w:left="1888" w:hanging="360"/>
      </w:pPr>
      <w:rPr>
        <w:rFonts w:hint="default"/>
        <w:lang w:val="en-US" w:eastAsia="en-US" w:bidi="ar-SA"/>
      </w:rPr>
    </w:lvl>
    <w:lvl w:ilvl="2" w:tplc="68D63594">
      <w:numFmt w:val="bullet"/>
      <w:lvlText w:val="•"/>
      <w:lvlJc w:val="left"/>
      <w:pPr>
        <w:ind w:left="2796" w:hanging="360"/>
      </w:pPr>
      <w:rPr>
        <w:rFonts w:hint="default"/>
        <w:lang w:val="en-US" w:eastAsia="en-US" w:bidi="ar-SA"/>
      </w:rPr>
    </w:lvl>
    <w:lvl w:ilvl="3" w:tplc="DDE65222">
      <w:numFmt w:val="bullet"/>
      <w:lvlText w:val="•"/>
      <w:lvlJc w:val="left"/>
      <w:pPr>
        <w:ind w:left="3705" w:hanging="360"/>
      </w:pPr>
      <w:rPr>
        <w:rFonts w:hint="default"/>
        <w:lang w:val="en-US" w:eastAsia="en-US" w:bidi="ar-SA"/>
      </w:rPr>
    </w:lvl>
    <w:lvl w:ilvl="4" w:tplc="469C57DA">
      <w:numFmt w:val="bullet"/>
      <w:lvlText w:val="•"/>
      <w:lvlJc w:val="left"/>
      <w:pPr>
        <w:ind w:left="4613" w:hanging="360"/>
      </w:pPr>
      <w:rPr>
        <w:rFonts w:hint="default"/>
        <w:lang w:val="en-US" w:eastAsia="en-US" w:bidi="ar-SA"/>
      </w:rPr>
    </w:lvl>
    <w:lvl w:ilvl="5" w:tplc="CDE20D30">
      <w:numFmt w:val="bullet"/>
      <w:lvlText w:val="•"/>
      <w:lvlJc w:val="left"/>
      <w:pPr>
        <w:ind w:left="5522" w:hanging="360"/>
      </w:pPr>
      <w:rPr>
        <w:rFonts w:hint="default"/>
        <w:lang w:val="en-US" w:eastAsia="en-US" w:bidi="ar-SA"/>
      </w:rPr>
    </w:lvl>
    <w:lvl w:ilvl="6" w:tplc="405A1A74">
      <w:numFmt w:val="bullet"/>
      <w:lvlText w:val="•"/>
      <w:lvlJc w:val="left"/>
      <w:pPr>
        <w:ind w:left="6430" w:hanging="360"/>
      </w:pPr>
      <w:rPr>
        <w:rFonts w:hint="default"/>
        <w:lang w:val="en-US" w:eastAsia="en-US" w:bidi="ar-SA"/>
      </w:rPr>
    </w:lvl>
    <w:lvl w:ilvl="7" w:tplc="2E2219CC">
      <w:numFmt w:val="bullet"/>
      <w:lvlText w:val="•"/>
      <w:lvlJc w:val="left"/>
      <w:pPr>
        <w:ind w:left="7339" w:hanging="360"/>
      </w:pPr>
      <w:rPr>
        <w:rFonts w:hint="default"/>
        <w:lang w:val="en-US" w:eastAsia="en-US" w:bidi="ar-SA"/>
      </w:rPr>
    </w:lvl>
    <w:lvl w:ilvl="8" w:tplc="0FDCC1F2">
      <w:numFmt w:val="bullet"/>
      <w:lvlText w:val="•"/>
      <w:lvlJc w:val="left"/>
      <w:pPr>
        <w:ind w:left="8247" w:hanging="360"/>
      </w:pPr>
      <w:rPr>
        <w:rFonts w:hint="default"/>
        <w:lang w:val="en-US" w:eastAsia="en-US" w:bidi="ar-SA"/>
      </w:rPr>
    </w:lvl>
  </w:abstractNum>
  <w:abstractNum w:abstractNumId="28" w15:restartNumberingAfterBreak="0">
    <w:nsid w:val="23E12CAA"/>
    <w:multiLevelType w:val="hybridMultilevel"/>
    <w:tmpl w:val="4ABA1E2C"/>
    <w:lvl w:ilvl="0" w:tplc="E8964388">
      <w:start w:val="1"/>
      <w:numFmt w:val="decimal"/>
      <w:lvlText w:val="%1."/>
      <w:lvlJc w:val="left"/>
      <w:pPr>
        <w:ind w:left="258" w:hanging="260"/>
      </w:pPr>
      <w:rPr>
        <w:rFonts w:ascii="Tahoma" w:eastAsia="Tahoma" w:hAnsi="Tahoma" w:cs="Tahoma" w:hint="default"/>
        <w:b w:val="0"/>
        <w:bCs w:val="0"/>
        <w:i w:val="0"/>
        <w:iCs w:val="0"/>
        <w:color w:val="231F20"/>
        <w:spacing w:val="0"/>
        <w:w w:val="88"/>
        <w:sz w:val="26"/>
        <w:szCs w:val="26"/>
        <w:lang w:val="en-US" w:eastAsia="en-US" w:bidi="ar-SA"/>
      </w:rPr>
    </w:lvl>
    <w:lvl w:ilvl="1" w:tplc="43EE8002">
      <w:start w:val="1"/>
      <w:numFmt w:val="lowerRoman"/>
      <w:lvlText w:val="%2."/>
      <w:lvlJc w:val="left"/>
      <w:pPr>
        <w:ind w:left="978" w:hanging="360"/>
      </w:pPr>
      <w:rPr>
        <w:rFonts w:ascii="Tahoma" w:eastAsia="Tahoma" w:hAnsi="Tahoma" w:cs="Tahoma" w:hint="default"/>
        <w:b w:val="0"/>
        <w:bCs w:val="0"/>
        <w:i w:val="0"/>
        <w:iCs w:val="0"/>
        <w:color w:val="231F20"/>
        <w:spacing w:val="0"/>
        <w:w w:val="84"/>
        <w:sz w:val="26"/>
        <w:szCs w:val="26"/>
        <w:lang w:val="en-US" w:eastAsia="en-US" w:bidi="ar-SA"/>
      </w:rPr>
    </w:lvl>
    <w:lvl w:ilvl="2" w:tplc="72163EFA">
      <w:start w:val="1"/>
      <w:numFmt w:val="decimal"/>
      <w:lvlText w:val="%3."/>
      <w:lvlJc w:val="left"/>
      <w:pPr>
        <w:ind w:left="978" w:hanging="360"/>
      </w:pPr>
      <w:rPr>
        <w:rFonts w:ascii="Tahoma" w:eastAsia="Tahoma" w:hAnsi="Tahoma" w:cs="Tahoma" w:hint="default"/>
        <w:b w:val="0"/>
        <w:bCs w:val="0"/>
        <w:i w:val="0"/>
        <w:iCs w:val="0"/>
        <w:color w:val="231F20"/>
        <w:spacing w:val="0"/>
        <w:w w:val="88"/>
        <w:sz w:val="26"/>
        <w:szCs w:val="26"/>
        <w:lang w:val="en-US" w:eastAsia="en-US" w:bidi="ar-SA"/>
      </w:rPr>
    </w:lvl>
    <w:lvl w:ilvl="3" w:tplc="873A65C8">
      <w:numFmt w:val="bullet"/>
      <w:lvlText w:val="•"/>
      <w:lvlJc w:val="left"/>
      <w:pPr>
        <w:ind w:left="2998" w:hanging="360"/>
      </w:pPr>
      <w:rPr>
        <w:rFonts w:hint="default"/>
        <w:lang w:val="en-US" w:eastAsia="en-US" w:bidi="ar-SA"/>
      </w:rPr>
    </w:lvl>
    <w:lvl w:ilvl="4" w:tplc="1CE0204C">
      <w:numFmt w:val="bullet"/>
      <w:lvlText w:val="•"/>
      <w:lvlJc w:val="left"/>
      <w:pPr>
        <w:ind w:left="4008" w:hanging="360"/>
      </w:pPr>
      <w:rPr>
        <w:rFonts w:hint="default"/>
        <w:lang w:val="en-US" w:eastAsia="en-US" w:bidi="ar-SA"/>
      </w:rPr>
    </w:lvl>
    <w:lvl w:ilvl="5" w:tplc="7E3A1972">
      <w:numFmt w:val="bullet"/>
      <w:lvlText w:val="•"/>
      <w:lvlJc w:val="left"/>
      <w:pPr>
        <w:ind w:left="5017" w:hanging="360"/>
      </w:pPr>
      <w:rPr>
        <w:rFonts w:hint="default"/>
        <w:lang w:val="en-US" w:eastAsia="en-US" w:bidi="ar-SA"/>
      </w:rPr>
    </w:lvl>
    <w:lvl w:ilvl="6" w:tplc="9614FD4C">
      <w:numFmt w:val="bullet"/>
      <w:lvlText w:val="•"/>
      <w:lvlJc w:val="left"/>
      <w:pPr>
        <w:ind w:left="6026" w:hanging="360"/>
      </w:pPr>
      <w:rPr>
        <w:rFonts w:hint="default"/>
        <w:lang w:val="en-US" w:eastAsia="en-US" w:bidi="ar-SA"/>
      </w:rPr>
    </w:lvl>
    <w:lvl w:ilvl="7" w:tplc="0AF2354A">
      <w:numFmt w:val="bullet"/>
      <w:lvlText w:val="•"/>
      <w:lvlJc w:val="left"/>
      <w:pPr>
        <w:ind w:left="7036" w:hanging="360"/>
      </w:pPr>
      <w:rPr>
        <w:rFonts w:hint="default"/>
        <w:lang w:val="en-US" w:eastAsia="en-US" w:bidi="ar-SA"/>
      </w:rPr>
    </w:lvl>
    <w:lvl w:ilvl="8" w:tplc="E54C41EA">
      <w:numFmt w:val="bullet"/>
      <w:lvlText w:val="•"/>
      <w:lvlJc w:val="left"/>
      <w:pPr>
        <w:ind w:left="8045" w:hanging="360"/>
      </w:pPr>
      <w:rPr>
        <w:rFonts w:hint="default"/>
        <w:lang w:val="en-US" w:eastAsia="en-US" w:bidi="ar-SA"/>
      </w:rPr>
    </w:lvl>
  </w:abstractNum>
  <w:abstractNum w:abstractNumId="29" w15:restartNumberingAfterBreak="0">
    <w:nsid w:val="257358D0"/>
    <w:multiLevelType w:val="hybridMultilevel"/>
    <w:tmpl w:val="D9402216"/>
    <w:lvl w:ilvl="0" w:tplc="0B5080FC">
      <w:numFmt w:val="bullet"/>
      <w:lvlText w:val=""/>
      <w:lvlJc w:val="left"/>
      <w:pPr>
        <w:ind w:left="1337" w:hanging="358"/>
      </w:pPr>
      <w:rPr>
        <w:rFonts w:ascii="Wingdings" w:eastAsia="Wingdings" w:hAnsi="Wingdings" w:cs="Wingdings" w:hint="default"/>
        <w:b w:val="0"/>
        <w:bCs w:val="0"/>
        <w:i w:val="0"/>
        <w:iCs w:val="0"/>
        <w:color w:val="231F20"/>
        <w:spacing w:val="0"/>
        <w:w w:val="100"/>
        <w:sz w:val="22"/>
        <w:szCs w:val="22"/>
        <w:lang w:val="en-US" w:eastAsia="en-US" w:bidi="ar-SA"/>
      </w:rPr>
    </w:lvl>
    <w:lvl w:ilvl="1" w:tplc="C088AA16">
      <w:numFmt w:val="bullet"/>
      <w:lvlText w:val="•"/>
      <w:lvlJc w:val="left"/>
      <w:pPr>
        <w:ind w:left="2212" w:hanging="358"/>
      </w:pPr>
      <w:rPr>
        <w:rFonts w:hint="default"/>
        <w:lang w:val="en-US" w:eastAsia="en-US" w:bidi="ar-SA"/>
      </w:rPr>
    </w:lvl>
    <w:lvl w:ilvl="2" w:tplc="BAF86894">
      <w:numFmt w:val="bullet"/>
      <w:lvlText w:val="•"/>
      <w:lvlJc w:val="left"/>
      <w:pPr>
        <w:ind w:left="3084" w:hanging="358"/>
      </w:pPr>
      <w:rPr>
        <w:rFonts w:hint="default"/>
        <w:lang w:val="en-US" w:eastAsia="en-US" w:bidi="ar-SA"/>
      </w:rPr>
    </w:lvl>
    <w:lvl w:ilvl="3" w:tplc="61F42B2E">
      <w:numFmt w:val="bullet"/>
      <w:lvlText w:val="•"/>
      <w:lvlJc w:val="left"/>
      <w:pPr>
        <w:ind w:left="3957" w:hanging="358"/>
      </w:pPr>
      <w:rPr>
        <w:rFonts w:hint="default"/>
        <w:lang w:val="en-US" w:eastAsia="en-US" w:bidi="ar-SA"/>
      </w:rPr>
    </w:lvl>
    <w:lvl w:ilvl="4" w:tplc="FFA02714">
      <w:numFmt w:val="bullet"/>
      <w:lvlText w:val="•"/>
      <w:lvlJc w:val="left"/>
      <w:pPr>
        <w:ind w:left="4829" w:hanging="358"/>
      </w:pPr>
      <w:rPr>
        <w:rFonts w:hint="default"/>
        <w:lang w:val="en-US" w:eastAsia="en-US" w:bidi="ar-SA"/>
      </w:rPr>
    </w:lvl>
    <w:lvl w:ilvl="5" w:tplc="7232563C">
      <w:numFmt w:val="bullet"/>
      <w:lvlText w:val="•"/>
      <w:lvlJc w:val="left"/>
      <w:pPr>
        <w:ind w:left="5702" w:hanging="358"/>
      </w:pPr>
      <w:rPr>
        <w:rFonts w:hint="default"/>
        <w:lang w:val="en-US" w:eastAsia="en-US" w:bidi="ar-SA"/>
      </w:rPr>
    </w:lvl>
    <w:lvl w:ilvl="6" w:tplc="C8C4C3CC">
      <w:numFmt w:val="bullet"/>
      <w:lvlText w:val="•"/>
      <w:lvlJc w:val="left"/>
      <w:pPr>
        <w:ind w:left="6574" w:hanging="358"/>
      </w:pPr>
      <w:rPr>
        <w:rFonts w:hint="default"/>
        <w:lang w:val="en-US" w:eastAsia="en-US" w:bidi="ar-SA"/>
      </w:rPr>
    </w:lvl>
    <w:lvl w:ilvl="7" w:tplc="11EE5270">
      <w:numFmt w:val="bullet"/>
      <w:lvlText w:val="•"/>
      <w:lvlJc w:val="left"/>
      <w:pPr>
        <w:ind w:left="7447" w:hanging="358"/>
      </w:pPr>
      <w:rPr>
        <w:rFonts w:hint="default"/>
        <w:lang w:val="en-US" w:eastAsia="en-US" w:bidi="ar-SA"/>
      </w:rPr>
    </w:lvl>
    <w:lvl w:ilvl="8" w:tplc="F2D6C4EA">
      <w:numFmt w:val="bullet"/>
      <w:lvlText w:val="•"/>
      <w:lvlJc w:val="left"/>
      <w:pPr>
        <w:ind w:left="8319" w:hanging="358"/>
      </w:pPr>
      <w:rPr>
        <w:rFonts w:hint="default"/>
        <w:lang w:val="en-US" w:eastAsia="en-US" w:bidi="ar-SA"/>
      </w:rPr>
    </w:lvl>
  </w:abstractNum>
  <w:abstractNum w:abstractNumId="30" w15:restartNumberingAfterBreak="0">
    <w:nsid w:val="26E265C6"/>
    <w:multiLevelType w:val="hybridMultilevel"/>
    <w:tmpl w:val="58AEA568"/>
    <w:lvl w:ilvl="0" w:tplc="25FA5174">
      <w:start w:val="1"/>
      <w:numFmt w:val="decimal"/>
      <w:lvlText w:val="%1."/>
      <w:lvlJc w:val="left"/>
      <w:pPr>
        <w:ind w:left="965" w:hanging="720"/>
      </w:pPr>
      <w:rPr>
        <w:rFonts w:ascii="Times New Roman" w:eastAsia="Times New Roman" w:hAnsi="Times New Roman" w:cs="Times New Roman" w:hint="default"/>
        <w:b w:val="0"/>
        <w:bCs w:val="0"/>
        <w:i w:val="0"/>
        <w:iCs w:val="0"/>
        <w:color w:val="231F20"/>
        <w:spacing w:val="0"/>
        <w:w w:val="100"/>
        <w:sz w:val="26"/>
        <w:szCs w:val="26"/>
        <w:lang w:val="en-US" w:eastAsia="en-US" w:bidi="ar-SA"/>
      </w:rPr>
    </w:lvl>
    <w:lvl w:ilvl="1" w:tplc="2136931A">
      <w:numFmt w:val="bullet"/>
      <w:lvlText w:val="•"/>
      <w:lvlJc w:val="left"/>
      <w:pPr>
        <w:ind w:left="1870" w:hanging="720"/>
      </w:pPr>
      <w:rPr>
        <w:rFonts w:hint="default"/>
        <w:lang w:val="en-US" w:eastAsia="en-US" w:bidi="ar-SA"/>
      </w:rPr>
    </w:lvl>
    <w:lvl w:ilvl="2" w:tplc="B60A457E">
      <w:numFmt w:val="bullet"/>
      <w:lvlText w:val="•"/>
      <w:lvlJc w:val="left"/>
      <w:pPr>
        <w:ind w:left="2780" w:hanging="720"/>
      </w:pPr>
      <w:rPr>
        <w:rFonts w:hint="default"/>
        <w:lang w:val="en-US" w:eastAsia="en-US" w:bidi="ar-SA"/>
      </w:rPr>
    </w:lvl>
    <w:lvl w:ilvl="3" w:tplc="50AAEFCC">
      <w:numFmt w:val="bullet"/>
      <w:lvlText w:val="•"/>
      <w:lvlJc w:val="left"/>
      <w:pPr>
        <w:ind w:left="3691" w:hanging="720"/>
      </w:pPr>
      <w:rPr>
        <w:rFonts w:hint="default"/>
        <w:lang w:val="en-US" w:eastAsia="en-US" w:bidi="ar-SA"/>
      </w:rPr>
    </w:lvl>
    <w:lvl w:ilvl="4" w:tplc="FE3024C2">
      <w:numFmt w:val="bullet"/>
      <w:lvlText w:val="•"/>
      <w:lvlJc w:val="left"/>
      <w:pPr>
        <w:ind w:left="4601" w:hanging="720"/>
      </w:pPr>
      <w:rPr>
        <w:rFonts w:hint="default"/>
        <w:lang w:val="en-US" w:eastAsia="en-US" w:bidi="ar-SA"/>
      </w:rPr>
    </w:lvl>
    <w:lvl w:ilvl="5" w:tplc="7354D9A4">
      <w:numFmt w:val="bullet"/>
      <w:lvlText w:val="•"/>
      <w:lvlJc w:val="left"/>
      <w:pPr>
        <w:ind w:left="5512" w:hanging="720"/>
      </w:pPr>
      <w:rPr>
        <w:rFonts w:hint="default"/>
        <w:lang w:val="en-US" w:eastAsia="en-US" w:bidi="ar-SA"/>
      </w:rPr>
    </w:lvl>
    <w:lvl w:ilvl="6" w:tplc="E6BA185C">
      <w:numFmt w:val="bullet"/>
      <w:lvlText w:val="•"/>
      <w:lvlJc w:val="left"/>
      <w:pPr>
        <w:ind w:left="6422" w:hanging="720"/>
      </w:pPr>
      <w:rPr>
        <w:rFonts w:hint="default"/>
        <w:lang w:val="en-US" w:eastAsia="en-US" w:bidi="ar-SA"/>
      </w:rPr>
    </w:lvl>
    <w:lvl w:ilvl="7" w:tplc="E6445C08">
      <w:numFmt w:val="bullet"/>
      <w:lvlText w:val="•"/>
      <w:lvlJc w:val="left"/>
      <w:pPr>
        <w:ind w:left="7333" w:hanging="720"/>
      </w:pPr>
      <w:rPr>
        <w:rFonts w:hint="default"/>
        <w:lang w:val="en-US" w:eastAsia="en-US" w:bidi="ar-SA"/>
      </w:rPr>
    </w:lvl>
    <w:lvl w:ilvl="8" w:tplc="F482D7FA">
      <w:numFmt w:val="bullet"/>
      <w:lvlText w:val="•"/>
      <w:lvlJc w:val="left"/>
      <w:pPr>
        <w:ind w:left="8243" w:hanging="720"/>
      </w:pPr>
      <w:rPr>
        <w:rFonts w:hint="default"/>
        <w:lang w:val="en-US" w:eastAsia="en-US" w:bidi="ar-SA"/>
      </w:rPr>
    </w:lvl>
  </w:abstractNum>
  <w:abstractNum w:abstractNumId="31" w15:restartNumberingAfterBreak="0">
    <w:nsid w:val="2F4226ED"/>
    <w:multiLevelType w:val="hybridMultilevel"/>
    <w:tmpl w:val="1D8CE23C"/>
    <w:lvl w:ilvl="0" w:tplc="BE38E022">
      <w:start w:val="1"/>
      <w:numFmt w:val="decimal"/>
      <w:lvlText w:val="%1"/>
      <w:lvlJc w:val="left"/>
      <w:pPr>
        <w:ind w:left="533" w:hanging="195"/>
        <w:jc w:val="right"/>
      </w:pPr>
      <w:rPr>
        <w:rFonts w:hint="default"/>
        <w:spacing w:val="0"/>
        <w:w w:val="85"/>
        <w:lang w:val="en-US" w:eastAsia="en-US" w:bidi="ar-SA"/>
      </w:rPr>
    </w:lvl>
    <w:lvl w:ilvl="1" w:tplc="1B6C755E">
      <w:numFmt w:val="bullet"/>
      <w:lvlText w:val="•"/>
      <w:lvlJc w:val="left"/>
      <w:pPr>
        <w:ind w:left="1492" w:hanging="195"/>
      </w:pPr>
      <w:rPr>
        <w:rFonts w:hint="default"/>
        <w:lang w:val="en-US" w:eastAsia="en-US" w:bidi="ar-SA"/>
      </w:rPr>
    </w:lvl>
    <w:lvl w:ilvl="2" w:tplc="FAB82D14">
      <w:numFmt w:val="bullet"/>
      <w:lvlText w:val="•"/>
      <w:lvlJc w:val="left"/>
      <w:pPr>
        <w:ind w:left="2444" w:hanging="195"/>
      </w:pPr>
      <w:rPr>
        <w:rFonts w:hint="default"/>
        <w:lang w:val="en-US" w:eastAsia="en-US" w:bidi="ar-SA"/>
      </w:rPr>
    </w:lvl>
    <w:lvl w:ilvl="3" w:tplc="E72E5BF2">
      <w:numFmt w:val="bullet"/>
      <w:lvlText w:val="•"/>
      <w:lvlJc w:val="left"/>
      <w:pPr>
        <w:ind w:left="3397" w:hanging="195"/>
      </w:pPr>
      <w:rPr>
        <w:rFonts w:hint="default"/>
        <w:lang w:val="en-US" w:eastAsia="en-US" w:bidi="ar-SA"/>
      </w:rPr>
    </w:lvl>
    <w:lvl w:ilvl="4" w:tplc="ED8A7A22">
      <w:numFmt w:val="bullet"/>
      <w:lvlText w:val="•"/>
      <w:lvlJc w:val="left"/>
      <w:pPr>
        <w:ind w:left="4349" w:hanging="195"/>
      </w:pPr>
      <w:rPr>
        <w:rFonts w:hint="default"/>
        <w:lang w:val="en-US" w:eastAsia="en-US" w:bidi="ar-SA"/>
      </w:rPr>
    </w:lvl>
    <w:lvl w:ilvl="5" w:tplc="E722B8E4">
      <w:numFmt w:val="bullet"/>
      <w:lvlText w:val="•"/>
      <w:lvlJc w:val="left"/>
      <w:pPr>
        <w:ind w:left="5302" w:hanging="195"/>
      </w:pPr>
      <w:rPr>
        <w:rFonts w:hint="default"/>
        <w:lang w:val="en-US" w:eastAsia="en-US" w:bidi="ar-SA"/>
      </w:rPr>
    </w:lvl>
    <w:lvl w:ilvl="6" w:tplc="B8C4B46C">
      <w:numFmt w:val="bullet"/>
      <w:lvlText w:val="•"/>
      <w:lvlJc w:val="left"/>
      <w:pPr>
        <w:ind w:left="6254" w:hanging="195"/>
      </w:pPr>
      <w:rPr>
        <w:rFonts w:hint="default"/>
        <w:lang w:val="en-US" w:eastAsia="en-US" w:bidi="ar-SA"/>
      </w:rPr>
    </w:lvl>
    <w:lvl w:ilvl="7" w:tplc="1A044FF0">
      <w:numFmt w:val="bullet"/>
      <w:lvlText w:val="•"/>
      <w:lvlJc w:val="left"/>
      <w:pPr>
        <w:ind w:left="7207" w:hanging="195"/>
      </w:pPr>
      <w:rPr>
        <w:rFonts w:hint="default"/>
        <w:lang w:val="en-US" w:eastAsia="en-US" w:bidi="ar-SA"/>
      </w:rPr>
    </w:lvl>
    <w:lvl w:ilvl="8" w:tplc="3B3E3378">
      <w:numFmt w:val="bullet"/>
      <w:lvlText w:val="•"/>
      <w:lvlJc w:val="left"/>
      <w:pPr>
        <w:ind w:left="8159" w:hanging="195"/>
      </w:pPr>
      <w:rPr>
        <w:rFonts w:hint="default"/>
        <w:lang w:val="en-US" w:eastAsia="en-US" w:bidi="ar-SA"/>
      </w:rPr>
    </w:lvl>
  </w:abstractNum>
  <w:abstractNum w:abstractNumId="32" w15:restartNumberingAfterBreak="0">
    <w:nsid w:val="30D81283"/>
    <w:multiLevelType w:val="hybridMultilevel"/>
    <w:tmpl w:val="DD1E7882"/>
    <w:lvl w:ilvl="0" w:tplc="B58E8932">
      <w:start w:val="1"/>
      <w:numFmt w:val="decimal"/>
      <w:lvlText w:val="%1."/>
      <w:lvlJc w:val="left"/>
      <w:pPr>
        <w:ind w:left="978" w:hanging="360"/>
        <w:jc w:val="left"/>
      </w:pPr>
      <w:rPr>
        <w:rFonts w:ascii="Tahoma" w:eastAsia="Tahoma" w:hAnsi="Tahoma" w:cs="Tahoma" w:hint="default"/>
        <w:b w:val="0"/>
        <w:bCs w:val="0"/>
        <w:i w:val="0"/>
        <w:iCs w:val="0"/>
        <w:color w:val="231F20"/>
        <w:spacing w:val="0"/>
        <w:w w:val="88"/>
        <w:sz w:val="26"/>
        <w:szCs w:val="26"/>
        <w:lang w:val="en-US" w:eastAsia="en-US" w:bidi="ar-SA"/>
      </w:rPr>
    </w:lvl>
    <w:lvl w:ilvl="1" w:tplc="B0C62BEC">
      <w:numFmt w:val="bullet"/>
      <w:lvlText w:val="•"/>
      <w:lvlJc w:val="left"/>
      <w:pPr>
        <w:ind w:left="1888" w:hanging="360"/>
      </w:pPr>
      <w:rPr>
        <w:rFonts w:hint="default"/>
        <w:lang w:val="en-US" w:eastAsia="en-US" w:bidi="ar-SA"/>
      </w:rPr>
    </w:lvl>
    <w:lvl w:ilvl="2" w:tplc="8A9855E8">
      <w:numFmt w:val="bullet"/>
      <w:lvlText w:val="•"/>
      <w:lvlJc w:val="left"/>
      <w:pPr>
        <w:ind w:left="2796" w:hanging="360"/>
      </w:pPr>
      <w:rPr>
        <w:rFonts w:hint="default"/>
        <w:lang w:val="en-US" w:eastAsia="en-US" w:bidi="ar-SA"/>
      </w:rPr>
    </w:lvl>
    <w:lvl w:ilvl="3" w:tplc="172EB80A">
      <w:numFmt w:val="bullet"/>
      <w:lvlText w:val="•"/>
      <w:lvlJc w:val="left"/>
      <w:pPr>
        <w:ind w:left="3705" w:hanging="360"/>
      </w:pPr>
      <w:rPr>
        <w:rFonts w:hint="default"/>
        <w:lang w:val="en-US" w:eastAsia="en-US" w:bidi="ar-SA"/>
      </w:rPr>
    </w:lvl>
    <w:lvl w:ilvl="4" w:tplc="08DAEC44">
      <w:numFmt w:val="bullet"/>
      <w:lvlText w:val="•"/>
      <w:lvlJc w:val="left"/>
      <w:pPr>
        <w:ind w:left="4613" w:hanging="360"/>
      </w:pPr>
      <w:rPr>
        <w:rFonts w:hint="default"/>
        <w:lang w:val="en-US" w:eastAsia="en-US" w:bidi="ar-SA"/>
      </w:rPr>
    </w:lvl>
    <w:lvl w:ilvl="5" w:tplc="B1F2373A">
      <w:numFmt w:val="bullet"/>
      <w:lvlText w:val="•"/>
      <w:lvlJc w:val="left"/>
      <w:pPr>
        <w:ind w:left="5522" w:hanging="360"/>
      </w:pPr>
      <w:rPr>
        <w:rFonts w:hint="default"/>
        <w:lang w:val="en-US" w:eastAsia="en-US" w:bidi="ar-SA"/>
      </w:rPr>
    </w:lvl>
    <w:lvl w:ilvl="6" w:tplc="3A9A7AF2">
      <w:numFmt w:val="bullet"/>
      <w:lvlText w:val="•"/>
      <w:lvlJc w:val="left"/>
      <w:pPr>
        <w:ind w:left="6430" w:hanging="360"/>
      </w:pPr>
      <w:rPr>
        <w:rFonts w:hint="default"/>
        <w:lang w:val="en-US" w:eastAsia="en-US" w:bidi="ar-SA"/>
      </w:rPr>
    </w:lvl>
    <w:lvl w:ilvl="7" w:tplc="2C0A094A">
      <w:numFmt w:val="bullet"/>
      <w:lvlText w:val="•"/>
      <w:lvlJc w:val="left"/>
      <w:pPr>
        <w:ind w:left="7339" w:hanging="360"/>
      </w:pPr>
      <w:rPr>
        <w:rFonts w:hint="default"/>
        <w:lang w:val="en-US" w:eastAsia="en-US" w:bidi="ar-SA"/>
      </w:rPr>
    </w:lvl>
    <w:lvl w:ilvl="8" w:tplc="9692E42A">
      <w:numFmt w:val="bullet"/>
      <w:lvlText w:val="•"/>
      <w:lvlJc w:val="left"/>
      <w:pPr>
        <w:ind w:left="8247" w:hanging="360"/>
      </w:pPr>
      <w:rPr>
        <w:rFonts w:hint="default"/>
        <w:lang w:val="en-US" w:eastAsia="en-US" w:bidi="ar-SA"/>
      </w:rPr>
    </w:lvl>
  </w:abstractNum>
  <w:abstractNum w:abstractNumId="33" w15:restartNumberingAfterBreak="0">
    <w:nsid w:val="32E419DD"/>
    <w:multiLevelType w:val="hybridMultilevel"/>
    <w:tmpl w:val="CCD0E006"/>
    <w:lvl w:ilvl="0" w:tplc="D7B86C1A">
      <w:start w:val="1"/>
      <w:numFmt w:val="decimal"/>
      <w:lvlText w:val="%1"/>
      <w:lvlJc w:val="left"/>
      <w:pPr>
        <w:ind w:left="430" w:hanging="165"/>
        <w:jc w:val="left"/>
      </w:pPr>
      <w:rPr>
        <w:rFonts w:ascii="Trebuchet MS" w:eastAsia="Trebuchet MS" w:hAnsi="Trebuchet MS" w:cs="Trebuchet MS" w:hint="default"/>
        <w:b w:val="0"/>
        <w:bCs w:val="0"/>
        <w:i/>
        <w:iCs/>
        <w:color w:val="231F20"/>
        <w:spacing w:val="0"/>
        <w:w w:val="94"/>
        <w:sz w:val="22"/>
        <w:szCs w:val="22"/>
        <w:lang w:val="en-US" w:eastAsia="en-US" w:bidi="ar-SA"/>
      </w:rPr>
    </w:lvl>
    <w:lvl w:ilvl="1" w:tplc="87984C48">
      <w:numFmt w:val="bullet"/>
      <w:lvlText w:val="•"/>
      <w:lvlJc w:val="left"/>
      <w:pPr>
        <w:ind w:left="1402" w:hanging="165"/>
      </w:pPr>
      <w:rPr>
        <w:rFonts w:hint="default"/>
        <w:lang w:val="en-US" w:eastAsia="en-US" w:bidi="ar-SA"/>
      </w:rPr>
    </w:lvl>
    <w:lvl w:ilvl="2" w:tplc="D2F0C9B6">
      <w:numFmt w:val="bullet"/>
      <w:lvlText w:val="•"/>
      <w:lvlJc w:val="left"/>
      <w:pPr>
        <w:ind w:left="2364" w:hanging="165"/>
      </w:pPr>
      <w:rPr>
        <w:rFonts w:hint="default"/>
        <w:lang w:val="en-US" w:eastAsia="en-US" w:bidi="ar-SA"/>
      </w:rPr>
    </w:lvl>
    <w:lvl w:ilvl="3" w:tplc="08D05802">
      <w:numFmt w:val="bullet"/>
      <w:lvlText w:val="•"/>
      <w:lvlJc w:val="left"/>
      <w:pPr>
        <w:ind w:left="3327" w:hanging="165"/>
      </w:pPr>
      <w:rPr>
        <w:rFonts w:hint="default"/>
        <w:lang w:val="en-US" w:eastAsia="en-US" w:bidi="ar-SA"/>
      </w:rPr>
    </w:lvl>
    <w:lvl w:ilvl="4" w:tplc="C10CA43C">
      <w:numFmt w:val="bullet"/>
      <w:lvlText w:val="•"/>
      <w:lvlJc w:val="left"/>
      <w:pPr>
        <w:ind w:left="4289" w:hanging="165"/>
      </w:pPr>
      <w:rPr>
        <w:rFonts w:hint="default"/>
        <w:lang w:val="en-US" w:eastAsia="en-US" w:bidi="ar-SA"/>
      </w:rPr>
    </w:lvl>
    <w:lvl w:ilvl="5" w:tplc="1E981CA4">
      <w:numFmt w:val="bullet"/>
      <w:lvlText w:val="•"/>
      <w:lvlJc w:val="left"/>
      <w:pPr>
        <w:ind w:left="5252" w:hanging="165"/>
      </w:pPr>
      <w:rPr>
        <w:rFonts w:hint="default"/>
        <w:lang w:val="en-US" w:eastAsia="en-US" w:bidi="ar-SA"/>
      </w:rPr>
    </w:lvl>
    <w:lvl w:ilvl="6" w:tplc="1876B61C">
      <w:numFmt w:val="bullet"/>
      <w:lvlText w:val="•"/>
      <w:lvlJc w:val="left"/>
      <w:pPr>
        <w:ind w:left="6214" w:hanging="165"/>
      </w:pPr>
      <w:rPr>
        <w:rFonts w:hint="default"/>
        <w:lang w:val="en-US" w:eastAsia="en-US" w:bidi="ar-SA"/>
      </w:rPr>
    </w:lvl>
    <w:lvl w:ilvl="7" w:tplc="DFBA7676">
      <w:numFmt w:val="bullet"/>
      <w:lvlText w:val="•"/>
      <w:lvlJc w:val="left"/>
      <w:pPr>
        <w:ind w:left="7177" w:hanging="165"/>
      </w:pPr>
      <w:rPr>
        <w:rFonts w:hint="default"/>
        <w:lang w:val="en-US" w:eastAsia="en-US" w:bidi="ar-SA"/>
      </w:rPr>
    </w:lvl>
    <w:lvl w:ilvl="8" w:tplc="04B01854">
      <w:numFmt w:val="bullet"/>
      <w:lvlText w:val="•"/>
      <w:lvlJc w:val="left"/>
      <w:pPr>
        <w:ind w:left="8139" w:hanging="165"/>
      </w:pPr>
      <w:rPr>
        <w:rFonts w:hint="default"/>
        <w:lang w:val="en-US" w:eastAsia="en-US" w:bidi="ar-SA"/>
      </w:rPr>
    </w:lvl>
  </w:abstractNum>
  <w:abstractNum w:abstractNumId="34" w15:restartNumberingAfterBreak="0">
    <w:nsid w:val="331A2F3F"/>
    <w:multiLevelType w:val="hybridMultilevel"/>
    <w:tmpl w:val="A50C3B76"/>
    <w:lvl w:ilvl="0" w:tplc="A09AC940">
      <w:start w:val="1"/>
      <w:numFmt w:val="decimal"/>
      <w:lvlText w:val="%1."/>
      <w:lvlJc w:val="left"/>
      <w:pPr>
        <w:ind w:left="978" w:hanging="360"/>
      </w:pPr>
      <w:rPr>
        <w:rFonts w:ascii="Tahoma" w:eastAsia="Tahoma" w:hAnsi="Tahoma" w:cs="Tahoma" w:hint="default"/>
        <w:b w:val="0"/>
        <w:bCs w:val="0"/>
        <w:i w:val="0"/>
        <w:iCs w:val="0"/>
        <w:color w:val="231F20"/>
        <w:spacing w:val="0"/>
        <w:w w:val="88"/>
        <w:sz w:val="26"/>
        <w:szCs w:val="26"/>
        <w:lang w:val="en-US" w:eastAsia="en-US" w:bidi="ar-SA"/>
      </w:rPr>
    </w:lvl>
    <w:lvl w:ilvl="1" w:tplc="404ADC70">
      <w:numFmt w:val="bullet"/>
      <w:lvlText w:val="•"/>
      <w:lvlJc w:val="left"/>
      <w:pPr>
        <w:ind w:left="1888" w:hanging="360"/>
      </w:pPr>
      <w:rPr>
        <w:rFonts w:hint="default"/>
        <w:lang w:val="en-US" w:eastAsia="en-US" w:bidi="ar-SA"/>
      </w:rPr>
    </w:lvl>
    <w:lvl w:ilvl="2" w:tplc="67048CB4">
      <w:numFmt w:val="bullet"/>
      <w:lvlText w:val="•"/>
      <w:lvlJc w:val="left"/>
      <w:pPr>
        <w:ind w:left="2796" w:hanging="360"/>
      </w:pPr>
      <w:rPr>
        <w:rFonts w:hint="default"/>
        <w:lang w:val="en-US" w:eastAsia="en-US" w:bidi="ar-SA"/>
      </w:rPr>
    </w:lvl>
    <w:lvl w:ilvl="3" w:tplc="7BC6B718">
      <w:numFmt w:val="bullet"/>
      <w:lvlText w:val="•"/>
      <w:lvlJc w:val="left"/>
      <w:pPr>
        <w:ind w:left="3705" w:hanging="360"/>
      </w:pPr>
      <w:rPr>
        <w:rFonts w:hint="default"/>
        <w:lang w:val="en-US" w:eastAsia="en-US" w:bidi="ar-SA"/>
      </w:rPr>
    </w:lvl>
    <w:lvl w:ilvl="4" w:tplc="C69E583A">
      <w:numFmt w:val="bullet"/>
      <w:lvlText w:val="•"/>
      <w:lvlJc w:val="left"/>
      <w:pPr>
        <w:ind w:left="4613" w:hanging="360"/>
      </w:pPr>
      <w:rPr>
        <w:rFonts w:hint="default"/>
        <w:lang w:val="en-US" w:eastAsia="en-US" w:bidi="ar-SA"/>
      </w:rPr>
    </w:lvl>
    <w:lvl w:ilvl="5" w:tplc="3800BA3C">
      <w:numFmt w:val="bullet"/>
      <w:lvlText w:val="•"/>
      <w:lvlJc w:val="left"/>
      <w:pPr>
        <w:ind w:left="5522" w:hanging="360"/>
      </w:pPr>
      <w:rPr>
        <w:rFonts w:hint="default"/>
        <w:lang w:val="en-US" w:eastAsia="en-US" w:bidi="ar-SA"/>
      </w:rPr>
    </w:lvl>
    <w:lvl w:ilvl="6" w:tplc="3378DF14">
      <w:numFmt w:val="bullet"/>
      <w:lvlText w:val="•"/>
      <w:lvlJc w:val="left"/>
      <w:pPr>
        <w:ind w:left="6430" w:hanging="360"/>
      </w:pPr>
      <w:rPr>
        <w:rFonts w:hint="default"/>
        <w:lang w:val="en-US" w:eastAsia="en-US" w:bidi="ar-SA"/>
      </w:rPr>
    </w:lvl>
    <w:lvl w:ilvl="7" w:tplc="C1B0FC96">
      <w:numFmt w:val="bullet"/>
      <w:lvlText w:val="•"/>
      <w:lvlJc w:val="left"/>
      <w:pPr>
        <w:ind w:left="7339" w:hanging="360"/>
      </w:pPr>
      <w:rPr>
        <w:rFonts w:hint="default"/>
        <w:lang w:val="en-US" w:eastAsia="en-US" w:bidi="ar-SA"/>
      </w:rPr>
    </w:lvl>
    <w:lvl w:ilvl="8" w:tplc="8A5A3BE0">
      <w:numFmt w:val="bullet"/>
      <w:lvlText w:val="•"/>
      <w:lvlJc w:val="left"/>
      <w:pPr>
        <w:ind w:left="8247" w:hanging="360"/>
      </w:pPr>
      <w:rPr>
        <w:rFonts w:hint="default"/>
        <w:lang w:val="en-US" w:eastAsia="en-US" w:bidi="ar-SA"/>
      </w:rPr>
    </w:lvl>
  </w:abstractNum>
  <w:abstractNum w:abstractNumId="35" w15:restartNumberingAfterBreak="0">
    <w:nsid w:val="347E73DE"/>
    <w:multiLevelType w:val="hybridMultilevel"/>
    <w:tmpl w:val="CFDCE380"/>
    <w:lvl w:ilvl="0" w:tplc="345AD1C0">
      <w:start w:val="1"/>
      <w:numFmt w:val="decimal"/>
      <w:lvlText w:val="%1."/>
      <w:lvlJc w:val="left"/>
      <w:pPr>
        <w:ind w:left="978" w:hanging="360"/>
      </w:pPr>
      <w:rPr>
        <w:rFonts w:ascii="Tahoma" w:eastAsia="Tahoma" w:hAnsi="Tahoma" w:cs="Tahoma" w:hint="default"/>
        <w:b w:val="0"/>
        <w:bCs w:val="0"/>
        <w:i w:val="0"/>
        <w:iCs w:val="0"/>
        <w:color w:val="231F20"/>
        <w:spacing w:val="0"/>
        <w:w w:val="88"/>
        <w:sz w:val="26"/>
        <w:szCs w:val="26"/>
        <w:lang w:val="en-US" w:eastAsia="en-US" w:bidi="ar-SA"/>
      </w:rPr>
    </w:lvl>
    <w:lvl w:ilvl="1" w:tplc="64022224">
      <w:numFmt w:val="bullet"/>
      <w:lvlText w:val="•"/>
      <w:lvlJc w:val="left"/>
      <w:pPr>
        <w:ind w:left="1888" w:hanging="360"/>
      </w:pPr>
      <w:rPr>
        <w:rFonts w:hint="default"/>
        <w:lang w:val="en-US" w:eastAsia="en-US" w:bidi="ar-SA"/>
      </w:rPr>
    </w:lvl>
    <w:lvl w:ilvl="2" w:tplc="17F8E06C">
      <w:numFmt w:val="bullet"/>
      <w:lvlText w:val="•"/>
      <w:lvlJc w:val="left"/>
      <w:pPr>
        <w:ind w:left="2796" w:hanging="360"/>
      </w:pPr>
      <w:rPr>
        <w:rFonts w:hint="default"/>
        <w:lang w:val="en-US" w:eastAsia="en-US" w:bidi="ar-SA"/>
      </w:rPr>
    </w:lvl>
    <w:lvl w:ilvl="3" w:tplc="4EE65BEC">
      <w:numFmt w:val="bullet"/>
      <w:lvlText w:val="•"/>
      <w:lvlJc w:val="left"/>
      <w:pPr>
        <w:ind w:left="3705" w:hanging="360"/>
      </w:pPr>
      <w:rPr>
        <w:rFonts w:hint="default"/>
        <w:lang w:val="en-US" w:eastAsia="en-US" w:bidi="ar-SA"/>
      </w:rPr>
    </w:lvl>
    <w:lvl w:ilvl="4" w:tplc="E9F8629A">
      <w:numFmt w:val="bullet"/>
      <w:lvlText w:val="•"/>
      <w:lvlJc w:val="left"/>
      <w:pPr>
        <w:ind w:left="4613" w:hanging="360"/>
      </w:pPr>
      <w:rPr>
        <w:rFonts w:hint="default"/>
        <w:lang w:val="en-US" w:eastAsia="en-US" w:bidi="ar-SA"/>
      </w:rPr>
    </w:lvl>
    <w:lvl w:ilvl="5" w:tplc="068432C8">
      <w:numFmt w:val="bullet"/>
      <w:lvlText w:val="•"/>
      <w:lvlJc w:val="left"/>
      <w:pPr>
        <w:ind w:left="5522" w:hanging="360"/>
      </w:pPr>
      <w:rPr>
        <w:rFonts w:hint="default"/>
        <w:lang w:val="en-US" w:eastAsia="en-US" w:bidi="ar-SA"/>
      </w:rPr>
    </w:lvl>
    <w:lvl w:ilvl="6" w:tplc="AEB016AC">
      <w:numFmt w:val="bullet"/>
      <w:lvlText w:val="•"/>
      <w:lvlJc w:val="left"/>
      <w:pPr>
        <w:ind w:left="6430" w:hanging="360"/>
      </w:pPr>
      <w:rPr>
        <w:rFonts w:hint="default"/>
        <w:lang w:val="en-US" w:eastAsia="en-US" w:bidi="ar-SA"/>
      </w:rPr>
    </w:lvl>
    <w:lvl w:ilvl="7" w:tplc="11B47BE8">
      <w:numFmt w:val="bullet"/>
      <w:lvlText w:val="•"/>
      <w:lvlJc w:val="left"/>
      <w:pPr>
        <w:ind w:left="7339" w:hanging="360"/>
      </w:pPr>
      <w:rPr>
        <w:rFonts w:hint="default"/>
        <w:lang w:val="en-US" w:eastAsia="en-US" w:bidi="ar-SA"/>
      </w:rPr>
    </w:lvl>
    <w:lvl w:ilvl="8" w:tplc="FAC604F2">
      <w:numFmt w:val="bullet"/>
      <w:lvlText w:val="•"/>
      <w:lvlJc w:val="left"/>
      <w:pPr>
        <w:ind w:left="8247" w:hanging="360"/>
      </w:pPr>
      <w:rPr>
        <w:rFonts w:hint="default"/>
        <w:lang w:val="en-US" w:eastAsia="en-US" w:bidi="ar-SA"/>
      </w:rPr>
    </w:lvl>
  </w:abstractNum>
  <w:abstractNum w:abstractNumId="36" w15:restartNumberingAfterBreak="0">
    <w:nsid w:val="360766F0"/>
    <w:multiLevelType w:val="hybridMultilevel"/>
    <w:tmpl w:val="999459B6"/>
    <w:lvl w:ilvl="0" w:tplc="111A5ACA">
      <w:start w:val="24"/>
      <w:numFmt w:val="decimal"/>
      <w:lvlText w:val="%1."/>
      <w:lvlJc w:val="left"/>
      <w:pPr>
        <w:ind w:left="1044" w:hanging="360"/>
        <w:jc w:val="left"/>
      </w:pPr>
      <w:rPr>
        <w:rFonts w:ascii="Tahoma" w:eastAsia="Tahoma" w:hAnsi="Tahoma" w:cs="Tahoma" w:hint="default"/>
        <w:b w:val="0"/>
        <w:bCs w:val="0"/>
        <w:i w:val="0"/>
        <w:iCs w:val="0"/>
        <w:spacing w:val="0"/>
        <w:w w:val="89"/>
        <w:sz w:val="22"/>
        <w:szCs w:val="22"/>
        <w:lang w:val="en-US" w:eastAsia="en-US" w:bidi="ar-SA"/>
      </w:rPr>
    </w:lvl>
    <w:lvl w:ilvl="1" w:tplc="6FBE5C20">
      <w:numFmt w:val="bullet"/>
      <w:lvlText w:val="•"/>
      <w:lvlJc w:val="left"/>
      <w:pPr>
        <w:ind w:left="1942" w:hanging="360"/>
      </w:pPr>
      <w:rPr>
        <w:rFonts w:hint="default"/>
        <w:lang w:val="en-US" w:eastAsia="en-US" w:bidi="ar-SA"/>
      </w:rPr>
    </w:lvl>
    <w:lvl w:ilvl="2" w:tplc="D138CD26">
      <w:numFmt w:val="bullet"/>
      <w:lvlText w:val="•"/>
      <w:lvlJc w:val="left"/>
      <w:pPr>
        <w:ind w:left="2844" w:hanging="360"/>
      </w:pPr>
      <w:rPr>
        <w:rFonts w:hint="default"/>
        <w:lang w:val="en-US" w:eastAsia="en-US" w:bidi="ar-SA"/>
      </w:rPr>
    </w:lvl>
    <w:lvl w:ilvl="3" w:tplc="B6C8A134">
      <w:numFmt w:val="bullet"/>
      <w:lvlText w:val="•"/>
      <w:lvlJc w:val="left"/>
      <w:pPr>
        <w:ind w:left="3747" w:hanging="360"/>
      </w:pPr>
      <w:rPr>
        <w:rFonts w:hint="default"/>
        <w:lang w:val="en-US" w:eastAsia="en-US" w:bidi="ar-SA"/>
      </w:rPr>
    </w:lvl>
    <w:lvl w:ilvl="4" w:tplc="C6B0DFA4">
      <w:numFmt w:val="bullet"/>
      <w:lvlText w:val="•"/>
      <w:lvlJc w:val="left"/>
      <w:pPr>
        <w:ind w:left="4649" w:hanging="360"/>
      </w:pPr>
      <w:rPr>
        <w:rFonts w:hint="default"/>
        <w:lang w:val="en-US" w:eastAsia="en-US" w:bidi="ar-SA"/>
      </w:rPr>
    </w:lvl>
    <w:lvl w:ilvl="5" w:tplc="2FB45C96">
      <w:numFmt w:val="bullet"/>
      <w:lvlText w:val="•"/>
      <w:lvlJc w:val="left"/>
      <w:pPr>
        <w:ind w:left="5552" w:hanging="360"/>
      </w:pPr>
      <w:rPr>
        <w:rFonts w:hint="default"/>
        <w:lang w:val="en-US" w:eastAsia="en-US" w:bidi="ar-SA"/>
      </w:rPr>
    </w:lvl>
    <w:lvl w:ilvl="6" w:tplc="626A1008">
      <w:numFmt w:val="bullet"/>
      <w:lvlText w:val="•"/>
      <w:lvlJc w:val="left"/>
      <w:pPr>
        <w:ind w:left="6454" w:hanging="360"/>
      </w:pPr>
      <w:rPr>
        <w:rFonts w:hint="default"/>
        <w:lang w:val="en-US" w:eastAsia="en-US" w:bidi="ar-SA"/>
      </w:rPr>
    </w:lvl>
    <w:lvl w:ilvl="7" w:tplc="7F488948">
      <w:numFmt w:val="bullet"/>
      <w:lvlText w:val="•"/>
      <w:lvlJc w:val="left"/>
      <w:pPr>
        <w:ind w:left="7357" w:hanging="360"/>
      </w:pPr>
      <w:rPr>
        <w:rFonts w:hint="default"/>
        <w:lang w:val="en-US" w:eastAsia="en-US" w:bidi="ar-SA"/>
      </w:rPr>
    </w:lvl>
    <w:lvl w:ilvl="8" w:tplc="2DF6B800">
      <w:numFmt w:val="bullet"/>
      <w:lvlText w:val="•"/>
      <w:lvlJc w:val="left"/>
      <w:pPr>
        <w:ind w:left="8259" w:hanging="360"/>
      </w:pPr>
      <w:rPr>
        <w:rFonts w:hint="default"/>
        <w:lang w:val="en-US" w:eastAsia="en-US" w:bidi="ar-SA"/>
      </w:rPr>
    </w:lvl>
  </w:abstractNum>
  <w:abstractNum w:abstractNumId="37" w15:restartNumberingAfterBreak="0">
    <w:nsid w:val="36FA4DF0"/>
    <w:multiLevelType w:val="hybridMultilevel"/>
    <w:tmpl w:val="5B682D72"/>
    <w:lvl w:ilvl="0" w:tplc="EB62B3F2">
      <w:start w:val="23"/>
      <w:numFmt w:val="decimal"/>
      <w:lvlText w:val="%1."/>
      <w:lvlJc w:val="left"/>
      <w:pPr>
        <w:ind w:left="998" w:hanging="360"/>
        <w:jc w:val="left"/>
      </w:pPr>
      <w:rPr>
        <w:rFonts w:ascii="Tahoma" w:eastAsia="Tahoma" w:hAnsi="Tahoma" w:cs="Tahoma" w:hint="default"/>
        <w:b w:val="0"/>
        <w:bCs w:val="0"/>
        <w:i w:val="0"/>
        <w:iCs w:val="0"/>
        <w:spacing w:val="0"/>
        <w:w w:val="89"/>
        <w:sz w:val="22"/>
        <w:szCs w:val="22"/>
        <w:lang w:val="en-US" w:eastAsia="en-US" w:bidi="ar-SA"/>
      </w:rPr>
    </w:lvl>
    <w:lvl w:ilvl="1" w:tplc="CC567FDE">
      <w:start w:val="24"/>
      <w:numFmt w:val="decimal"/>
      <w:lvlText w:val="%2."/>
      <w:lvlJc w:val="left"/>
      <w:pPr>
        <w:ind w:left="1168" w:hanging="360"/>
        <w:jc w:val="left"/>
      </w:pPr>
      <w:rPr>
        <w:rFonts w:ascii="Tahoma" w:eastAsia="Tahoma" w:hAnsi="Tahoma" w:cs="Tahoma" w:hint="default"/>
        <w:b w:val="0"/>
        <w:bCs w:val="0"/>
        <w:i w:val="0"/>
        <w:iCs w:val="0"/>
        <w:spacing w:val="0"/>
        <w:w w:val="89"/>
        <w:sz w:val="22"/>
        <w:szCs w:val="22"/>
        <w:lang w:val="en-US" w:eastAsia="en-US" w:bidi="ar-SA"/>
      </w:rPr>
    </w:lvl>
    <w:lvl w:ilvl="2" w:tplc="CCF8C1B8">
      <w:numFmt w:val="bullet"/>
      <w:lvlText w:val="•"/>
      <w:lvlJc w:val="left"/>
      <w:pPr>
        <w:ind w:left="2149" w:hanging="360"/>
      </w:pPr>
      <w:rPr>
        <w:rFonts w:hint="default"/>
        <w:lang w:val="en-US" w:eastAsia="en-US" w:bidi="ar-SA"/>
      </w:rPr>
    </w:lvl>
    <w:lvl w:ilvl="3" w:tplc="29B2078C">
      <w:numFmt w:val="bullet"/>
      <w:lvlText w:val="•"/>
      <w:lvlJc w:val="left"/>
      <w:pPr>
        <w:ind w:left="3138" w:hanging="360"/>
      </w:pPr>
      <w:rPr>
        <w:rFonts w:hint="default"/>
        <w:lang w:val="en-US" w:eastAsia="en-US" w:bidi="ar-SA"/>
      </w:rPr>
    </w:lvl>
    <w:lvl w:ilvl="4" w:tplc="FCE8E65A">
      <w:numFmt w:val="bullet"/>
      <w:lvlText w:val="•"/>
      <w:lvlJc w:val="left"/>
      <w:pPr>
        <w:ind w:left="4128" w:hanging="360"/>
      </w:pPr>
      <w:rPr>
        <w:rFonts w:hint="default"/>
        <w:lang w:val="en-US" w:eastAsia="en-US" w:bidi="ar-SA"/>
      </w:rPr>
    </w:lvl>
    <w:lvl w:ilvl="5" w:tplc="B43E1F44">
      <w:numFmt w:val="bullet"/>
      <w:lvlText w:val="•"/>
      <w:lvlJc w:val="left"/>
      <w:pPr>
        <w:ind w:left="5117" w:hanging="360"/>
      </w:pPr>
      <w:rPr>
        <w:rFonts w:hint="default"/>
        <w:lang w:val="en-US" w:eastAsia="en-US" w:bidi="ar-SA"/>
      </w:rPr>
    </w:lvl>
    <w:lvl w:ilvl="6" w:tplc="BDD657BE">
      <w:numFmt w:val="bullet"/>
      <w:lvlText w:val="•"/>
      <w:lvlJc w:val="left"/>
      <w:pPr>
        <w:ind w:left="6106" w:hanging="360"/>
      </w:pPr>
      <w:rPr>
        <w:rFonts w:hint="default"/>
        <w:lang w:val="en-US" w:eastAsia="en-US" w:bidi="ar-SA"/>
      </w:rPr>
    </w:lvl>
    <w:lvl w:ilvl="7" w:tplc="949EFC18">
      <w:numFmt w:val="bullet"/>
      <w:lvlText w:val="•"/>
      <w:lvlJc w:val="left"/>
      <w:pPr>
        <w:ind w:left="7096" w:hanging="360"/>
      </w:pPr>
      <w:rPr>
        <w:rFonts w:hint="default"/>
        <w:lang w:val="en-US" w:eastAsia="en-US" w:bidi="ar-SA"/>
      </w:rPr>
    </w:lvl>
    <w:lvl w:ilvl="8" w:tplc="B85E920A">
      <w:numFmt w:val="bullet"/>
      <w:lvlText w:val="•"/>
      <w:lvlJc w:val="left"/>
      <w:pPr>
        <w:ind w:left="8085" w:hanging="360"/>
      </w:pPr>
      <w:rPr>
        <w:rFonts w:hint="default"/>
        <w:lang w:val="en-US" w:eastAsia="en-US" w:bidi="ar-SA"/>
      </w:rPr>
    </w:lvl>
  </w:abstractNum>
  <w:abstractNum w:abstractNumId="38" w15:restartNumberingAfterBreak="0">
    <w:nsid w:val="37322C19"/>
    <w:multiLevelType w:val="hybridMultilevel"/>
    <w:tmpl w:val="D73EF818"/>
    <w:lvl w:ilvl="0" w:tplc="60389750">
      <w:start w:val="1"/>
      <w:numFmt w:val="decimal"/>
      <w:lvlText w:val="%1."/>
      <w:lvlJc w:val="left"/>
      <w:pPr>
        <w:ind w:left="893" w:hanging="350"/>
      </w:pPr>
      <w:rPr>
        <w:rFonts w:ascii="Tahoma" w:eastAsia="Tahoma" w:hAnsi="Tahoma" w:cs="Tahoma" w:hint="default"/>
        <w:b w:val="0"/>
        <w:bCs w:val="0"/>
        <w:i w:val="0"/>
        <w:iCs w:val="0"/>
        <w:spacing w:val="0"/>
        <w:w w:val="88"/>
        <w:sz w:val="25"/>
        <w:szCs w:val="25"/>
        <w:lang w:val="en-US" w:eastAsia="en-US" w:bidi="ar-SA"/>
      </w:rPr>
    </w:lvl>
    <w:lvl w:ilvl="1" w:tplc="6BF2A1EE">
      <w:numFmt w:val="bullet"/>
      <w:lvlText w:val="•"/>
      <w:lvlJc w:val="left"/>
      <w:pPr>
        <w:ind w:left="1816" w:hanging="350"/>
      </w:pPr>
      <w:rPr>
        <w:rFonts w:hint="default"/>
        <w:lang w:val="en-US" w:eastAsia="en-US" w:bidi="ar-SA"/>
      </w:rPr>
    </w:lvl>
    <w:lvl w:ilvl="2" w:tplc="9714784A">
      <w:numFmt w:val="bullet"/>
      <w:lvlText w:val="•"/>
      <w:lvlJc w:val="left"/>
      <w:pPr>
        <w:ind w:left="2732" w:hanging="350"/>
      </w:pPr>
      <w:rPr>
        <w:rFonts w:hint="default"/>
        <w:lang w:val="en-US" w:eastAsia="en-US" w:bidi="ar-SA"/>
      </w:rPr>
    </w:lvl>
    <w:lvl w:ilvl="3" w:tplc="27ECDED8">
      <w:numFmt w:val="bullet"/>
      <w:lvlText w:val="•"/>
      <w:lvlJc w:val="left"/>
      <w:pPr>
        <w:ind w:left="3649" w:hanging="350"/>
      </w:pPr>
      <w:rPr>
        <w:rFonts w:hint="default"/>
        <w:lang w:val="en-US" w:eastAsia="en-US" w:bidi="ar-SA"/>
      </w:rPr>
    </w:lvl>
    <w:lvl w:ilvl="4" w:tplc="BC34C36C">
      <w:numFmt w:val="bullet"/>
      <w:lvlText w:val="•"/>
      <w:lvlJc w:val="left"/>
      <w:pPr>
        <w:ind w:left="4565" w:hanging="350"/>
      </w:pPr>
      <w:rPr>
        <w:rFonts w:hint="default"/>
        <w:lang w:val="en-US" w:eastAsia="en-US" w:bidi="ar-SA"/>
      </w:rPr>
    </w:lvl>
    <w:lvl w:ilvl="5" w:tplc="A6767522">
      <w:numFmt w:val="bullet"/>
      <w:lvlText w:val="•"/>
      <w:lvlJc w:val="left"/>
      <w:pPr>
        <w:ind w:left="5482" w:hanging="350"/>
      </w:pPr>
      <w:rPr>
        <w:rFonts w:hint="default"/>
        <w:lang w:val="en-US" w:eastAsia="en-US" w:bidi="ar-SA"/>
      </w:rPr>
    </w:lvl>
    <w:lvl w:ilvl="6" w:tplc="0F0EE6D4">
      <w:numFmt w:val="bullet"/>
      <w:lvlText w:val="•"/>
      <w:lvlJc w:val="left"/>
      <w:pPr>
        <w:ind w:left="6398" w:hanging="350"/>
      </w:pPr>
      <w:rPr>
        <w:rFonts w:hint="default"/>
        <w:lang w:val="en-US" w:eastAsia="en-US" w:bidi="ar-SA"/>
      </w:rPr>
    </w:lvl>
    <w:lvl w:ilvl="7" w:tplc="15F01D12">
      <w:numFmt w:val="bullet"/>
      <w:lvlText w:val="•"/>
      <w:lvlJc w:val="left"/>
      <w:pPr>
        <w:ind w:left="7315" w:hanging="350"/>
      </w:pPr>
      <w:rPr>
        <w:rFonts w:hint="default"/>
        <w:lang w:val="en-US" w:eastAsia="en-US" w:bidi="ar-SA"/>
      </w:rPr>
    </w:lvl>
    <w:lvl w:ilvl="8" w:tplc="B6BA89BC">
      <w:numFmt w:val="bullet"/>
      <w:lvlText w:val="•"/>
      <w:lvlJc w:val="left"/>
      <w:pPr>
        <w:ind w:left="8231" w:hanging="350"/>
      </w:pPr>
      <w:rPr>
        <w:rFonts w:hint="default"/>
        <w:lang w:val="en-US" w:eastAsia="en-US" w:bidi="ar-SA"/>
      </w:rPr>
    </w:lvl>
  </w:abstractNum>
  <w:abstractNum w:abstractNumId="39" w15:restartNumberingAfterBreak="0">
    <w:nsid w:val="39A368DA"/>
    <w:multiLevelType w:val="hybridMultilevel"/>
    <w:tmpl w:val="6728D1AE"/>
    <w:lvl w:ilvl="0" w:tplc="B4DE381E">
      <w:start w:val="3"/>
      <w:numFmt w:val="decimal"/>
      <w:lvlText w:val="%1"/>
      <w:lvlJc w:val="left"/>
      <w:pPr>
        <w:ind w:left="596" w:hanging="305"/>
      </w:pPr>
      <w:rPr>
        <w:rFonts w:ascii="Trebuchet MS" w:eastAsia="Trebuchet MS" w:hAnsi="Trebuchet MS" w:cs="Trebuchet MS" w:hint="default"/>
        <w:b w:val="0"/>
        <w:bCs w:val="0"/>
        <w:i/>
        <w:iCs/>
        <w:color w:val="231F20"/>
        <w:spacing w:val="0"/>
        <w:w w:val="105"/>
        <w:sz w:val="22"/>
        <w:szCs w:val="22"/>
        <w:lang w:val="en-US" w:eastAsia="en-US" w:bidi="ar-SA"/>
      </w:rPr>
    </w:lvl>
    <w:lvl w:ilvl="1" w:tplc="2FDA4456">
      <w:numFmt w:val="bullet"/>
      <w:lvlText w:val="•"/>
      <w:lvlJc w:val="left"/>
      <w:pPr>
        <w:ind w:left="1546" w:hanging="305"/>
      </w:pPr>
      <w:rPr>
        <w:rFonts w:hint="default"/>
        <w:lang w:val="en-US" w:eastAsia="en-US" w:bidi="ar-SA"/>
      </w:rPr>
    </w:lvl>
    <w:lvl w:ilvl="2" w:tplc="255A4540">
      <w:numFmt w:val="bullet"/>
      <w:lvlText w:val="•"/>
      <w:lvlJc w:val="left"/>
      <w:pPr>
        <w:ind w:left="2492" w:hanging="305"/>
      </w:pPr>
      <w:rPr>
        <w:rFonts w:hint="default"/>
        <w:lang w:val="en-US" w:eastAsia="en-US" w:bidi="ar-SA"/>
      </w:rPr>
    </w:lvl>
    <w:lvl w:ilvl="3" w:tplc="F34A1E72">
      <w:numFmt w:val="bullet"/>
      <w:lvlText w:val="•"/>
      <w:lvlJc w:val="left"/>
      <w:pPr>
        <w:ind w:left="3439" w:hanging="305"/>
      </w:pPr>
      <w:rPr>
        <w:rFonts w:hint="default"/>
        <w:lang w:val="en-US" w:eastAsia="en-US" w:bidi="ar-SA"/>
      </w:rPr>
    </w:lvl>
    <w:lvl w:ilvl="4" w:tplc="4AE21144">
      <w:numFmt w:val="bullet"/>
      <w:lvlText w:val="•"/>
      <w:lvlJc w:val="left"/>
      <w:pPr>
        <w:ind w:left="4385" w:hanging="305"/>
      </w:pPr>
      <w:rPr>
        <w:rFonts w:hint="default"/>
        <w:lang w:val="en-US" w:eastAsia="en-US" w:bidi="ar-SA"/>
      </w:rPr>
    </w:lvl>
    <w:lvl w:ilvl="5" w:tplc="C94AAD08">
      <w:numFmt w:val="bullet"/>
      <w:lvlText w:val="•"/>
      <w:lvlJc w:val="left"/>
      <w:pPr>
        <w:ind w:left="5332" w:hanging="305"/>
      </w:pPr>
      <w:rPr>
        <w:rFonts w:hint="default"/>
        <w:lang w:val="en-US" w:eastAsia="en-US" w:bidi="ar-SA"/>
      </w:rPr>
    </w:lvl>
    <w:lvl w:ilvl="6" w:tplc="9A48525A">
      <w:numFmt w:val="bullet"/>
      <w:lvlText w:val="•"/>
      <w:lvlJc w:val="left"/>
      <w:pPr>
        <w:ind w:left="6278" w:hanging="305"/>
      </w:pPr>
      <w:rPr>
        <w:rFonts w:hint="default"/>
        <w:lang w:val="en-US" w:eastAsia="en-US" w:bidi="ar-SA"/>
      </w:rPr>
    </w:lvl>
    <w:lvl w:ilvl="7" w:tplc="C42439DA">
      <w:numFmt w:val="bullet"/>
      <w:lvlText w:val="•"/>
      <w:lvlJc w:val="left"/>
      <w:pPr>
        <w:ind w:left="7225" w:hanging="305"/>
      </w:pPr>
      <w:rPr>
        <w:rFonts w:hint="default"/>
        <w:lang w:val="en-US" w:eastAsia="en-US" w:bidi="ar-SA"/>
      </w:rPr>
    </w:lvl>
    <w:lvl w:ilvl="8" w:tplc="C9FEC4F4">
      <w:numFmt w:val="bullet"/>
      <w:lvlText w:val="•"/>
      <w:lvlJc w:val="left"/>
      <w:pPr>
        <w:ind w:left="8171" w:hanging="305"/>
      </w:pPr>
      <w:rPr>
        <w:rFonts w:hint="default"/>
        <w:lang w:val="en-US" w:eastAsia="en-US" w:bidi="ar-SA"/>
      </w:rPr>
    </w:lvl>
  </w:abstractNum>
  <w:abstractNum w:abstractNumId="40" w15:restartNumberingAfterBreak="0">
    <w:nsid w:val="3BA61AA1"/>
    <w:multiLevelType w:val="hybridMultilevel"/>
    <w:tmpl w:val="7292E968"/>
    <w:lvl w:ilvl="0" w:tplc="E0108A16">
      <w:start w:val="1"/>
      <w:numFmt w:val="decimal"/>
      <w:lvlText w:val="%1."/>
      <w:lvlJc w:val="left"/>
      <w:pPr>
        <w:ind w:left="978" w:hanging="360"/>
      </w:pPr>
      <w:rPr>
        <w:rFonts w:ascii="Tahoma" w:eastAsia="Tahoma" w:hAnsi="Tahoma" w:cs="Tahoma" w:hint="default"/>
        <w:b w:val="0"/>
        <w:bCs w:val="0"/>
        <w:i w:val="0"/>
        <w:iCs w:val="0"/>
        <w:color w:val="231F20"/>
        <w:spacing w:val="0"/>
        <w:w w:val="88"/>
        <w:sz w:val="26"/>
        <w:szCs w:val="26"/>
        <w:lang w:val="en-US" w:eastAsia="en-US" w:bidi="ar-SA"/>
      </w:rPr>
    </w:lvl>
    <w:lvl w:ilvl="1" w:tplc="DF9608E8">
      <w:numFmt w:val="bullet"/>
      <w:lvlText w:val="•"/>
      <w:lvlJc w:val="left"/>
      <w:pPr>
        <w:ind w:left="1888" w:hanging="360"/>
      </w:pPr>
      <w:rPr>
        <w:rFonts w:hint="default"/>
        <w:lang w:val="en-US" w:eastAsia="en-US" w:bidi="ar-SA"/>
      </w:rPr>
    </w:lvl>
    <w:lvl w:ilvl="2" w:tplc="F4BE9C80">
      <w:numFmt w:val="bullet"/>
      <w:lvlText w:val="•"/>
      <w:lvlJc w:val="left"/>
      <w:pPr>
        <w:ind w:left="2796" w:hanging="360"/>
      </w:pPr>
      <w:rPr>
        <w:rFonts w:hint="default"/>
        <w:lang w:val="en-US" w:eastAsia="en-US" w:bidi="ar-SA"/>
      </w:rPr>
    </w:lvl>
    <w:lvl w:ilvl="3" w:tplc="79F2ADF8">
      <w:numFmt w:val="bullet"/>
      <w:lvlText w:val="•"/>
      <w:lvlJc w:val="left"/>
      <w:pPr>
        <w:ind w:left="3705" w:hanging="360"/>
      </w:pPr>
      <w:rPr>
        <w:rFonts w:hint="default"/>
        <w:lang w:val="en-US" w:eastAsia="en-US" w:bidi="ar-SA"/>
      </w:rPr>
    </w:lvl>
    <w:lvl w:ilvl="4" w:tplc="7C62240A">
      <w:numFmt w:val="bullet"/>
      <w:lvlText w:val="•"/>
      <w:lvlJc w:val="left"/>
      <w:pPr>
        <w:ind w:left="4613" w:hanging="360"/>
      </w:pPr>
      <w:rPr>
        <w:rFonts w:hint="default"/>
        <w:lang w:val="en-US" w:eastAsia="en-US" w:bidi="ar-SA"/>
      </w:rPr>
    </w:lvl>
    <w:lvl w:ilvl="5" w:tplc="FD30AFDA">
      <w:numFmt w:val="bullet"/>
      <w:lvlText w:val="•"/>
      <w:lvlJc w:val="left"/>
      <w:pPr>
        <w:ind w:left="5522" w:hanging="360"/>
      </w:pPr>
      <w:rPr>
        <w:rFonts w:hint="default"/>
        <w:lang w:val="en-US" w:eastAsia="en-US" w:bidi="ar-SA"/>
      </w:rPr>
    </w:lvl>
    <w:lvl w:ilvl="6" w:tplc="EC3C8176">
      <w:numFmt w:val="bullet"/>
      <w:lvlText w:val="•"/>
      <w:lvlJc w:val="left"/>
      <w:pPr>
        <w:ind w:left="6430" w:hanging="360"/>
      </w:pPr>
      <w:rPr>
        <w:rFonts w:hint="default"/>
        <w:lang w:val="en-US" w:eastAsia="en-US" w:bidi="ar-SA"/>
      </w:rPr>
    </w:lvl>
    <w:lvl w:ilvl="7" w:tplc="03CE799E">
      <w:numFmt w:val="bullet"/>
      <w:lvlText w:val="•"/>
      <w:lvlJc w:val="left"/>
      <w:pPr>
        <w:ind w:left="7339" w:hanging="360"/>
      </w:pPr>
      <w:rPr>
        <w:rFonts w:hint="default"/>
        <w:lang w:val="en-US" w:eastAsia="en-US" w:bidi="ar-SA"/>
      </w:rPr>
    </w:lvl>
    <w:lvl w:ilvl="8" w:tplc="441EA230">
      <w:numFmt w:val="bullet"/>
      <w:lvlText w:val="•"/>
      <w:lvlJc w:val="left"/>
      <w:pPr>
        <w:ind w:left="8247" w:hanging="360"/>
      </w:pPr>
      <w:rPr>
        <w:rFonts w:hint="default"/>
        <w:lang w:val="en-US" w:eastAsia="en-US" w:bidi="ar-SA"/>
      </w:rPr>
    </w:lvl>
  </w:abstractNum>
  <w:abstractNum w:abstractNumId="41" w15:restartNumberingAfterBreak="0">
    <w:nsid w:val="3DF7008B"/>
    <w:multiLevelType w:val="hybridMultilevel"/>
    <w:tmpl w:val="DFAA3BF4"/>
    <w:lvl w:ilvl="0" w:tplc="4B50AE24">
      <w:start w:val="1"/>
      <w:numFmt w:val="decimal"/>
      <w:lvlText w:val="(%1)"/>
      <w:lvlJc w:val="left"/>
      <w:pPr>
        <w:ind w:left="979" w:hanging="720"/>
      </w:pPr>
      <w:rPr>
        <w:rFonts w:ascii="Tahoma" w:eastAsia="Tahoma" w:hAnsi="Tahoma" w:cs="Tahoma" w:hint="default"/>
        <w:b w:val="0"/>
        <w:bCs w:val="0"/>
        <w:i w:val="0"/>
        <w:iCs w:val="0"/>
        <w:color w:val="231F20"/>
        <w:spacing w:val="0"/>
        <w:w w:val="86"/>
        <w:sz w:val="26"/>
        <w:szCs w:val="26"/>
        <w:lang w:val="en-US" w:eastAsia="en-US" w:bidi="ar-SA"/>
      </w:rPr>
    </w:lvl>
    <w:lvl w:ilvl="1" w:tplc="2102912A">
      <w:numFmt w:val="bullet"/>
      <w:lvlText w:val="•"/>
      <w:lvlJc w:val="left"/>
      <w:pPr>
        <w:ind w:left="1888" w:hanging="720"/>
      </w:pPr>
      <w:rPr>
        <w:rFonts w:hint="default"/>
        <w:lang w:val="en-US" w:eastAsia="en-US" w:bidi="ar-SA"/>
      </w:rPr>
    </w:lvl>
    <w:lvl w:ilvl="2" w:tplc="7B48D770">
      <w:numFmt w:val="bullet"/>
      <w:lvlText w:val="•"/>
      <w:lvlJc w:val="left"/>
      <w:pPr>
        <w:ind w:left="2796" w:hanging="720"/>
      </w:pPr>
      <w:rPr>
        <w:rFonts w:hint="default"/>
        <w:lang w:val="en-US" w:eastAsia="en-US" w:bidi="ar-SA"/>
      </w:rPr>
    </w:lvl>
    <w:lvl w:ilvl="3" w:tplc="7E365B70">
      <w:numFmt w:val="bullet"/>
      <w:lvlText w:val="•"/>
      <w:lvlJc w:val="left"/>
      <w:pPr>
        <w:ind w:left="3705" w:hanging="720"/>
      </w:pPr>
      <w:rPr>
        <w:rFonts w:hint="default"/>
        <w:lang w:val="en-US" w:eastAsia="en-US" w:bidi="ar-SA"/>
      </w:rPr>
    </w:lvl>
    <w:lvl w:ilvl="4" w:tplc="3870A4C2">
      <w:numFmt w:val="bullet"/>
      <w:lvlText w:val="•"/>
      <w:lvlJc w:val="left"/>
      <w:pPr>
        <w:ind w:left="4613" w:hanging="720"/>
      </w:pPr>
      <w:rPr>
        <w:rFonts w:hint="default"/>
        <w:lang w:val="en-US" w:eastAsia="en-US" w:bidi="ar-SA"/>
      </w:rPr>
    </w:lvl>
    <w:lvl w:ilvl="5" w:tplc="3E6C233A">
      <w:numFmt w:val="bullet"/>
      <w:lvlText w:val="•"/>
      <w:lvlJc w:val="left"/>
      <w:pPr>
        <w:ind w:left="5522" w:hanging="720"/>
      </w:pPr>
      <w:rPr>
        <w:rFonts w:hint="default"/>
        <w:lang w:val="en-US" w:eastAsia="en-US" w:bidi="ar-SA"/>
      </w:rPr>
    </w:lvl>
    <w:lvl w:ilvl="6" w:tplc="BA2E302A">
      <w:numFmt w:val="bullet"/>
      <w:lvlText w:val="•"/>
      <w:lvlJc w:val="left"/>
      <w:pPr>
        <w:ind w:left="6430" w:hanging="720"/>
      </w:pPr>
      <w:rPr>
        <w:rFonts w:hint="default"/>
        <w:lang w:val="en-US" w:eastAsia="en-US" w:bidi="ar-SA"/>
      </w:rPr>
    </w:lvl>
    <w:lvl w:ilvl="7" w:tplc="44F6069A">
      <w:numFmt w:val="bullet"/>
      <w:lvlText w:val="•"/>
      <w:lvlJc w:val="left"/>
      <w:pPr>
        <w:ind w:left="7339" w:hanging="720"/>
      </w:pPr>
      <w:rPr>
        <w:rFonts w:hint="default"/>
        <w:lang w:val="en-US" w:eastAsia="en-US" w:bidi="ar-SA"/>
      </w:rPr>
    </w:lvl>
    <w:lvl w:ilvl="8" w:tplc="86C01DFE">
      <w:numFmt w:val="bullet"/>
      <w:lvlText w:val="•"/>
      <w:lvlJc w:val="left"/>
      <w:pPr>
        <w:ind w:left="8247" w:hanging="720"/>
      </w:pPr>
      <w:rPr>
        <w:rFonts w:hint="default"/>
        <w:lang w:val="en-US" w:eastAsia="en-US" w:bidi="ar-SA"/>
      </w:rPr>
    </w:lvl>
  </w:abstractNum>
  <w:abstractNum w:abstractNumId="42" w15:restartNumberingAfterBreak="0">
    <w:nsid w:val="4024538C"/>
    <w:multiLevelType w:val="hybridMultilevel"/>
    <w:tmpl w:val="E266E80C"/>
    <w:lvl w:ilvl="0" w:tplc="2E446A42">
      <w:start w:val="1"/>
      <w:numFmt w:val="lowerRoman"/>
      <w:lvlText w:val="%1"/>
      <w:lvlJc w:val="left"/>
      <w:pPr>
        <w:ind w:left="978" w:hanging="360"/>
        <w:jc w:val="right"/>
      </w:pPr>
      <w:rPr>
        <w:rFonts w:ascii="Tahoma" w:eastAsia="Tahoma" w:hAnsi="Tahoma" w:cs="Tahoma" w:hint="default"/>
        <w:b w:val="0"/>
        <w:bCs w:val="0"/>
        <w:i w:val="0"/>
        <w:iCs w:val="0"/>
        <w:color w:val="231F20"/>
        <w:spacing w:val="0"/>
        <w:w w:val="87"/>
        <w:sz w:val="26"/>
        <w:szCs w:val="26"/>
        <w:lang w:val="en-US" w:eastAsia="en-US" w:bidi="ar-SA"/>
      </w:rPr>
    </w:lvl>
    <w:lvl w:ilvl="1" w:tplc="D5104C50">
      <w:start w:val="1"/>
      <w:numFmt w:val="decimal"/>
      <w:lvlText w:val="%2."/>
      <w:lvlJc w:val="left"/>
      <w:pPr>
        <w:ind w:left="978" w:hanging="360"/>
        <w:jc w:val="left"/>
      </w:pPr>
      <w:rPr>
        <w:rFonts w:ascii="Times New Roman" w:eastAsia="Tahoma" w:hAnsi="Times New Roman" w:cs="Times New Roman" w:hint="default"/>
        <w:b w:val="0"/>
        <w:bCs w:val="0"/>
        <w:i w:val="0"/>
        <w:iCs w:val="0"/>
        <w:color w:val="231F20"/>
        <w:spacing w:val="0"/>
        <w:w w:val="88"/>
        <w:sz w:val="26"/>
        <w:szCs w:val="26"/>
        <w:lang w:val="en-US" w:eastAsia="en-US" w:bidi="ar-SA"/>
      </w:rPr>
    </w:lvl>
    <w:lvl w:ilvl="2" w:tplc="46849714">
      <w:numFmt w:val="bullet"/>
      <w:lvlText w:val="•"/>
      <w:lvlJc w:val="left"/>
      <w:pPr>
        <w:ind w:left="2796" w:hanging="360"/>
      </w:pPr>
      <w:rPr>
        <w:rFonts w:hint="default"/>
        <w:lang w:val="en-US" w:eastAsia="en-US" w:bidi="ar-SA"/>
      </w:rPr>
    </w:lvl>
    <w:lvl w:ilvl="3" w:tplc="716838AC">
      <w:numFmt w:val="bullet"/>
      <w:lvlText w:val="•"/>
      <w:lvlJc w:val="left"/>
      <w:pPr>
        <w:ind w:left="3705" w:hanging="360"/>
      </w:pPr>
      <w:rPr>
        <w:rFonts w:hint="default"/>
        <w:lang w:val="en-US" w:eastAsia="en-US" w:bidi="ar-SA"/>
      </w:rPr>
    </w:lvl>
    <w:lvl w:ilvl="4" w:tplc="975658A8">
      <w:numFmt w:val="bullet"/>
      <w:lvlText w:val="•"/>
      <w:lvlJc w:val="left"/>
      <w:pPr>
        <w:ind w:left="4613" w:hanging="360"/>
      </w:pPr>
      <w:rPr>
        <w:rFonts w:hint="default"/>
        <w:lang w:val="en-US" w:eastAsia="en-US" w:bidi="ar-SA"/>
      </w:rPr>
    </w:lvl>
    <w:lvl w:ilvl="5" w:tplc="B75CD174">
      <w:numFmt w:val="bullet"/>
      <w:lvlText w:val="•"/>
      <w:lvlJc w:val="left"/>
      <w:pPr>
        <w:ind w:left="5522" w:hanging="360"/>
      </w:pPr>
      <w:rPr>
        <w:rFonts w:hint="default"/>
        <w:lang w:val="en-US" w:eastAsia="en-US" w:bidi="ar-SA"/>
      </w:rPr>
    </w:lvl>
    <w:lvl w:ilvl="6" w:tplc="0DFE26A2">
      <w:numFmt w:val="bullet"/>
      <w:lvlText w:val="•"/>
      <w:lvlJc w:val="left"/>
      <w:pPr>
        <w:ind w:left="6430" w:hanging="360"/>
      </w:pPr>
      <w:rPr>
        <w:rFonts w:hint="default"/>
        <w:lang w:val="en-US" w:eastAsia="en-US" w:bidi="ar-SA"/>
      </w:rPr>
    </w:lvl>
    <w:lvl w:ilvl="7" w:tplc="570CF104">
      <w:numFmt w:val="bullet"/>
      <w:lvlText w:val="•"/>
      <w:lvlJc w:val="left"/>
      <w:pPr>
        <w:ind w:left="7339" w:hanging="360"/>
      </w:pPr>
      <w:rPr>
        <w:rFonts w:hint="default"/>
        <w:lang w:val="en-US" w:eastAsia="en-US" w:bidi="ar-SA"/>
      </w:rPr>
    </w:lvl>
    <w:lvl w:ilvl="8" w:tplc="EDBA9E12">
      <w:numFmt w:val="bullet"/>
      <w:lvlText w:val="•"/>
      <w:lvlJc w:val="left"/>
      <w:pPr>
        <w:ind w:left="8247" w:hanging="360"/>
      </w:pPr>
      <w:rPr>
        <w:rFonts w:hint="default"/>
        <w:lang w:val="en-US" w:eastAsia="en-US" w:bidi="ar-SA"/>
      </w:rPr>
    </w:lvl>
  </w:abstractNum>
  <w:abstractNum w:abstractNumId="43" w15:restartNumberingAfterBreak="0">
    <w:nsid w:val="439A235C"/>
    <w:multiLevelType w:val="hybridMultilevel"/>
    <w:tmpl w:val="8CDA26AA"/>
    <w:lvl w:ilvl="0" w:tplc="BCFE0122">
      <w:start w:val="1"/>
      <w:numFmt w:val="lowerLetter"/>
      <w:lvlText w:val="%1)"/>
      <w:lvlJc w:val="left"/>
      <w:pPr>
        <w:ind w:left="967" w:hanging="720"/>
        <w:jc w:val="left"/>
      </w:pPr>
      <w:rPr>
        <w:rFonts w:ascii="Trebuchet MS" w:eastAsia="Trebuchet MS" w:hAnsi="Trebuchet MS" w:cs="Trebuchet MS" w:hint="default"/>
        <w:b/>
        <w:bCs/>
        <w:i w:val="0"/>
        <w:iCs w:val="0"/>
        <w:color w:val="231F20"/>
        <w:spacing w:val="0"/>
        <w:w w:val="90"/>
        <w:sz w:val="26"/>
        <w:szCs w:val="26"/>
        <w:lang w:val="en-US" w:eastAsia="en-US" w:bidi="ar-SA"/>
      </w:rPr>
    </w:lvl>
    <w:lvl w:ilvl="1" w:tplc="E34ECA6E">
      <w:start w:val="1"/>
      <w:numFmt w:val="lowerLetter"/>
      <w:lvlText w:val="%2."/>
      <w:lvlJc w:val="left"/>
      <w:pPr>
        <w:ind w:left="979" w:hanging="360"/>
        <w:jc w:val="left"/>
      </w:pPr>
      <w:rPr>
        <w:rFonts w:ascii="Tahoma" w:eastAsia="Tahoma" w:hAnsi="Tahoma" w:cs="Tahoma" w:hint="default"/>
        <w:b w:val="0"/>
        <w:bCs w:val="0"/>
        <w:i w:val="0"/>
        <w:iCs w:val="0"/>
        <w:color w:val="231F20"/>
        <w:spacing w:val="0"/>
        <w:w w:val="84"/>
        <w:sz w:val="26"/>
        <w:szCs w:val="26"/>
        <w:lang w:val="en-US" w:eastAsia="en-US" w:bidi="ar-SA"/>
      </w:rPr>
    </w:lvl>
    <w:lvl w:ilvl="2" w:tplc="6BF03812">
      <w:numFmt w:val="bullet"/>
      <w:lvlText w:val="•"/>
      <w:lvlJc w:val="left"/>
      <w:pPr>
        <w:ind w:left="1989" w:hanging="360"/>
      </w:pPr>
      <w:rPr>
        <w:rFonts w:hint="default"/>
        <w:lang w:val="en-US" w:eastAsia="en-US" w:bidi="ar-SA"/>
      </w:rPr>
    </w:lvl>
    <w:lvl w:ilvl="3" w:tplc="978689F0">
      <w:numFmt w:val="bullet"/>
      <w:lvlText w:val="•"/>
      <w:lvlJc w:val="left"/>
      <w:pPr>
        <w:ind w:left="2998" w:hanging="360"/>
      </w:pPr>
      <w:rPr>
        <w:rFonts w:hint="default"/>
        <w:lang w:val="en-US" w:eastAsia="en-US" w:bidi="ar-SA"/>
      </w:rPr>
    </w:lvl>
    <w:lvl w:ilvl="4" w:tplc="30E07660">
      <w:numFmt w:val="bullet"/>
      <w:lvlText w:val="•"/>
      <w:lvlJc w:val="left"/>
      <w:pPr>
        <w:ind w:left="4008" w:hanging="360"/>
      </w:pPr>
      <w:rPr>
        <w:rFonts w:hint="default"/>
        <w:lang w:val="en-US" w:eastAsia="en-US" w:bidi="ar-SA"/>
      </w:rPr>
    </w:lvl>
    <w:lvl w:ilvl="5" w:tplc="D6D2C046">
      <w:numFmt w:val="bullet"/>
      <w:lvlText w:val="•"/>
      <w:lvlJc w:val="left"/>
      <w:pPr>
        <w:ind w:left="5017" w:hanging="360"/>
      </w:pPr>
      <w:rPr>
        <w:rFonts w:hint="default"/>
        <w:lang w:val="en-US" w:eastAsia="en-US" w:bidi="ar-SA"/>
      </w:rPr>
    </w:lvl>
    <w:lvl w:ilvl="6" w:tplc="BD947164">
      <w:numFmt w:val="bullet"/>
      <w:lvlText w:val="•"/>
      <w:lvlJc w:val="left"/>
      <w:pPr>
        <w:ind w:left="6026" w:hanging="360"/>
      </w:pPr>
      <w:rPr>
        <w:rFonts w:hint="default"/>
        <w:lang w:val="en-US" w:eastAsia="en-US" w:bidi="ar-SA"/>
      </w:rPr>
    </w:lvl>
    <w:lvl w:ilvl="7" w:tplc="8202FEAC">
      <w:numFmt w:val="bullet"/>
      <w:lvlText w:val="•"/>
      <w:lvlJc w:val="left"/>
      <w:pPr>
        <w:ind w:left="7036" w:hanging="360"/>
      </w:pPr>
      <w:rPr>
        <w:rFonts w:hint="default"/>
        <w:lang w:val="en-US" w:eastAsia="en-US" w:bidi="ar-SA"/>
      </w:rPr>
    </w:lvl>
    <w:lvl w:ilvl="8" w:tplc="B1C8DF52">
      <w:numFmt w:val="bullet"/>
      <w:lvlText w:val="•"/>
      <w:lvlJc w:val="left"/>
      <w:pPr>
        <w:ind w:left="8045" w:hanging="360"/>
      </w:pPr>
      <w:rPr>
        <w:rFonts w:hint="default"/>
        <w:lang w:val="en-US" w:eastAsia="en-US" w:bidi="ar-SA"/>
      </w:rPr>
    </w:lvl>
  </w:abstractNum>
  <w:abstractNum w:abstractNumId="44" w15:restartNumberingAfterBreak="0">
    <w:nsid w:val="44FA7D97"/>
    <w:multiLevelType w:val="hybridMultilevel"/>
    <w:tmpl w:val="E102CEDA"/>
    <w:lvl w:ilvl="0" w:tplc="0A62D068">
      <w:start w:val="1"/>
      <w:numFmt w:val="decimal"/>
      <w:lvlText w:val="%1."/>
      <w:lvlJc w:val="left"/>
      <w:pPr>
        <w:ind w:left="977" w:hanging="720"/>
      </w:pPr>
      <w:rPr>
        <w:rFonts w:ascii="Tahoma" w:eastAsia="Tahoma" w:hAnsi="Tahoma" w:cs="Tahoma" w:hint="default"/>
        <w:b w:val="0"/>
        <w:bCs w:val="0"/>
        <w:i w:val="0"/>
        <w:iCs w:val="0"/>
        <w:color w:val="231F20"/>
        <w:spacing w:val="0"/>
        <w:w w:val="88"/>
        <w:sz w:val="26"/>
        <w:szCs w:val="26"/>
        <w:lang w:val="en-US" w:eastAsia="en-US" w:bidi="ar-SA"/>
      </w:rPr>
    </w:lvl>
    <w:lvl w:ilvl="1" w:tplc="D0444414">
      <w:numFmt w:val="bullet"/>
      <w:lvlText w:val="•"/>
      <w:lvlJc w:val="left"/>
      <w:pPr>
        <w:ind w:left="1888" w:hanging="720"/>
      </w:pPr>
      <w:rPr>
        <w:rFonts w:hint="default"/>
        <w:lang w:val="en-US" w:eastAsia="en-US" w:bidi="ar-SA"/>
      </w:rPr>
    </w:lvl>
    <w:lvl w:ilvl="2" w:tplc="33F499B6">
      <w:numFmt w:val="bullet"/>
      <w:lvlText w:val="•"/>
      <w:lvlJc w:val="left"/>
      <w:pPr>
        <w:ind w:left="2796" w:hanging="720"/>
      </w:pPr>
      <w:rPr>
        <w:rFonts w:hint="default"/>
        <w:lang w:val="en-US" w:eastAsia="en-US" w:bidi="ar-SA"/>
      </w:rPr>
    </w:lvl>
    <w:lvl w:ilvl="3" w:tplc="50A09ED0">
      <w:numFmt w:val="bullet"/>
      <w:lvlText w:val="•"/>
      <w:lvlJc w:val="left"/>
      <w:pPr>
        <w:ind w:left="3705" w:hanging="720"/>
      </w:pPr>
      <w:rPr>
        <w:rFonts w:hint="default"/>
        <w:lang w:val="en-US" w:eastAsia="en-US" w:bidi="ar-SA"/>
      </w:rPr>
    </w:lvl>
    <w:lvl w:ilvl="4" w:tplc="18C229E0">
      <w:numFmt w:val="bullet"/>
      <w:lvlText w:val="•"/>
      <w:lvlJc w:val="left"/>
      <w:pPr>
        <w:ind w:left="4613" w:hanging="720"/>
      </w:pPr>
      <w:rPr>
        <w:rFonts w:hint="default"/>
        <w:lang w:val="en-US" w:eastAsia="en-US" w:bidi="ar-SA"/>
      </w:rPr>
    </w:lvl>
    <w:lvl w:ilvl="5" w:tplc="C78270D0">
      <w:numFmt w:val="bullet"/>
      <w:lvlText w:val="•"/>
      <w:lvlJc w:val="left"/>
      <w:pPr>
        <w:ind w:left="5522" w:hanging="720"/>
      </w:pPr>
      <w:rPr>
        <w:rFonts w:hint="default"/>
        <w:lang w:val="en-US" w:eastAsia="en-US" w:bidi="ar-SA"/>
      </w:rPr>
    </w:lvl>
    <w:lvl w:ilvl="6" w:tplc="754A005A">
      <w:numFmt w:val="bullet"/>
      <w:lvlText w:val="•"/>
      <w:lvlJc w:val="left"/>
      <w:pPr>
        <w:ind w:left="6430" w:hanging="720"/>
      </w:pPr>
      <w:rPr>
        <w:rFonts w:hint="default"/>
        <w:lang w:val="en-US" w:eastAsia="en-US" w:bidi="ar-SA"/>
      </w:rPr>
    </w:lvl>
    <w:lvl w:ilvl="7" w:tplc="DFDCB5EA">
      <w:numFmt w:val="bullet"/>
      <w:lvlText w:val="•"/>
      <w:lvlJc w:val="left"/>
      <w:pPr>
        <w:ind w:left="7339" w:hanging="720"/>
      </w:pPr>
      <w:rPr>
        <w:rFonts w:hint="default"/>
        <w:lang w:val="en-US" w:eastAsia="en-US" w:bidi="ar-SA"/>
      </w:rPr>
    </w:lvl>
    <w:lvl w:ilvl="8" w:tplc="47F84BF6">
      <w:numFmt w:val="bullet"/>
      <w:lvlText w:val="•"/>
      <w:lvlJc w:val="left"/>
      <w:pPr>
        <w:ind w:left="8247" w:hanging="720"/>
      </w:pPr>
      <w:rPr>
        <w:rFonts w:hint="default"/>
        <w:lang w:val="en-US" w:eastAsia="en-US" w:bidi="ar-SA"/>
      </w:rPr>
    </w:lvl>
  </w:abstractNum>
  <w:abstractNum w:abstractNumId="45" w15:restartNumberingAfterBreak="0">
    <w:nsid w:val="46100FE9"/>
    <w:multiLevelType w:val="hybridMultilevel"/>
    <w:tmpl w:val="30881C62"/>
    <w:lvl w:ilvl="0" w:tplc="26BA32B8">
      <w:start w:val="1"/>
      <w:numFmt w:val="decimal"/>
      <w:lvlText w:val="%1."/>
      <w:lvlJc w:val="left"/>
      <w:pPr>
        <w:ind w:left="1144" w:hanging="525"/>
        <w:jc w:val="left"/>
      </w:pPr>
      <w:rPr>
        <w:rFonts w:ascii="Tahoma" w:eastAsia="Tahoma" w:hAnsi="Tahoma" w:cs="Tahoma" w:hint="default"/>
        <w:b w:val="0"/>
        <w:bCs w:val="0"/>
        <w:i w:val="0"/>
        <w:iCs w:val="0"/>
        <w:color w:val="231F20"/>
        <w:spacing w:val="0"/>
        <w:w w:val="88"/>
        <w:sz w:val="26"/>
        <w:szCs w:val="26"/>
        <w:lang w:val="en-US" w:eastAsia="en-US" w:bidi="ar-SA"/>
      </w:rPr>
    </w:lvl>
    <w:lvl w:ilvl="1" w:tplc="1D9E9554">
      <w:numFmt w:val="bullet"/>
      <w:lvlText w:val=""/>
      <w:lvlJc w:val="left"/>
      <w:pPr>
        <w:ind w:left="978" w:hanging="360"/>
      </w:pPr>
      <w:rPr>
        <w:rFonts w:ascii="Symbol" w:eastAsia="Symbol" w:hAnsi="Symbol" w:cs="Symbol" w:hint="default"/>
        <w:b w:val="0"/>
        <w:bCs w:val="0"/>
        <w:i w:val="0"/>
        <w:iCs w:val="0"/>
        <w:color w:val="231F20"/>
        <w:spacing w:val="0"/>
        <w:w w:val="100"/>
        <w:sz w:val="26"/>
        <w:szCs w:val="26"/>
        <w:lang w:val="en-US" w:eastAsia="en-US" w:bidi="ar-SA"/>
      </w:rPr>
    </w:lvl>
    <w:lvl w:ilvl="2" w:tplc="5B8A59EC">
      <w:numFmt w:val="bullet"/>
      <w:lvlText w:val=""/>
      <w:lvlJc w:val="left"/>
      <w:pPr>
        <w:ind w:left="1158" w:hanging="360"/>
      </w:pPr>
      <w:rPr>
        <w:rFonts w:ascii="Symbol" w:eastAsia="Symbol" w:hAnsi="Symbol" w:cs="Symbol" w:hint="default"/>
        <w:b w:val="0"/>
        <w:bCs w:val="0"/>
        <w:i w:val="0"/>
        <w:iCs w:val="0"/>
        <w:color w:val="231F20"/>
        <w:spacing w:val="0"/>
        <w:w w:val="100"/>
        <w:sz w:val="26"/>
        <w:szCs w:val="26"/>
        <w:lang w:val="en-US" w:eastAsia="en-US" w:bidi="ar-SA"/>
      </w:rPr>
    </w:lvl>
    <w:lvl w:ilvl="3" w:tplc="0958C9AE">
      <w:numFmt w:val="bullet"/>
      <w:lvlText w:val="•"/>
      <w:lvlJc w:val="left"/>
      <w:pPr>
        <w:ind w:left="2273" w:hanging="360"/>
      </w:pPr>
      <w:rPr>
        <w:rFonts w:hint="default"/>
        <w:lang w:val="en-US" w:eastAsia="en-US" w:bidi="ar-SA"/>
      </w:rPr>
    </w:lvl>
    <w:lvl w:ilvl="4" w:tplc="CF66FF94">
      <w:numFmt w:val="bullet"/>
      <w:lvlText w:val="•"/>
      <w:lvlJc w:val="left"/>
      <w:pPr>
        <w:ind w:left="3386" w:hanging="360"/>
      </w:pPr>
      <w:rPr>
        <w:rFonts w:hint="default"/>
        <w:lang w:val="en-US" w:eastAsia="en-US" w:bidi="ar-SA"/>
      </w:rPr>
    </w:lvl>
    <w:lvl w:ilvl="5" w:tplc="8392E360">
      <w:numFmt w:val="bullet"/>
      <w:lvlText w:val="•"/>
      <w:lvlJc w:val="left"/>
      <w:pPr>
        <w:ind w:left="4499" w:hanging="360"/>
      </w:pPr>
      <w:rPr>
        <w:rFonts w:hint="default"/>
        <w:lang w:val="en-US" w:eastAsia="en-US" w:bidi="ar-SA"/>
      </w:rPr>
    </w:lvl>
    <w:lvl w:ilvl="6" w:tplc="6C509D78">
      <w:numFmt w:val="bullet"/>
      <w:lvlText w:val="•"/>
      <w:lvlJc w:val="left"/>
      <w:pPr>
        <w:ind w:left="5612" w:hanging="360"/>
      </w:pPr>
      <w:rPr>
        <w:rFonts w:hint="default"/>
        <w:lang w:val="en-US" w:eastAsia="en-US" w:bidi="ar-SA"/>
      </w:rPr>
    </w:lvl>
    <w:lvl w:ilvl="7" w:tplc="6D2E00C0">
      <w:numFmt w:val="bullet"/>
      <w:lvlText w:val="•"/>
      <w:lvlJc w:val="left"/>
      <w:pPr>
        <w:ind w:left="6725" w:hanging="360"/>
      </w:pPr>
      <w:rPr>
        <w:rFonts w:hint="default"/>
        <w:lang w:val="en-US" w:eastAsia="en-US" w:bidi="ar-SA"/>
      </w:rPr>
    </w:lvl>
    <w:lvl w:ilvl="8" w:tplc="2BD4A80E">
      <w:numFmt w:val="bullet"/>
      <w:lvlText w:val="•"/>
      <w:lvlJc w:val="left"/>
      <w:pPr>
        <w:ind w:left="7838" w:hanging="360"/>
      </w:pPr>
      <w:rPr>
        <w:rFonts w:hint="default"/>
        <w:lang w:val="en-US" w:eastAsia="en-US" w:bidi="ar-SA"/>
      </w:rPr>
    </w:lvl>
  </w:abstractNum>
  <w:abstractNum w:abstractNumId="46" w15:restartNumberingAfterBreak="0">
    <w:nsid w:val="46F02219"/>
    <w:multiLevelType w:val="hybridMultilevel"/>
    <w:tmpl w:val="984AD9C2"/>
    <w:lvl w:ilvl="0" w:tplc="74D80ED8">
      <w:start w:val="1"/>
      <w:numFmt w:val="decimal"/>
      <w:lvlText w:val="%1."/>
      <w:lvlJc w:val="left"/>
      <w:pPr>
        <w:ind w:left="978" w:hanging="720"/>
      </w:pPr>
      <w:rPr>
        <w:rFonts w:ascii="Trebuchet MS" w:eastAsia="Trebuchet MS" w:hAnsi="Trebuchet MS" w:cs="Trebuchet MS" w:hint="default"/>
        <w:b/>
        <w:bCs/>
        <w:i w:val="0"/>
        <w:iCs w:val="0"/>
        <w:color w:val="231F20"/>
        <w:spacing w:val="0"/>
        <w:w w:val="78"/>
        <w:sz w:val="26"/>
        <w:szCs w:val="26"/>
        <w:lang w:val="en-US" w:eastAsia="en-US" w:bidi="ar-SA"/>
      </w:rPr>
    </w:lvl>
    <w:lvl w:ilvl="1" w:tplc="B854FBD6">
      <w:numFmt w:val="bullet"/>
      <w:lvlText w:val=""/>
      <w:lvlJc w:val="left"/>
      <w:pPr>
        <w:ind w:left="978" w:hanging="360"/>
      </w:pPr>
      <w:rPr>
        <w:rFonts w:ascii="Symbol" w:eastAsia="Symbol" w:hAnsi="Symbol" w:cs="Symbol" w:hint="default"/>
        <w:b w:val="0"/>
        <w:bCs w:val="0"/>
        <w:i w:val="0"/>
        <w:iCs w:val="0"/>
        <w:color w:val="231F20"/>
        <w:spacing w:val="0"/>
        <w:w w:val="100"/>
        <w:sz w:val="26"/>
        <w:szCs w:val="26"/>
        <w:lang w:val="en-US" w:eastAsia="en-US" w:bidi="ar-SA"/>
      </w:rPr>
    </w:lvl>
    <w:lvl w:ilvl="2" w:tplc="00C841CC">
      <w:numFmt w:val="bullet"/>
      <w:lvlText w:val="•"/>
      <w:lvlJc w:val="left"/>
      <w:pPr>
        <w:ind w:left="2796" w:hanging="360"/>
      </w:pPr>
      <w:rPr>
        <w:rFonts w:hint="default"/>
        <w:lang w:val="en-US" w:eastAsia="en-US" w:bidi="ar-SA"/>
      </w:rPr>
    </w:lvl>
    <w:lvl w:ilvl="3" w:tplc="82D6DD92">
      <w:numFmt w:val="bullet"/>
      <w:lvlText w:val="•"/>
      <w:lvlJc w:val="left"/>
      <w:pPr>
        <w:ind w:left="3705" w:hanging="360"/>
      </w:pPr>
      <w:rPr>
        <w:rFonts w:hint="default"/>
        <w:lang w:val="en-US" w:eastAsia="en-US" w:bidi="ar-SA"/>
      </w:rPr>
    </w:lvl>
    <w:lvl w:ilvl="4" w:tplc="E6E09C1E">
      <w:numFmt w:val="bullet"/>
      <w:lvlText w:val="•"/>
      <w:lvlJc w:val="left"/>
      <w:pPr>
        <w:ind w:left="4613" w:hanging="360"/>
      </w:pPr>
      <w:rPr>
        <w:rFonts w:hint="default"/>
        <w:lang w:val="en-US" w:eastAsia="en-US" w:bidi="ar-SA"/>
      </w:rPr>
    </w:lvl>
    <w:lvl w:ilvl="5" w:tplc="CB2048FA">
      <w:numFmt w:val="bullet"/>
      <w:lvlText w:val="•"/>
      <w:lvlJc w:val="left"/>
      <w:pPr>
        <w:ind w:left="5522" w:hanging="360"/>
      </w:pPr>
      <w:rPr>
        <w:rFonts w:hint="default"/>
        <w:lang w:val="en-US" w:eastAsia="en-US" w:bidi="ar-SA"/>
      </w:rPr>
    </w:lvl>
    <w:lvl w:ilvl="6" w:tplc="2B6AD8E2">
      <w:numFmt w:val="bullet"/>
      <w:lvlText w:val="•"/>
      <w:lvlJc w:val="left"/>
      <w:pPr>
        <w:ind w:left="6430" w:hanging="360"/>
      </w:pPr>
      <w:rPr>
        <w:rFonts w:hint="default"/>
        <w:lang w:val="en-US" w:eastAsia="en-US" w:bidi="ar-SA"/>
      </w:rPr>
    </w:lvl>
    <w:lvl w:ilvl="7" w:tplc="087E33E0">
      <w:numFmt w:val="bullet"/>
      <w:lvlText w:val="•"/>
      <w:lvlJc w:val="left"/>
      <w:pPr>
        <w:ind w:left="7339" w:hanging="360"/>
      </w:pPr>
      <w:rPr>
        <w:rFonts w:hint="default"/>
        <w:lang w:val="en-US" w:eastAsia="en-US" w:bidi="ar-SA"/>
      </w:rPr>
    </w:lvl>
    <w:lvl w:ilvl="8" w:tplc="7B445958">
      <w:numFmt w:val="bullet"/>
      <w:lvlText w:val="•"/>
      <w:lvlJc w:val="left"/>
      <w:pPr>
        <w:ind w:left="8247" w:hanging="360"/>
      </w:pPr>
      <w:rPr>
        <w:rFonts w:hint="default"/>
        <w:lang w:val="en-US" w:eastAsia="en-US" w:bidi="ar-SA"/>
      </w:rPr>
    </w:lvl>
  </w:abstractNum>
  <w:abstractNum w:abstractNumId="47" w15:restartNumberingAfterBreak="0">
    <w:nsid w:val="4713745D"/>
    <w:multiLevelType w:val="hybridMultilevel"/>
    <w:tmpl w:val="E4D0855A"/>
    <w:lvl w:ilvl="0" w:tplc="5E3A5442">
      <w:numFmt w:val="bullet"/>
      <w:lvlText w:val=""/>
      <w:lvlJc w:val="left"/>
      <w:pPr>
        <w:ind w:left="978" w:hanging="360"/>
      </w:pPr>
      <w:rPr>
        <w:rFonts w:ascii="Symbol" w:eastAsia="Symbol" w:hAnsi="Symbol" w:cs="Symbol" w:hint="default"/>
        <w:b w:val="0"/>
        <w:bCs w:val="0"/>
        <w:i w:val="0"/>
        <w:iCs w:val="0"/>
        <w:color w:val="231F20"/>
        <w:spacing w:val="0"/>
        <w:w w:val="100"/>
        <w:sz w:val="26"/>
        <w:szCs w:val="26"/>
        <w:lang w:val="en-US" w:eastAsia="en-US" w:bidi="ar-SA"/>
      </w:rPr>
    </w:lvl>
    <w:lvl w:ilvl="1" w:tplc="CD7A5E3C">
      <w:numFmt w:val="bullet"/>
      <w:lvlText w:val="•"/>
      <w:lvlJc w:val="left"/>
      <w:pPr>
        <w:ind w:left="1888" w:hanging="360"/>
      </w:pPr>
      <w:rPr>
        <w:rFonts w:hint="default"/>
        <w:lang w:val="en-US" w:eastAsia="en-US" w:bidi="ar-SA"/>
      </w:rPr>
    </w:lvl>
    <w:lvl w:ilvl="2" w:tplc="7B609F26">
      <w:numFmt w:val="bullet"/>
      <w:lvlText w:val="•"/>
      <w:lvlJc w:val="left"/>
      <w:pPr>
        <w:ind w:left="2796" w:hanging="360"/>
      </w:pPr>
      <w:rPr>
        <w:rFonts w:hint="default"/>
        <w:lang w:val="en-US" w:eastAsia="en-US" w:bidi="ar-SA"/>
      </w:rPr>
    </w:lvl>
    <w:lvl w:ilvl="3" w:tplc="0BB6C098">
      <w:numFmt w:val="bullet"/>
      <w:lvlText w:val="•"/>
      <w:lvlJc w:val="left"/>
      <w:pPr>
        <w:ind w:left="3705" w:hanging="360"/>
      </w:pPr>
      <w:rPr>
        <w:rFonts w:hint="default"/>
        <w:lang w:val="en-US" w:eastAsia="en-US" w:bidi="ar-SA"/>
      </w:rPr>
    </w:lvl>
    <w:lvl w:ilvl="4" w:tplc="2FF2DF2A">
      <w:numFmt w:val="bullet"/>
      <w:lvlText w:val="•"/>
      <w:lvlJc w:val="left"/>
      <w:pPr>
        <w:ind w:left="4613" w:hanging="360"/>
      </w:pPr>
      <w:rPr>
        <w:rFonts w:hint="default"/>
        <w:lang w:val="en-US" w:eastAsia="en-US" w:bidi="ar-SA"/>
      </w:rPr>
    </w:lvl>
    <w:lvl w:ilvl="5" w:tplc="CE1E1052">
      <w:numFmt w:val="bullet"/>
      <w:lvlText w:val="•"/>
      <w:lvlJc w:val="left"/>
      <w:pPr>
        <w:ind w:left="5522" w:hanging="360"/>
      </w:pPr>
      <w:rPr>
        <w:rFonts w:hint="default"/>
        <w:lang w:val="en-US" w:eastAsia="en-US" w:bidi="ar-SA"/>
      </w:rPr>
    </w:lvl>
    <w:lvl w:ilvl="6" w:tplc="62783218">
      <w:numFmt w:val="bullet"/>
      <w:lvlText w:val="•"/>
      <w:lvlJc w:val="left"/>
      <w:pPr>
        <w:ind w:left="6430" w:hanging="360"/>
      </w:pPr>
      <w:rPr>
        <w:rFonts w:hint="default"/>
        <w:lang w:val="en-US" w:eastAsia="en-US" w:bidi="ar-SA"/>
      </w:rPr>
    </w:lvl>
    <w:lvl w:ilvl="7" w:tplc="33B29CFE">
      <w:numFmt w:val="bullet"/>
      <w:lvlText w:val="•"/>
      <w:lvlJc w:val="left"/>
      <w:pPr>
        <w:ind w:left="7339" w:hanging="360"/>
      </w:pPr>
      <w:rPr>
        <w:rFonts w:hint="default"/>
        <w:lang w:val="en-US" w:eastAsia="en-US" w:bidi="ar-SA"/>
      </w:rPr>
    </w:lvl>
    <w:lvl w:ilvl="8" w:tplc="3DECD4C6">
      <w:numFmt w:val="bullet"/>
      <w:lvlText w:val="•"/>
      <w:lvlJc w:val="left"/>
      <w:pPr>
        <w:ind w:left="8247" w:hanging="360"/>
      </w:pPr>
      <w:rPr>
        <w:rFonts w:hint="default"/>
        <w:lang w:val="en-US" w:eastAsia="en-US" w:bidi="ar-SA"/>
      </w:rPr>
    </w:lvl>
  </w:abstractNum>
  <w:abstractNum w:abstractNumId="48" w15:restartNumberingAfterBreak="0">
    <w:nsid w:val="4AE03418"/>
    <w:multiLevelType w:val="hybridMultilevel"/>
    <w:tmpl w:val="D5825EF6"/>
    <w:lvl w:ilvl="0" w:tplc="677A093E">
      <w:start w:val="3"/>
      <w:numFmt w:val="decimal"/>
      <w:lvlText w:val="%1."/>
      <w:lvlJc w:val="left"/>
      <w:pPr>
        <w:ind w:left="643" w:hanging="384"/>
      </w:pPr>
      <w:rPr>
        <w:rFonts w:ascii="Trebuchet MS" w:eastAsia="Trebuchet MS" w:hAnsi="Trebuchet MS" w:cs="Trebuchet MS" w:hint="default"/>
        <w:b w:val="0"/>
        <w:bCs w:val="0"/>
        <w:i/>
        <w:iCs/>
        <w:color w:val="231F20"/>
        <w:spacing w:val="0"/>
        <w:w w:val="83"/>
        <w:sz w:val="26"/>
        <w:szCs w:val="26"/>
        <w:vertAlign w:val="superscript"/>
        <w:lang w:val="en-US" w:eastAsia="en-US" w:bidi="ar-SA"/>
      </w:rPr>
    </w:lvl>
    <w:lvl w:ilvl="1" w:tplc="1FDED7FC">
      <w:numFmt w:val="bullet"/>
      <w:lvlText w:val="•"/>
      <w:lvlJc w:val="left"/>
      <w:pPr>
        <w:ind w:left="1582" w:hanging="384"/>
      </w:pPr>
      <w:rPr>
        <w:rFonts w:hint="default"/>
        <w:lang w:val="en-US" w:eastAsia="en-US" w:bidi="ar-SA"/>
      </w:rPr>
    </w:lvl>
    <w:lvl w:ilvl="2" w:tplc="59F0BEA6">
      <w:numFmt w:val="bullet"/>
      <w:lvlText w:val="•"/>
      <w:lvlJc w:val="left"/>
      <w:pPr>
        <w:ind w:left="2524" w:hanging="384"/>
      </w:pPr>
      <w:rPr>
        <w:rFonts w:hint="default"/>
        <w:lang w:val="en-US" w:eastAsia="en-US" w:bidi="ar-SA"/>
      </w:rPr>
    </w:lvl>
    <w:lvl w:ilvl="3" w:tplc="74D8F882">
      <w:numFmt w:val="bullet"/>
      <w:lvlText w:val="•"/>
      <w:lvlJc w:val="left"/>
      <w:pPr>
        <w:ind w:left="3467" w:hanging="384"/>
      </w:pPr>
      <w:rPr>
        <w:rFonts w:hint="default"/>
        <w:lang w:val="en-US" w:eastAsia="en-US" w:bidi="ar-SA"/>
      </w:rPr>
    </w:lvl>
    <w:lvl w:ilvl="4" w:tplc="5212FEAA">
      <w:numFmt w:val="bullet"/>
      <w:lvlText w:val="•"/>
      <w:lvlJc w:val="left"/>
      <w:pPr>
        <w:ind w:left="4409" w:hanging="384"/>
      </w:pPr>
      <w:rPr>
        <w:rFonts w:hint="default"/>
        <w:lang w:val="en-US" w:eastAsia="en-US" w:bidi="ar-SA"/>
      </w:rPr>
    </w:lvl>
    <w:lvl w:ilvl="5" w:tplc="63BA57EC">
      <w:numFmt w:val="bullet"/>
      <w:lvlText w:val="•"/>
      <w:lvlJc w:val="left"/>
      <w:pPr>
        <w:ind w:left="5352" w:hanging="384"/>
      </w:pPr>
      <w:rPr>
        <w:rFonts w:hint="default"/>
        <w:lang w:val="en-US" w:eastAsia="en-US" w:bidi="ar-SA"/>
      </w:rPr>
    </w:lvl>
    <w:lvl w:ilvl="6" w:tplc="4B7C64C8">
      <w:numFmt w:val="bullet"/>
      <w:lvlText w:val="•"/>
      <w:lvlJc w:val="left"/>
      <w:pPr>
        <w:ind w:left="6294" w:hanging="384"/>
      </w:pPr>
      <w:rPr>
        <w:rFonts w:hint="default"/>
        <w:lang w:val="en-US" w:eastAsia="en-US" w:bidi="ar-SA"/>
      </w:rPr>
    </w:lvl>
    <w:lvl w:ilvl="7" w:tplc="CD7CB052">
      <w:numFmt w:val="bullet"/>
      <w:lvlText w:val="•"/>
      <w:lvlJc w:val="left"/>
      <w:pPr>
        <w:ind w:left="7237" w:hanging="384"/>
      </w:pPr>
      <w:rPr>
        <w:rFonts w:hint="default"/>
        <w:lang w:val="en-US" w:eastAsia="en-US" w:bidi="ar-SA"/>
      </w:rPr>
    </w:lvl>
    <w:lvl w:ilvl="8" w:tplc="DBFE4C46">
      <w:numFmt w:val="bullet"/>
      <w:lvlText w:val="•"/>
      <w:lvlJc w:val="left"/>
      <w:pPr>
        <w:ind w:left="8179" w:hanging="384"/>
      </w:pPr>
      <w:rPr>
        <w:rFonts w:hint="default"/>
        <w:lang w:val="en-US" w:eastAsia="en-US" w:bidi="ar-SA"/>
      </w:rPr>
    </w:lvl>
  </w:abstractNum>
  <w:abstractNum w:abstractNumId="49" w15:restartNumberingAfterBreak="0">
    <w:nsid w:val="4BB3554F"/>
    <w:multiLevelType w:val="hybridMultilevel"/>
    <w:tmpl w:val="DF507C16"/>
    <w:lvl w:ilvl="0" w:tplc="FB5E0AD4">
      <w:start w:val="1"/>
      <w:numFmt w:val="decimal"/>
      <w:lvlText w:val="%1."/>
      <w:lvlJc w:val="left"/>
      <w:pPr>
        <w:ind w:left="1015" w:hanging="771"/>
        <w:jc w:val="right"/>
      </w:pPr>
      <w:rPr>
        <w:rFonts w:hint="default"/>
        <w:spacing w:val="0"/>
        <w:w w:val="79"/>
        <w:lang w:val="en-US" w:eastAsia="en-US" w:bidi="ar-SA"/>
      </w:rPr>
    </w:lvl>
    <w:lvl w:ilvl="1" w:tplc="BAC25F44">
      <w:numFmt w:val="bullet"/>
      <w:lvlText w:val="•"/>
      <w:lvlJc w:val="left"/>
      <w:pPr>
        <w:ind w:left="1924" w:hanging="771"/>
      </w:pPr>
      <w:rPr>
        <w:rFonts w:hint="default"/>
        <w:lang w:val="en-US" w:eastAsia="en-US" w:bidi="ar-SA"/>
      </w:rPr>
    </w:lvl>
    <w:lvl w:ilvl="2" w:tplc="45FE9950">
      <w:numFmt w:val="bullet"/>
      <w:lvlText w:val="•"/>
      <w:lvlJc w:val="left"/>
      <w:pPr>
        <w:ind w:left="2828" w:hanging="771"/>
      </w:pPr>
      <w:rPr>
        <w:rFonts w:hint="default"/>
        <w:lang w:val="en-US" w:eastAsia="en-US" w:bidi="ar-SA"/>
      </w:rPr>
    </w:lvl>
    <w:lvl w:ilvl="3" w:tplc="1F380DB4">
      <w:numFmt w:val="bullet"/>
      <w:lvlText w:val="•"/>
      <w:lvlJc w:val="left"/>
      <w:pPr>
        <w:ind w:left="3733" w:hanging="771"/>
      </w:pPr>
      <w:rPr>
        <w:rFonts w:hint="default"/>
        <w:lang w:val="en-US" w:eastAsia="en-US" w:bidi="ar-SA"/>
      </w:rPr>
    </w:lvl>
    <w:lvl w:ilvl="4" w:tplc="FC8AFB5E">
      <w:numFmt w:val="bullet"/>
      <w:lvlText w:val="•"/>
      <w:lvlJc w:val="left"/>
      <w:pPr>
        <w:ind w:left="4637" w:hanging="771"/>
      </w:pPr>
      <w:rPr>
        <w:rFonts w:hint="default"/>
        <w:lang w:val="en-US" w:eastAsia="en-US" w:bidi="ar-SA"/>
      </w:rPr>
    </w:lvl>
    <w:lvl w:ilvl="5" w:tplc="07905B9E">
      <w:numFmt w:val="bullet"/>
      <w:lvlText w:val="•"/>
      <w:lvlJc w:val="left"/>
      <w:pPr>
        <w:ind w:left="5542" w:hanging="771"/>
      </w:pPr>
      <w:rPr>
        <w:rFonts w:hint="default"/>
        <w:lang w:val="en-US" w:eastAsia="en-US" w:bidi="ar-SA"/>
      </w:rPr>
    </w:lvl>
    <w:lvl w:ilvl="6" w:tplc="205A83FA">
      <w:numFmt w:val="bullet"/>
      <w:lvlText w:val="•"/>
      <w:lvlJc w:val="left"/>
      <w:pPr>
        <w:ind w:left="6446" w:hanging="771"/>
      </w:pPr>
      <w:rPr>
        <w:rFonts w:hint="default"/>
        <w:lang w:val="en-US" w:eastAsia="en-US" w:bidi="ar-SA"/>
      </w:rPr>
    </w:lvl>
    <w:lvl w:ilvl="7" w:tplc="7E9A7B9E">
      <w:numFmt w:val="bullet"/>
      <w:lvlText w:val="•"/>
      <w:lvlJc w:val="left"/>
      <w:pPr>
        <w:ind w:left="7351" w:hanging="771"/>
      </w:pPr>
      <w:rPr>
        <w:rFonts w:hint="default"/>
        <w:lang w:val="en-US" w:eastAsia="en-US" w:bidi="ar-SA"/>
      </w:rPr>
    </w:lvl>
    <w:lvl w:ilvl="8" w:tplc="E8326BEC">
      <w:numFmt w:val="bullet"/>
      <w:lvlText w:val="•"/>
      <w:lvlJc w:val="left"/>
      <w:pPr>
        <w:ind w:left="8255" w:hanging="771"/>
      </w:pPr>
      <w:rPr>
        <w:rFonts w:hint="default"/>
        <w:lang w:val="en-US" w:eastAsia="en-US" w:bidi="ar-SA"/>
      </w:rPr>
    </w:lvl>
  </w:abstractNum>
  <w:abstractNum w:abstractNumId="50" w15:restartNumberingAfterBreak="0">
    <w:nsid w:val="4CA764BC"/>
    <w:multiLevelType w:val="hybridMultilevel"/>
    <w:tmpl w:val="A4200B7A"/>
    <w:lvl w:ilvl="0" w:tplc="B2EE03FC">
      <w:start w:val="1"/>
      <w:numFmt w:val="decimal"/>
      <w:lvlText w:val="%1."/>
      <w:lvlJc w:val="left"/>
      <w:pPr>
        <w:ind w:left="978" w:hanging="360"/>
        <w:jc w:val="left"/>
      </w:pPr>
      <w:rPr>
        <w:rFonts w:ascii="Tahoma" w:eastAsia="Tahoma" w:hAnsi="Tahoma" w:cs="Tahoma" w:hint="default"/>
        <w:b w:val="0"/>
        <w:bCs w:val="0"/>
        <w:i w:val="0"/>
        <w:iCs w:val="0"/>
        <w:color w:val="231F20"/>
        <w:spacing w:val="0"/>
        <w:w w:val="88"/>
        <w:sz w:val="26"/>
        <w:szCs w:val="26"/>
        <w:lang w:val="en-US" w:eastAsia="en-US" w:bidi="ar-SA"/>
      </w:rPr>
    </w:lvl>
    <w:lvl w:ilvl="1" w:tplc="13AE4386">
      <w:numFmt w:val="bullet"/>
      <w:lvlText w:val="•"/>
      <w:lvlJc w:val="left"/>
      <w:pPr>
        <w:ind w:left="1888" w:hanging="360"/>
      </w:pPr>
      <w:rPr>
        <w:rFonts w:hint="default"/>
        <w:lang w:val="en-US" w:eastAsia="en-US" w:bidi="ar-SA"/>
      </w:rPr>
    </w:lvl>
    <w:lvl w:ilvl="2" w:tplc="DAE4E50C">
      <w:numFmt w:val="bullet"/>
      <w:lvlText w:val="•"/>
      <w:lvlJc w:val="left"/>
      <w:pPr>
        <w:ind w:left="2796" w:hanging="360"/>
      </w:pPr>
      <w:rPr>
        <w:rFonts w:hint="default"/>
        <w:lang w:val="en-US" w:eastAsia="en-US" w:bidi="ar-SA"/>
      </w:rPr>
    </w:lvl>
    <w:lvl w:ilvl="3" w:tplc="8098AD8A">
      <w:numFmt w:val="bullet"/>
      <w:lvlText w:val="•"/>
      <w:lvlJc w:val="left"/>
      <w:pPr>
        <w:ind w:left="3705" w:hanging="360"/>
      </w:pPr>
      <w:rPr>
        <w:rFonts w:hint="default"/>
        <w:lang w:val="en-US" w:eastAsia="en-US" w:bidi="ar-SA"/>
      </w:rPr>
    </w:lvl>
    <w:lvl w:ilvl="4" w:tplc="F8CEC0F6">
      <w:numFmt w:val="bullet"/>
      <w:lvlText w:val="•"/>
      <w:lvlJc w:val="left"/>
      <w:pPr>
        <w:ind w:left="4613" w:hanging="360"/>
      </w:pPr>
      <w:rPr>
        <w:rFonts w:hint="default"/>
        <w:lang w:val="en-US" w:eastAsia="en-US" w:bidi="ar-SA"/>
      </w:rPr>
    </w:lvl>
    <w:lvl w:ilvl="5" w:tplc="5566870C">
      <w:numFmt w:val="bullet"/>
      <w:lvlText w:val="•"/>
      <w:lvlJc w:val="left"/>
      <w:pPr>
        <w:ind w:left="5522" w:hanging="360"/>
      </w:pPr>
      <w:rPr>
        <w:rFonts w:hint="default"/>
        <w:lang w:val="en-US" w:eastAsia="en-US" w:bidi="ar-SA"/>
      </w:rPr>
    </w:lvl>
    <w:lvl w:ilvl="6" w:tplc="7D7224D4">
      <w:numFmt w:val="bullet"/>
      <w:lvlText w:val="•"/>
      <w:lvlJc w:val="left"/>
      <w:pPr>
        <w:ind w:left="6430" w:hanging="360"/>
      </w:pPr>
      <w:rPr>
        <w:rFonts w:hint="default"/>
        <w:lang w:val="en-US" w:eastAsia="en-US" w:bidi="ar-SA"/>
      </w:rPr>
    </w:lvl>
    <w:lvl w:ilvl="7" w:tplc="1C1E0A2C">
      <w:numFmt w:val="bullet"/>
      <w:lvlText w:val="•"/>
      <w:lvlJc w:val="left"/>
      <w:pPr>
        <w:ind w:left="7339" w:hanging="360"/>
      </w:pPr>
      <w:rPr>
        <w:rFonts w:hint="default"/>
        <w:lang w:val="en-US" w:eastAsia="en-US" w:bidi="ar-SA"/>
      </w:rPr>
    </w:lvl>
    <w:lvl w:ilvl="8" w:tplc="B3A081E2">
      <w:numFmt w:val="bullet"/>
      <w:lvlText w:val="•"/>
      <w:lvlJc w:val="left"/>
      <w:pPr>
        <w:ind w:left="8247" w:hanging="360"/>
      </w:pPr>
      <w:rPr>
        <w:rFonts w:hint="default"/>
        <w:lang w:val="en-US" w:eastAsia="en-US" w:bidi="ar-SA"/>
      </w:rPr>
    </w:lvl>
  </w:abstractNum>
  <w:abstractNum w:abstractNumId="51" w15:restartNumberingAfterBreak="0">
    <w:nsid w:val="4E0F6687"/>
    <w:multiLevelType w:val="hybridMultilevel"/>
    <w:tmpl w:val="2D9033FE"/>
    <w:lvl w:ilvl="0" w:tplc="1826B298">
      <w:start w:val="1"/>
      <w:numFmt w:val="decimal"/>
      <w:lvlText w:val="%1"/>
      <w:lvlJc w:val="left"/>
      <w:pPr>
        <w:ind w:left="510" w:hanging="220"/>
      </w:pPr>
      <w:rPr>
        <w:rFonts w:hint="default"/>
        <w:spacing w:val="0"/>
        <w:w w:val="85"/>
        <w:lang w:val="en-US" w:eastAsia="en-US" w:bidi="ar-SA"/>
      </w:rPr>
    </w:lvl>
    <w:lvl w:ilvl="1" w:tplc="2910B98E">
      <w:numFmt w:val="bullet"/>
      <w:lvlText w:val="•"/>
      <w:lvlJc w:val="left"/>
      <w:pPr>
        <w:ind w:left="1474" w:hanging="220"/>
      </w:pPr>
      <w:rPr>
        <w:rFonts w:hint="default"/>
        <w:lang w:val="en-US" w:eastAsia="en-US" w:bidi="ar-SA"/>
      </w:rPr>
    </w:lvl>
    <w:lvl w:ilvl="2" w:tplc="24902812">
      <w:numFmt w:val="bullet"/>
      <w:lvlText w:val="•"/>
      <w:lvlJc w:val="left"/>
      <w:pPr>
        <w:ind w:left="2428" w:hanging="220"/>
      </w:pPr>
      <w:rPr>
        <w:rFonts w:hint="default"/>
        <w:lang w:val="en-US" w:eastAsia="en-US" w:bidi="ar-SA"/>
      </w:rPr>
    </w:lvl>
    <w:lvl w:ilvl="3" w:tplc="8B58548E">
      <w:numFmt w:val="bullet"/>
      <w:lvlText w:val="•"/>
      <w:lvlJc w:val="left"/>
      <w:pPr>
        <w:ind w:left="3383" w:hanging="220"/>
      </w:pPr>
      <w:rPr>
        <w:rFonts w:hint="default"/>
        <w:lang w:val="en-US" w:eastAsia="en-US" w:bidi="ar-SA"/>
      </w:rPr>
    </w:lvl>
    <w:lvl w:ilvl="4" w:tplc="46F47FA6">
      <w:numFmt w:val="bullet"/>
      <w:lvlText w:val="•"/>
      <w:lvlJc w:val="left"/>
      <w:pPr>
        <w:ind w:left="4337" w:hanging="220"/>
      </w:pPr>
      <w:rPr>
        <w:rFonts w:hint="default"/>
        <w:lang w:val="en-US" w:eastAsia="en-US" w:bidi="ar-SA"/>
      </w:rPr>
    </w:lvl>
    <w:lvl w:ilvl="5" w:tplc="998C2478">
      <w:numFmt w:val="bullet"/>
      <w:lvlText w:val="•"/>
      <w:lvlJc w:val="left"/>
      <w:pPr>
        <w:ind w:left="5292" w:hanging="220"/>
      </w:pPr>
      <w:rPr>
        <w:rFonts w:hint="default"/>
        <w:lang w:val="en-US" w:eastAsia="en-US" w:bidi="ar-SA"/>
      </w:rPr>
    </w:lvl>
    <w:lvl w:ilvl="6" w:tplc="9D08A478">
      <w:numFmt w:val="bullet"/>
      <w:lvlText w:val="•"/>
      <w:lvlJc w:val="left"/>
      <w:pPr>
        <w:ind w:left="6246" w:hanging="220"/>
      </w:pPr>
      <w:rPr>
        <w:rFonts w:hint="default"/>
        <w:lang w:val="en-US" w:eastAsia="en-US" w:bidi="ar-SA"/>
      </w:rPr>
    </w:lvl>
    <w:lvl w:ilvl="7" w:tplc="183E6C92">
      <w:numFmt w:val="bullet"/>
      <w:lvlText w:val="•"/>
      <w:lvlJc w:val="left"/>
      <w:pPr>
        <w:ind w:left="7201" w:hanging="220"/>
      </w:pPr>
      <w:rPr>
        <w:rFonts w:hint="default"/>
        <w:lang w:val="en-US" w:eastAsia="en-US" w:bidi="ar-SA"/>
      </w:rPr>
    </w:lvl>
    <w:lvl w:ilvl="8" w:tplc="92A419FE">
      <w:numFmt w:val="bullet"/>
      <w:lvlText w:val="•"/>
      <w:lvlJc w:val="left"/>
      <w:pPr>
        <w:ind w:left="8155" w:hanging="220"/>
      </w:pPr>
      <w:rPr>
        <w:rFonts w:hint="default"/>
        <w:lang w:val="en-US" w:eastAsia="en-US" w:bidi="ar-SA"/>
      </w:rPr>
    </w:lvl>
  </w:abstractNum>
  <w:abstractNum w:abstractNumId="52" w15:restartNumberingAfterBreak="0">
    <w:nsid w:val="4E6A7A74"/>
    <w:multiLevelType w:val="hybridMultilevel"/>
    <w:tmpl w:val="089A4DE6"/>
    <w:lvl w:ilvl="0" w:tplc="C1D47E02">
      <w:start w:val="1"/>
      <w:numFmt w:val="decimal"/>
      <w:lvlText w:val="%1."/>
      <w:lvlJc w:val="left"/>
      <w:pPr>
        <w:ind w:left="978" w:hanging="360"/>
      </w:pPr>
      <w:rPr>
        <w:rFonts w:ascii="Tahoma" w:eastAsia="Tahoma" w:hAnsi="Tahoma" w:cs="Tahoma" w:hint="default"/>
        <w:b w:val="0"/>
        <w:bCs w:val="0"/>
        <w:i w:val="0"/>
        <w:iCs w:val="0"/>
        <w:color w:val="231F20"/>
        <w:spacing w:val="0"/>
        <w:w w:val="88"/>
        <w:sz w:val="26"/>
        <w:szCs w:val="26"/>
        <w:lang w:val="en-US" w:eastAsia="en-US" w:bidi="ar-SA"/>
      </w:rPr>
    </w:lvl>
    <w:lvl w:ilvl="1" w:tplc="B6D6AF46">
      <w:numFmt w:val="bullet"/>
      <w:lvlText w:val="•"/>
      <w:lvlJc w:val="left"/>
      <w:pPr>
        <w:ind w:left="1888" w:hanging="360"/>
      </w:pPr>
      <w:rPr>
        <w:rFonts w:hint="default"/>
        <w:lang w:val="en-US" w:eastAsia="en-US" w:bidi="ar-SA"/>
      </w:rPr>
    </w:lvl>
    <w:lvl w:ilvl="2" w:tplc="9A9A8FCA">
      <w:numFmt w:val="bullet"/>
      <w:lvlText w:val="•"/>
      <w:lvlJc w:val="left"/>
      <w:pPr>
        <w:ind w:left="2796" w:hanging="360"/>
      </w:pPr>
      <w:rPr>
        <w:rFonts w:hint="default"/>
        <w:lang w:val="en-US" w:eastAsia="en-US" w:bidi="ar-SA"/>
      </w:rPr>
    </w:lvl>
    <w:lvl w:ilvl="3" w:tplc="B4F0D146">
      <w:numFmt w:val="bullet"/>
      <w:lvlText w:val="•"/>
      <w:lvlJc w:val="left"/>
      <w:pPr>
        <w:ind w:left="3705" w:hanging="360"/>
      </w:pPr>
      <w:rPr>
        <w:rFonts w:hint="default"/>
        <w:lang w:val="en-US" w:eastAsia="en-US" w:bidi="ar-SA"/>
      </w:rPr>
    </w:lvl>
    <w:lvl w:ilvl="4" w:tplc="155833D4">
      <w:numFmt w:val="bullet"/>
      <w:lvlText w:val="•"/>
      <w:lvlJc w:val="left"/>
      <w:pPr>
        <w:ind w:left="4613" w:hanging="360"/>
      </w:pPr>
      <w:rPr>
        <w:rFonts w:hint="default"/>
        <w:lang w:val="en-US" w:eastAsia="en-US" w:bidi="ar-SA"/>
      </w:rPr>
    </w:lvl>
    <w:lvl w:ilvl="5" w:tplc="B3E628F0">
      <w:numFmt w:val="bullet"/>
      <w:lvlText w:val="•"/>
      <w:lvlJc w:val="left"/>
      <w:pPr>
        <w:ind w:left="5522" w:hanging="360"/>
      </w:pPr>
      <w:rPr>
        <w:rFonts w:hint="default"/>
        <w:lang w:val="en-US" w:eastAsia="en-US" w:bidi="ar-SA"/>
      </w:rPr>
    </w:lvl>
    <w:lvl w:ilvl="6" w:tplc="F4F28E84">
      <w:numFmt w:val="bullet"/>
      <w:lvlText w:val="•"/>
      <w:lvlJc w:val="left"/>
      <w:pPr>
        <w:ind w:left="6430" w:hanging="360"/>
      </w:pPr>
      <w:rPr>
        <w:rFonts w:hint="default"/>
        <w:lang w:val="en-US" w:eastAsia="en-US" w:bidi="ar-SA"/>
      </w:rPr>
    </w:lvl>
    <w:lvl w:ilvl="7" w:tplc="F7900EE4">
      <w:numFmt w:val="bullet"/>
      <w:lvlText w:val="•"/>
      <w:lvlJc w:val="left"/>
      <w:pPr>
        <w:ind w:left="7339" w:hanging="360"/>
      </w:pPr>
      <w:rPr>
        <w:rFonts w:hint="default"/>
        <w:lang w:val="en-US" w:eastAsia="en-US" w:bidi="ar-SA"/>
      </w:rPr>
    </w:lvl>
    <w:lvl w:ilvl="8" w:tplc="B1D6D3FC">
      <w:numFmt w:val="bullet"/>
      <w:lvlText w:val="•"/>
      <w:lvlJc w:val="left"/>
      <w:pPr>
        <w:ind w:left="8247" w:hanging="360"/>
      </w:pPr>
      <w:rPr>
        <w:rFonts w:hint="default"/>
        <w:lang w:val="en-US" w:eastAsia="en-US" w:bidi="ar-SA"/>
      </w:rPr>
    </w:lvl>
  </w:abstractNum>
  <w:abstractNum w:abstractNumId="53" w15:restartNumberingAfterBreak="0">
    <w:nsid w:val="4EE20BB0"/>
    <w:multiLevelType w:val="hybridMultilevel"/>
    <w:tmpl w:val="FEAEF89C"/>
    <w:lvl w:ilvl="0" w:tplc="FBE895C8">
      <w:start w:val="2"/>
      <w:numFmt w:val="lowerRoman"/>
      <w:lvlText w:val="%1."/>
      <w:lvlJc w:val="left"/>
      <w:pPr>
        <w:ind w:left="932" w:hanging="360"/>
      </w:pPr>
      <w:rPr>
        <w:rFonts w:ascii="Tahoma" w:eastAsia="Tahoma" w:hAnsi="Tahoma" w:cs="Tahoma" w:hint="default"/>
        <w:b w:val="0"/>
        <w:bCs w:val="0"/>
        <w:i w:val="0"/>
        <w:iCs w:val="0"/>
        <w:color w:val="231F20"/>
        <w:spacing w:val="0"/>
        <w:w w:val="85"/>
        <w:sz w:val="26"/>
        <w:szCs w:val="26"/>
        <w:lang w:val="en-US" w:eastAsia="en-US" w:bidi="ar-SA"/>
      </w:rPr>
    </w:lvl>
    <w:lvl w:ilvl="1" w:tplc="BCE8B75C">
      <w:numFmt w:val="bullet"/>
      <w:lvlText w:val="•"/>
      <w:lvlJc w:val="left"/>
      <w:pPr>
        <w:ind w:left="1852" w:hanging="360"/>
      </w:pPr>
      <w:rPr>
        <w:rFonts w:hint="default"/>
        <w:lang w:val="en-US" w:eastAsia="en-US" w:bidi="ar-SA"/>
      </w:rPr>
    </w:lvl>
    <w:lvl w:ilvl="2" w:tplc="D5DE53C8">
      <w:numFmt w:val="bullet"/>
      <w:lvlText w:val="•"/>
      <w:lvlJc w:val="left"/>
      <w:pPr>
        <w:ind w:left="2764" w:hanging="360"/>
      </w:pPr>
      <w:rPr>
        <w:rFonts w:hint="default"/>
        <w:lang w:val="en-US" w:eastAsia="en-US" w:bidi="ar-SA"/>
      </w:rPr>
    </w:lvl>
    <w:lvl w:ilvl="3" w:tplc="BB6E14CC">
      <w:numFmt w:val="bullet"/>
      <w:lvlText w:val="•"/>
      <w:lvlJc w:val="left"/>
      <w:pPr>
        <w:ind w:left="3677" w:hanging="360"/>
      </w:pPr>
      <w:rPr>
        <w:rFonts w:hint="default"/>
        <w:lang w:val="en-US" w:eastAsia="en-US" w:bidi="ar-SA"/>
      </w:rPr>
    </w:lvl>
    <w:lvl w:ilvl="4" w:tplc="2B608F98">
      <w:numFmt w:val="bullet"/>
      <w:lvlText w:val="•"/>
      <w:lvlJc w:val="left"/>
      <w:pPr>
        <w:ind w:left="4589" w:hanging="360"/>
      </w:pPr>
      <w:rPr>
        <w:rFonts w:hint="default"/>
        <w:lang w:val="en-US" w:eastAsia="en-US" w:bidi="ar-SA"/>
      </w:rPr>
    </w:lvl>
    <w:lvl w:ilvl="5" w:tplc="3518551C">
      <w:numFmt w:val="bullet"/>
      <w:lvlText w:val="•"/>
      <w:lvlJc w:val="left"/>
      <w:pPr>
        <w:ind w:left="5502" w:hanging="360"/>
      </w:pPr>
      <w:rPr>
        <w:rFonts w:hint="default"/>
        <w:lang w:val="en-US" w:eastAsia="en-US" w:bidi="ar-SA"/>
      </w:rPr>
    </w:lvl>
    <w:lvl w:ilvl="6" w:tplc="9EFCCF70">
      <w:numFmt w:val="bullet"/>
      <w:lvlText w:val="•"/>
      <w:lvlJc w:val="left"/>
      <w:pPr>
        <w:ind w:left="6414" w:hanging="360"/>
      </w:pPr>
      <w:rPr>
        <w:rFonts w:hint="default"/>
        <w:lang w:val="en-US" w:eastAsia="en-US" w:bidi="ar-SA"/>
      </w:rPr>
    </w:lvl>
    <w:lvl w:ilvl="7" w:tplc="7AEE8510">
      <w:numFmt w:val="bullet"/>
      <w:lvlText w:val="•"/>
      <w:lvlJc w:val="left"/>
      <w:pPr>
        <w:ind w:left="7327" w:hanging="360"/>
      </w:pPr>
      <w:rPr>
        <w:rFonts w:hint="default"/>
        <w:lang w:val="en-US" w:eastAsia="en-US" w:bidi="ar-SA"/>
      </w:rPr>
    </w:lvl>
    <w:lvl w:ilvl="8" w:tplc="5F20B734">
      <w:numFmt w:val="bullet"/>
      <w:lvlText w:val="•"/>
      <w:lvlJc w:val="left"/>
      <w:pPr>
        <w:ind w:left="8239" w:hanging="360"/>
      </w:pPr>
      <w:rPr>
        <w:rFonts w:hint="default"/>
        <w:lang w:val="en-US" w:eastAsia="en-US" w:bidi="ar-SA"/>
      </w:rPr>
    </w:lvl>
  </w:abstractNum>
  <w:abstractNum w:abstractNumId="54" w15:restartNumberingAfterBreak="0">
    <w:nsid w:val="4FBD53A6"/>
    <w:multiLevelType w:val="hybridMultilevel"/>
    <w:tmpl w:val="940634A6"/>
    <w:lvl w:ilvl="0" w:tplc="10500A94">
      <w:start w:val="1"/>
      <w:numFmt w:val="decimal"/>
      <w:lvlText w:val="%1"/>
      <w:lvlJc w:val="left"/>
      <w:pPr>
        <w:ind w:left="975" w:hanging="652"/>
        <w:jc w:val="left"/>
      </w:pPr>
      <w:rPr>
        <w:rFonts w:ascii="Trebuchet MS" w:eastAsia="Trebuchet MS" w:hAnsi="Trebuchet MS" w:cs="Trebuchet MS" w:hint="default"/>
        <w:b/>
        <w:bCs/>
        <w:i w:val="0"/>
        <w:iCs w:val="0"/>
        <w:spacing w:val="0"/>
        <w:w w:val="85"/>
        <w:sz w:val="24"/>
        <w:szCs w:val="24"/>
        <w:lang w:val="en-US" w:eastAsia="en-US" w:bidi="ar-SA"/>
      </w:rPr>
    </w:lvl>
    <w:lvl w:ilvl="1" w:tplc="23085890">
      <w:start w:val="1"/>
      <w:numFmt w:val="decimal"/>
      <w:lvlText w:val="%2."/>
      <w:lvlJc w:val="left"/>
      <w:pPr>
        <w:ind w:left="978" w:hanging="360"/>
        <w:jc w:val="left"/>
      </w:pPr>
      <w:rPr>
        <w:rFonts w:ascii="Tahoma" w:eastAsia="Tahoma" w:hAnsi="Tahoma" w:cs="Tahoma" w:hint="default"/>
        <w:b w:val="0"/>
        <w:bCs w:val="0"/>
        <w:i w:val="0"/>
        <w:iCs w:val="0"/>
        <w:color w:val="231F20"/>
        <w:spacing w:val="0"/>
        <w:w w:val="88"/>
        <w:sz w:val="26"/>
        <w:szCs w:val="26"/>
        <w:lang w:val="en-US" w:eastAsia="en-US" w:bidi="ar-SA"/>
      </w:rPr>
    </w:lvl>
    <w:lvl w:ilvl="2" w:tplc="EE863EA0">
      <w:numFmt w:val="bullet"/>
      <w:lvlText w:val="•"/>
      <w:lvlJc w:val="left"/>
      <w:pPr>
        <w:ind w:left="2796" w:hanging="360"/>
      </w:pPr>
      <w:rPr>
        <w:rFonts w:hint="default"/>
        <w:lang w:val="en-US" w:eastAsia="en-US" w:bidi="ar-SA"/>
      </w:rPr>
    </w:lvl>
    <w:lvl w:ilvl="3" w:tplc="FE20DA7C">
      <w:numFmt w:val="bullet"/>
      <w:lvlText w:val="•"/>
      <w:lvlJc w:val="left"/>
      <w:pPr>
        <w:ind w:left="3705" w:hanging="360"/>
      </w:pPr>
      <w:rPr>
        <w:rFonts w:hint="default"/>
        <w:lang w:val="en-US" w:eastAsia="en-US" w:bidi="ar-SA"/>
      </w:rPr>
    </w:lvl>
    <w:lvl w:ilvl="4" w:tplc="81983556">
      <w:numFmt w:val="bullet"/>
      <w:lvlText w:val="•"/>
      <w:lvlJc w:val="left"/>
      <w:pPr>
        <w:ind w:left="4613" w:hanging="360"/>
      </w:pPr>
      <w:rPr>
        <w:rFonts w:hint="default"/>
        <w:lang w:val="en-US" w:eastAsia="en-US" w:bidi="ar-SA"/>
      </w:rPr>
    </w:lvl>
    <w:lvl w:ilvl="5" w:tplc="6ED4555A">
      <w:numFmt w:val="bullet"/>
      <w:lvlText w:val="•"/>
      <w:lvlJc w:val="left"/>
      <w:pPr>
        <w:ind w:left="5522" w:hanging="360"/>
      </w:pPr>
      <w:rPr>
        <w:rFonts w:hint="default"/>
        <w:lang w:val="en-US" w:eastAsia="en-US" w:bidi="ar-SA"/>
      </w:rPr>
    </w:lvl>
    <w:lvl w:ilvl="6" w:tplc="B4442026">
      <w:numFmt w:val="bullet"/>
      <w:lvlText w:val="•"/>
      <w:lvlJc w:val="left"/>
      <w:pPr>
        <w:ind w:left="6430" w:hanging="360"/>
      </w:pPr>
      <w:rPr>
        <w:rFonts w:hint="default"/>
        <w:lang w:val="en-US" w:eastAsia="en-US" w:bidi="ar-SA"/>
      </w:rPr>
    </w:lvl>
    <w:lvl w:ilvl="7" w:tplc="C7B0267A">
      <w:numFmt w:val="bullet"/>
      <w:lvlText w:val="•"/>
      <w:lvlJc w:val="left"/>
      <w:pPr>
        <w:ind w:left="7339" w:hanging="360"/>
      </w:pPr>
      <w:rPr>
        <w:rFonts w:hint="default"/>
        <w:lang w:val="en-US" w:eastAsia="en-US" w:bidi="ar-SA"/>
      </w:rPr>
    </w:lvl>
    <w:lvl w:ilvl="8" w:tplc="A4A4BC2E">
      <w:numFmt w:val="bullet"/>
      <w:lvlText w:val="•"/>
      <w:lvlJc w:val="left"/>
      <w:pPr>
        <w:ind w:left="8247" w:hanging="360"/>
      </w:pPr>
      <w:rPr>
        <w:rFonts w:hint="default"/>
        <w:lang w:val="en-US" w:eastAsia="en-US" w:bidi="ar-SA"/>
      </w:rPr>
    </w:lvl>
  </w:abstractNum>
  <w:abstractNum w:abstractNumId="55" w15:restartNumberingAfterBreak="0">
    <w:nsid w:val="5034129D"/>
    <w:multiLevelType w:val="hybridMultilevel"/>
    <w:tmpl w:val="74EA9DCA"/>
    <w:lvl w:ilvl="0" w:tplc="B7303DE0">
      <w:start w:val="1"/>
      <w:numFmt w:val="decimal"/>
      <w:lvlText w:val="%1."/>
      <w:lvlJc w:val="left"/>
      <w:pPr>
        <w:ind w:left="939" w:hanging="661"/>
        <w:jc w:val="right"/>
      </w:pPr>
      <w:rPr>
        <w:rFonts w:ascii="Tahoma" w:eastAsia="Tahoma" w:hAnsi="Tahoma" w:cs="Tahoma" w:hint="default"/>
        <w:b w:val="0"/>
        <w:bCs w:val="0"/>
        <w:i w:val="0"/>
        <w:iCs w:val="0"/>
        <w:color w:val="231F20"/>
        <w:spacing w:val="0"/>
        <w:w w:val="88"/>
        <w:sz w:val="26"/>
        <w:szCs w:val="26"/>
        <w:lang w:val="en-US" w:eastAsia="en-US" w:bidi="ar-SA"/>
      </w:rPr>
    </w:lvl>
    <w:lvl w:ilvl="1" w:tplc="27FC5E68">
      <w:numFmt w:val="bullet"/>
      <w:lvlText w:val="•"/>
      <w:lvlJc w:val="left"/>
      <w:pPr>
        <w:ind w:left="1852" w:hanging="661"/>
      </w:pPr>
      <w:rPr>
        <w:rFonts w:hint="default"/>
        <w:lang w:val="en-US" w:eastAsia="en-US" w:bidi="ar-SA"/>
      </w:rPr>
    </w:lvl>
    <w:lvl w:ilvl="2" w:tplc="2ACAFACC">
      <w:numFmt w:val="bullet"/>
      <w:lvlText w:val="•"/>
      <w:lvlJc w:val="left"/>
      <w:pPr>
        <w:ind w:left="2764" w:hanging="661"/>
      </w:pPr>
      <w:rPr>
        <w:rFonts w:hint="default"/>
        <w:lang w:val="en-US" w:eastAsia="en-US" w:bidi="ar-SA"/>
      </w:rPr>
    </w:lvl>
    <w:lvl w:ilvl="3" w:tplc="0A1C55CA">
      <w:numFmt w:val="bullet"/>
      <w:lvlText w:val="•"/>
      <w:lvlJc w:val="left"/>
      <w:pPr>
        <w:ind w:left="3677" w:hanging="661"/>
      </w:pPr>
      <w:rPr>
        <w:rFonts w:hint="default"/>
        <w:lang w:val="en-US" w:eastAsia="en-US" w:bidi="ar-SA"/>
      </w:rPr>
    </w:lvl>
    <w:lvl w:ilvl="4" w:tplc="8B2EED8E">
      <w:numFmt w:val="bullet"/>
      <w:lvlText w:val="•"/>
      <w:lvlJc w:val="left"/>
      <w:pPr>
        <w:ind w:left="4589" w:hanging="661"/>
      </w:pPr>
      <w:rPr>
        <w:rFonts w:hint="default"/>
        <w:lang w:val="en-US" w:eastAsia="en-US" w:bidi="ar-SA"/>
      </w:rPr>
    </w:lvl>
    <w:lvl w:ilvl="5" w:tplc="E988B3D4">
      <w:numFmt w:val="bullet"/>
      <w:lvlText w:val="•"/>
      <w:lvlJc w:val="left"/>
      <w:pPr>
        <w:ind w:left="5502" w:hanging="661"/>
      </w:pPr>
      <w:rPr>
        <w:rFonts w:hint="default"/>
        <w:lang w:val="en-US" w:eastAsia="en-US" w:bidi="ar-SA"/>
      </w:rPr>
    </w:lvl>
    <w:lvl w:ilvl="6" w:tplc="4346327E">
      <w:numFmt w:val="bullet"/>
      <w:lvlText w:val="•"/>
      <w:lvlJc w:val="left"/>
      <w:pPr>
        <w:ind w:left="6414" w:hanging="661"/>
      </w:pPr>
      <w:rPr>
        <w:rFonts w:hint="default"/>
        <w:lang w:val="en-US" w:eastAsia="en-US" w:bidi="ar-SA"/>
      </w:rPr>
    </w:lvl>
    <w:lvl w:ilvl="7" w:tplc="87E8612A">
      <w:numFmt w:val="bullet"/>
      <w:lvlText w:val="•"/>
      <w:lvlJc w:val="left"/>
      <w:pPr>
        <w:ind w:left="7327" w:hanging="661"/>
      </w:pPr>
      <w:rPr>
        <w:rFonts w:hint="default"/>
        <w:lang w:val="en-US" w:eastAsia="en-US" w:bidi="ar-SA"/>
      </w:rPr>
    </w:lvl>
    <w:lvl w:ilvl="8" w:tplc="E2E28834">
      <w:numFmt w:val="bullet"/>
      <w:lvlText w:val="•"/>
      <w:lvlJc w:val="left"/>
      <w:pPr>
        <w:ind w:left="8239" w:hanging="661"/>
      </w:pPr>
      <w:rPr>
        <w:rFonts w:hint="default"/>
        <w:lang w:val="en-US" w:eastAsia="en-US" w:bidi="ar-SA"/>
      </w:rPr>
    </w:lvl>
  </w:abstractNum>
  <w:abstractNum w:abstractNumId="56" w15:restartNumberingAfterBreak="0">
    <w:nsid w:val="51335F4D"/>
    <w:multiLevelType w:val="multilevel"/>
    <w:tmpl w:val="C3228368"/>
    <w:lvl w:ilvl="0">
      <w:start w:val="1"/>
      <w:numFmt w:val="decimal"/>
      <w:lvlText w:val="%1"/>
      <w:lvlJc w:val="left"/>
      <w:pPr>
        <w:ind w:left="576" w:hanging="347"/>
      </w:pPr>
      <w:rPr>
        <w:rFonts w:hint="default"/>
        <w:lang w:val="en-US" w:eastAsia="en-US" w:bidi="ar-SA"/>
      </w:rPr>
    </w:lvl>
    <w:lvl w:ilvl="1">
      <w:start w:val="2"/>
      <w:numFmt w:val="decimal"/>
      <w:lvlText w:val="%1-%2"/>
      <w:lvlJc w:val="left"/>
      <w:pPr>
        <w:ind w:left="576" w:hanging="347"/>
      </w:pPr>
      <w:rPr>
        <w:rFonts w:hint="default"/>
        <w:spacing w:val="0"/>
        <w:w w:val="93"/>
        <w:lang w:val="en-US" w:eastAsia="en-US" w:bidi="ar-SA"/>
      </w:rPr>
    </w:lvl>
    <w:lvl w:ilvl="2">
      <w:numFmt w:val="bullet"/>
      <w:lvlText w:val="•"/>
      <w:lvlJc w:val="left"/>
      <w:pPr>
        <w:ind w:left="2476" w:hanging="347"/>
      </w:pPr>
      <w:rPr>
        <w:rFonts w:hint="default"/>
        <w:lang w:val="en-US" w:eastAsia="en-US" w:bidi="ar-SA"/>
      </w:rPr>
    </w:lvl>
    <w:lvl w:ilvl="3">
      <w:numFmt w:val="bullet"/>
      <w:lvlText w:val="•"/>
      <w:lvlJc w:val="left"/>
      <w:pPr>
        <w:ind w:left="3425" w:hanging="347"/>
      </w:pPr>
      <w:rPr>
        <w:rFonts w:hint="default"/>
        <w:lang w:val="en-US" w:eastAsia="en-US" w:bidi="ar-SA"/>
      </w:rPr>
    </w:lvl>
    <w:lvl w:ilvl="4">
      <w:numFmt w:val="bullet"/>
      <w:lvlText w:val="•"/>
      <w:lvlJc w:val="left"/>
      <w:pPr>
        <w:ind w:left="4373" w:hanging="347"/>
      </w:pPr>
      <w:rPr>
        <w:rFonts w:hint="default"/>
        <w:lang w:val="en-US" w:eastAsia="en-US" w:bidi="ar-SA"/>
      </w:rPr>
    </w:lvl>
    <w:lvl w:ilvl="5">
      <w:numFmt w:val="bullet"/>
      <w:lvlText w:val="•"/>
      <w:lvlJc w:val="left"/>
      <w:pPr>
        <w:ind w:left="5322" w:hanging="347"/>
      </w:pPr>
      <w:rPr>
        <w:rFonts w:hint="default"/>
        <w:lang w:val="en-US" w:eastAsia="en-US" w:bidi="ar-SA"/>
      </w:rPr>
    </w:lvl>
    <w:lvl w:ilvl="6">
      <w:numFmt w:val="bullet"/>
      <w:lvlText w:val="•"/>
      <w:lvlJc w:val="left"/>
      <w:pPr>
        <w:ind w:left="6270" w:hanging="347"/>
      </w:pPr>
      <w:rPr>
        <w:rFonts w:hint="default"/>
        <w:lang w:val="en-US" w:eastAsia="en-US" w:bidi="ar-SA"/>
      </w:rPr>
    </w:lvl>
    <w:lvl w:ilvl="7">
      <w:numFmt w:val="bullet"/>
      <w:lvlText w:val="•"/>
      <w:lvlJc w:val="left"/>
      <w:pPr>
        <w:ind w:left="7219" w:hanging="347"/>
      </w:pPr>
      <w:rPr>
        <w:rFonts w:hint="default"/>
        <w:lang w:val="en-US" w:eastAsia="en-US" w:bidi="ar-SA"/>
      </w:rPr>
    </w:lvl>
    <w:lvl w:ilvl="8">
      <w:numFmt w:val="bullet"/>
      <w:lvlText w:val="•"/>
      <w:lvlJc w:val="left"/>
      <w:pPr>
        <w:ind w:left="8167" w:hanging="347"/>
      </w:pPr>
      <w:rPr>
        <w:rFonts w:hint="default"/>
        <w:lang w:val="en-US" w:eastAsia="en-US" w:bidi="ar-SA"/>
      </w:rPr>
    </w:lvl>
  </w:abstractNum>
  <w:abstractNum w:abstractNumId="57" w15:restartNumberingAfterBreak="0">
    <w:nsid w:val="51B13DF6"/>
    <w:multiLevelType w:val="hybridMultilevel"/>
    <w:tmpl w:val="AC3CEE1A"/>
    <w:lvl w:ilvl="0" w:tplc="FFAE6032">
      <w:start w:val="1"/>
      <w:numFmt w:val="decimal"/>
      <w:lvlText w:val="%1."/>
      <w:lvlJc w:val="left"/>
      <w:pPr>
        <w:ind w:left="978" w:hanging="360"/>
      </w:pPr>
      <w:rPr>
        <w:rFonts w:ascii="Tahoma" w:eastAsia="Tahoma" w:hAnsi="Tahoma" w:cs="Tahoma" w:hint="default"/>
        <w:b w:val="0"/>
        <w:bCs w:val="0"/>
        <w:i w:val="0"/>
        <w:iCs w:val="0"/>
        <w:color w:val="231F20"/>
        <w:spacing w:val="0"/>
        <w:w w:val="88"/>
        <w:sz w:val="26"/>
        <w:szCs w:val="26"/>
        <w:lang w:val="en-US" w:eastAsia="en-US" w:bidi="ar-SA"/>
      </w:rPr>
    </w:lvl>
    <w:lvl w:ilvl="1" w:tplc="E2E4F9F4">
      <w:numFmt w:val="bullet"/>
      <w:lvlText w:val="•"/>
      <w:lvlJc w:val="left"/>
      <w:pPr>
        <w:ind w:left="1888" w:hanging="360"/>
      </w:pPr>
      <w:rPr>
        <w:rFonts w:hint="default"/>
        <w:lang w:val="en-US" w:eastAsia="en-US" w:bidi="ar-SA"/>
      </w:rPr>
    </w:lvl>
    <w:lvl w:ilvl="2" w:tplc="A26C89CE">
      <w:numFmt w:val="bullet"/>
      <w:lvlText w:val="•"/>
      <w:lvlJc w:val="left"/>
      <w:pPr>
        <w:ind w:left="2796" w:hanging="360"/>
      </w:pPr>
      <w:rPr>
        <w:rFonts w:hint="default"/>
        <w:lang w:val="en-US" w:eastAsia="en-US" w:bidi="ar-SA"/>
      </w:rPr>
    </w:lvl>
    <w:lvl w:ilvl="3" w:tplc="0E38C392">
      <w:numFmt w:val="bullet"/>
      <w:lvlText w:val="•"/>
      <w:lvlJc w:val="left"/>
      <w:pPr>
        <w:ind w:left="3705" w:hanging="360"/>
      </w:pPr>
      <w:rPr>
        <w:rFonts w:hint="default"/>
        <w:lang w:val="en-US" w:eastAsia="en-US" w:bidi="ar-SA"/>
      </w:rPr>
    </w:lvl>
    <w:lvl w:ilvl="4" w:tplc="5D249474">
      <w:numFmt w:val="bullet"/>
      <w:lvlText w:val="•"/>
      <w:lvlJc w:val="left"/>
      <w:pPr>
        <w:ind w:left="4613" w:hanging="360"/>
      </w:pPr>
      <w:rPr>
        <w:rFonts w:hint="default"/>
        <w:lang w:val="en-US" w:eastAsia="en-US" w:bidi="ar-SA"/>
      </w:rPr>
    </w:lvl>
    <w:lvl w:ilvl="5" w:tplc="A5EAAD84">
      <w:numFmt w:val="bullet"/>
      <w:lvlText w:val="•"/>
      <w:lvlJc w:val="left"/>
      <w:pPr>
        <w:ind w:left="5522" w:hanging="360"/>
      </w:pPr>
      <w:rPr>
        <w:rFonts w:hint="default"/>
        <w:lang w:val="en-US" w:eastAsia="en-US" w:bidi="ar-SA"/>
      </w:rPr>
    </w:lvl>
    <w:lvl w:ilvl="6" w:tplc="20C47DF4">
      <w:numFmt w:val="bullet"/>
      <w:lvlText w:val="•"/>
      <w:lvlJc w:val="left"/>
      <w:pPr>
        <w:ind w:left="6430" w:hanging="360"/>
      </w:pPr>
      <w:rPr>
        <w:rFonts w:hint="default"/>
        <w:lang w:val="en-US" w:eastAsia="en-US" w:bidi="ar-SA"/>
      </w:rPr>
    </w:lvl>
    <w:lvl w:ilvl="7" w:tplc="833034A4">
      <w:numFmt w:val="bullet"/>
      <w:lvlText w:val="•"/>
      <w:lvlJc w:val="left"/>
      <w:pPr>
        <w:ind w:left="7339" w:hanging="360"/>
      </w:pPr>
      <w:rPr>
        <w:rFonts w:hint="default"/>
        <w:lang w:val="en-US" w:eastAsia="en-US" w:bidi="ar-SA"/>
      </w:rPr>
    </w:lvl>
    <w:lvl w:ilvl="8" w:tplc="E0ACDEDA">
      <w:numFmt w:val="bullet"/>
      <w:lvlText w:val="•"/>
      <w:lvlJc w:val="left"/>
      <w:pPr>
        <w:ind w:left="8247" w:hanging="360"/>
      </w:pPr>
      <w:rPr>
        <w:rFonts w:hint="default"/>
        <w:lang w:val="en-US" w:eastAsia="en-US" w:bidi="ar-SA"/>
      </w:rPr>
    </w:lvl>
  </w:abstractNum>
  <w:abstractNum w:abstractNumId="58" w15:restartNumberingAfterBreak="0">
    <w:nsid w:val="52FD6FD1"/>
    <w:multiLevelType w:val="hybridMultilevel"/>
    <w:tmpl w:val="037CF9B8"/>
    <w:lvl w:ilvl="0" w:tplc="CBF06652">
      <w:start w:val="1"/>
      <w:numFmt w:val="decimal"/>
      <w:lvlText w:val="%1."/>
      <w:lvlJc w:val="left"/>
      <w:pPr>
        <w:ind w:left="978" w:hanging="360"/>
        <w:jc w:val="left"/>
      </w:pPr>
      <w:rPr>
        <w:rFonts w:ascii="Tahoma" w:eastAsia="Tahoma" w:hAnsi="Tahoma" w:cs="Tahoma" w:hint="default"/>
        <w:b w:val="0"/>
        <w:bCs w:val="0"/>
        <w:i w:val="0"/>
        <w:iCs w:val="0"/>
        <w:color w:val="231F20"/>
        <w:spacing w:val="0"/>
        <w:w w:val="88"/>
        <w:sz w:val="26"/>
        <w:szCs w:val="26"/>
        <w:lang w:val="en-US" w:eastAsia="en-US" w:bidi="ar-SA"/>
      </w:rPr>
    </w:lvl>
    <w:lvl w:ilvl="1" w:tplc="E3A6F7CA">
      <w:numFmt w:val="bullet"/>
      <w:lvlText w:val="•"/>
      <w:lvlJc w:val="left"/>
      <w:pPr>
        <w:ind w:left="1888" w:hanging="360"/>
      </w:pPr>
      <w:rPr>
        <w:rFonts w:hint="default"/>
        <w:lang w:val="en-US" w:eastAsia="en-US" w:bidi="ar-SA"/>
      </w:rPr>
    </w:lvl>
    <w:lvl w:ilvl="2" w:tplc="9D984C8C">
      <w:numFmt w:val="bullet"/>
      <w:lvlText w:val="•"/>
      <w:lvlJc w:val="left"/>
      <w:pPr>
        <w:ind w:left="2796" w:hanging="360"/>
      </w:pPr>
      <w:rPr>
        <w:rFonts w:hint="default"/>
        <w:lang w:val="en-US" w:eastAsia="en-US" w:bidi="ar-SA"/>
      </w:rPr>
    </w:lvl>
    <w:lvl w:ilvl="3" w:tplc="E79611E2">
      <w:numFmt w:val="bullet"/>
      <w:lvlText w:val="•"/>
      <w:lvlJc w:val="left"/>
      <w:pPr>
        <w:ind w:left="3705" w:hanging="360"/>
      </w:pPr>
      <w:rPr>
        <w:rFonts w:hint="default"/>
        <w:lang w:val="en-US" w:eastAsia="en-US" w:bidi="ar-SA"/>
      </w:rPr>
    </w:lvl>
    <w:lvl w:ilvl="4" w:tplc="8514D63C">
      <w:numFmt w:val="bullet"/>
      <w:lvlText w:val="•"/>
      <w:lvlJc w:val="left"/>
      <w:pPr>
        <w:ind w:left="4613" w:hanging="360"/>
      </w:pPr>
      <w:rPr>
        <w:rFonts w:hint="default"/>
        <w:lang w:val="en-US" w:eastAsia="en-US" w:bidi="ar-SA"/>
      </w:rPr>
    </w:lvl>
    <w:lvl w:ilvl="5" w:tplc="47BA3D44">
      <w:numFmt w:val="bullet"/>
      <w:lvlText w:val="•"/>
      <w:lvlJc w:val="left"/>
      <w:pPr>
        <w:ind w:left="5522" w:hanging="360"/>
      </w:pPr>
      <w:rPr>
        <w:rFonts w:hint="default"/>
        <w:lang w:val="en-US" w:eastAsia="en-US" w:bidi="ar-SA"/>
      </w:rPr>
    </w:lvl>
    <w:lvl w:ilvl="6" w:tplc="A2A62586">
      <w:numFmt w:val="bullet"/>
      <w:lvlText w:val="•"/>
      <w:lvlJc w:val="left"/>
      <w:pPr>
        <w:ind w:left="6430" w:hanging="360"/>
      </w:pPr>
      <w:rPr>
        <w:rFonts w:hint="default"/>
        <w:lang w:val="en-US" w:eastAsia="en-US" w:bidi="ar-SA"/>
      </w:rPr>
    </w:lvl>
    <w:lvl w:ilvl="7" w:tplc="04104534">
      <w:numFmt w:val="bullet"/>
      <w:lvlText w:val="•"/>
      <w:lvlJc w:val="left"/>
      <w:pPr>
        <w:ind w:left="7339" w:hanging="360"/>
      </w:pPr>
      <w:rPr>
        <w:rFonts w:hint="default"/>
        <w:lang w:val="en-US" w:eastAsia="en-US" w:bidi="ar-SA"/>
      </w:rPr>
    </w:lvl>
    <w:lvl w:ilvl="8" w:tplc="5588A4F4">
      <w:numFmt w:val="bullet"/>
      <w:lvlText w:val="•"/>
      <w:lvlJc w:val="left"/>
      <w:pPr>
        <w:ind w:left="8247" w:hanging="360"/>
      </w:pPr>
      <w:rPr>
        <w:rFonts w:hint="default"/>
        <w:lang w:val="en-US" w:eastAsia="en-US" w:bidi="ar-SA"/>
      </w:rPr>
    </w:lvl>
  </w:abstractNum>
  <w:abstractNum w:abstractNumId="59" w15:restartNumberingAfterBreak="0">
    <w:nsid w:val="530B0FA6"/>
    <w:multiLevelType w:val="hybridMultilevel"/>
    <w:tmpl w:val="167E663A"/>
    <w:lvl w:ilvl="0" w:tplc="5C4423E2">
      <w:start w:val="1"/>
      <w:numFmt w:val="lowerLetter"/>
      <w:lvlText w:val="%1."/>
      <w:lvlJc w:val="left"/>
      <w:pPr>
        <w:ind w:left="1002" w:hanging="600"/>
      </w:pPr>
      <w:rPr>
        <w:rFonts w:ascii="Trebuchet MS" w:eastAsia="Trebuchet MS" w:hAnsi="Trebuchet MS" w:cs="Trebuchet MS" w:hint="default"/>
        <w:b/>
        <w:bCs/>
        <w:i w:val="0"/>
        <w:iCs w:val="0"/>
        <w:color w:val="231F20"/>
        <w:spacing w:val="0"/>
        <w:w w:val="81"/>
        <w:sz w:val="26"/>
        <w:szCs w:val="26"/>
        <w:lang w:val="en-US" w:eastAsia="en-US" w:bidi="ar-SA"/>
      </w:rPr>
    </w:lvl>
    <w:lvl w:ilvl="1" w:tplc="E294D0EA">
      <w:numFmt w:val="bullet"/>
      <w:lvlText w:val="•"/>
      <w:lvlJc w:val="left"/>
      <w:pPr>
        <w:ind w:left="1906" w:hanging="600"/>
      </w:pPr>
      <w:rPr>
        <w:rFonts w:hint="default"/>
        <w:lang w:val="en-US" w:eastAsia="en-US" w:bidi="ar-SA"/>
      </w:rPr>
    </w:lvl>
    <w:lvl w:ilvl="2" w:tplc="28F0E0D0">
      <w:numFmt w:val="bullet"/>
      <w:lvlText w:val="•"/>
      <w:lvlJc w:val="left"/>
      <w:pPr>
        <w:ind w:left="2812" w:hanging="600"/>
      </w:pPr>
      <w:rPr>
        <w:rFonts w:hint="default"/>
        <w:lang w:val="en-US" w:eastAsia="en-US" w:bidi="ar-SA"/>
      </w:rPr>
    </w:lvl>
    <w:lvl w:ilvl="3" w:tplc="393E847A">
      <w:numFmt w:val="bullet"/>
      <w:lvlText w:val="•"/>
      <w:lvlJc w:val="left"/>
      <w:pPr>
        <w:ind w:left="3719" w:hanging="600"/>
      </w:pPr>
      <w:rPr>
        <w:rFonts w:hint="default"/>
        <w:lang w:val="en-US" w:eastAsia="en-US" w:bidi="ar-SA"/>
      </w:rPr>
    </w:lvl>
    <w:lvl w:ilvl="4" w:tplc="E5DE3576">
      <w:numFmt w:val="bullet"/>
      <w:lvlText w:val="•"/>
      <w:lvlJc w:val="left"/>
      <w:pPr>
        <w:ind w:left="4625" w:hanging="600"/>
      </w:pPr>
      <w:rPr>
        <w:rFonts w:hint="default"/>
        <w:lang w:val="en-US" w:eastAsia="en-US" w:bidi="ar-SA"/>
      </w:rPr>
    </w:lvl>
    <w:lvl w:ilvl="5" w:tplc="415E2C8E">
      <w:numFmt w:val="bullet"/>
      <w:lvlText w:val="•"/>
      <w:lvlJc w:val="left"/>
      <w:pPr>
        <w:ind w:left="5532" w:hanging="600"/>
      </w:pPr>
      <w:rPr>
        <w:rFonts w:hint="default"/>
        <w:lang w:val="en-US" w:eastAsia="en-US" w:bidi="ar-SA"/>
      </w:rPr>
    </w:lvl>
    <w:lvl w:ilvl="6" w:tplc="A296F38A">
      <w:numFmt w:val="bullet"/>
      <w:lvlText w:val="•"/>
      <w:lvlJc w:val="left"/>
      <w:pPr>
        <w:ind w:left="6438" w:hanging="600"/>
      </w:pPr>
      <w:rPr>
        <w:rFonts w:hint="default"/>
        <w:lang w:val="en-US" w:eastAsia="en-US" w:bidi="ar-SA"/>
      </w:rPr>
    </w:lvl>
    <w:lvl w:ilvl="7" w:tplc="BE426400">
      <w:numFmt w:val="bullet"/>
      <w:lvlText w:val="•"/>
      <w:lvlJc w:val="left"/>
      <w:pPr>
        <w:ind w:left="7345" w:hanging="600"/>
      </w:pPr>
      <w:rPr>
        <w:rFonts w:hint="default"/>
        <w:lang w:val="en-US" w:eastAsia="en-US" w:bidi="ar-SA"/>
      </w:rPr>
    </w:lvl>
    <w:lvl w:ilvl="8" w:tplc="B68A66B8">
      <w:numFmt w:val="bullet"/>
      <w:lvlText w:val="•"/>
      <w:lvlJc w:val="left"/>
      <w:pPr>
        <w:ind w:left="8251" w:hanging="600"/>
      </w:pPr>
      <w:rPr>
        <w:rFonts w:hint="default"/>
        <w:lang w:val="en-US" w:eastAsia="en-US" w:bidi="ar-SA"/>
      </w:rPr>
    </w:lvl>
  </w:abstractNum>
  <w:abstractNum w:abstractNumId="60" w15:restartNumberingAfterBreak="0">
    <w:nsid w:val="550973DF"/>
    <w:multiLevelType w:val="hybridMultilevel"/>
    <w:tmpl w:val="16CA906C"/>
    <w:lvl w:ilvl="0" w:tplc="299220A4">
      <w:start w:val="1"/>
      <w:numFmt w:val="decimal"/>
      <w:lvlText w:val="%1"/>
      <w:lvlJc w:val="left"/>
      <w:pPr>
        <w:ind w:left="573" w:hanging="275"/>
      </w:pPr>
      <w:rPr>
        <w:rFonts w:ascii="Trebuchet MS" w:eastAsia="Trebuchet MS" w:hAnsi="Trebuchet MS" w:cs="Trebuchet MS" w:hint="default"/>
        <w:b/>
        <w:bCs/>
        <w:i/>
        <w:iCs/>
        <w:color w:val="231F20"/>
        <w:spacing w:val="0"/>
        <w:w w:val="85"/>
        <w:sz w:val="22"/>
        <w:szCs w:val="22"/>
        <w:lang w:val="en-US" w:eastAsia="en-US" w:bidi="ar-SA"/>
      </w:rPr>
    </w:lvl>
    <w:lvl w:ilvl="1" w:tplc="BADE8E1C">
      <w:numFmt w:val="bullet"/>
      <w:lvlText w:val="•"/>
      <w:lvlJc w:val="left"/>
      <w:pPr>
        <w:ind w:left="1528" w:hanging="275"/>
      </w:pPr>
      <w:rPr>
        <w:rFonts w:hint="default"/>
        <w:lang w:val="en-US" w:eastAsia="en-US" w:bidi="ar-SA"/>
      </w:rPr>
    </w:lvl>
    <w:lvl w:ilvl="2" w:tplc="73FC2EB0">
      <w:numFmt w:val="bullet"/>
      <w:lvlText w:val="•"/>
      <w:lvlJc w:val="left"/>
      <w:pPr>
        <w:ind w:left="2476" w:hanging="275"/>
      </w:pPr>
      <w:rPr>
        <w:rFonts w:hint="default"/>
        <w:lang w:val="en-US" w:eastAsia="en-US" w:bidi="ar-SA"/>
      </w:rPr>
    </w:lvl>
    <w:lvl w:ilvl="3" w:tplc="810C2E32">
      <w:numFmt w:val="bullet"/>
      <w:lvlText w:val="•"/>
      <w:lvlJc w:val="left"/>
      <w:pPr>
        <w:ind w:left="3425" w:hanging="275"/>
      </w:pPr>
      <w:rPr>
        <w:rFonts w:hint="default"/>
        <w:lang w:val="en-US" w:eastAsia="en-US" w:bidi="ar-SA"/>
      </w:rPr>
    </w:lvl>
    <w:lvl w:ilvl="4" w:tplc="AA949F7A">
      <w:numFmt w:val="bullet"/>
      <w:lvlText w:val="•"/>
      <w:lvlJc w:val="left"/>
      <w:pPr>
        <w:ind w:left="4373" w:hanging="275"/>
      </w:pPr>
      <w:rPr>
        <w:rFonts w:hint="default"/>
        <w:lang w:val="en-US" w:eastAsia="en-US" w:bidi="ar-SA"/>
      </w:rPr>
    </w:lvl>
    <w:lvl w:ilvl="5" w:tplc="967A2AF0">
      <w:numFmt w:val="bullet"/>
      <w:lvlText w:val="•"/>
      <w:lvlJc w:val="left"/>
      <w:pPr>
        <w:ind w:left="5322" w:hanging="275"/>
      </w:pPr>
      <w:rPr>
        <w:rFonts w:hint="default"/>
        <w:lang w:val="en-US" w:eastAsia="en-US" w:bidi="ar-SA"/>
      </w:rPr>
    </w:lvl>
    <w:lvl w:ilvl="6" w:tplc="BE565988">
      <w:numFmt w:val="bullet"/>
      <w:lvlText w:val="•"/>
      <w:lvlJc w:val="left"/>
      <w:pPr>
        <w:ind w:left="6270" w:hanging="275"/>
      </w:pPr>
      <w:rPr>
        <w:rFonts w:hint="default"/>
        <w:lang w:val="en-US" w:eastAsia="en-US" w:bidi="ar-SA"/>
      </w:rPr>
    </w:lvl>
    <w:lvl w:ilvl="7" w:tplc="2A84539A">
      <w:numFmt w:val="bullet"/>
      <w:lvlText w:val="•"/>
      <w:lvlJc w:val="left"/>
      <w:pPr>
        <w:ind w:left="7219" w:hanging="275"/>
      </w:pPr>
      <w:rPr>
        <w:rFonts w:hint="default"/>
        <w:lang w:val="en-US" w:eastAsia="en-US" w:bidi="ar-SA"/>
      </w:rPr>
    </w:lvl>
    <w:lvl w:ilvl="8" w:tplc="B0342AAA">
      <w:numFmt w:val="bullet"/>
      <w:lvlText w:val="•"/>
      <w:lvlJc w:val="left"/>
      <w:pPr>
        <w:ind w:left="8167" w:hanging="275"/>
      </w:pPr>
      <w:rPr>
        <w:rFonts w:hint="default"/>
        <w:lang w:val="en-US" w:eastAsia="en-US" w:bidi="ar-SA"/>
      </w:rPr>
    </w:lvl>
  </w:abstractNum>
  <w:abstractNum w:abstractNumId="61" w15:restartNumberingAfterBreak="0">
    <w:nsid w:val="59BA7A14"/>
    <w:multiLevelType w:val="multilevel"/>
    <w:tmpl w:val="5682374C"/>
    <w:lvl w:ilvl="0">
      <w:start w:val="1"/>
      <w:numFmt w:val="decimal"/>
      <w:lvlText w:val="%1"/>
      <w:lvlJc w:val="left"/>
      <w:pPr>
        <w:ind w:left="639" w:hanging="402"/>
        <w:jc w:val="left"/>
      </w:pPr>
      <w:rPr>
        <w:rFonts w:hint="default"/>
        <w:lang w:val="en-US" w:eastAsia="en-US" w:bidi="ar-SA"/>
      </w:rPr>
    </w:lvl>
    <w:lvl w:ilvl="1">
      <w:start w:val="2"/>
      <w:numFmt w:val="decimal"/>
      <w:lvlText w:val="%1-%2"/>
      <w:lvlJc w:val="left"/>
      <w:pPr>
        <w:ind w:left="639" w:hanging="402"/>
        <w:jc w:val="right"/>
      </w:pPr>
      <w:rPr>
        <w:rFonts w:ascii="Trebuchet MS" w:eastAsia="Trebuchet MS" w:hAnsi="Trebuchet MS" w:cs="Trebuchet MS" w:hint="default"/>
        <w:b w:val="0"/>
        <w:bCs w:val="0"/>
        <w:i/>
        <w:iCs/>
        <w:color w:val="231F20"/>
        <w:spacing w:val="0"/>
        <w:w w:val="93"/>
        <w:sz w:val="22"/>
        <w:szCs w:val="22"/>
        <w:lang w:val="en-US" w:eastAsia="en-US" w:bidi="ar-SA"/>
      </w:rPr>
    </w:lvl>
    <w:lvl w:ilvl="2">
      <w:numFmt w:val="bullet"/>
      <w:lvlText w:val="•"/>
      <w:lvlJc w:val="left"/>
      <w:pPr>
        <w:ind w:left="2524" w:hanging="402"/>
      </w:pPr>
      <w:rPr>
        <w:rFonts w:hint="default"/>
        <w:lang w:val="en-US" w:eastAsia="en-US" w:bidi="ar-SA"/>
      </w:rPr>
    </w:lvl>
    <w:lvl w:ilvl="3">
      <w:numFmt w:val="bullet"/>
      <w:lvlText w:val="•"/>
      <w:lvlJc w:val="left"/>
      <w:pPr>
        <w:ind w:left="3467" w:hanging="402"/>
      </w:pPr>
      <w:rPr>
        <w:rFonts w:hint="default"/>
        <w:lang w:val="en-US" w:eastAsia="en-US" w:bidi="ar-SA"/>
      </w:rPr>
    </w:lvl>
    <w:lvl w:ilvl="4">
      <w:numFmt w:val="bullet"/>
      <w:lvlText w:val="•"/>
      <w:lvlJc w:val="left"/>
      <w:pPr>
        <w:ind w:left="4409" w:hanging="402"/>
      </w:pPr>
      <w:rPr>
        <w:rFonts w:hint="default"/>
        <w:lang w:val="en-US" w:eastAsia="en-US" w:bidi="ar-SA"/>
      </w:rPr>
    </w:lvl>
    <w:lvl w:ilvl="5">
      <w:numFmt w:val="bullet"/>
      <w:lvlText w:val="•"/>
      <w:lvlJc w:val="left"/>
      <w:pPr>
        <w:ind w:left="5352" w:hanging="402"/>
      </w:pPr>
      <w:rPr>
        <w:rFonts w:hint="default"/>
        <w:lang w:val="en-US" w:eastAsia="en-US" w:bidi="ar-SA"/>
      </w:rPr>
    </w:lvl>
    <w:lvl w:ilvl="6">
      <w:numFmt w:val="bullet"/>
      <w:lvlText w:val="•"/>
      <w:lvlJc w:val="left"/>
      <w:pPr>
        <w:ind w:left="6294" w:hanging="402"/>
      </w:pPr>
      <w:rPr>
        <w:rFonts w:hint="default"/>
        <w:lang w:val="en-US" w:eastAsia="en-US" w:bidi="ar-SA"/>
      </w:rPr>
    </w:lvl>
    <w:lvl w:ilvl="7">
      <w:numFmt w:val="bullet"/>
      <w:lvlText w:val="•"/>
      <w:lvlJc w:val="left"/>
      <w:pPr>
        <w:ind w:left="7237" w:hanging="402"/>
      </w:pPr>
      <w:rPr>
        <w:rFonts w:hint="default"/>
        <w:lang w:val="en-US" w:eastAsia="en-US" w:bidi="ar-SA"/>
      </w:rPr>
    </w:lvl>
    <w:lvl w:ilvl="8">
      <w:numFmt w:val="bullet"/>
      <w:lvlText w:val="•"/>
      <w:lvlJc w:val="left"/>
      <w:pPr>
        <w:ind w:left="8179" w:hanging="402"/>
      </w:pPr>
      <w:rPr>
        <w:rFonts w:hint="default"/>
        <w:lang w:val="en-US" w:eastAsia="en-US" w:bidi="ar-SA"/>
      </w:rPr>
    </w:lvl>
  </w:abstractNum>
  <w:abstractNum w:abstractNumId="62" w15:restartNumberingAfterBreak="0">
    <w:nsid w:val="5B645D53"/>
    <w:multiLevelType w:val="hybridMultilevel"/>
    <w:tmpl w:val="0CCAFE30"/>
    <w:lvl w:ilvl="0" w:tplc="FE56F60A">
      <w:start w:val="1"/>
      <w:numFmt w:val="decimal"/>
      <w:lvlText w:val="%1."/>
      <w:lvlJc w:val="left"/>
      <w:pPr>
        <w:ind w:left="258" w:hanging="260"/>
        <w:jc w:val="left"/>
      </w:pPr>
      <w:rPr>
        <w:rFonts w:ascii="Tahoma" w:eastAsia="Tahoma" w:hAnsi="Tahoma" w:cs="Tahoma" w:hint="default"/>
        <w:b w:val="0"/>
        <w:bCs w:val="0"/>
        <w:i w:val="0"/>
        <w:iCs w:val="0"/>
        <w:color w:val="231F20"/>
        <w:spacing w:val="0"/>
        <w:w w:val="88"/>
        <w:sz w:val="26"/>
        <w:szCs w:val="26"/>
        <w:lang w:val="en-US" w:eastAsia="en-US" w:bidi="ar-SA"/>
      </w:rPr>
    </w:lvl>
    <w:lvl w:ilvl="1" w:tplc="7BA02FF6">
      <w:start w:val="1"/>
      <w:numFmt w:val="lowerRoman"/>
      <w:lvlText w:val="%2."/>
      <w:lvlJc w:val="left"/>
      <w:pPr>
        <w:ind w:left="978" w:hanging="360"/>
        <w:jc w:val="left"/>
      </w:pPr>
      <w:rPr>
        <w:rFonts w:ascii="Tahoma" w:eastAsia="Tahoma" w:hAnsi="Tahoma" w:cs="Tahoma" w:hint="default"/>
        <w:b w:val="0"/>
        <w:bCs w:val="0"/>
        <w:i w:val="0"/>
        <w:iCs w:val="0"/>
        <w:color w:val="231F20"/>
        <w:spacing w:val="0"/>
        <w:w w:val="84"/>
        <w:sz w:val="26"/>
        <w:szCs w:val="26"/>
        <w:lang w:val="en-US" w:eastAsia="en-US" w:bidi="ar-SA"/>
      </w:rPr>
    </w:lvl>
    <w:lvl w:ilvl="2" w:tplc="4DB0CC06">
      <w:start w:val="1"/>
      <w:numFmt w:val="decimal"/>
      <w:lvlText w:val="%3."/>
      <w:lvlJc w:val="left"/>
      <w:pPr>
        <w:ind w:left="978" w:hanging="360"/>
        <w:jc w:val="left"/>
      </w:pPr>
      <w:rPr>
        <w:rFonts w:ascii="Tahoma" w:eastAsia="Tahoma" w:hAnsi="Tahoma" w:cs="Tahoma" w:hint="default"/>
        <w:b w:val="0"/>
        <w:bCs w:val="0"/>
        <w:i w:val="0"/>
        <w:iCs w:val="0"/>
        <w:color w:val="231F20"/>
        <w:spacing w:val="0"/>
        <w:w w:val="88"/>
        <w:sz w:val="26"/>
        <w:szCs w:val="26"/>
        <w:lang w:val="en-US" w:eastAsia="en-US" w:bidi="ar-SA"/>
      </w:rPr>
    </w:lvl>
    <w:lvl w:ilvl="3" w:tplc="7AFA5E48">
      <w:numFmt w:val="bullet"/>
      <w:lvlText w:val="•"/>
      <w:lvlJc w:val="left"/>
      <w:pPr>
        <w:ind w:left="2998" w:hanging="360"/>
      </w:pPr>
      <w:rPr>
        <w:rFonts w:hint="default"/>
        <w:lang w:val="en-US" w:eastAsia="en-US" w:bidi="ar-SA"/>
      </w:rPr>
    </w:lvl>
    <w:lvl w:ilvl="4" w:tplc="4E326784">
      <w:numFmt w:val="bullet"/>
      <w:lvlText w:val="•"/>
      <w:lvlJc w:val="left"/>
      <w:pPr>
        <w:ind w:left="4008" w:hanging="360"/>
      </w:pPr>
      <w:rPr>
        <w:rFonts w:hint="default"/>
        <w:lang w:val="en-US" w:eastAsia="en-US" w:bidi="ar-SA"/>
      </w:rPr>
    </w:lvl>
    <w:lvl w:ilvl="5" w:tplc="AA6A46F6">
      <w:numFmt w:val="bullet"/>
      <w:lvlText w:val="•"/>
      <w:lvlJc w:val="left"/>
      <w:pPr>
        <w:ind w:left="5017" w:hanging="360"/>
      </w:pPr>
      <w:rPr>
        <w:rFonts w:hint="default"/>
        <w:lang w:val="en-US" w:eastAsia="en-US" w:bidi="ar-SA"/>
      </w:rPr>
    </w:lvl>
    <w:lvl w:ilvl="6" w:tplc="C47C3AB2">
      <w:numFmt w:val="bullet"/>
      <w:lvlText w:val="•"/>
      <w:lvlJc w:val="left"/>
      <w:pPr>
        <w:ind w:left="6026" w:hanging="360"/>
      </w:pPr>
      <w:rPr>
        <w:rFonts w:hint="default"/>
        <w:lang w:val="en-US" w:eastAsia="en-US" w:bidi="ar-SA"/>
      </w:rPr>
    </w:lvl>
    <w:lvl w:ilvl="7" w:tplc="32F09E78">
      <w:numFmt w:val="bullet"/>
      <w:lvlText w:val="•"/>
      <w:lvlJc w:val="left"/>
      <w:pPr>
        <w:ind w:left="7036" w:hanging="360"/>
      </w:pPr>
      <w:rPr>
        <w:rFonts w:hint="default"/>
        <w:lang w:val="en-US" w:eastAsia="en-US" w:bidi="ar-SA"/>
      </w:rPr>
    </w:lvl>
    <w:lvl w:ilvl="8" w:tplc="0450D730">
      <w:numFmt w:val="bullet"/>
      <w:lvlText w:val="•"/>
      <w:lvlJc w:val="left"/>
      <w:pPr>
        <w:ind w:left="8045" w:hanging="360"/>
      </w:pPr>
      <w:rPr>
        <w:rFonts w:hint="default"/>
        <w:lang w:val="en-US" w:eastAsia="en-US" w:bidi="ar-SA"/>
      </w:rPr>
    </w:lvl>
  </w:abstractNum>
  <w:abstractNum w:abstractNumId="63" w15:restartNumberingAfterBreak="0">
    <w:nsid w:val="5BB32631"/>
    <w:multiLevelType w:val="hybridMultilevel"/>
    <w:tmpl w:val="9AB6CA3C"/>
    <w:lvl w:ilvl="0" w:tplc="0980BBF8">
      <w:start w:val="1"/>
      <w:numFmt w:val="lowerRoman"/>
      <w:lvlText w:val="%1."/>
      <w:lvlJc w:val="left"/>
      <w:pPr>
        <w:ind w:left="978" w:hanging="360"/>
      </w:pPr>
      <w:rPr>
        <w:rFonts w:ascii="Times New Roman" w:eastAsia="Times New Roman" w:hAnsi="Times New Roman" w:cs="Times New Roman" w:hint="default"/>
        <w:b w:val="0"/>
        <w:bCs w:val="0"/>
        <w:i w:val="0"/>
        <w:iCs w:val="0"/>
        <w:color w:val="231F20"/>
        <w:spacing w:val="0"/>
        <w:w w:val="100"/>
        <w:sz w:val="26"/>
        <w:szCs w:val="26"/>
        <w:lang w:val="en-US" w:eastAsia="en-US" w:bidi="ar-SA"/>
      </w:rPr>
    </w:lvl>
    <w:lvl w:ilvl="1" w:tplc="B0C4ED16">
      <w:start w:val="1"/>
      <w:numFmt w:val="decimal"/>
      <w:lvlText w:val="%2."/>
      <w:lvlJc w:val="left"/>
      <w:pPr>
        <w:ind w:left="1031" w:hanging="234"/>
      </w:pPr>
      <w:rPr>
        <w:rFonts w:ascii="Tahoma" w:eastAsia="Tahoma" w:hAnsi="Tahoma" w:cs="Tahoma" w:hint="default"/>
        <w:b w:val="0"/>
        <w:bCs w:val="0"/>
        <w:i w:val="0"/>
        <w:iCs w:val="0"/>
        <w:color w:val="231F20"/>
        <w:spacing w:val="0"/>
        <w:w w:val="88"/>
        <w:sz w:val="26"/>
        <w:szCs w:val="26"/>
        <w:lang w:val="en-US" w:eastAsia="en-US" w:bidi="ar-SA"/>
      </w:rPr>
    </w:lvl>
    <w:lvl w:ilvl="2" w:tplc="1D54A708">
      <w:numFmt w:val="bullet"/>
      <w:lvlText w:val="•"/>
      <w:lvlJc w:val="left"/>
      <w:pPr>
        <w:ind w:left="2042" w:hanging="234"/>
      </w:pPr>
      <w:rPr>
        <w:rFonts w:hint="default"/>
        <w:lang w:val="en-US" w:eastAsia="en-US" w:bidi="ar-SA"/>
      </w:rPr>
    </w:lvl>
    <w:lvl w:ilvl="3" w:tplc="8C10DCC8">
      <w:numFmt w:val="bullet"/>
      <w:lvlText w:val="•"/>
      <w:lvlJc w:val="left"/>
      <w:pPr>
        <w:ind w:left="3045" w:hanging="234"/>
      </w:pPr>
      <w:rPr>
        <w:rFonts w:hint="default"/>
        <w:lang w:val="en-US" w:eastAsia="en-US" w:bidi="ar-SA"/>
      </w:rPr>
    </w:lvl>
    <w:lvl w:ilvl="4" w:tplc="9566023C">
      <w:numFmt w:val="bullet"/>
      <w:lvlText w:val="•"/>
      <w:lvlJc w:val="left"/>
      <w:pPr>
        <w:ind w:left="4048" w:hanging="234"/>
      </w:pPr>
      <w:rPr>
        <w:rFonts w:hint="default"/>
        <w:lang w:val="en-US" w:eastAsia="en-US" w:bidi="ar-SA"/>
      </w:rPr>
    </w:lvl>
    <w:lvl w:ilvl="5" w:tplc="F61A0256">
      <w:numFmt w:val="bullet"/>
      <w:lvlText w:val="•"/>
      <w:lvlJc w:val="left"/>
      <w:pPr>
        <w:ind w:left="5050" w:hanging="234"/>
      </w:pPr>
      <w:rPr>
        <w:rFonts w:hint="default"/>
        <w:lang w:val="en-US" w:eastAsia="en-US" w:bidi="ar-SA"/>
      </w:rPr>
    </w:lvl>
    <w:lvl w:ilvl="6" w:tplc="EF6244BE">
      <w:numFmt w:val="bullet"/>
      <w:lvlText w:val="•"/>
      <w:lvlJc w:val="left"/>
      <w:pPr>
        <w:ind w:left="6053" w:hanging="234"/>
      </w:pPr>
      <w:rPr>
        <w:rFonts w:hint="default"/>
        <w:lang w:val="en-US" w:eastAsia="en-US" w:bidi="ar-SA"/>
      </w:rPr>
    </w:lvl>
    <w:lvl w:ilvl="7" w:tplc="7F288C48">
      <w:numFmt w:val="bullet"/>
      <w:lvlText w:val="•"/>
      <w:lvlJc w:val="left"/>
      <w:pPr>
        <w:ind w:left="7056" w:hanging="234"/>
      </w:pPr>
      <w:rPr>
        <w:rFonts w:hint="default"/>
        <w:lang w:val="en-US" w:eastAsia="en-US" w:bidi="ar-SA"/>
      </w:rPr>
    </w:lvl>
    <w:lvl w:ilvl="8" w:tplc="07024AB8">
      <w:numFmt w:val="bullet"/>
      <w:lvlText w:val="•"/>
      <w:lvlJc w:val="left"/>
      <w:pPr>
        <w:ind w:left="8059" w:hanging="234"/>
      </w:pPr>
      <w:rPr>
        <w:rFonts w:hint="default"/>
        <w:lang w:val="en-US" w:eastAsia="en-US" w:bidi="ar-SA"/>
      </w:rPr>
    </w:lvl>
  </w:abstractNum>
  <w:abstractNum w:abstractNumId="64" w15:restartNumberingAfterBreak="0">
    <w:nsid w:val="5CD53438"/>
    <w:multiLevelType w:val="hybridMultilevel"/>
    <w:tmpl w:val="27403056"/>
    <w:lvl w:ilvl="0" w:tplc="B8762244">
      <w:start w:val="1"/>
      <w:numFmt w:val="decimal"/>
      <w:lvlText w:val="%1"/>
      <w:lvlJc w:val="left"/>
      <w:pPr>
        <w:ind w:left="1075" w:hanging="492"/>
        <w:jc w:val="left"/>
      </w:pPr>
      <w:rPr>
        <w:rFonts w:ascii="Tahoma" w:eastAsia="Tahoma" w:hAnsi="Tahoma" w:cs="Tahoma" w:hint="default"/>
        <w:b w:val="0"/>
        <w:bCs w:val="0"/>
        <w:i w:val="0"/>
        <w:iCs w:val="0"/>
        <w:spacing w:val="0"/>
        <w:w w:val="91"/>
        <w:sz w:val="24"/>
        <w:szCs w:val="24"/>
        <w:lang w:val="en-US" w:eastAsia="en-US" w:bidi="ar-SA"/>
      </w:rPr>
    </w:lvl>
    <w:lvl w:ilvl="1" w:tplc="F8E8666C">
      <w:numFmt w:val="bullet"/>
      <w:lvlText w:val="•"/>
      <w:lvlJc w:val="left"/>
      <w:pPr>
        <w:ind w:left="1978" w:hanging="492"/>
      </w:pPr>
      <w:rPr>
        <w:rFonts w:hint="default"/>
        <w:lang w:val="en-US" w:eastAsia="en-US" w:bidi="ar-SA"/>
      </w:rPr>
    </w:lvl>
    <w:lvl w:ilvl="2" w:tplc="BE205FE0">
      <w:numFmt w:val="bullet"/>
      <w:lvlText w:val="•"/>
      <w:lvlJc w:val="left"/>
      <w:pPr>
        <w:ind w:left="2876" w:hanging="492"/>
      </w:pPr>
      <w:rPr>
        <w:rFonts w:hint="default"/>
        <w:lang w:val="en-US" w:eastAsia="en-US" w:bidi="ar-SA"/>
      </w:rPr>
    </w:lvl>
    <w:lvl w:ilvl="3" w:tplc="9190E938">
      <w:numFmt w:val="bullet"/>
      <w:lvlText w:val="•"/>
      <w:lvlJc w:val="left"/>
      <w:pPr>
        <w:ind w:left="3775" w:hanging="492"/>
      </w:pPr>
      <w:rPr>
        <w:rFonts w:hint="default"/>
        <w:lang w:val="en-US" w:eastAsia="en-US" w:bidi="ar-SA"/>
      </w:rPr>
    </w:lvl>
    <w:lvl w:ilvl="4" w:tplc="9D22CEDA">
      <w:numFmt w:val="bullet"/>
      <w:lvlText w:val="•"/>
      <w:lvlJc w:val="left"/>
      <w:pPr>
        <w:ind w:left="4673" w:hanging="492"/>
      </w:pPr>
      <w:rPr>
        <w:rFonts w:hint="default"/>
        <w:lang w:val="en-US" w:eastAsia="en-US" w:bidi="ar-SA"/>
      </w:rPr>
    </w:lvl>
    <w:lvl w:ilvl="5" w:tplc="2D8A7BDE">
      <w:numFmt w:val="bullet"/>
      <w:lvlText w:val="•"/>
      <w:lvlJc w:val="left"/>
      <w:pPr>
        <w:ind w:left="5572" w:hanging="492"/>
      </w:pPr>
      <w:rPr>
        <w:rFonts w:hint="default"/>
        <w:lang w:val="en-US" w:eastAsia="en-US" w:bidi="ar-SA"/>
      </w:rPr>
    </w:lvl>
    <w:lvl w:ilvl="6" w:tplc="812E5EBA">
      <w:numFmt w:val="bullet"/>
      <w:lvlText w:val="•"/>
      <w:lvlJc w:val="left"/>
      <w:pPr>
        <w:ind w:left="6470" w:hanging="492"/>
      </w:pPr>
      <w:rPr>
        <w:rFonts w:hint="default"/>
        <w:lang w:val="en-US" w:eastAsia="en-US" w:bidi="ar-SA"/>
      </w:rPr>
    </w:lvl>
    <w:lvl w:ilvl="7" w:tplc="A0186710">
      <w:numFmt w:val="bullet"/>
      <w:lvlText w:val="•"/>
      <w:lvlJc w:val="left"/>
      <w:pPr>
        <w:ind w:left="7369" w:hanging="492"/>
      </w:pPr>
      <w:rPr>
        <w:rFonts w:hint="default"/>
        <w:lang w:val="en-US" w:eastAsia="en-US" w:bidi="ar-SA"/>
      </w:rPr>
    </w:lvl>
    <w:lvl w:ilvl="8" w:tplc="6DA4B002">
      <w:numFmt w:val="bullet"/>
      <w:lvlText w:val="•"/>
      <w:lvlJc w:val="left"/>
      <w:pPr>
        <w:ind w:left="8267" w:hanging="492"/>
      </w:pPr>
      <w:rPr>
        <w:rFonts w:hint="default"/>
        <w:lang w:val="en-US" w:eastAsia="en-US" w:bidi="ar-SA"/>
      </w:rPr>
    </w:lvl>
  </w:abstractNum>
  <w:abstractNum w:abstractNumId="65" w15:restartNumberingAfterBreak="0">
    <w:nsid w:val="5D2819EF"/>
    <w:multiLevelType w:val="hybridMultilevel"/>
    <w:tmpl w:val="13F4D228"/>
    <w:lvl w:ilvl="0" w:tplc="C964A60A">
      <w:start w:val="3"/>
      <w:numFmt w:val="decimal"/>
      <w:lvlText w:val="%1"/>
      <w:lvlJc w:val="left"/>
      <w:pPr>
        <w:ind w:left="607" w:hanging="274"/>
      </w:pPr>
      <w:rPr>
        <w:rFonts w:ascii="Trebuchet MS" w:eastAsia="Trebuchet MS" w:hAnsi="Trebuchet MS" w:cs="Trebuchet MS" w:hint="default"/>
        <w:b w:val="0"/>
        <w:bCs w:val="0"/>
        <w:i/>
        <w:iCs/>
        <w:color w:val="231F20"/>
        <w:spacing w:val="0"/>
        <w:w w:val="94"/>
        <w:sz w:val="22"/>
        <w:szCs w:val="22"/>
        <w:lang w:val="en-US" w:eastAsia="en-US" w:bidi="ar-SA"/>
      </w:rPr>
    </w:lvl>
    <w:lvl w:ilvl="1" w:tplc="7C962644">
      <w:numFmt w:val="bullet"/>
      <w:lvlText w:val="•"/>
      <w:lvlJc w:val="left"/>
      <w:pPr>
        <w:ind w:left="1546" w:hanging="274"/>
      </w:pPr>
      <w:rPr>
        <w:rFonts w:hint="default"/>
        <w:lang w:val="en-US" w:eastAsia="en-US" w:bidi="ar-SA"/>
      </w:rPr>
    </w:lvl>
    <w:lvl w:ilvl="2" w:tplc="8670ED22">
      <w:numFmt w:val="bullet"/>
      <w:lvlText w:val="•"/>
      <w:lvlJc w:val="left"/>
      <w:pPr>
        <w:ind w:left="2492" w:hanging="274"/>
      </w:pPr>
      <w:rPr>
        <w:rFonts w:hint="default"/>
        <w:lang w:val="en-US" w:eastAsia="en-US" w:bidi="ar-SA"/>
      </w:rPr>
    </w:lvl>
    <w:lvl w:ilvl="3" w:tplc="C69A756A">
      <w:numFmt w:val="bullet"/>
      <w:lvlText w:val="•"/>
      <w:lvlJc w:val="left"/>
      <w:pPr>
        <w:ind w:left="3439" w:hanging="274"/>
      </w:pPr>
      <w:rPr>
        <w:rFonts w:hint="default"/>
        <w:lang w:val="en-US" w:eastAsia="en-US" w:bidi="ar-SA"/>
      </w:rPr>
    </w:lvl>
    <w:lvl w:ilvl="4" w:tplc="ECE4805C">
      <w:numFmt w:val="bullet"/>
      <w:lvlText w:val="•"/>
      <w:lvlJc w:val="left"/>
      <w:pPr>
        <w:ind w:left="4385" w:hanging="274"/>
      </w:pPr>
      <w:rPr>
        <w:rFonts w:hint="default"/>
        <w:lang w:val="en-US" w:eastAsia="en-US" w:bidi="ar-SA"/>
      </w:rPr>
    </w:lvl>
    <w:lvl w:ilvl="5" w:tplc="D70EAF5A">
      <w:numFmt w:val="bullet"/>
      <w:lvlText w:val="•"/>
      <w:lvlJc w:val="left"/>
      <w:pPr>
        <w:ind w:left="5332" w:hanging="274"/>
      </w:pPr>
      <w:rPr>
        <w:rFonts w:hint="default"/>
        <w:lang w:val="en-US" w:eastAsia="en-US" w:bidi="ar-SA"/>
      </w:rPr>
    </w:lvl>
    <w:lvl w:ilvl="6" w:tplc="B9487A9A">
      <w:numFmt w:val="bullet"/>
      <w:lvlText w:val="•"/>
      <w:lvlJc w:val="left"/>
      <w:pPr>
        <w:ind w:left="6278" w:hanging="274"/>
      </w:pPr>
      <w:rPr>
        <w:rFonts w:hint="default"/>
        <w:lang w:val="en-US" w:eastAsia="en-US" w:bidi="ar-SA"/>
      </w:rPr>
    </w:lvl>
    <w:lvl w:ilvl="7" w:tplc="06B0096C">
      <w:numFmt w:val="bullet"/>
      <w:lvlText w:val="•"/>
      <w:lvlJc w:val="left"/>
      <w:pPr>
        <w:ind w:left="7225" w:hanging="274"/>
      </w:pPr>
      <w:rPr>
        <w:rFonts w:hint="default"/>
        <w:lang w:val="en-US" w:eastAsia="en-US" w:bidi="ar-SA"/>
      </w:rPr>
    </w:lvl>
    <w:lvl w:ilvl="8" w:tplc="F46EDCD0">
      <w:numFmt w:val="bullet"/>
      <w:lvlText w:val="•"/>
      <w:lvlJc w:val="left"/>
      <w:pPr>
        <w:ind w:left="8171" w:hanging="274"/>
      </w:pPr>
      <w:rPr>
        <w:rFonts w:hint="default"/>
        <w:lang w:val="en-US" w:eastAsia="en-US" w:bidi="ar-SA"/>
      </w:rPr>
    </w:lvl>
  </w:abstractNum>
  <w:abstractNum w:abstractNumId="66" w15:restartNumberingAfterBreak="0">
    <w:nsid w:val="5DE034CC"/>
    <w:multiLevelType w:val="hybridMultilevel"/>
    <w:tmpl w:val="5C0EEBB6"/>
    <w:lvl w:ilvl="0" w:tplc="2B12A710">
      <w:start w:val="1"/>
      <w:numFmt w:val="decimal"/>
      <w:lvlText w:val="%1."/>
      <w:lvlJc w:val="left"/>
      <w:pPr>
        <w:ind w:left="1032" w:hanging="720"/>
        <w:jc w:val="left"/>
      </w:pPr>
      <w:rPr>
        <w:rFonts w:ascii="Tahoma" w:eastAsia="Tahoma" w:hAnsi="Tahoma" w:cs="Tahoma" w:hint="default"/>
        <w:b w:val="0"/>
        <w:bCs w:val="0"/>
        <w:i w:val="0"/>
        <w:iCs w:val="0"/>
        <w:color w:val="231F20"/>
        <w:spacing w:val="0"/>
        <w:w w:val="88"/>
        <w:sz w:val="26"/>
        <w:szCs w:val="26"/>
        <w:lang w:val="en-US" w:eastAsia="en-US" w:bidi="ar-SA"/>
      </w:rPr>
    </w:lvl>
    <w:lvl w:ilvl="1" w:tplc="8AA41C7A">
      <w:numFmt w:val="bullet"/>
      <w:lvlText w:val="•"/>
      <w:lvlJc w:val="left"/>
      <w:pPr>
        <w:ind w:left="1942" w:hanging="720"/>
      </w:pPr>
      <w:rPr>
        <w:rFonts w:hint="default"/>
        <w:lang w:val="en-US" w:eastAsia="en-US" w:bidi="ar-SA"/>
      </w:rPr>
    </w:lvl>
    <w:lvl w:ilvl="2" w:tplc="F61C4084">
      <w:numFmt w:val="bullet"/>
      <w:lvlText w:val="•"/>
      <w:lvlJc w:val="left"/>
      <w:pPr>
        <w:ind w:left="2844" w:hanging="720"/>
      </w:pPr>
      <w:rPr>
        <w:rFonts w:hint="default"/>
        <w:lang w:val="en-US" w:eastAsia="en-US" w:bidi="ar-SA"/>
      </w:rPr>
    </w:lvl>
    <w:lvl w:ilvl="3" w:tplc="54B6231A">
      <w:numFmt w:val="bullet"/>
      <w:lvlText w:val="•"/>
      <w:lvlJc w:val="left"/>
      <w:pPr>
        <w:ind w:left="3747" w:hanging="720"/>
      </w:pPr>
      <w:rPr>
        <w:rFonts w:hint="default"/>
        <w:lang w:val="en-US" w:eastAsia="en-US" w:bidi="ar-SA"/>
      </w:rPr>
    </w:lvl>
    <w:lvl w:ilvl="4" w:tplc="1ACA1730">
      <w:numFmt w:val="bullet"/>
      <w:lvlText w:val="•"/>
      <w:lvlJc w:val="left"/>
      <w:pPr>
        <w:ind w:left="4649" w:hanging="720"/>
      </w:pPr>
      <w:rPr>
        <w:rFonts w:hint="default"/>
        <w:lang w:val="en-US" w:eastAsia="en-US" w:bidi="ar-SA"/>
      </w:rPr>
    </w:lvl>
    <w:lvl w:ilvl="5" w:tplc="F418C04E">
      <w:numFmt w:val="bullet"/>
      <w:lvlText w:val="•"/>
      <w:lvlJc w:val="left"/>
      <w:pPr>
        <w:ind w:left="5552" w:hanging="720"/>
      </w:pPr>
      <w:rPr>
        <w:rFonts w:hint="default"/>
        <w:lang w:val="en-US" w:eastAsia="en-US" w:bidi="ar-SA"/>
      </w:rPr>
    </w:lvl>
    <w:lvl w:ilvl="6" w:tplc="EA0EB496">
      <w:numFmt w:val="bullet"/>
      <w:lvlText w:val="•"/>
      <w:lvlJc w:val="left"/>
      <w:pPr>
        <w:ind w:left="6454" w:hanging="720"/>
      </w:pPr>
      <w:rPr>
        <w:rFonts w:hint="default"/>
        <w:lang w:val="en-US" w:eastAsia="en-US" w:bidi="ar-SA"/>
      </w:rPr>
    </w:lvl>
    <w:lvl w:ilvl="7" w:tplc="7F066616">
      <w:numFmt w:val="bullet"/>
      <w:lvlText w:val="•"/>
      <w:lvlJc w:val="left"/>
      <w:pPr>
        <w:ind w:left="7357" w:hanging="720"/>
      </w:pPr>
      <w:rPr>
        <w:rFonts w:hint="default"/>
        <w:lang w:val="en-US" w:eastAsia="en-US" w:bidi="ar-SA"/>
      </w:rPr>
    </w:lvl>
    <w:lvl w:ilvl="8" w:tplc="B6E2997E">
      <w:numFmt w:val="bullet"/>
      <w:lvlText w:val="•"/>
      <w:lvlJc w:val="left"/>
      <w:pPr>
        <w:ind w:left="8259" w:hanging="720"/>
      </w:pPr>
      <w:rPr>
        <w:rFonts w:hint="default"/>
        <w:lang w:val="en-US" w:eastAsia="en-US" w:bidi="ar-SA"/>
      </w:rPr>
    </w:lvl>
  </w:abstractNum>
  <w:abstractNum w:abstractNumId="67" w15:restartNumberingAfterBreak="0">
    <w:nsid w:val="5F42449C"/>
    <w:multiLevelType w:val="hybridMultilevel"/>
    <w:tmpl w:val="BA0CD664"/>
    <w:lvl w:ilvl="0" w:tplc="779AAD22">
      <w:start w:val="1"/>
      <w:numFmt w:val="lowerRoman"/>
      <w:lvlText w:val="%1."/>
      <w:lvlJc w:val="left"/>
      <w:pPr>
        <w:ind w:left="985" w:hanging="360"/>
      </w:pPr>
      <w:rPr>
        <w:rFonts w:ascii="Tahoma" w:eastAsia="Tahoma" w:hAnsi="Tahoma" w:cs="Tahoma" w:hint="default"/>
        <w:b w:val="0"/>
        <w:bCs w:val="0"/>
        <w:i w:val="0"/>
        <w:iCs w:val="0"/>
        <w:color w:val="231F20"/>
        <w:spacing w:val="0"/>
        <w:w w:val="84"/>
        <w:sz w:val="26"/>
        <w:szCs w:val="26"/>
        <w:lang w:val="en-US" w:eastAsia="en-US" w:bidi="ar-SA"/>
      </w:rPr>
    </w:lvl>
    <w:lvl w:ilvl="1" w:tplc="8A729802">
      <w:numFmt w:val="bullet"/>
      <w:lvlText w:val="•"/>
      <w:lvlJc w:val="left"/>
      <w:pPr>
        <w:ind w:left="1888" w:hanging="360"/>
      </w:pPr>
      <w:rPr>
        <w:rFonts w:hint="default"/>
        <w:lang w:val="en-US" w:eastAsia="en-US" w:bidi="ar-SA"/>
      </w:rPr>
    </w:lvl>
    <w:lvl w:ilvl="2" w:tplc="29B4357C">
      <w:numFmt w:val="bullet"/>
      <w:lvlText w:val="•"/>
      <w:lvlJc w:val="left"/>
      <w:pPr>
        <w:ind w:left="2796" w:hanging="360"/>
      </w:pPr>
      <w:rPr>
        <w:rFonts w:hint="default"/>
        <w:lang w:val="en-US" w:eastAsia="en-US" w:bidi="ar-SA"/>
      </w:rPr>
    </w:lvl>
    <w:lvl w:ilvl="3" w:tplc="65EA1BCE">
      <w:numFmt w:val="bullet"/>
      <w:lvlText w:val="•"/>
      <w:lvlJc w:val="left"/>
      <w:pPr>
        <w:ind w:left="3705" w:hanging="360"/>
      </w:pPr>
      <w:rPr>
        <w:rFonts w:hint="default"/>
        <w:lang w:val="en-US" w:eastAsia="en-US" w:bidi="ar-SA"/>
      </w:rPr>
    </w:lvl>
    <w:lvl w:ilvl="4" w:tplc="0A32640A">
      <w:numFmt w:val="bullet"/>
      <w:lvlText w:val="•"/>
      <w:lvlJc w:val="left"/>
      <w:pPr>
        <w:ind w:left="4613" w:hanging="360"/>
      </w:pPr>
      <w:rPr>
        <w:rFonts w:hint="default"/>
        <w:lang w:val="en-US" w:eastAsia="en-US" w:bidi="ar-SA"/>
      </w:rPr>
    </w:lvl>
    <w:lvl w:ilvl="5" w:tplc="68028924">
      <w:numFmt w:val="bullet"/>
      <w:lvlText w:val="•"/>
      <w:lvlJc w:val="left"/>
      <w:pPr>
        <w:ind w:left="5522" w:hanging="360"/>
      </w:pPr>
      <w:rPr>
        <w:rFonts w:hint="default"/>
        <w:lang w:val="en-US" w:eastAsia="en-US" w:bidi="ar-SA"/>
      </w:rPr>
    </w:lvl>
    <w:lvl w:ilvl="6" w:tplc="D34A65E2">
      <w:numFmt w:val="bullet"/>
      <w:lvlText w:val="•"/>
      <w:lvlJc w:val="left"/>
      <w:pPr>
        <w:ind w:left="6430" w:hanging="360"/>
      </w:pPr>
      <w:rPr>
        <w:rFonts w:hint="default"/>
        <w:lang w:val="en-US" w:eastAsia="en-US" w:bidi="ar-SA"/>
      </w:rPr>
    </w:lvl>
    <w:lvl w:ilvl="7" w:tplc="073A9F92">
      <w:numFmt w:val="bullet"/>
      <w:lvlText w:val="•"/>
      <w:lvlJc w:val="left"/>
      <w:pPr>
        <w:ind w:left="7339" w:hanging="360"/>
      </w:pPr>
      <w:rPr>
        <w:rFonts w:hint="default"/>
        <w:lang w:val="en-US" w:eastAsia="en-US" w:bidi="ar-SA"/>
      </w:rPr>
    </w:lvl>
    <w:lvl w:ilvl="8" w:tplc="535C56A2">
      <w:numFmt w:val="bullet"/>
      <w:lvlText w:val="•"/>
      <w:lvlJc w:val="left"/>
      <w:pPr>
        <w:ind w:left="8247" w:hanging="360"/>
      </w:pPr>
      <w:rPr>
        <w:rFonts w:hint="default"/>
        <w:lang w:val="en-US" w:eastAsia="en-US" w:bidi="ar-SA"/>
      </w:rPr>
    </w:lvl>
  </w:abstractNum>
  <w:abstractNum w:abstractNumId="68" w15:restartNumberingAfterBreak="0">
    <w:nsid w:val="607000A5"/>
    <w:multiLevelType w:val="hybridMultilevel"/>
    <w:tmpl w:val="B72EFD24"/>
    <w:lvl w:ilvl="0" w:tplc="F3F82426">
      <w:start w:val="1"/>
      <w:numFmt w:val="decimal"/>
      <w:lvlText w:val="%1."/>
      <w:lvlJc w:val="left"/>
      <w:pPr>
        <w:ind w:left="948" w:hanging="720"/>
      </w:pPr>
      <w:rPr>
        <w:rFonts w:hint="default"/>
        <w:spacing w:val="0"/>
        <w:w w:val="88"/>
        <w:lang w:val="en-US" w:eastAsia="en-US" w:bidi="ar-SA"/>
      </w:rPr>
    </w:lvl>
    <w:lvl w:ilvl="1" w:tplc="24F8A3C8">
      <w:numFmt w:val="bullet"/>
      <w:lvlText w:val="•"/>
      <w:lvlJc w:val="left"/>
      <w:pPr>
        <w:ind w:left="1852" w:hanging="720"/>
      </w:pPr>
      <w:rPr>
        <w:rFonts w:hint="default"/>
        <w:lang w:val="en-US" w:eastAsia="en-US" w:bidi="ar-SA"/>
      </w:rPr>
    </w:lvl>
    <w:lvl w:ilvl="2" w:tplc="9C4C9062">
      <w:numFmt w:val="bullet"/>
      <w:lvlText w:val="•"/>
      <w:lvlJc w:val="left"/>
      <w:pPr>
        <w:ind w:left="2764" w:hanging="720"/>
      </w:pPr>
      <w:rPr>
        <w:rFonts w:hint="default"/>
        <w:lang w:val="en-US" w:eastAsia="en-US" w:bidi="ar-SA"/>
      </w:rPr>
    </w:lvl>
    <w:lvl w:ilvl="3" w:tplc="A984C842">
      <w:numFmt w:val="bullet"/>
      <w:lvlText w:val="•"/>
      <w:lvlJc w:val="left"/>
      <w:pPr>
        <w:ind w:left="3677" w:hanging="720"/>
      </w:pPr>
      <w:rPr>
        <w:rFonts w:hint="default"/>
        <w:lang w:val="en-US" w:eastAsia="en-US" w:bidi="ar-SA"/>
      </w:rPr>
    </w:lvl>
    <w:lvl w:ilvl="4" w:tplc="4316EF86">
      <w:numFmt w:val="bullet"/>
      <w:lvlText w:val="•"/>
      <w:lvlJc w:val="left"/>
      <w:pPr>
        <w:ind w:left="4589" w:hanging="720"/>
      </w:pPr>
      <w:rPr>
        <w:rFonts w:hint="default"/>
        <w:lang w:val="en-US" w:eastAsia="en-US" w:bidi="ar-SA"/>
      </w:rPr>
    </w:lvl>
    <w:lvl w:ilvl="5" w:tplc="6A50D66E">
      <w:numFmt w:val="bullet"/>
      <w:lvlText w:val="•"/>
      <w:lvlJc w:val="left"/>
      <w:pPr>
        <w:ind w:left="5502" w:hanging="720"/>
      </w:pPr>
      <w:rPr>
        <w:rFonts w:hint="default"/>
        <w:lang w:val="en-US" w:eastAsia="en-US" w:bidi="ar-SA"/>
      </w:rPr>
    </w:lvl>
    <w:lvl w:ilvl="6" w:tplc="BDE6A908">
      <w:numFmt w:val="bullet"/>
      <w:lvlText w:val="•"/>
      <w:lvlJc w:val="left"/>
      <w:pPr>
        <w:ind w:left="6414" w:hanging="720"/>
      </w:pPr>
      <w:rPr>
        <w:rFonts w:hint="default"/>
        <w:lang w:val="en-US" w:eastAsia="en-US" w:bidi="ar-SA"/>
      </w:rPr>
    </w:lvl>
    <w:lvl w:ilvl="7" w:tplc="0AEC5086">
      <w:numFmt w:val="bullet"/>
      <w:lvlText w:val="•"/>
      <w:lvlJc w:val="left"/>
      <w:pPr>
        <w:ind w:left="7327" w:hanging="720"/>
      </w:pPr>
      <w:rPr>
        <w:rFonts w:hint="default"/>
        <w:lang w:val="en-US" w:eastAsia="en-US" w:bidi="ar-SA"/>
      </w:rPr>
    </w:lvl>
    <w:lvl w:ilvl="8" w:tplc="AB7A1424">
      <w:numFmt w:val="bullet"/>
      <w:lvlText w:val="•"/>
      <w:lvlJc w:val="left"/>
      <w:pPr>
        <w:ind w:left="8239" w:hanging="720"/>
      </w:pPr>
      <w:rPr>
        <w:rFonts w:hint="default"/>
        <w:lang w:val="en-US" w:eastAsia="en-US" w:bidi="ar-SA"/>
      </w:rPr>
    </w:lvl>
  </w:abstractNum>
  <w:abstractNum w:abstractNumId="69" w15:restartNumberingAfterBreak="0">
    <w:nsid w:val="60D344E6"/>
    <w:multiLevelType w:val="hybridMultilevel"/>
    <w:tmpl w:val="DC80957C"/>
    <w:lvl w:ilvl="0" w:tplc="47329944">
      <w:start w:val="1"/>
      <w:numFmt w:val="decimal"/>
      <w:lvlText w:val="%1."/>
      <w:lvlJc w:val="left"/>
      <w:pPr>
        <w:ind w:left="1018" w:hanging="720"/>
        <w:jc w:val="left"/>
      </w:pPr>
      <w:rPr>
        <w:rFonts w:ascii="Times New Roman" w:eastAsia="Times New Roman" w:hAnsi="Times New Roman" w:cs="Times New Roman" w:hint="default"/>
        <w:b w:val="0"/>
        <w:bCs w:val="0"/>
        <w:i w:val="0"/>
        <w:iCs w:val="0"/>
        <w:color w:val="231F20"/>
        <w:spacing w:val="0"/>
        <w:w w:val="100"/>
        <w:sz w:val="26"/>
        <w:szCs w:val="26"/>
        <w:lang w:val="en-US" w:eastAsia="en-US" w:bidi="ar-SA"/>
      </w:rPr>
    </w:lvl>
    <w:lvl w:ilvl="1" w:tplc="5DE223B6">
      <w:numFmt w:val="bullet"/>
      <w:lvlText w:val="•"/>
      <w:lvlJc w:val="left"/>
      <w:pPr>
        <w:ind w:left="1924" w:hanging="720"/>
      </w:pPr>
      <w:rPr>
        <w:rFonts w:hint="default"/>
        <w:lang w:val="en-US" w:eastAsia="en-US" w:bidi="ar-SA"/>
      </w:rPr>
    </w:lvl>
    <w:lvl w:ilvl="2" w:tplc="63AAE37A">
      <w:numFmt w:val="bullet"/>
      <w:lvlText w:val="•"/>
      <w:lvlJc w:val="left"/>
      <w:pPr>
        <w:ind w:left="2828" w:hanging="720"/>
      </w:pPr>
      <w:rPr>
        <w:rFonts w:hint="default"/>
        <w:lang w:val="en-US" w:eastAsia="en-US" w:bidi="ar-SA"/>
      </w:rPr>
    </w:lvl>
    <w:lvl w:ilvl="3" w:tplc="8384BEC2">
      <w:numFmt w:val="bullet"/>
      <w:lvlText w:val="•"/>
      <w:lvlJc w:val="left"/>
      <w:pPr>
        <w:ind w:left="3733" w:hanging="720"/>
      </w:pPr>
      <w:rPr>
        <w:rFonts w:hint="default"/>
        <w:lang w:val="en-US" w:eastAsia="en-US" w:bidi="ar-SA"/>
      </w:rPr>
    </w:lvl>
    <w:lvl w:ilvl="4" w:tplc="C358A668">
      <w:numFmt w:val="bullet"/>
      <w:lvlText w:val="•"/>
      <w:lvlJc w:val="left"/>
      <w:pPr>
        <w:ind w:left="4637" w:hanging="720"/>
      </w:pPr>
      <w:rPr>
        <w:rFonts w:hint="default"/>
        <w:lang w:val="en-US" w:eastAsia="en-US" w:bidi="ar-SA"/>
      </w:rPr>
    </w:lvl>
    <w:lvl w:ilvl="5" w:tplc="5E543DAA">
      <w:numFmt w:val="bullet"/>
      <w:lvlText w:val="•"/>
      <w:lvlJc w:val="left"/>
      <w:pPr>
        <w:ind w:left="5542" w:hanging="720"/>
      </w:pPr>
      <w:rPr>
        <w:rFonts w:hint="default"/>
        <w:lang w:val="en-US" w:eastAsia="en-US" w:bidi="ar-SA"/>
      </w:rPr>
    </w:lvl>
    <w:lvl w:ilvl="6" w:tplc="073E5150">
      <w:numFmt w:val="bullet"/>
      <w:lvlText w:val="•"/>
      <w:lvlJc w:val="left"/>
      <w:pPr>
        <w:ind w:left="6446" w:hanging="720"/>
      </w:pPr>
      <w:rPr>
        <w:rFonts w:hint="default"/>
        <w:lang w:val="en-US" w:eastAsia="en-US" w:bidi="ar-SA"/>
      </w:rPr>
    </w:lvl>
    <w:lvl w:ilvl="7" w:tplc="D4C8A9BC">
      <w:numFmt w:val="bullet"/>
      <w:lvlText w:val="•"/>
      <w:lvlJc w:val="left"/>
      <w:pPr>
        <w:ind w:left="7351" w:hanging="720"/>
      </w:pPr>
      <w:rPr>
        <w:rFonts w:hint="default"/>
        <w:lang w:val="en-US" w:eastAsia="en-US" w:bidi="ar-SA"/>
      </w:rPr>
    </w:lvl>
    <w:lvl w:ilvl="8" w:tplc="12CEC40E">
      <w:numFmt w:val="bullet"/>
      <w:lvlText w:val="•"/>
      <w:lvlJc w:val="left"/>
      <w:pPr>
        <w:ind w:left="8255" w:hanging="720"/>
      </w:pPr>
      <w:rPr>
        <w:rFonts w:hint="default"/>
        <w:lang w:val="en-US" w:eastAsia="en-US" w:bidi="ar-SA"/>
      </w:rPr>
    </w:lvl>
  </w:abstractNum>
  <w:abstractNum w:abstractNumId="70" w15:restartNumberingAfterBreak="0">
    <w:nsid w:val="61460903"/>
    <w:multiLevelType w:val="hybridMultilevel"/>
    <w:tmpl w:val="6F76793E"/>
    <w:lvl w:ilvl="0" w:tplc="FFE0D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18445AE"/>
    <w:multiLevelType w:val="hybridMultilevel"/>
    <w:tmpl w:val="C0E22278"/>
    <w:lvl w:ilvl="0" w:tplc="B1E42940">
      <w:start w:val="3"/>
      <w:numFmt w:val="decimal"/>
      <w:lvlText w:val="%1."/>
      <w:lvlJc w:val="left"/>
      <w:pPr>
        <w:ind w:left="583" w:hanging="299"/>
      </w:pPr>
      <w:rPr>
        <w:rFonts w:ascii="Trebuchet MS" w:eastAsia="Trebuchet MS" w:hAnsi="Trebuchet MS" w:cs="Trebuchet MS" w:hint="default"/>
        <w:b w:val="0"/>
        <w:bCs w:val="0"/>
        <w:i/>
        <w:iCs/>
        <w:color w:val="231F20"/>
        <w:spacing w:val="0"/>
        <w:w w:val="83"/>
        <w:sz w:val="24"/>
        <w:szCs w:val="24"/>
        <w:lang w:val="en-US" w:eastAsia="en-US" w:bidi="ar-SA"/>
      </w:rPr>
    </w:lvl>
    <w:lvl w:ilvl="1" w:tplc="D4AECA50">
      <w:start w:val="1"/>
      <w:numFmt w:val="lowerRoman"/>
      <w:lvlText w:val="%2."/>
      <w:lvlJc w:val="left"/>
      <w:pPr>
        <w:ind w:left="974" w:hanging="360"/>
      </w:pPr>
      <w:rPr>
        <w:rFonts w:ascii="Tahoma" w:eastAsia="Tahoma" w:hAnsi="Tahoma" w:cs="Tahoma" w:hint="default"/>
        <w:b w:val="0"/>
        <w:bCs w:val="0"/>
        <w:i w:val="0"/>
        <w:iCs w:val="0"/>
        <w:color w:val="231F20"/>
        <w:spacing w:val="0"/>
        <w:w w:val="84"/>
        <w:sz w:val="26"/>
        <w:szCs w:val="26"/>
        <w:lang w:val="en-US" w:eastAsia="en-US" w:bidi="ar-SA"/>
      </w:rPr>
    </w:lvl>
    <w:lvl w:ilvl="2" w:tplc="0A5828D0">
      <w:start w:val="1"/>
      <w:numFmt w:val="decimal"/>
      <w:lvlText w:val="%3."/>
      <w:lvlJc w:val="left"/>
      <w:pPr>
        <w:ind w:left="977" w:hanging="360"/>
      </w:pPr>
      <w:rPr>
        <w:rFonts w:ascii="Tahoma" w:eastAsia="Tahoma" w:hAnsi="Tahoma" w:cs="Tahoma" w:hint="default"/>
        <w:b w:val="0"/>
        <w:bCs w:val="0"/>
        <w:i w:val="0"/>
        <w:iCs w:val="0"/>
        <w:color w:val="231F20"/>
        <w:spacing w:val="0"/>
        <w:w w:val="88"/>
        <w:sz w:val="26"/>
        <w:szCs w:val="26"/>
        <w:lang w:val="en-US" w:eastAsia="en-US" w:bidi="ar-SA"/>
      </w:rPr>
    </w:lvl>
    <w:lvl w:ilvl="3" w:tplc="F6E4488C">
      <w:numFmt w:val="bullet"/>
      <w:lvlText w:val="•"/>
      <w:lvlJc w:val="left"/>
      <w:pPr>
        <w:ind w:left="2998" w:hanging="360"/>
      </w:pPr>
      <w:rPr>
        <w:rFonts w:hint="default"/>
        <w:lang w:val="en-US" w:eastAsia="en-US" w:bidi="ar-SA"/>
      </w:rPr>
    </w:lvl>
    <w:lvl w:ilvl="4" w:tplc="8B5CC722">
      <w:numFmt w:val="bullet"/>
      <w:lvlText w:val="•"/>
      <w:lvlJc w:val="left"/>
      <w:pPr>
        <w:ind w:left="4008" w:hanging="360"/>
      </w:pPr>
      <w:rPr>
        <w:rFonts w:hint="default"/>
        <w:lang w:val="en-US" w:eastAsia="en-US" w:bidi="ar-SA"/>
      </w:rPr>
    </w:lvl>
    <w:lvl w:ilvl="5" w:tplc="12F20C06">
      <w:numFmt w:val="bullet"/>
      <w:lvlText w:val="•"/>
      <w:lvlJc w:val="left"/>
      <w:pPr>
        <w:ind w:left="5017" w:hanging="360"/>
      </w:pPr>
      <w:rPr>
        <w:rFonts w:hint="default"/>
        <w:lang w:val="en-US" w:eastAsia="en-US" w:bidi="ar-SA"/>
      </w:rPr>
    </w:lvl>
    <w:lvl w:ilvl="6" w:tplc="89E2482E">
      <w:numFmt w:val="bullet"/>
      <w:lvlText w:val="•"/>
      <w:lvlJc w:val="left"/>
      <w:pPr>
        <w:ind w:left="6026" w:hanging="360"/>
      </w:pPr>
      <w:rPr>
        <w:rFonts w:hint="default"/>
        <w:lang w:val="en-US" w:eastAsia="en-US" w:bidi="ar-SA"/>
      </w:rPr>
    </w:lvl>
    <w:lvl w:ilvl="7" w:tplc="8B9A2F9C">
      <w:numFmt w:val="bullet"/>
      <w:lvlText w:val="•"/>
      <w:lvlJc w:val="left"/>
      <w:pPr>
        <w:ind w:left="7036" w:hanging="360"/>
      </w:pPr>
      <w:rPr>
        <w:rFonts w:hint="default"/>
        <w:lang w:val="en-US" w:eastAsia="en-US" w:bidi="ar-SA"/>
      </w:rPr>
    </w:lvl>
    <w:lvl w:ilvl="8" w:tplc="CCDA3D24">
      <w:numFmt w:val="bullet"/>
      <w:lvlText w:val="•"/>
      <w:lvlJc w:val="left"/>
      <w:pPr>
        <w:ind w:left="8045" w:hanging="360"/>
      </w:pPr>
      <w:rPr>
        <w:rFonts w:hint="default"/>
        <w:lang w:val="en-US" w:eastAsia="en-US" w:bidi="ar-SA"/>
      </w:rPr>
    </w:lvl>
  </w:abstractNum>
  <w:abstractNum w:abstractNumId="72" w15:restartNumberingAfterBreak="0">
    <w:nsid w:val="620B12A2"/>
    <w:multiLevelType w:val="hybridMultilevel"/>
    <w:tmpl w:val="F6048EF8"/>
    <w:lvl w:ilvl="0" w:tplc="392236FC">
      <w:start w:val="1"/>
      <w:numFmt w:val="lowerRoman"/>
      <w:lvlText w:val="%1."/>
      <w:lvlJc w:val="left"/>
      <w:pPr>
        <w:ind w:left="978" w:hanging="360"/>
        <w:jc w:val="left"/>
      </w:pPr>
      <w:rPr>
        <w:rFonts w:ascii="Times New Roman" w:eastAsia="Times New Roman" w:hAnsi="Times New Roman" w:cs="Times New Roman" w:hint="default"/>
        <w:b w:val="0"/>
        <w:bCs w:val="0"/>
        <w:i w:val="0"/>
        <w:iCs w:val="0"/>
        <w:color w:val="231F20"/>
        <w:spacing w:val="0"/>
        <w:w w:val="100"/>
        <w:sz w:val="26"/>
        <w:szCs w:val="26"/>
        <w:lang w:val="en-US" w:eastAsia="en-US" w:bidi="ar-SA"/>
      </w:rPr>
    </w:lvl>
    <w:lvl w:ilvl="1" w:tplc="C7A6AD92">
      <w:numFmt w:val="bullet"/>
      <w:lvlText w:val="•"/>
      <w:lvlJc w:val="left"/>
      <w:pPr>
        <w:ind w:left="1888" w:hanging="360"/>
      </w:pPr>
      <w:rPr>
        <w:rFonts w:hint="default"/>
        <w:lang w:val="en-US" w:eastAsia="en-US" w:bidi="ar-SA"/>
      </w:rPr>
    </w:lvl>
    <w:lvl w:ilvl="2" w:tplc="6D829262">
      <w:numFmt w:val="bullet"/>
      <w:lvlText w:val="•"/>
      <w:lvlJc w:val="left"/>
      <w:pPr>
        <w:ind w:left="2796" w:hanging="360"/>
      </w:pPr>
      <w:rPr>
        <w:rFonts w:hint="default"/>
        <w:lang w:val="en-US" w:eastAsia="en-US" w:bidi="ar-SA"/>
      </w:rPr>
    </w:lvl>
    <w:lvl w:ilvl="3" w:tplc="383492B0">
      <w:numFmt w:val="bullet"/>
      <w:lvlText w:val="•"/>
      <w:lvlJc w:val="left"/>
      <w:pPr>
        <w:ind w:left="3705" w:hanging="360"/>
      </w:pPr>
      <w:rPr>
        <w:rFonts w:hint="default"/>
        <w:lang w:val="en-US" w:eastAsia="en-US" w:bidi="ar-SA"/>
      </w:rPr>
    </w:lvl>
    <w:lvl w:ilvl="4" w:tplc="DF9606AA">
      <w:numFmt w:val="bullet"/>
      <w:lvlText w:val="•"/>
      <w:lvlJc w:val="left"/>
      <w:pPr>
        <w:ind w:left="4613" w:hanging="360"/>
      </w:pPr>
      <w:rPr>
        <w:rFonts w:hint="default"/>
        <w:lang w:val="en-US" w:eastAsia="en-US" w:bidi="ar-SA"/>
      </w:rPr>
    </w:lvl>
    <w:lvl w:ilvl="5" w:tplc="2A7067BA">
      <w:numFmt w:val="bullet"/>
      <w:lvlText w:val="•"/>
      <w:lvlJc w:val="left"/>
      <w:pPr>
        <w:ind w:left="5522" w:hanging="360"/>
      </w:pPr>
      <w:rPr>
        <w:rFonts w:hint="default"/>
        <w:lang w:val="en-US" w:eastAsia="en-US" w:bidi="ar-SA"/>
      </w:rPr>
    </w:lvl>
    <w:lvl w:ilvl="6" w:tplc="A964E128">
      <w:numFmt w:val="bullet"/>
      <w:lvlText w:val="•"/>
      <w:lvlJc w:val="left"/>
      <w:pPr>
        <w:ind w:left="6430" w:hanging="360"/>
      </w:pPr>
      <w:rPr>
        <w:rFonts w:hint="default"/>
        <w:lang w:val="en-US" w:eastAsia="en-US" w:bidi="ar-SA"/>
      </w:rPr>
    </w:lvl>
    <w:lvl w:ilvl="7" w:tplc="7D00CFCE">
      <w:numFmt w:val="bullet"/>
      <w:lvlText w:val="•"/>
      <w:lvlJc w:val="left"/>
      <w:pPr>
        <w:ind w:left="7339" w:hanging="360"/>
      </w:pPr>
      <w:rPr>
        <w:rFonts w:hint="default"/>
        <w:lang w:val="en-US" w:eastAsia="en-US" w:bidi="ar-SA"/>
      </w:rPr>
    </w:lvl>
    <w:lvl w:ilvl="8" w:tplc="93A81B0A">
      <w:numFmt w:val="bullet"/>
      <w:lvlText w:val="•"/>
      <w:lvlJc w:val="left"/>
      <w:pPr>
        <w:ind w:left="8247" w:hanging="360"/>
      </w:pPr>
      <w:rPr>
        <w:rFonts w:hint="default"/>
        <w:lang w:val="en-US" w:eastAsia="en-US" w:bidi="ar-SA"/>
      </w:rPr>
    </w:lvl>
  </w:abstractNum>
  <w:abstractNum w:abstractNumId="73" w15:restartNumberingAfterBreak="0">
    <w:nsid w:val="62C56049"/>
    <w:multiLevelType w:val="hybridMultilevel"/>
    <w:tmpl w:val="8F369F00"/>
    <w:lvl w:ilvl="0" w:tplc="5F00E026">
      <w:start w:val="1"/>
      <w:numFmt w:val="decimal"/>
      <w:lvlText w:val="%1"/>
      <w:lvlJc w:val="left"/>
      <w:pPr>
        <w:ind w:left="1004" w:hanging="720"/>
      </w:pPr>
      <w:rPr>
        <w:rFonts w:ascii="Trebuchet MS" w:eastAsia="Trebuchet MS" w:hAnsi="Trebuchet MS" w:cs="Trebuchet MS" w:hint="default"/>
        <w:b w:val="0"/>
        <w:bCs w:val="0"/>
        <w:i w:val="0"/>
        <w:iCs w:val="0"/>
        <w:color w:val="231F20"/>
        <w:spacing w:val="0"/>
        <w:w w:val="94"/>
        <w:sz w:val="26"/>
        <w:szCs w:val="26"/>
        <w:lang w:val="en-US" w:eastAsia="en-US" w:bidi="ar-SA"/>
      </w:rPr>
    </w:lvl>
    <w:lvl w:ilvl="1" w:tplc="B366EBF8">
      <w:numFmt w:val="bullet"/>
      <w:lvlText w:val="•"/>
      <w:lvlJc w:val="left"/>
      <w:pPr>
        <w:ind w:left="1906" w:hanging="720"/>
      </w:pPr>
      <w:rPr>
        <w:rFonts w:hint="default"/>
        <w:lang w:val="en-US" w:eastAsia="en-US" w:bidi="ar-SA"/>
      </w:rPr>
    </w:lvl>
    <w:lvl w:ilvl="2" w:tplc="08282084">
      <w:numFmt w:val="bullet"/>
      <w:lvlText w:val="•"/>
      <w:lvlJc w:val="left"/>
      <w:pPr>
        <w:ind w:left="2812" w:hanging="720"/>
      </w:pPr>
      <w:rPr>
        <w:rFonts w:hint="default"/>
        <w:lang w:val="en-US" w:eastAsia="en-US" w:bidi="ar-SA"/>
      </w:rPr>
    </w:lvl>
    <w:lvl w:ilvl="3" w:tplc="B762BE8C">
      <w:numFmt w:val="bullet"/>
      <w:lvlText w:val="•"/>
      <w:lvlJc w:val="left"/>
      <w:pPr>
        <w:ind w:left="3719" w:hanging="720"/>
      </w:pPr>
      <w:rPr>
        <w:rFonts w:hint="default"/>
        <w:lang w:val="en-US" w:eastAsia="en-US" w:bidi="ar-SA"/>
      </w:rPr>
    </w:lvl>
    <w:lvl w:ilvl="4" w:tplc="A63011FA">
      <w:numFmt w:val="bullet"/>
      <w:lvlText w:val="•"/>
      <w:lvlJc w:val="left"/>
      <w:pPr>
        <w:ind w:left="4625" w:hanging="720"/>
      </w:pPr>
      <w:rPr>
        <w:rFonts w:hint="default"/>
        <w:lang w:val="en-US" w:eastAsia="en-US" w:bidi="ar-SA"/>
      </w:rPr>
    </w:lvl>
    <w:lvl w:ilvl="5" w:tplc="1FF8CE30">
      <w:numFmt w:val="bullet"/>
      <w:lvlText w:val="•"/>
      <w:lvlJc w:val="left"/>
      <w:pPr>
        <w:ind w:left="5532" w:hanging="720"/>
      </w:pPr>
      <w:rPr>
        <w:rFonts w:hint="default"/>
        <w:lang w:val="en-US" w:eastAsia="en-US" w:bidi="ar-SA"/>
      </w:rPr>
    </w:lvl>
    <w:lvl w:ilvl="6" w:tplc="B05AF950">
      <w:numFmt w:val="bullet"/>
      <w:lvlText w:val="•"/>
      <w:lvlJc w:val="left"/>
      <w:pPr>
        <w:ind w:left="6438" w:hanging="720"/>
      </w:pPr>
      <w:rPr>
        <w:rFonts w:hint="default"/>
        <w:lang w:val="en-US" w:eastAsia="en-US" w:bidi="ar-SA"/>
      </w:rPr>
    </w:lvl>
    <w:lvl w:ilvl="7" w:tplc="0D0022AE">
      <w:numFmt w:val="bullet"/>
      <w:lvlText w:val="•"/>
      <w:lvlJc w:val="left"/>
      <w:pPr>
        <w:ind w:left="7345" w:hanging="720"/>
      </w:pPr>
      <w:rPr>
        <w:rFonts w:hint="default"/>
        <w:lang w:val="en-US" w:eastAsia="en-US" w:bidi="ar-SA"/>
      </w:rPr>
    </w:lvl>
    <w:lvl w:ilvl="8" w:tplc="D5AEF3DA">
      <w:numFmt w:val="bullet"/>
      <w:lvlText w:val="•"/>
      <w:lvlJc w:val="left"/>
      <w:pPr>
        <w:ind w:left="8251" w:hanging="720"/>
      </w:pPr>
      <w:rPr>
        <w:rFonts w:hint="default"/>
        <w:lang w:val="en-US" w:eastAsia="en-US" w:bidi="ar-SA"/>
      </w:rPr>
    </w:lvl>
  </w:abstractNum>
  <w:abstractNum w:abstractNumId="74" w15:restartNumberingAfterBreak="0">
    <w:nsid w:val="65623E0E"/>
    <w:multiLevelType w:val="hybridMultilevel"/>
    <w:tmpl w:val="E076CC0C"/>
    <w:lvl w:ilvl="0" w:tplc="98826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7004A3C"/>
    <w:multiLevelType w:val="hybridMultilevel"/>
    <w:tmpl w:val="1CD807C6"/>
    <w:lvl w:ilvl="0" w:tplc="A7B43FE2">
      <w:start w:val="1"/>
      <w:numFmt w:val="decimal"/>
      <w:lvlText w:val="%1."/>
      <w:lvlJc w:val="left"/>
      <w:pPr>
        <w:ind w:left="978" w:hanging="720"/>
      </w:pPr>
      <w:rPr>
        <w:rFonts w:ascii="Swis721 Cn BT" w:eastAsia="Times New Roman" w:hAnsi="Swis721 Cn BT" w:cs="Times New Roman" w:hint="default"/>
        <w:b/>
        <w:bCs/>
        <w:i w:val="0"/>
        <w:iCs w:val="0"/>
        <w:color w:val="231F20"/>
        <w:spacing w:val="0"/>
        <w:w w:val="100"/>
        <w:sz w:val="26"/>
        <w:szCs w:val="26"/>
        <w:lang w:val="en-US" w:eastAsia="en-US" w:bidi="ar-SA"/>
      </w:rPr>
    </w:lvl>
    <w:lvl w:ilvl="1" w:tplc="B854FBD6">
      <w:numFmt w:val="bullet"/>
      <w:lvlText w:val=""/>
      <w:lvlJc w:val="left"/>
      <w:pPr>
        <w:ind w:left="978" w:hanging="360"/>
      </w:pPr>
      <w:rPr>
        <w:rFonts w:ascii="Symbol" w:eastAsia="Symbol" w:hAnsi="Symbol" w:cs="Symbol" w:hint="default"/>
        <w:b w:val="0"/>
        <w:bCs w:val="0"/>
        <w:i w:val="0"/>
        <w:iCs w:val="0"/>
        <w:color w:val="231F20"/>
        <w:spacing w:val="0"/>
        <w:w w:val="100"/>
        <w:sz w:val="26"/>
        <w:szCs w:val="26"/>
        <w:lang w:val="en-US" w:eastAsia="en-US" w:bidi="ar-SA"/>
      </w:rPr>
    </w:lvl>
    <w:lvl w:ilvl="2" w:tplc="00C841CC">
      <w:numFmt w:val="bullet"/>
      <w:lvlText w:val="•"/>
      <w:lvlJc w:val="left"/>
      <w:pPr>
        <w:ind w:left="2796" w:hanging="360"/>
      </w:pPr>
      <w:rPr>
        <w:rFonts w:hint="default"/>
        <w:lang w:val="en-US" w:eastAsia="en-US" w:bidi="ar-SA"/>
      </w:rPr>
    </w:lvl>
    <w:lvl w:ilvl="3" w:tplc="82D6DD92">
      <w:numFmt w:val="bullet"/>
      <w:lvlText w:val="•"/>
      <w:lvlJc w:val="left"/>
      <w:pPr>
        <w:ind w:left="3705" w:hanging="360"/>
      </w:pPr>
      <w:rPr>
        <w:rFonts w:hint="default"/>
        <w:lang w:val="en-US" w:eastAsia="en-US" w:bidi="ar-SA"/>
      </w:rPr>
    </w:lvl>
    <w:lvl w:ilvl="4" w:tplc="E6E09C1E">
      <w:numFmt w:val="bullet"/>
      <w:lvlText w:val="•"/>
      <w:lvlJc w:val="left"/>
      <w:pPr>
        <w:ind w:left="4613" w:hanging="360"/>
      </w:pPr>
      <w:rPr>
        <w:rFonts w:hint="default"/>
        <w:lang w:val="en-US" w:eastAsia="en-US" w:bidi="ar-SA"/>
      </w:rPr>
    </w:lvl>
    <w:lvl w:ilvl="5" w:tplc="CB2048FA">
      <w:numFmt w:val="bullet"/>
      <w:lvlText w:val="•"/>
      <w:lvlJc w:val="left"/>
      <w:pPr>
        <w:ind w:left="5522" w:hanging="360"/>
      </w:pPr>
      <w:rPr>
        <w:rFonts w:hint="default"/>
        <w:lang w:val="en-US" w:eastAsia="en-US" w:bidi="ar-SA"/>
      </w:rPr>
    </w:lvl>
    <w:lvl w:ilvl="6" w:tplc="2B6AD8E2">
      <w:numFmt w:val="bullet"/>
      <w:lvlText w:val="•"/>
      <w:lvlJc w:val="left"/>
      <w:pPr>
        <w:ind w:left="6430" w:hanging="360"/>
      </w:pPr>
      <w:rPr>
        <w:rFonts w:hint="default"/>
        <w:lang w:val="en-US" w:eastAsia="en-US" w:bidi="ar-SA"/>
      </w:rPr>
    </w:lvl>
    <w:lvl w:ilvl="7" w:tplc="087E33E0">
      <w:numFmt w:val="bullet"/>
      <w:lvlText w:val="•"/>
      <w:lvlJc w:val="left"/>
      <w:pPr>
        <w:ind w:left="7339" w:hanging="360"/>
      </w:pPr>
      <w:rPr>
        <w:rFonts w:hint="default"/>
        <w:lang w:val="en-US" w:eastAsia="en-US" w:bidi="ar-SA"/>
      </w:rPr>
    </w:lvl>
    <w:lvl w:ilvl="8" w:tplc="7B445958">
      <w:numFmt w:val="bullet"/>
      <w:lvlText w:val="•"/>
      <w:lvlJc w:val="left"/>
      <w:pPr>
        <w:ind w:left="8247" w:hanging="360"/>
      </w:pPr>
      <w:rPr>
        <w:rFonts w:hint="default"/>
        <w:lang w:val="en-US" w:eastAsia="en-US" w:bidi="ar-SA"/>
      </w:rPr>
    </w:lvl>
  </w:abstractNum>
  <w:abstractNum w:abstractNumId="76" w15:restartNumberingAfterBreak="0">
    <w:nsid w:val="69A53DB3"/>
    <w:multiLevelType w:val="multilevel"/>
    <w:tmpl w:val="85D60920"/>
    <w:lvl w:ilvl="0">
      <w:start w:val="1"/>
      <w:numFmt w:val="decimal"/>
      <w:lvlText w:val="%1"/>
      <w:lvlJc w:val="left"/>
      <w:pPr>
        <w:ind w:left="679" w:hanging="347"/>
      </w:pPr>
      <w:rPr>
        <w:rFonts w:hint="default"/>
        <w:lang w:val="en-US" w:eastAsia="en-US" w:bidi="ar-SA"/>
      </w:rPr>
    </w:lvl>
    <w:lvl w:ilvl="1">
      <w:start w:val="2"/>
      <w:numFmt w:val="decimal"/>
      <w:lvlText w:val="%1-%2"/>
      <w:lvlJc w:val="left"/>
      <w:pPr>
        <w:ind w:left="679" w:hanging="347"/>
        <w:jc w:val="right"/>
      </w:pPr>
      <w:rPr>
        <w:rFonts w:ascii="Trebuchet MS" w:eastAsia="Trebuchet MS" w:hAnsi="Trebuchet MS" w:cs="Trebuchet MS" w:hint="default"/>
        <w:b w:val="0"/>
        <w:bCs w:val="0"/>
        <w:i/>
        <w:iCs/>
        <w:color w:val="231F20"/>
        <w:spacing w:val="0"/>
        <w:w w:val="93"/>
        <w:sz w:val="22"/>
        <w:szCs w:val="22"/>
        <w:lang w:val="en-US" w:eastAsia="en-US" w:bidi="ar-SA"/>
      </w:rPr>
    </w:lvl>
    <w:lvl w:ilvl="2">
      <w:numFmt w:val="bullet"/>
      <w:lvlText w:val="•"/>
      <w:lvlJc w:val="left"/>
      <w:pPr>
        <w:ind w:left="2556" w:hanging="347"/>
      </w:pPr>
      <w:rPr>
        <w:rFonts w:hint="default"/>
        <w:lang w:val="en-US" w:eastAsia="en-US" w:bidi="ar-SA"/>
      </w:rPr>
    </w:lvl>
    <w:lvl w:ilvl="3">
      <w:numFmt w:val="bullet"/>
      <w:lvlText w:val="•"/>
      <w:lvlJc w:val="left"/>
      <w:pPr>
        <w:ind w:left="3495" w:hanging="347"/>
      </w:pPr>
      <w:rPr>
        <w:rFonts w:hint="default"/>
        <w:lang w:val="en-US" w:eastAsia="en-US" w:bidi="ar-SA"/>
      </w:rPr>
    </w:lvl>
    <w:lvl w:ilvl="4">
      <w:numFmt w:val="bullet"/>
      <w:lvlText w:val="•"/>
      <w:lvlJc w:val="left"/>
      <w:pPr>
        <w:ind w:left="4433" w:hanging="347"/>
      </w:pPr>
      <w:rPr>
        <w:rFonts w:hint="default"/>
        <w:lang w:val="en-US" w:eastAsia="en-US" w:bidi="ar-SA"/>
      </w:rPr>
    </w:lvl>
    <w:lvl w:ilvl="5">
      <w:numFmt w:val="bullet"/>
      <w:lvlText w:val="•"/>
      <w:lvlJc w:val="left"/>
      <w:pPr>
        <w:ind w:left="5372" w:hanging="347"/>
      </w:pPr>
      <w:rPr>
        <w:rFonts w:hint="default"/>
        <w:lang w:val="en-US" w:eastAsia="en-US" w:bidi="ar-SA"/>
      </w:rPr>
    </w:lvl>
    <w:lvl w:ilvl="6">
      <w:numFmt w:val="bullet"/>
      <w:lvlText w:val="•"/>
      <w:lvlJc w:val="left"/>
      <w:pPr>
        <w:ind w:left="6310" w:hanging="347"/>
      </w:pPr>
      <w:rPr>
        <w:rFonts w:hint="default"/>
        <w:lang w:val="en-US" w:eastAsia="en-US" w:bidi="ar-SA"/>
      </w:rPr>
    </w:lvl>
    <w:lvl w:ilvl="7">
      <w:numFmt w:val="bullet"/>
      <w:lvlText w:val="•"/>
      <w:lvlJc w:val="left"/>
      <w:pPr>
        <w:ind w:left="7249" w:hanging="347"/>
      </w:pPr>
      <w:rPr>
        <w:rFonts w:hint="default"/>
        <w:lang w:val="en-US" w:eastAsia="en-US" w:bidi="ar-SA"/>
      </w:rPr>
    </w:lvl>
    <w:lvl w:ilvl="8">
      <w:numFmt w:val="bullet"/>
      <w:lvlText w:val="•"/>
      <w:lvlJc w:val="left"/>
      <w:pPr>
        <w:ind w:left="8187" w:hanging="347"/>
      </w:pPr>
      <w:rPr>
        <w:rFonts w:hint="default"/>
        <w:lang w:val="en-US" w:eastAsia="en-US" w:bidi="ar-SA"/>
      </w:rPr>
    </w:lvl>
  </w:abstractNum>
  <w:abstractNum w:abstractNumId="77" w15:restartNumberingAfterBreak="0">
    <w:nsid w:val="69FB1777"/>
    <w:multiLevelType w:val="hybridMultilevel"/>
    <w:tmpl w:val="CF20B578"/>
    <w:lvl w:ilvl="0" w:tplc="36A26096">
      <w:start w:val="1"/>
      <w:numFmt w:val="lowerRoman"/>
      <w:lvlText w:val="%1."/>
      <w:lvlJc w:val="left"/>
      <w:pPr>
        <w:ind w:left="1013" w:hanging="720"/>
        <w:jc w:val="left"/>
      </w:pPr>
      <w:rPr>
        <w:rFonts w:ascii="Times New Roman" w:eastAsia="Times New Roman" w:hAnsi="Times New Roman" w:cs="Times New Roman" w:hint="default"/>
        <w:b w:val="0"/>
        <w:bCs w:val="0"/>
        <w:i w:val="0"/>
        <w:iCs w:val="0"/>
        <w:color w:val="231F20"/>
        <w:spacing w:val="0"/>
        <w:w w:val="100"/>
        <w:sz w:val="26"/>
        <w:szCs w:val="26"/>
        <w:lang w:val="en-US" w:eastAsia="en-US" w:bidi="ar-SA"/>
      </w:rPr>
    </w:lvl>
    <w:lvl w:ilvl="1" w:tplc="D6DEAAB8">
      <w:start w:val="1"/>
      <w:numFmt w:val="decimal"/>
      <w:lvlText w:val="%2"/>
      <w:lvlJc w:val="left"/>
      <w:pPr>
        <w:ind w:left="1214" w:hanging="652"/>
        <w:jc w:val="left"/>
      </w:pPr>
      <w:rPr>
        <w:rFonts w:ascii="Trebuchet MS" w:eastAsia="Trebuchet MS" w:hAnsi="Trebuchet MS" w:cs="Trebuchet MS" w:hint="default"/>
        <w:b/>
        <w:bCs/>
        <w:i w:val="0"/>
        <w:iCs w:val="0"/>
        <w:spacing w:val="0"/>
        <w:w w:val="85"/>
        <w:sz w:val="24"/>
        <w:szCs w:val="24"/>
        <w:lang w:val="en-US" w:eastAsia="en-US" w:bidi="ar-SA"/>
      </w:rPr>
    </w:lvl>
    <w:lvl w:ilvl="2" w:tplc="05665322">
      <w:numFmt w:val="bullet"/>
      <w:lvlText w:val="•"/>
      <w:lvlJc w:val="left"/>
      <w:pPr>
        <w:ind w:left="2202" w:hanging="652"/>
      </w:pPr>
      <w:rPr>
        <w:rFonts w:hint="default"/>
        <w:lang w:val="en-US" w:eastAsia="en-US" w:bidi="ar-SA"/>
      </w:rPr>
    </w:lvl>
    <w:lvl w:ilvl="3" w:tplc="B276C95C">
      <w:numFmt w:val="bullet"/>
      <w:lvlText w:val="•"/>
      <w:lvlJc w:val="left"/>
      <w:pPr>
        <w:ind w:left="3185" w:hanging="652"/>
      </w:pPr>
      <w:rPr>
        <w:rFonts w:hint="default"/>
        <w:lang w:val="en-US" w:eastAsia="en-US" w:bidi="ar-SA"/>
      </w:rPr>
    </w:lvl>
    <w:lvl w:ilvl="4" w:tplc="6B74AD94">
      <w:numFmt w:val="bullet"/>
      <w:lvlText w:val="•"/>
      <w:lvlJc w:val="left"/>
      <w:pPr>
        <w:ind w:left="4168" w:hanging="652"/>
      </w:pPr>
      <w:rPr>
        <w:rFonts w:hint="default"/>
        <w:lang w:val="en-US" w:eastAsia="en-US" w:bidi="ar-SA"/>
      </w:rPr>
    </w:lvl>
    <w:lvl w:ilvl="5" w:tplc="B2060D9E">
      <w:numFmt w:val="bullet"/>
      <w:lvlText w:val="•"/>
      <w:lvlJc w:val="left"/>
      <w:pPr>
        <w:ind w:left="5150" w:hanging="652"/>
      </w:pPr>
      <w:rPr>
        <w:rFonts w:hint="default"/>
        <w:lang w:val="en-US" w:eastAsia="en-US" w:bidi="ar-SA"/>
      </w:rPr>
    </w:lvl>
    <w:lvl w:ilvl="6" w:tplc="DE445EE6">
      <w:numFmt w:val="bullet"/>
      <w:lvlText w:val="•"/>
      <w:lvlJc w:val="left"/>
      <w:pPr>
        <w:ind w:left="6133" w:hanging="652"/>
      </w:pPr>
      <w:rPr>
        <w:rFonts w:hint="default"/>
        <w:lang w:val="en-US" w:eastAsia="en-US" w:bidi="ar-SA"/>
      </w:rPr>
    </w:lvl>
    <w:lvl w:ilvl="7" w:tplc="1D7EE93C">
      <w:numFmt w:val="bullet"/>
      <w:lvlText w:val="•"/>
      <w:lvlJc w:val="left"/>
      <w:pPr>
        <w:ind w:left="7116" w:hanging="652"/>
      </w:pPr>
      <w:rPr>
        <w:rFonts w:hint="default"/>
        <w:lang w:val="en-US" w:eastAsia="en-US" w:bidi="ar-SA"/>
      </w:rPr>
    </w:lvl>
    <w:lvl w:ilvl="8" w:tplc="6712A9A2">
      <w:numFmt w:val="bullet"/>
      <w:lvlText w:val="•"/>
      <w:lvlJc w:val="left"/>
      <w:pPr>
        <w:ind w:left="8099" w:hanging="652"/>
      </w:pPr>
      <w:rPr>
        <w:rFonts w:hint="default"/>
        <w:lang w:val="en-US" w:eastAsia="en-US" w:bidi="ar-SA"/>
      </w:rPr>
    </w:lvl>
  </w:abstractNum>
  <w:abstractNum w:abstractNumId="78" w15:restartNumberingAfterBreak="0">
    <w:nsid w:val="6A5A44DA"/>
    <w:multiLevelType w:val="hybridMultilevel"/>
    <w:tmpl w:val="60B8DEA4"/>
    <w:lvl w:ilvl="0" w:tplc="E9424DEC">
      <w:start w:val="1"/>
      <w:numFmt w:val="decimal"/>
      <w:lvlText w:val="%1."/>
      <w:lvlJc w:val="left"/>
      <w:pPr>
        <w:ind w:left="992" w:hanging="734"/>
        <w:jc w:val="right"/>
      </w:pPr>
      <w:rPr>
        <w:rFonts w:hint="default"/>
        <w:b/>
        <w:bCs/>
        <w:spacing w:val="0"/>
        <w:w w:val="93"/>
        <w:lang w:val="en-US" w:eastAsia="en-US" w:bidi="ar-SA"/>
      </w:rPr>
    </w:lvl>
    <w:lvl w:ilvl="1" w:tplc="71A404A0">
      <w:numFmt w:val="bullet"/>
      <w:lvlText w:val="•"/>
      <w:lvlJc w:val="left"/>
      <w:pPr>
        <w:ind w:left="1906" w:hanging="734"/>
      </w:pPr>
      <w:rPr>
        <w:rFonts w:hint="default"/>
        <w:lang w:val="en-US" w:eastAsia="en-US" w:bidi="ar-SA"/>
      </w:rPr>
    </w:lvl>
    <w:lvl w:ilvl="2" w:tplc="AFC254A6">
      <w:numFmt w:val="bullet"/>
      <w:lvlText w:val="•"/>
      <w:lvlJc w:val="left"/>
      <w:pPr>
        <w:ind w:left="2812" w:hanging="734"/>
      </w:pPr>
      <w:rPr>
        <w:rFonts w:hint="default"/>
        <w:lang w:val="en-US" w:eastAsia="en-US" w:bidi="ar-SA"/>
      </w:rPr>
    </w:lvl>
    <w:lvl w:ilvl="3" w:tplc="E2EAB35C">
      <w:numFmt w:val="bullet"/>
      <w:lvlText w:val="•"/>
      <w:lvlJc w:val="left"/>
      <w:pPr>
        <w:ind w:left="3719" w:hanging="734"/>
      </w:pPr>
      <w:rPr>
        <w:rFonts w:hint="default"/>
        <w:lang w:val="en-US" w:eastAsia="en-US" w:bidi="ar-SA"/>
      </w:rPr>
    </w:lvl>
    <w:lvl w:ilvl="4" w:tplc="43E63114">
      <w:numFmt w:val="bullet"/>
      <w:lvlText w:val="•"/>
      <w:lvlJc w:val="left"/>
      <w:pPr>
        <w:ind w:left="4625" w:hanging="734"/>
      </w:pPr>
      <w:rPr>
        <w:rFonts w:hint="default"/>
        <w:lang w:val="en-US" w:eastAsia="en-US" w:bidi="ar-SA"/>
      </w:rPr>
    </w:lvl>
    <w:lvl w:ilvl="5" w:tplc="37A2A0A0">
      <w:numFmt w:val="bullet"/>
      <w:lvlText w:val="•"/>
      <w:lvlJc w:val="left"/>
      <w:pPr>
        <w:ind w:left="5532" w:hanging="734"/>
      </w:pPr>
      <w:rPr>
        <w:rFonts w:hint="default"/>
        <w:lang w:val="en-US" w:eastAsia="en-US" w:bidi="ar-SA"/>
      </w:rPr>
    </w:lvl>
    <w:lvl w:ilvl="6" w:tplc="A5843EA6">
      <w:numFmt w:val="bullet"/>
      <w:lvlText w:val="•"/>
      <w:lvlJc w:val="left"/>
      <w:pPr>
        <w:ind w:left="6438" w:hanging="734"/>
      </w:pPr>
      <w:rPr>
        <w:rFonts w:hint="default"/>
        <w:lang w:val="en-US" w:eastAsia="en-US" w:bidi="ar-SA"/>
      </w:rPr>
    </w:lvl>
    <w:lvl w:ilvl="7" w:tplc="F33288D0">
      <w:numFmt w:val="bullet"/>
      <w:lvlText w:val="•"/>
      <w:lvlJc w:val="left"/>
      <w:pPr>
        <w:ind w:left="7345" w:hanging="734"/>
      </w:pPr>
      <w:rPr>
        <w:rFonts w:hint="default"/>
        <w:lang w:val="en-US" w:eastAsia="en-US" w:bidi="ar-SA"/>
      </w:rPr>
    </w:lvl>
    <w:lvl w:ilvl="8" w:tplc="1DCC787E">
      <w:numFmt w:val="bullet"/>
      <w:lvlText w:val="•"/>
      <w:lvlJc w:val="left"/>
      <w:pPr>
        <w:ind w:left="8251" w:hanging="734"/>
      </w:pPr>
      <w:rPr>
        <w:rFonts w:hint="default"/>
        <w:lang w:val="en-US" w:eastAsia="en-US" w:bidi="ar-SA"/>
      </w:rPr>
    </w:lvl>
  </w:abstractNum>
  <w:abstractNum w:abstractNumId="79" w15:restartNumberingAfterBreak="0">
    <w:nsid w:val="6AA505EA"/>
    <w:multiLevelType w:val="hybridMultilevel"/>
    <w:tmpl w:val="3454D8B4"/>
    <w:lvl w:ilvl="0" w:tplc="0CC09B34">
      <w:start w:val="1"/>
      <w:numFmt w:val="decimal"/>
      <w:lvlText w:val="%1."/>
      <w:lvlJc w:val="left"/>
      <w:pPr>
        <w:ind w:left="1214" w:hanging="828"/>
        <w:jc w:val="left"/>
      </w:pPr>
      <w:rPr>
        <w:rFonts w:ascii="Trebuchet MS" w:eastAsia="Trebuchet MS" w:hAnsi="Trebuchet MS" w:cs="Trebuchet MS" w:hint="default"/>
        <w:b/>
        <w:bCs/>
        <w:i w:val="0"/>
        <w:iCs w:val="0"/>
        <w:spacing w:val="0"/>
        <w:w w:val="78"/>
        <w:sz w:val="24"/>
        <w:szCs w:val="24"/>
        <w:lang w:val="en-US" w:eastAsia="en-US" w:bidi="ar-SA"/>
      </w:rPr>
    </w:lvl>
    <w:lvl w:ilvl="1" w:tplc="ADCA9D24">
      <w:numFmt w:val="bullet"/>
      <w:lvlText w:val="•"/>
      <w:lvlJc w:val="left"/>
      <w:pPr>
        <w:ind w:left="2104" w:hanging="828"/>
      </w:pPr>
      <w:rPr>
        <w:rFonts w:hint="default"/>
        <w:lang w:val="en-US" w:eastAsia="en-US" w:bidi="ar-SA"/>
      </w:rPr>
    </w:lvl>
    <w:lvl w:ilvl="2" w:tplc="1B5E28B0">
      <w:numFmt w:val="bullet"/>
      <w:lvlText w:val="•"/>
      <w:lvlJc w:val="left"/>
      <w:pPr>
        <w:ind w:left="2988" w:hanging="828"/>
      </w:pPr>
      <w:rPr>
        <w:rFonts w:hint="default"/>
        <w:lang w:val="en-US" w:eastAsia="en-US" w:bidi="ar-SA"/>
      </w:rPr>
    </w:lvl>
    <w:lvl w:ilvl="3" w:tplc="76562A54">
      <w:numFmt w:val="bullet"/>
      <w:lvlText w:val="•"/>
      <w:lvlJc w:val="left"/>
      <w:pPr>
        <w:ind w:left="3873" w:hanging="828"/>
      </w:pPr>
      <w:rPr>
        <w:rFonts w:hint="default"/>
        <w:lang w:val="en-US" w:eastAsia="en-US" w:bidi="ar-SA"/>
      </w:rPr>
    </w:lvl>
    <w:lvl w:ilvl="4" w:tplc="3FDA1D46">
      <w:numFmt w:val="bullet"/>
      <w:lvlText w:val="•"/>
      <w:lvlJc w:val="left"/>
      <w:pPr>
        <w:ind w:left="4757" w:hanging="828"/>
      </w:pPr>
      <w:rPr>
        <w:rFonts w:hint="default"/>
        <w:lang w:val="en-US" w:eastAsia="en-US" w:bidi="ar-SA"/>
      </w:rPr>
    </w:lvl>
    <w:lvl w:ilvl="5" w:tplc="63F2A03C">
      <w:numFmt w:val="bullet"/>
      <w:lvlText w:val="•"/>
      <w:lvlJc w:val="left"/>
      <w:pPr>
        <w:ind w:left="5642" w:hanging="828"/>
      </w:pPr>
      <w:rPr>
        <w:rFonts w:hint="default"/>
        <w:lang w:val="en-US" w:eastAsia="en-US" w:bidi="ar-SA"/>
      </w:rPr>
    </w:lvl>
    <w:lvl w:ilvl="6" w:tplc="8FAC5756">
      <w:numFmt w:val="bullet"/>
      <w:lvlText w:val="•"/>
      <w:lvlJc w:val="left"/>
      <w:pPr>
        <w:ind w:left="6526" w:hanging="828"/>
      </w:pPr>
      <w:rPr>
        <w:rFonts w:hint="default"/>
        <w:lang w:val="en-US" w:eastAsia="en-US" w:bidi="ar-SA"/>
      </w:rPr>
    </w:lvl>
    <w:lvl w:ilvl="7" w:tplc="19205A12">
      <w:numFmt w:val="bullet"/>
      <w:lvlText w:val="•"/>
      <w:lvlJc w:val="left"/>
      <w:pPr>
        <w:ind w:left="7411" w:hanging="828"/>
      </w:pPr>
      <w:rPr>
        <w:rFonts w:hint="default"/>
        <w:lang w:val="en-US" w:eastAsia="en-US" w:bidi="ar-SA"/>
      </w:rPr>
    </w:lvl>
    <w:lvl w:ilvl="8" w:tplc="F1944386">
      <w:numFmt w:val="bullet"/>
      <w:lvlText w:val="•"/>
      <w:lvlJc w:val="left"/>
      <w:pPr>
        <w:ind w:left="8295" w:hanging="828"/>
      </w:pPr>
      <w:rPr>
        <w:rFonts w:hint="default"/>
        <w:lang w:val="en-US" w:eastAsia="en-US" w:bidi="ar-SA"/>
      </w:rPr>
    </w:lvl>
  </w:abstractNum>
  <w:abstractNum w:abstractNumId="80" w15:restartNumberingAfterBreak="0">
    <w:nsid w:val="6AAD450E"/>
    <w:multiLevelType w:val="hybridMultilevel"/>
    <w:tmpl w:val="E4DA39CA"/>
    <w:lvl w:ilvl="0" w:tplc="8BFA6762">
      <w:start w:val="1"/>
      <w:numFmt w:val="decimal"/>
      <w:lvlText w:val="%1)"/>
      <w:lvlJc w:val="left"/>
      <w:pPr>
        <w:ind w:left="979" w:hanging="360"/>
        <w:jc w:val="left"/>
      </w:pPr>
      <w:rPr>
        <w:rFonts w:ascii="Tahoma" w:eastAsia="Tahoma" w:hAnsi="Tahoma" w:cs="Tahoma" w:hint="default"/>
        <w:b w:val="0"/>
        <w:bCs w:val="0"/>
        <w:i w:val="0"/>
        <w:iCs w:val="0"/>
        <w:color w:val="231F20"/>
        <w:spacing w:val="0"/>
        <w:w w:val="87"/>
        <w:sz w:val="26"/>
        <w:szCs w:val="26"/>
        <w:lang w:val="en-US" w:eastAsia="en-US" w:bidi="ar-SA"/>
      </w:rPr>
    </w:lvl>
    <w:lvl w:ilvl="1" w:tplc="821CF4D0">
      <w:numFmt w:val="bullet"/>
      <w:lvlText w:val="•"/>
      <w:lvlJc w:val="left"/>
      <w:pPr>
        <w:ind w:left="1888" w:hanging="360"/>
      </w:pPr>
      <w:rPr>
        <w:rFonts w:hint="default"/>
        <w:lang w:val="en-US" w:eastAsia="en-US" w:bidi="ar-SA"/>
      </w:rPr>
    </w:lvl>
    <w:lvl w:ilvl="2" w:tplc="90A47758">
      <w:numFmt w:val="bullet"/>
      <w:lvlText w:val="•"/>
      <w:lvlJc w:val="left"/>
      <w:pPr>
        <w:ind w:left="2796" w:hanging="360"/>
      </w:pPr>
      <w:rPr>
        <w:rFonts w:hint="default"/>
        <w:lang w:val="en-US" w:eastAsia="en-US" w:bidi="ar-SA"/>
      </w:rPr>
    </w:lvl>
    <w:lvl w:ilvl="3" w:tplc="DC8CA858">
      <w:numFmt w:val="bullet"/>
      <w:lvlText w:val="•"/>
      <w:lvlJc w:val="left"/>
      <w:pPr>
        <w:ind w:left="3705" w:hanging="360"/>
      </w:pPr>
      <w:rPr>
        <w:rFonts w:hint="default"/>
        <w:lang w:val="en-US" w:eastAsia="en-US" w:bidi="ar-SA"/>
      </w:rPr>
    </w:lvl>
    <w:lvl w:ilvl="4" w:tplc="E8CED930">
      <w:numFmt w:val="bullet"/>
      <w:lvlText w:val="•"/>
      <w:lvlJc w:val="left"/>
      <w:pPr>
        <w:ind w:left="4613" w:hanging="360"/>
      </w:pPr>
      <w:rPr>
        <w:rFonts w:hint="default"/>
        <w:lang w:val="en-US" w:eastAsia="en-US" w:bidi="ar-SA"/>
      </w:rPr>
    </w:lvl>
    <w:lvl w:ilvl="5" w:tplc="972A9390">
      <w:numFmt w:val="bullet"/>
      <w:lvlText w:val="•"/>
      <w:lvlJc w:val="left"/>
      <w:pPr>
        <w:ind w:left="5522" w:hanging="360"/>
      </w:pPr>
      <w:rPr>
        <w:rFonts w:hint="default"/>
        <w:lang w:val="en-US" w:eastAsia="en-US" w:bidi="ar-SA"/>
      </w:rPr>
    </w:lvl>
    <w:lvl w:ilvl="6" w:tplc="971A6532">
      <w:numFmt w:val="bullet"/>
      <w:lvlText w:val="•"/>
      <w:lvlJc w:val="left"/>
      <w:pPr>
        <w:ind w:left="6430" w:hanging="360"/>
      </w:pPr>
      <w:rPr>
        <w:rFonts w:hint="default"/>
        <w:lang w:val="en-US" w:eastAsia="en-US" w:bidi="ar-SA"/>
      </w:rPr>
    </w:lvl>
    <w:lvl w:ilvl="7" w:tplc="C0D656F4">
      <w:numFmt w:val="bullet"/>
      <w:lvlText w:val="•"/>
      <w:lvlJc w:val="left"/>
      <w:pPr>
        <w:ind w:left="7339" w:hanging="360"/>
      </w:pPr>
      <w:rPr>
        <w:rFonts w:hint="default"/>
        <w:lang w:val="en-US" w:eastAsia="en-US" w:bidi="ar-SA"/>
      </w:rPr>
    </w:lvl>
    <w:lvl w:ilvl="8" w:tplc="436E1E16">
      <w:numFmt w:val="bullet"/>
      <w:lvlText w:val="•"/>
      <w:lvlJc w:val="left"/>
      <w:pPr>
        <w:ind w:left="8247" w:hanging="360"/>
      </w:pPr>
      <w:rPr>
        <w:rFonts w:hint="default"/>
        <w:lang w:val="en-US" w:eastAsia="en-US" w:bidi="ar-SA"/>
      </w:rPr>
    </w:lvl>
  </w:abstractNum>
  <w:abstractNum w:abstractNumId="81" w15:restartNumberingAfterBreak="0">
    <w:nsid w:val="6B7406A6"/>
    <w:multiLevelType w:val="hybridMultilevel"/>
    <w:tmpl w:val="573ADBCE"/>
    <w:lvl w:ilvl="0" w:tplc="EE70D232">
      <w:start w:val="1"/>
      <w:numFmt w:val="decimal"/>
      <w:lvlText w:val="%1."/>
      <w:lvlJc w:val="left"/>
      <w:pPr>
        <w:ind w:left="978" w:hanging="360"/>
        <w:jc w:val="left"/>
      </w:pPr>
      <w:rPr>
        <w:rFonts w:ascii="Tahoma" w:eastAsia="Tahoma" w:hAnsi="Tahoma" w:cs="Tahoma" w:hint="default"/>
        <w:b w:val="0"/>
        <w:bCs w:val="0"/>
        <w:i w:val="0"/>
        <w:iCs w:val="0"/>
        <w:color w:val="231F20"/>
        <w:spacing w:val="0"/>
        <w:w w:val="88"/>
        <w:sz w:val="26"/>
        <w:szCs w:val="26"/>
        <w:lang w:val="en-US" w:eastAsia="en-US" w:bidi="ar-SA"/>
      </w:rPr>
    </w:lvl>
    <w:lvl w:ilvl="1" w:tplc="5810D496">
      <w:numFmt w:val="bullet"/>
      <w:lvlText w:val="•"/>
      <w:lvlJc w:val="left"/>
      <w:pPr>
        <w:ind w:left="1888" w:hanging="360"/>
      </w:pPr>
      <w:rPr>
        <w:rFonts w:hint="default"/>
        <w:lang w:val="en-US" w:eastAsia="en-US" w:bidi="ar-SA"/>
      </w:rPr>
    </w:lvl>
    <w:lvl w:ilvl="2" w:tplc="19B0F1F4">
      <w:numFmt w:val="bullet"/>
      <w:lvlText w:val="•"/>
      <w:lvlJc w:val="left"/>
      <w:pPr>
        <w:ind w:left="2796" w:hanging="360"/>
      </w:pPr>
      <w:rPr>
        <w:rFonts w:hint="default"/>
        <w:lang w:val="en-US" w:eastAsia="en-US" w:bidi="ar-SA"/>
      </w:rPr>
    </w:lvl>
    <w:lvl w:ilvl="3" w:tplc="AB0EB450">
      <w:numFmt w:val="bullet"/>
      <w:lvlText w:val="•"/>
      <w:lvlJc w:val="left"/>
      <w:pPr>
        <w:ind w:left="3705" w:hanging="360"/>
      </w:pPr>
      <w:rPr>
        <w:rFonts w:hint="default"/>
        <w:lang w:val="en-US" w:eastAsia="en-US" w:bidi="ar-SA"/>
      </w:rPr>
    </w:lvl>
    <w:lvl w:ilvl="4" w:tplc="0EFE669A">
      <w:numFmt w:val="bullet"/>
      <w:lvlText w:val="•"/>
      <w:lvlJc w:val="left"/>
      <w:pPr>
        <w:ind w:left="4613" w:hanging="360"/>
      </w:pPr>
      <w:rPr>
        <w:rFonts w:hint="default"/>
        <w:lang w:val="en-US" w:eastAsia="en-US" w:bidi="ar-SA"/>
      </w:rPr>
    </w:lvl>
    <w:lvl w:ilvl="5" w:tplc="79ECD74E">
      <w:numFmt w:val="bullet"/>
      <w:lvlText w:val="•"/>
      <w:lvlJc w:val="left"/>
      <w:pPr>
        <w:ind w:left="5522" w:hanging="360"/>
      </w:pPr>
      <w:rPr>
        <w:rFonts w:hint="default"/>
        <w:lang w:val="en-US" w:eastAsia="en-US" w:bidi="ar-SA"/>
      </w:rPr>
    </w:lvl>
    <w:lvl w:ilvl="6" w:tplc="52841FAA">
      <w:numFmt w:val="bullet"/>
      <w:lvlText w:val="•"/>
      <w:lvlJc w:val="left"/>
      <w:pPr>
        <w:ind w:left="6430" w:hanging="360"/>
      </w:pPr>
      <w:rPr>
        <w:rFonts w:hint="default"/>
        <w:lang w:val="en-US" w:eastAsia="en-US" w:bidi="ar-SA"/>
      </w:rPr>
    </w:lvl>
    <w:lvl w:ilvl="7" w:tplc="FD6A533A">
      <w:numFmt w:val="bullet"/>
      <w:lvlText w:val="•"/>
      <w:lvlJc w:val="left"/>
      <w:pPr>
        <w:ind w:left="7339" w:hanging="360"/>
      </w:pPr>
      <w:rPr>
        <w:rFonts w:hint="default"/>
        <w:lang w:val="en-US" w:eastAsia="en-US" w:bidi="ar-SA"/>
      </w:rPr>
    </w:lvl>
    <w:lvl w:ilvl="8" w:tplc="3AD4510C">
      <w:numFmt w:val="bullet"/>
      <w:lvlText w:val="•"/>
      <w:lvlJc w:val="left"/>
      <w:pPr>
        <w:ind w:left="8247" w:hanging="360"/>
      </w:pPr>
      <w:rPr>
        <w:rFonts w:hint="default"/>
        <w:lang w:val="en-US" w:eastAsia="en-US" w:bidi="ar-SA"/>
      </w:rPr>
    </w:lvl>
  </w:abstractNum>
  <w:abstractNum w:abstractNumId="82" w15:restartNumberingAfterBreak="0">
    <w:nsid w:val="6B782DBF"/>
    <w:multiLevelType w:val="hybridMultilevel"/>
    <w:tmpl w:val="7ABCEC8A"/>
    <w:lvl w:ilvl="0" w:tplc="27BA623C">
      <w:start w:val="1"/>
      <w:numFmt w:val="lowerRoman"/>
      <w:lvlText w:val="%1."/>
      <w:lvlJc w:val="left"/>
      <w:pPr>
        <w:ind w:left="978" w:hanging="360"/>
        <w:jc w:val="left"/>
      </w:pPr>
      <w:rPr>
        <w:rFonts w:ascii="Tahoma" w:eastAsia="Tahoma" w:hAnsi="Tahoma" w:cs="Tahoma" w:hint="default"/>
        <w:b w:val="0"/>
        <w:bCs w:val="0"/>
        <w:i w:val="0"/>
        <w:iCs w:val="0"/>
        <w:color w:val="231F20"/>
        <w:spacing w:val="0"/>
        <w:w w:val="84"/>
        <w:sz w:val="26"/>
        <w:szCs w:val="26"/>
        <w:lang w:val="en-US" w:eastAsia="en-US" w:bidi="ar-SA"/>
      </w:rPr>
    </w:lvl>
    <w:lvl w:ilvl="1" w:tplc="1494D97E">
      <w:numFmt w:val="bullet"/>
      <w:lvlText w:val="•"/>
      <w:lvlJc w:val="left"/>
      <w:pPr>
        <w:ind w:left="1888" w:hanging="360"/>
      </w:pPr>
      <w:rPr>
        <w:rFonts w:hint="default"/>
        <w:lang w:val="en-US" w:eastAsia="en-US" w:bidi="ar-SA"/>
      </w:rPr>
    </w:lvl>
    <w:lvl w:ilvl="2" w:tplc="63285FC8">
      <w:numFmt w:val="bullet"/>
      <w:lvlText w:val="•"/>
      <w:lvlJc w:val="left"/>
      <w:pPr>
        <w:ind w:left="2796" w:hanging="360"/>
      </w:pPr>
      <w:rPr>
        <w:rFonts w:hint="default"/>
        <w:lang w:val="en-US" w:eastAsia="en-US" w:bidi="ar-SA"/>
      </w:rPr>
    </w:lvl>
    <w:lvl w:ilvl="3" w:tplc="EAF42D0A">
      <w:numFmt w:val="bullet"/>
      <w:lvlText w:val="•"/>
      <w:lvlJc w:val="left"/>
      <w:pPr>
        <w:ind w:left="3705" w:hanging="360"/>
      </w:pPr>
      <w:rPr>
        <w:rFonts w:hint="default"/>
        <w:lang w:val="en-US" w:eastAsia="en-US" w:bidi="ar-SA"/>
      </w:rPr>
    </w:lvl>
    <w:lvl w:ilvl="4" w:tplc="59240BE8">
      <w:numFmt w:val="bullet"/>
      <w:lvlText w:val="•"/>
      <w:lvlJc w:val="left"/>
      <w:pPr>
        <w:ind w:left="4613" w:hanging="360"/>
      </w:pPr>
      <w:rPr>
        <w:rFonts w:hint="default"/>
        <w:lang w:val="en-US" w:eastAsia="en-US" w:bidi="ar-SA"/>
      </w:rPr>
    </w:lvl>
    <w:lvl w:ilvl="5" w:tplc="3B56AA9E">
      <w:numFmt w:val="bullet"/>
      <w:lvlText w:val="•"/>
      <w:lvlJc w:val="left"/>
      <w:pPr>
        <w:ind w:left="5522" w:hanging="360"/>
      </w:pPr>
      <w:rPr>
        <w:rFonts w:hint="default"/>
        <w:lang w:val="en-US" w:eastAsia="en-US" w:bidi="ar-SA"/>
      </w:rPr>
    </w:lvl>
    <w:lvl w:ilvl="6" w:tplc="F1643958">
      <w:numFmt w:val="bullet"/>
      <w:lvlText w:val="•"/>
      <w:lvlJc w:val="left"/>
      <w:pPr>
        <w:ind w:left="6430" w:hanging="360"/>
      </w:pPr>
      <w:rPr>
        <w:rFonts w:hint="default"/>
        <w:lang w:val="en-US" w:eastAsia="en-US" w:bidi="ar-SA"/>
      </w:rPr>
    </w:lvl>
    <w:lvl w:ilvl="7" w:tplc="323A28F4">
      <w:numFmt w:val="bullet"/>
      <w:lvlText w:val="•"/>
      <w:lvlJc w:val="left"/>
      <w:pPr>
        <w:ind w:left="7339" w:hanging="360"/>
      </w:pPr>
      <w:rPr>
        <w:rFonts w:hint="default"/>
        <w:lang w:val="en-US" w:eastAsia="en-US" w:bidi="ar-SA"/>
      </w:rPr>
    </w:lvl>
    <w:lvl w:ilvl="8" w:tplc="8692EF80">
      <w:numFmt w:val="bullet"/>
      <w:lvlText w:val="•"/>
      <w:lvlJc w:val="left"/>
      <w:pPr>
        <w:ind w:left="8247" w:hanging="360"/>
      </w:pPr>
      <w:rPr>
        <w:rFonts w:hint="default"/>
        <w:lang w:val="en-US" w:eastAsia="en-US" w:bidi="ar-SA"/>
      </w:rPr>
    </w:lvl>
  </w:abstractNum>
  <w:abstractNum w:abstractNumId="83" w15:restartNumberingAfterBreak="0">
    <w:nsid w:val="6C512CDE"/>
    <w:multiLevelType w:val="hybridMultilevel"/>
    <w:tmpl w:val="E51855C2"/>
    <w:lvl w:ilvl="0" w:tplc="8FD686C2">
      <w:start w:val="1"/>
      <w:numFmt w:val="decimal"/>
      <w:lvlText w:val="%1."/>
      <w:lvlJc w:val="left"/>
      <w:pPr>
        <w:ind w:left="1053" w:hanging="435"/>
        <w:jc w:val="left"/>
      </w:pPr>
      <w:rPr>
        <w:rFonts w:ascii="Tahoma" w:eastAsia="Tahoma" w:hAnsi="Tahoma" w:cs="Tahoma" w:hint="default"/>
        <w:b w:val="0"/>
        <w:bCs w:val="0"/>
        <w:i w:val="0"/>
        <w:iCs w:val="0"/>
        <w:color w:val="231F20"/>
        <w:spacing w:val="0"/>
        <w:w w:val="88"/>
        <w:sz w:val="26"/>
        <w:szCs w:val="26"/>
        <w:lang w:val="en-US" w:eastAsia="en-US" w:bidi="ar-SA"/>
      </w:rPr>
    </w:lvl>
    <w:lvl w:ilvl="1" w:tplc="37F8964A">
      <w:numFmt w:val="bullet"/>
      <w:lvlText w:val="•"/>
      <w:lvlJc w:val="left"/>
      <w:pPr>
        <w:ind w:left="1960" w:hanging="435"/>
      </w:pPr>
      <w:rPr>
        <w:rFonts w:hint="default"/>
        <w:lang w:val="en-US" w:eastAsia="en-US" w:bidi="ar-SA"/>
      </w:rPr>
    </w:lvl>
    <w:lvl w:ilvl="2" w:tplc="14124C7C">
      <w:numFmt w:val="bullet"/>
      <w:lvlText w:val="•"/>
      <w:lvlJc w:val="left"/>
      <w:pPr>
        <w:ind w:left="2860" w:hanging="435"/>
      </w:pPr>
      <w:rPr>
        <w:rFonts w:hint="default"/>
        <w:lang w:val="en-US" w:eastAsia="en-US" w:bidi="ar-SA"/>
      </w:rPr>
    </w:lvl>
    <w:lvl w:ilvl="3" w:tplc="C3FE6980">
      <w:numFmt w:val="bullet"/>
      <w:lvlText w:val="•"/>
      <w:lvlJc w:val="left"/>
      <w:pPr>
        <w:ind w:left="3761" w:hanging="435"/>
      </w:pPr>
      <w:rPr>
        <w:rFonts w:hint="default"/>
        <w:lang w:val="en-US" w:eastAsia="en-US" w:bidi="ar-SA"/>
      </w:rPr>
    </w:lvl>
    <w:lvl w:ilvl="4" w:tplc="D054C038">
      <w:numFmt w:val="bullet"/>
      <w:lvlText w:val="•"/>
      <w:lvlJc w:val="left"/>
      <w:pPr>
        <w:ind w:left="4661" w:hanging="435"/>
      </w:pPr>
      <w:rPr>
        <w:rFonts w:hint="default"/>
        <w:lang w:val="en-US" w:eastAsia="en-US" w:bidi="ar-SA"/>
      </w:rPr>
    </w:lvl>
    <w:lvl w:ilvl="5" w:tplc="C8A634E4">
      <w:numFmt w:val="bullet"/>
      <w:lvlText w:val="•"/>
      <w:lvlJc w:val="left"/>
      <w:pPr>
        <w:ind w:left="5562" w:hanging="435"/>
      </w:pPr>
      <w:rPr>
        <w:rFonts w:hint="default"/>
        <w:lang w:val="en-US" w:eastAsia="en-US" w:bidi="ar-SA"/>
      </w:rPr>
    </w:lvl>
    <w:lvl w:ilvl="6" w:tplc="5C86DE10">
      <w:numFmt w:val="bullet"/>
      <w:lvlText w:val="•"/>
      <w:lvlJc w:val="left"/>
      <w:pPr>
        <w:ind w:left="6462" w:hanging="435"/>
      </w:pPr>
      <w:rPr>
        <w:rFonts w:hint="default"/>
        <w:lang w:val="en-US" w:eastAsia="en-US" w:bidi="ar-SA"/>
      </w:rPr>
    </w:lvl>
    <w:lvl w:ilvl="7" w:tplc="9FC24AA8">
      <w:numFmt w:val="bullet"/>
      <w:lvlText w:val="•"/>
      <w:lvlJc w:val="left"/>
      <w:pPr>
        <w:ind w:left="7363" w:hanging="435"/>
      </w:pPr>
      <w:rPr>
        <w:rFonts w:hint="default"/>
        <w:lang w:val="en-US" w:eastAsia="en-US" w:bidi="ar-SA"/>
      </w:rPr>
    </w:lvl>
    <w:lvl w:ilvl="8" w:tplc="A7F85452">
      <w:numFmt w:val="bullet"/>
      <w:lvlText w:val="•"/>
      <w:lvlJc w:val="left"/>
      <w:pPr>
        <w:ind w:left="8263" w:hanging="435"/>
      </w:pPr>
      <w:rPr>
        <w:rFonts w:hint="default"/>
        <w:lang w:val="en-US" w:eastAsia="en-US" w:bidi="ar-SA"/>
      </w:rPr>
    </w:lvl>
  </w:abstractNum>
  <w:abstractNum w:abstractNumId="84" w15:restartNumberingAfterBreak="0">
    <w:nsid w:val="6F636BAF"/>
    <w:multiLevelType w:val="hybridMultilevel"/>
    <w:tmpl w:val="E42044B8"/>
    <w:lvl w:ilvl="0" w:tplc="BADC3378">
      <w:start w:val="1"/>
      <w:numFmt w:val="decimal"/>
      <w:lvlText w:val="%1."/>
      <w:lvlJc w:val="left"/>
      <w:pPr>
        <w:ind w:left="978" w:hanging="360"/>
      </w:pPr>
      <w:rPr>
        <w:rFonts w:ascii="Tahoma" w:eastAsia="Tahoma" w:hAnsi="Tahoma" w:cs="Tahoma" w:hint="default"/>
        <w:b w:val="0"/>
        <w:bCs w:val="0"/>
        <w:i w:val="0"/>
        <w:iCs w:val="0"/>
        <w:color w:val="231F20"/>
        <w:spacing w:val="0"/>
        <w:w w:val="88"/>
        <w:sz w:val="26"/>
        <w:szCs w:val="26"/>
        <w:lang w:val="en-US" w:eastAsia="en-US" w:bidi="ar-SA"/>
      </w:rPr>
    </w:lvl>
    <w:lvl w:ilvl="1" w:tplc="DF461D1C">
      <w:numFmt w:val="bullet"/>
      <w:lvlText w:val="•"/>
      <w:lvlJc w:val="left"/>
      <w:pPr>
        <w:ind w:left="1888" w:hanging="360"/>
      </w:pPr>
      <w:rPr>
        <w:rFonts w:hint="default"/>
        <w:lang w:val="en-US" w:eastAsia="en-US" w:bidi="ar-SA"/>
      </w:rPr>
    </w:lvl>
    <w:lvl w:ilvl="2" w:tplc="44EC8442">
      <w:numFmt w:val="bullet"/>
      <w:lvlText w:val="•"/>
      <w:lvlJc w:val="left"/>
      <w:pPr>
        <w:ind w:left="2796" w:hanging="360"/>
      </w:pPr>
      <w:rPr>
        <w:rFonts w:hint="default"/>
        <w:lang w:val="en-US" w:eastAsia="en-US" w:bidi="ar-SA"/>
      </w:rPr>
    </w:lvl>
    <w:lvl w:ilvl="3" w:tplc="361A0578">
      <w:numFmt w:val="bullet"/>
      <w:lvlText w:val="•"/>
      <w:lvlJc w:val="left"/>
      <w:pPr>
        <w:ind w:left="3705" w:hanging="360"/>
      </w:pPr>
      <w:rPr>
        <w:rFonts w:hint="default"/>
        <w:lang w:val="en-US" w:eastAsia="en-US" w:bidi="ar-SA"/>
      </w:rPr>
    </w:lvl>
    <w:lvl w:ilvl="4" w:tplc="46465AB2">
      <w:numFmt w:val="bullet"/>
      <w:lvlText w:val="•"/>
      <w:lvlJc w:val="left"/>
      <w:pPr>
        <w:ind w:left="4613" w:hanging="360"/>
      </w:pPr>
      <w:rPr>
        <w:rFonts w:hint="default"/>
        <w:lang w:val="en-US" w:eastAsia="en-US" w:bidi="ar-SA"/>
      </w:rPr>
    </w:lvl>
    <w:lvl w:ilvl="5" w:tplc="B89E27EE">
      <w:numFmt w:val="bullet"/>
      <w:lvlText w:val="•"/>
      <w:lvlJc w:val="left"/>
      <w:pPr>
        <w:ind w:left="5522" w:hanging="360"/>
      </w:pPr>
      <w:rPr>
        <w:rFonts w:hint="default"/>
        <w:lang w:val="en-US" w:eastAsia="en-US" w:bidi="ar-SA"/>
      </w:rPr>
    </w:lvl>
    <w:lvl w:ilvl="6" w:tplc="54EAE7C6">
      <w:numFmt w:val="bullet"/>
      <w:lvlText w:val="•"/>
      <w:lvlJc w:val="left"/>
      <w:pPr>
        <w:ind w:left="6430" w:hanging="360"/>
      </w:pPr>
      <w:rPr>
        <w:rFonts w:hint="default"/>
        <w:lang w:val="en-US" w:eastAsia="en-US" w:bidi="ar-SA"/>
      </w:rPr>
    </w:lvl>
    <w:lvl w:ilvl="7" w:tplc="5134CB06">
      <w:numFmt w:val="bullet"/>
      <w:lvlText w:val="•"/>
      <w:lvlJc w:val="left"/>
      <w:pPr>
        <w:ind w:left="7339" w:hanging="360"/>
      </w:pPr>
      <w:rPr>
        <w:rFonts w:hint="default"/>
        <w:lang w:val="en-US" w:eastAsia="en-US" w:bidi="ar-SA"/>
      </w:rPr>
    </w:lvl>
    <w:lvl w:ilvl="8" w:tplc="287A3DF8">
      <w:numFmt w:val="bullet"/>
      <w:lvlText w:val="•"/>
      <w:lvlJc w:val="left"/>
      <w:pPr>
        <w:ind w:left="8247" w:hanging="360"/>
      </w:pPr>
      <w:rPr>
        <w:rFonts w:hint="default"/>
        <w:lang w:val="en-US" w:eastAsia="en-US" w:bidi="ar-SA"/>
      </w:rPr>
    </w:lvl>
  </w:abstractNum>
  <w:abstractNum w:abstractNumId="85" w15:restartNumberingAfterBreak="0">
    <w:nsid w:val="729E781C"/>
    <w:multiLevelType w:val="hybridMultilevel"/>
    <w:tmpl w:val="52A28A14"/>
    <w:lvl w:ilvl="0" w:tplc="A82059D8">
      <w:numFmt w:val="bullet"/>
      <w:lvlText w:val=""/>
      <w:lvlJc w:val="left"/>
      <w:pPr>
        <w:ind w:left="975" w:hanging="720"/>
      </w:pPr>
      <w:rPr>
        <w:rFonts w:ascii="Symbol" w:eastAsia="Symbol" w:hAnsi="Symbol" w:cs="Symbol" w:hint="default"/>
        <w:b w:val="0"/>
        <w:bCs w:val="0"/>
        <w:i w:val="0"/>
        <w:iCs w:val="0"/>
        <w:color w:val="231F20"/>
        <w:spacing w:val="0"/>
        <w:w w:val="100"/>
        <w:sz w:val="26"/>
        <w:szCs w:val="26"/>
        <w:lang w:val="en-US" w:eastAsia="en-US" w:bidi="ar-SA"/>
      </w:rPr>
    </w:lvl>
    <w:lvl w:ilvl="1" w:tplc="28A0FA62">
      <w:numFmt w:val="bullet"/>
      <w:lvlText w:val="•"/>
      <w:lvlJc w:val="left"/>
      <w:pPr>
        <w:ind w:left="1888" w:hanging="720"/>
      </w:pPr>
      <w:rPr>
        <w:rFonts w:hint="default"/>
        <w:lang w:val="en-US" w:eastAsia="en-US" w:bidi="ar-SA"/>
      </w:rPr>
    </w:lvl>
    <w:lvl w:ilvl="2" w:tplc="03C29340">
      <w:numFmt w:val="bullet"/>
      <w:lvlText w:val="•"/>
      <w:lvlJc w:val="left"/>
      <w:pPr>
        <w:ind w:left="2796" w:hanging="720"/>
      </w:pPr>
      <w:rPr>
        <w:rFonts w:hint="default"/>
        <w:lang w:val="en-US" w:eastAsia="en-US" w:bidi="ar-SA"/>
      </w:rPr>
    </w:lvl>
    <w:lvl w:ilvl="3" w:tplc="81F4FABE">
      <w:numFmt w:val="bullet"/>
      <w:lvlText w:val="•"/>
      <w:lvlJc w:val="left"/>
      <w:pPr>
        <w:ind w:left="3705" w:hanging="720"/>
      </w:pPr>
      <w:rPr>
        <w:rFonts w:hint="default"/>
        <w:lang w:val="en-US" w:eastAsia="en-US" w:bidi="ar-SA"/>
      </w:rPr>
    </w:lvl>
    <w:lvl w:ilvl="4" w:tplc="D25E0782">
      <w:numFmt w:val="bullet"/>
      <w:lvlText w:val="•"/>
      <w:lvlJc w:val="left"/>
      <w:pPr>
        <w:ind w:left="4613" w:hanging="720"/>
      </w:pPr>
      <w:rPr>
        <w:rFonts w:hint="default"/>
        <w:lang w:val="en-US" w:eastAsia="en-US" w:bidi="ar-SA"/>
      </w:rPr>
    </w:lvl>
    <w:lvl w:ilvl="5" w:tplc="847051A6">
      <w:numFmt w:val="bullet"/>
      <w:lvlText w:val="•"/>
      <w:lvlJc w:val="left"/>
      <w:pPr>
        <w:ind w:left="5522" w:hanging="720"/>
      </w:pPr>
      <w:rPr>
        <w:rFonts w:hint="default"/>
        <w:lang w:val="en-US" w:eastAsia="en-US" w:bidi="ar-SA"/>
      </w:rPr>
    </w:lvl>
    <w:lvl w:ilvl="6" w:tplc="DCF07E10">
      <w:numFmt w:val="bullet"/>
      <w:lvlText w:val="•"/>
      <w:lvlJc w:val="left"/>
      <w:pPr>
        <w:ind w:left="6430" w:hanging="720"/>
      </w:pPr>
      <w:rPr>
        <w:rFonts w:hint="default"/>
        <w:lang w:val="en-US" w:eastAsia="en-US" w:bidi="ar-SA"/>
      </w:rPr>
    </w:lvl>
    <w:lvl w:ilvl="7" w:tplc="A066F312">
      <w:numFmt w:val="bullet"/>
      <w:lvlText w:val="•"/>
      <w:lvlJc w:val="left"/>
      <w:pPr>
        <w:ind w:left="7339" w:hanging="720"/>
      </w:pPr>
      <w:rPr>
        <w:rFonts w:hint="default"/>
        <w:lang w:val="en-US" w:eastAsia="en-US" w:bidi="ar-SA"/>
      </w:rPr>
    </w:lvl>
    <w:lvl w:ilvl="8" w:tplc="8CD09BBA">
      <w:numFmt w:val="bullet"/>
      <w:lvlText w:val="•"/>
      <w:lvlJc w:val="left"/>
      <w:pPr>
        <w:ind w:left="8247" w:hanging="720"/>
      </w:pPr>
      <w:rPr>
        <w:rFonts w:hint="default"/>
        <w:lang w:val="en-US" w:eastAsia="en-US" w:bidi="ar-SA"/>
      </w:rPr>
    </w:lvl>
  </w:abstractNum>
  <w:abstractNum w:abstractNumId="86" w15:restartNumberingAfterBreak="0">
    <w:nsid w:val="73456A69"/>
    <w:multiLevelType w:val="hybridMultilevel"/>
    <w:tmpl w:val="3DEE4436"/>
    <w:lvl w:ilvl="0" w:tplc="3E6AB796">
      <w:start w:val="1"/>
      <w:numFmt w:val="decimal"/>
      <w:lvlText w:val="(%1)"/>
      <w:lvlJc w:val="left"/>
      <w:pPr>
        <w:ind w:left="1004" w:hanging="810"/>
      </w:pPr>
      <w:rPr>
        <w:rFonts w:ascii="Tahoma" w:eastAsia="Tahoma" w:hAnsi="Tahoma" w:cs="Tahoma" w:hint="default"/>
        <w:b w:val="0"/>
        <w:bCs w:val="0"/>
        <w:i w:val="0"/>
        <w:iCs w:val="0"/>
        <w:color w:val="231F20"/>
        <w:spacing w:val="0"/>
        <w:w w:val="86"/>
        <w:sz w:val="26"/>
        <w:szCs w:val="26"/>
        <w:lang w:val="en-US" w:eastAsia="en-US" w:bidi="ar-SA"/>
      </w:rPr>
    </w:lvl>
    <w:lvl w:ilvl="1" w:tplc="7BA26024">
      <w:numFmt w:val="bullet"/>
      <w:lvlText w:val="•"/>
      <w:lvlJc w:val="left"/>
      <w:pPr>
        <w:ind w:left="1906" w:hanging="810"/>
      </w:pPr>
      <w:rPr>
        <w:rFonts w:hint="default"/>
        <w:lang w:val="en-US" w:eastAsia="en-US" w:bidi="ar-SA"/>
      </w:rPr>
    </w:lvl>
    <w:lvl w:ilvl="2" w:tplc="AA7E4ED8">
      <w:numFmt w:val="bullet"/>
      <w:lvlText w:val="•"/>
      <w:lvlJc w:val="left"/>
      <w:pPr>
        <w:ind w:left="2812" w:hanging="810"/>
      </w:pPr>
      <w:rPr>
        <w:rFonts w:hint="default"/>
        <w:lang w:val="en-US" w:eastAsia="en-US" w:bidi="ar-SA"/>
      </w:rPr>
    </w:lvl>
    <w:lvl w:ilvl="3" w:tplc="3F4221F8">
      <w:numFmt w:val="bullet"/>
      <w:lvlText w:val="•"/>
      <w:lvlJc w:val="left"/>
      <w:pPr>
        <w:ind w:left="3719" w:hanging="810"/>
      </w:pPr>
      <w:rPr>
        <w:rFonts w:hint="default"/>
        <w:lang w:val="en-US" w:eastAsia="en-US" w:bidi="ar-SA"/>
      </w:rPr>
    </w:lvl>
    <w:lvl w:ilvl="4" w:tplc="8312B818">
      <w:numFmt w:val="bullet"/>
      <w:lvlText w:val="•"/>
      <w:lvlJc w:val="left"/>
      <w:pPr>
        <w:ind w:left="4625" w:hanging="810"/>
      </w:pPr>
      <w:rPr>
        <w:rFonts w:hint="default"/>
        <w:lang w:val="en-US" w:eastAsia="en-US" w:bidi="ar-SA"/>
      </w:rPr>
    </w:lvl>
    <w:lvl w:ilvl="5" w:tplc="F10ACAFA">
      <w:numFmt w:val="bullet"/>
      <w:lvlText w:val="•"/>
      <w:lvlJc w:val="left"/>
      <w:pPr>
        <w:ind w:left="5532" w:hanging="810"/>
      </w:pPr>
      <w:rPr>
        <w:rFonts w:hint="default"/>
        <w:lang w:val="en-US" w:eastAsia="en-US" w:bidi="ar-SA"/>
      </w:rPr>
    </w:lvl>
    <w:lvl w:ilvl="6" w:tplc="891688E8">
      <w:numFmt w:val="bullet"/>
      <w:lvlText w:val="•"/>
      <w:lvlJc w:val="left"/>
      <w:pPr>
        <w:ind w:left="6438" w:hanging="810"/>
      </w:pPr>
      <w:rPr>
        <w:rFonts w:hint="default"/>
        <w:lang w:val="en-US" w:eastAsia="en-US" w:bidi="ar-SA"/>
      </w:rPr>
    </w:lvl>
    <w:lvl w:ilvl="7" w:tplc="C1C889AE">
      <w:numFmt w:val="bullet"/>
      <w:lvlText w:val="•"/>
      <w:lvlJc w:val="left"/>
      <w:pPr>
        <w:ind w:left="7345" w:hanging="810"/>
      </w:pPr>
      <w:rPr>
        <w:rFonts w:hint="default"/>
        <w:lang w:val="en-US" w:eastAsia="en-US" w:bidi="ar-SA"/>
      </w:rPr>
    </w:lvl>
    <w:lvl w:ilvl="8" w:tplc="7530303E">
      <w:numFmt w:val="bullet"/>
      <w:lvlText w:val="•"/>
      <w:lvlJc w:val="left"/>
      <w:pPr>
        <w:ind w:left="8251" w:hanging="810"/>
      </w:pPr>
      <w:rPr>
        <w:rFonts w:hint="default"/>
        <w:lang w:val="en-US" w:eastAsia="en-US" w:bidi="ar-SA"/>
      </w:rPr>
    </w:lvl>
  </w:abstractNum>
  <w:abstractNum w:abstractNumId="87" w15:restartNumberingAfterBreak="0">
    <w:nsid w:val="73A4338E"/>
    <w:multiLevelType w:val="hybridMultilevel"/>
    <w:tmpl w:val="076C1F34"/>
    <w:lvl w:ilvl="0" w:tplc="93C2E516">
      <w:numFmt w:val="bullet"/>
      <w:lvlText w:val=""/>
      <w:lvlJc w:val="left"/>
      <w:pPr>
        <w:ind w:left="979" w:hanging="360"/>
      </w:pPr>
      <w:rPr>
        <w:rFonts w:ascii="Wingdings" w:eastAsia="Wingdings" w:hAnsi="Wingdings" w:cs="Wingdings" w:hint="default"/>
        <w:b w:val="0"/>
        <w:bCs w:val="0"/>
        <w:i w:val="0"/>
        <w:iCs w:val="0"/>
        <w:color w:val="231F20"/>
        <w:spacing w:val="0"/>
        <w:w w:val="99"/>
        <w:sz w:val="26"/>
        <w:szCs w:val="26"/>
        <w:lang w:val="en-US" w:eastAsia="en-US" w:bidi="ar-SA"/>
      </w:rPr>
    </w:lvl>
    <w:lvl w:ilvl="1" w:tplc="12C0D21A">
      <w:numFmt w:val="bullet"/>
      <w:lvlText w:val="•"/>
      <w:lvlJc w:val="left"/>
      <w:pPr>
        <w:ind w:left="1888" w:hanging="360"/>
      </w:pPr>
      <w:rPr>
        <w:rFonts w:hint="default"/>
        <w:lang w:val="en-US" w:eastAsia="en-US" w:bidi="ar-SA"/>
      </w:rPr>
    </w:lvl>
    <w:lvl w:ilvl="2" w:tplc="F07C5CD0">
      <w:numFmt w:val="bullet"/>
      <w:lvlText w:val="•"/>
      <w:lvlJc w:val="left"/>
      <w:pPr>
        <w:ind w:left="2796" w:hanging="360"/>
      </w:pPr>
      <w:rPr>
        <w:rFonts w:hint="default"/>
        <w:lang w:val="en-US" w:eastAsia="en-US" w:bidi="ar-SA"/>
      </w:rPr>
    </w:lvl>
    <w:lvl w:ilvl="3" w:tplc="EF6CA684">
      <w:numFmt w:val="bullet"/>
      <w:lvlText w:val="•"/>
      <w:lvlJc w:val="left"/>
      <w:pPr>
        <w:ind w:left="3705" w:hanging="360"/>
      </w:pPr>
      <w:rPr>
        <w:rFonts w:hint="default"/>
        <w:lang w:val="en-US" w:eastAsia="en-US" w:bidi="ar-SA"/>
      </w:rPr>
    </w:lvl>
    <w:lvl w:ilvl="4" w:tplc="8DEABD0A">
      <w:numFmt w:val="bullet"/>
      <w:lvlText w:val="•"/>
      <w:lvlJc w:val="left"/>
      <w:pPr>
        <w:ind w:left="4613" w:hanging="360"/>
      </w:pPr>
      <w:rPr>
        <w:rFonts w:hint="default"/>
        <w:lang w:val="en-US" w:eastAsia="en-US" w:bidi="ar-SA"/>
      </w:rPr>
    </w:lvl>
    <w:lvl w:ilvl="5" w:tplc="D99A66E2">
      <w:numFmt w:val="bullet"/>
      <w:lvlText w:val="•"/>
      <w:lvlJc w:val="left"/>
      <w:pPr>
        <w:ind w:left="5522" w:hanging="360"/>
      </w:pPr>
      <w:rPr>
        <w:rFonts w:hint="default"/>
        <w:lang w:val="en-US" w:eastAsia="en-US" w:bidi="ar-SA"/>
      </w:rPr>
    </w:lvl>
    <w:lvl w:ilvl="6" w:tplc="49FA83B6">
      <w:numFmt w:val="bullet"/>
      <w:lvlText w:val="•"/>
      <w:lvlJc w:val="left"/>
      <w:pPr>
        <w:ind w:left="6430" w:hanging="360"/>
      </w:pPr>
      <w:rPr>
        <w:rFonts w:hint="default"/>
        <w:lang w:val="en-US" w:eastAsia="en-US" w:bidi="ar-SA"/>
      </w:rPr>
    </w:lvl>
    <w:lvl w:ilvl="7" w:tplc="4B48680C">
      <w:numFmt w:val="bullet"/>
      <w:lvlText w:val="•"/>
      <w:lvlJc w:val="left"/>
      <w:pPr>
        <w:ind w:left="7339" w:hanging="360"/>
      </w:pPr>
      <w:rPr>
        <w:rFonts w:hint="default"/>
        <w:lang w:val="en-US" w:eastAsia="en-US" w:bidi="ar-SA"/>
      </w:rPr>
    </w:lvl>
    <w:lvl w:ilvl="8" w:tplc="006200CE">
      <w:numFmt w:val="bullet"/>
      <w:lvlText w:val="•"/>
      <w:lvlJc w:val="left"/>
      <w:pPr>
        <w:ind w:left="8247" w:hanging="360"/>
      </w:pPr>
      <w:rPr>
        <w:rFonts w:hint="default"/>
        <w:lang w:val="en-US" w:eastAsia="en-US" w:bidi="ar-SA"/>
      </w:rPr>
    </w:lvl>
  </w:abstractNum>
  <w:abstractNum w:abstractNumId="88" w15:restartNumberingAfterBreak="0">
    <w:nsid w:val="73C35117"/>
    <w:multiLevelType w:val="hybridMultilevel"/>
    <w:tmpl w:val="6D9EE2F8"/>
    <w:lvl w:ilvl="0" w:tplc="FFD663D0">
      <w:start w:val="1"/>
      <w:numFmt w:val="decimal"/>
      <w:lvlText w:val="%1"/>
      <w:lvlJc w:val="left"/>
      <w:pPr>
        <w:ind w:left="441" w:hanging="165"/>
      </w:pPr>
      <w:rPr>
        <w:rFonts w:ascii="Trebuchet MS" w:eastAsia="Trebuchet MS" w:hAnsi="Trebuchet MS" w:cs="Trebuchet MS" w:hint="default"/>
        <w:b w:val="0"/>
        <w:bCs w:val="0"/>
        <w:i/>
        <w:iCs/>
        <w:color w:val="231F20"/>
        <w:spacing w:val="0"/>
        <w:w w:val="94"/>
        <w:sz w:val="22"/>
        <w:szCs w:val="22"/>
        <w:lang w:val="en-US" w:eastAsia="en-US" w:bidi="ar-SA"/>
      </w:rPr>
    </w:lvl>
    <w:lvl w:ilvl="1" w:tplc="B9C8A642">
      <w:numFmt w:val="bullet"/>
      <w:lvlText w:val="•"/>
      <w:lvlJc w:val="left"/>
      <w:pPr>
        <w:ind w:left="1402" w:hanging="165"/>
      </w:pPr>
      <w:rPr>
        <w:rFonts w:hint="default"/>
        <w:lang w:val="en-US" w:eastAsia="en-US" w:bidi="ar-SA"/>
      </w:rPr>
    </w:lvl>
    <w:lvl w:ilvl="2" w:tplc="DC9CDE62">
      <w:numFmt w:val="bullet"/>
      <w:lvlText w:val="•"/>
      <w:lvlJc w:val="left"/>
      <w:pPr>
        <w:ind w:left="2364" w:hanging="165"/>
      </w:pPr>
      <w:rPr>
        <w:rFonts w:hint="default"/>
        <w:lang w:val="en-US" w:eastAsia="en-US" w:bidi="ar-SA"/>
      </w:rPr>
    </w:lvl>
    <w:lvl w:ilvl="3" w:tplc="06E6FDDE">
      <w:numFmt w:val="bullet"/>
      <w:lvlText w:val="•"/>
      <w:lvlJc w:val="left"/>
      <w:pPr>
        <w:ind w:left="3327" w:hanging="165"/>
      </w:pPr>
      <w:rPr>
        <w:rFonts w:hint="default"/>
        <w:lang w:val="en-US" w:eastAsia="en-US" w:bidi="ar-SA"/>
      </w:rPr>
    </w:lvl>
    <w:lvl w:ilvl="4" w:tplc="B9EC3F0A">
      <w:numFmt w:val="bullet"/>
      <w:lvlText w:val="•"/>
      <w:lvlJc w:val="left"/>
      <w:pPr>
        <w:ind w:left="4289" w:hanging="165"/>
      </w:pPr>
      <w:rPr>
        <w:rFonts w:hint="default"/>
        <w:lang w:val="en-US" w:eastAsia="en-US" w:bidi="ar-SA"/>
      </w:rPr>
    </w:lvl>
    <w:lvl w:ilvl="5" w:tplc="DA0467FA">
      <w:numFmt w:val="bullet"/>
      <w:lvlText w:val="•"/>
      <w:lvlJc w:val="left"/>
      <w:pPr>
        <w:ind w:left="5252" w:hanging="165"/>
      </w:pPr>
      <w:rPr>
        <w:rFonts w:hint="default"/>
        <w:lang w:val="en-US" w:eastAsia="en-US" w:bidi="ar-SA"/>
      </w:rPr>
    </w:lvl>
    <w:lvl w:ilvl="6" w:tplc="65EEF608">
      <w:numFmt w:val="bullet"/>
      <w:lvlText w:val="•"/>
      <w:lvlJc w:val="left"/>
      <w:pPr>
        <w:ind w:left="6214" w:hanging="165"/>
      </w:pPr>
      <w:rPr>
        <w:rFonts w:hint="default"/>
        <w:lang w:val="en-US" w:eastAsia="en-US" w:bidi="ar-SA"/>
      </w:rPr>
    </w:lvl>
    <w:lvl w:ilvl="7" w:tplc="16C03E74">
      <w:numFmt w:val="bullet"/>
      <w:lvlText w:val="•"/>
      <w:lvlJc w:val="left"/>
      <w:pPr>
        <w:ind w:left="7177" w:hanging="165"/>
      </w:pPr>
      <w:rPr>
        <w:rFonts w:hint="default"/>
        <w:lang w:val="en-US" w:eastAsia="en-US" w:bidi="ar-SA"/>
      </w:rPr>
    </w:lvl>
    <w:lvl w:ilvl="8" w:tplc="37FE935A">
      <w:numFmt w:val="bullet"/>
      <w:lvlText w:val="•"/>
      <w:lvlJc w:val="left"/>
      <w:pPr>
        <w:ind w:left="8139" w:hanging="165"/>
      </w:pPr>
      <w:rPr>
        <w:rFonts w:hint="default"/>
        <w:lang w:val="en-US" w:eastAsia="en-US" w:bidi="ar-SA"/>
      </w:rPr>
    </w:lvl>
  </w:abstractNum>
  <w:abstractNum w:abstractNumId="89" w15:restartNumberingAfterBreak="0">
    <w:nsid w:val="77583050"/>
    <w:multiLevelType w:val="hybridMultilevel"/>
    <w:tmpl w:val="4AB2DD68"/>
    <w:lvl w:ilvl="0" w:tplc="71AC4BA8">
      <w:start w:val="1"/>
      <w:numFmt w:val="decimal"/>
      <w:lvlText w:val="%1."/>
      <w:lvlJc w:val="left"/>
      <w:pPr>
        <w:ind w:left="1084" w:hanging="465"/>
        <w:jc w:val="left"/>
      </w:pPr>
      <w:rPr>
        <w:rFonts w:ascii="Tahoma" w:eastAsia="Tahoma" w:hAnsi="Tahoma" w:cs="Tahoma" w:hint="default"/>
        <w:b w:val="0"/>
        <w:bCs w:val="0"/>
        <w:i w:val="0"/>
        <w:iCs w:val="0"/>
        <w:color w:val="231F20"/>
        <w:spacing w:val="0"/>
        <w:w w:val="88"/>
        <w:sz w:val="26"/>
        <w:szCs w:val="26"/>
        <w:lang w:val="en-US" w:eastAsia="en-US" w:bidi="ar-SA"/>
      </w:rPr>
    </w:lvl>
    <w:lvl w:ilvl="1" w:tplc="DA2A1BB0">
      <w:numFmt w:val="bullet"/>
      <w:lvlText w:val="•"/>
      <w:lvlJc w:val="left"/>
      <w:pPr>
        <w:ind w:left="1978" w:hanging="465"/>
      </w:pPr>
      <w:rPr>
        <w:rFonts w:hint="default"/>
        <w:lang w:val="en-US" w:eastAsia="en-US" w:bidi="ar-SA"/>
      </w:rPr>
    </w:lvl>
    <w:lvl w:ilvl="2" w:tplc="A29A6068">
      <w:numFmt w:val="bullet"/>
      <w:lvlText w:val="•"/>
      <w:lvlJc w:val="left"/>
      <w:pPr>
        <w:ind w:left="2876" w:hanging="465"/>
      </w:pPr>
      <w:rPr>
        <w:rFonts w:hint="default"/>
        <w:lang w:val="en-US" w:eastAsia="en-US" w:bidi="ar-SA"/>
      </w:rPr>
    </w:lvl>
    <w:lvl w:ilvl="3" w:tplc="CB7AAF84">
      <w:numFmt w:val="bullet"/>
      <w:lvlText w:val="•"/>
      <w:lvlJc w:val="left"/>
      <w:pPr>
        <w:ind w:left="3775" w:hanging="465"/>
      </w:pPr>
      <w:rPr>
        <w:rFonts w:hint="default"/>
        <w:lang w:val="en-US" w:eastAsia="en-US" w:bidi="ar-SA"/>
      </w:rPr>
    </w:lvl>
    <w:lvl w:ilvl="4" w:tplc="D3E20BAC">
      <w:numFmt w:val="bullet"/>
      <w:lvlText w:val="•"/>
      <w:lvlJc w:val="left"/>
      <w:pPr>
        <w:ind w:left="4673" w:hanging="465"/>
      </w:pPr>
      <w:rPr>
        <w:rFonts w:hint="default"/>
        <w:lang w:val="en-US" w:eastAsia="en-US" w:bidi="ar-SA"/>
      </w:rPr>
    </w:lvl>
    <w:lvl w:ilvl="5" w:tplc="063A4E74">
      <w:numFmt w:val="bullet"/>
      <w:lvlText w:val="•"/>
      <w:lvlJc w:val="left"/>
      <w:pPr>
        <w:ind w:left="5572" w:hanging="465"/>
      </w:pPr>
      <w:rPr>
        <w:rFonts w:hint="default"/>
        <w:lang w:val="en-US" w:eastAsia="en-US" w:bidi="ar-SA"/>
      </w:rPr>
    </w:lvl>
    <w:lvl w:ilvl="6" w:tplc="29363F46">
      <w:numFmt w:val="bullet"/>
      <w:lvlText w:val="•"/>
      <w:lvlJc w:val="left"/>
      <w:pPr>
        <w:ind w:left="6470" w:hanging="465"/>
      </w:pPr>
      <w:rPr>
        <w:rFonts w:hint="default"/>
        <w:lang w:val="en-US" w:eastAsia="en-US" w:bidi="ar-SA"/>
      </w:rPr>
    </w:lvl>
    <w:lvl w:ilvl="7" w:tplc="C524839E">
      <w:numFmt w:val="bullet"/>
      <w:lvlText w:val="•"/>
      <w:lvlJc w:val="left"/>
      <w:pPr>
        <w:ind w:left="7369" w:hanging="465"/>
      </w:pPr>
      <w:rPr>
        <w:rFonts w:hint="default"/>
        <w:lang w:val="en-US" w:eastAsia="en-US" w:bidi="ar-SA"/>
      </w:rPr>
    </w:lvl>
    <w:lvl w:ilvl="8" w:tplc="D912158C">
      <w:numFmt w:val="bullet"/>
      <w:lvlText w:val="•"/>
      <w:lvlJc w:val="left"/>
      <w:pPr>
        <w:ind w:left="8267" w:hanging="465"/>
      </w:pPr>
      <w:rPr>
        <w:rFonts w:hint="default"/>
        <w:lang w:val="en-US" w:eastAsia="en-US" w:bidi="ar-SA"/>
      </w:rPr>
    </w:lvl>
  </w:abstractNum>
  <w:abstractNum w:abstractNumId="90" w15:restartNumberingAfterBreak="0">
    <w:nsid w:val="776B151C"/>
    <w:multiLevelType w:val="hybridMultilevel"/>
    <w:tmpl w:val="1396D062"/>
    <w:lvl w:ilvl="0" w:tplc="FCBEA998">
      <w:numFmt w:val="bullet"/>
      <w:lvlText w:val=""/>
      <w:lvlJc w:val="left"/>
      <w:pPr>
        <w:ind w:left="978" w:hanging="360"/>
      </w:pPr>
      <w:rPr>
        <w:rFonts w:ascii="Symbol" w:eastAsia="Symbol" w:hAnsi="Symbol" w:cs="Symbol" w:hint="default"/>
        <w:b w:val="0"/>
        <w:bCs w:val="0"/>
        <w:i w:val="0"/>
        <w:iCs w:val="0"/>
        <w:color w:val="231F20"/>
        <w:spacing w:val="0"/>
        <w:w w:val="100"/>
        <w:sz w:val="26"/>
        <w:szCs w:val="26"/>
        <w:lang w:val="en-US" w:eastAsia="en-US" w:bidi="ar-SA"/>
      </w:rPr>
    </w:lvl>
    <w:lvl w:ilvl="1" w:tplc="D92035F8">
      <w:numFmt w:val="bullet"/>
      <w:lvlText w:val="•"/>
      <w:lvlJc w:val="left"/>
      <w:pPr>
        <w:ind w:left="1888" w:hanging="360"/>
      </w:pPr>
      <w:rPr>
        <w:rFonts w:hint="default"/>
        <w:lang w:val="en-US" w:eastAsia="en-US" w:bidi="ar-SA"/>
      </w:rPr>
    </w:lvl>
    <w:lvl w:ilvl="2" w:tplc="B51A3734">
      <w:numFmt w:val="bullet"/>
      <w:lvlText w:val="•"/>
      <w:lvlJc w:val="left"/>
      <w:pPr>
        <w:ind w:left="2796" w:hanging="360"/>
      </w:pPr>
      <w:rPr>
        <w:rFonts w:hint="default"/>
        <w:lang w:val="en-US" w:eastAsia="en-US" w:bidi="ar-SA"/>
      </w:rPr>
    </w:lvl>
    <w:lvl w:ilvl="3" w:tplc="0E345A62">
      <w:numFmt w:val="bullet"/>
      <w:lvlText w:val="•"/>
      <w:lvlJc w:val="left"/>
      <w:pPr>
        <w:ind w:left="3705" w:hanging="360"/>
      </w:pPr>
      <w:rPr>
        <w:rFonts w:hint="default"/>
        <w:lang w:val="en-US" w:eastAsia="en-US" w:bidi="ar-SA"/>
      </w:rPr>
    </w:lvl>
    <w:lvl w:ilvl="4" w:tplc="E8628C9E">
      <w:numFmt w:val="bullet"/>
      <w:lvlText w:val="•"/>
      <w:lvlJc w:val="left"/>
      <w:pPr>
        <w:ind w:left="4613" w:hanging="360"/>
      </w:pPr>
      <w:rPr>
        <w:rFonts w:hint="default"/>
        <w:lang w:val="en-US" w:eastAsia="en-US" w:bidi="ar-SA"/>
      </w:rPr>
    </w:lvl>
    <w:lvl w:ilvl="5" w:tplc="15BC1152">
      <w:numFmt w:val="bullet"/>
      <w:lvlText w:val="•"/>
      <w:lvlJc w:val="left"/>
      <w:pPr>
        <w:ind w:left="5522" w:hanging="360"/>
      </w:pPr>
      <w:rPr>
        <w:rFonts w:hint="default"/>
        <w:lang w:val="en-US" w:eastAsia="en-US" w:bidi="ar-SA"/>
      </w:rPr>
    </w:lvl>
    <w:lvl w:ilvl="6" w:tplc="C11616C2">
      <w:numFmt w:val="bullet"/>
      <w:lvlText w:val="•"/>
      <w:lvlJc w:val="left"/>
      <w:pPr>
        <w:ind w:left="6430" w:hanging="360"/>
      </w:pPr>
      <w:rPr>
        <w:rFonts w:hint="default"/>
        <w:lang w:val="en-US" w:eastAsia="en-US" w:bidi="ar-SA"/>
      </w:rPr>
    </w:lvl>
    <w:lvl w:ilvl="7" w:tplc="6ADE2AE0">
      <w:numFmt w:val="bullet"/>
      <w:lvlText w:val="•"/>
      <w:lvlJc w:val="left"/>
      <w:pPr>
        <w:ind w:left="7339" w:hanging="360"/>
      </w:pPr>
      <w:rPr>
        <w:rFonts w:hint="default"/>
        <w:lang w:val="en-US" w:eastAsia="en-US" w:bidi="ar-SA"/>
      </w:rPr>
    </w:lvl>
    <w:lvl w:ilvl="8" w:tplc="229042E2">
      <w:numFmt w:val="bullet"/>
      <w:lvlText w:val="•"/>
      <w:lvlJc w:val="left"/>
      <w:pPr>
        <w:ind w:left="8247" w:hanging="360"/>
      </w:pPr>
      <w:rPr>
        <w:rFonts w:hint="default"/>
        <w:lang w:val="en-US" w:eastAsia="en-US" w:bidi="ar-SA"/>
      </w:rPr>
    </w:lvl>
  </w:abstractNum>
  <w:abstractNum w:abstractNumId="91" w15:restartNumberingAfterBreak="0">
    <w:nsid w:val="79D11B24"/>
    <w:multiLevelType w:val="hybridMultilevel"/>
    <w:tmpl w:val="D98A1B5A"/>
    <w:lvl w:ilvl="0" w:tplc="990E1914">
      <w:start w:val="1"/>
      <w:numFmt w:val="decimal"/>
      <w:lvlText w:val="%1."/>
      <w:lvlJc w:val="left"/>
      <w:pPr>
        <w:ind w:left="978" w:hanging="360"/>
        <w:jc w:val="left"/>
      </w:pPr>
      <w:rPr>
        <w:rFonts w:ascii="Tahoma" w:eastAsia="Tahoma" w:hAnsi="Tahoma" w:cs="Tahoma" w:hint="default"/>
        <w:b w:val="0"/>
        <w:bCs w:val="0"/>
        <w:i w:val="0"/>
        <w:iCs w:val="0"/>
        <w:color w:val="231F20"/>
        <w:spacing w:val="0"/>
        <w:w w:val="88"/>
        <w:sz w:val="26"/>
        <w:szCs w:val="26"/>
        <w:lang w:val="en-US" w:eastAsia="en-US" w:bidi="ar-SA"/>
      </w:rPr>
    </w:lvl>
    <w:lvl w:ilvl="1" w:tplc="7B141686">
      <w:numFmt w:val="bullet"/>
      <w:lvlText w:val="•"/>
      <w:lvlJc w:val="left"/>
      <w:pPr>
        <w:ind w:left="1888" w:hanging="360"/>
      </w:pPr>
      <w:rPr>
        <w:rFonts w:hint="default"/>
        <w:lang w:val="en-US" w:eastAsia="en-US" w:bidi="ar-SA"/>
      </w:rPr>
    </w:lvl>
    <w:lvl w:ilvl="2" w:tplc="54940160">
      <w:numFmt w:val="bullet"/>
      <w:lvlText w:val="•"/>
      <w:lvlJc w:val="left"/>
      <w:pPr>
        <w:ind w:left="2796" w:hanging="360"/>
      </w:pPr>
      <w:rPr>
        <w:rFonts w:hint="default"/>
        <w:lang w:val="en-US" w:eastAsia="en-US" w:bidi="ar-SA"/>
      </w:rPr>
    </w:lvl>
    <w:lvl w:ilvl="3" w:tplc="3248511E">
      <w:numFmt w:val="bullet"/>
      <w:lvlText w:val="•"/>
      <w:lvlJc w:val="left"/>
      <w:pPr>
        <w:ind w:left="3705" w:hanging="360"/>
      </w:pPr>
      <w:rPr>
        <w:rFonts w:hint="default"/>
        <w:lang w:val="en-US" w:eastAsia="en-US" w:bidi="ar-SA"/>
      </w:rPr>
    </w:lvl>
    <w:lvl w:ilvl="4" w:tplc="4AB8F8E2">
      <w:numFmt w:val="bullet"/>
      <w:lvlText w:val="•"/>
      <w:lvlJc w:val="left"/>
      <w:pPr>
        <w:ind w:left="4613" w:hanging="360"/>
      </w:pPr>
      <w:rPr>
        <w:rFonts w:hint="default"/>
        <w:lang w:val="en-US" w:eastAsia="en-US" w:bidi="ar-SA"/>
      </w:rPr>
    </w:lvl>
    <w:lvl w:ilvl="5" w:tplc="B518EB3A">
      <w:numFmt w:val="bullet"/>
      <w:lvlText w:val="•"/>
      <w:lvlJc w:val="left"/>
      <w:pPr>
        <w:ind w:left="5522" w:hanging="360"/>
      </w:pPr>
      <w:rPr>
        <w:rFonts w:hint="default"/>
        <w:lang w:val="en-US" w:eastAsia="en-US" w:bidi="ar-SA"/>
      </w:rPr>
    </w:lvl>
    <w:lvl w:ilvl="6" w:tplc="CADAA1E0">
      <w:numFmt w:val="bullet"/>
      <w:lvlText w:val="•"/>
      <w:lvlJc w:val="left"/>
      <w:pPr>
        <w:ind w:left="6430" w:hanging="360"/>
      </w:pPr>
      <w:rPr>
        <w:rFonts w:hint="default"/>
        <w:lang w:val="en-US" w:eastAsia="en-US" w:bidi="ar-SA"/>
      </w:rPr>
    </w:lvl>
    <w:lvl w:ilvl="7" w:tplc="A6CEAFC4">
      <w:numFmt w:val="bullet"/>
      <w:lvlText w:val="•"/>
      <w:lvlJc w:val="left"/>
      <w:pPr>
        <w:ind w:left="7339" w:hanging="360"/>
      </w:pPr>
      <w:rPr>
        <w:rFonts w:hint="default"/>
        <w:lang w:val="en-US" w:eastAsia="en-US" w:bidi="ar-SA"/>
      </w:rPr>
    </w:lvl>
    <w:lvl w:ilvl="8" w:tplc="A58803DA">
      <w:numFmt w:val="bullet"/>
      <w:lvlText w:val="•"/>
      <w:lvlJc w:val="left"/>
      <w:pPr>
        <w:ind w:left="8247" w:hanging="360"/>
      </w:pPr>
      <w:rPr>
        <w:rFonts w:hint="default"/>
        <w:lang w:val="en-US" w:eastAsia="en-US" w:bidi="ar-SA"/>
      </w:rPr>
    </w:lvl>
  </w:abstractNum>
  <w:abstractNum w:abstractNumId="92" w15:restartNumberingAfterBreak="0">
    <w:nsid w:val="7ABE1F49"/>
    <w:multiLevelType w:val="hybridMultilevel"/>
    <w:tmpl w:val="B562115E"/>
    <w:lvl w:ilvl="0" w:tplc="889648D4">
      <w:start w:val="20"/>
      <w:numFmt w:val="decimal"/>
      <w:lvlText w:val="%1"/>
      <w:lvlJc w:val="left"/>
      <w:pPr>
        <w:ind w:left="998" w:hanging="360"/>
        <w:jc w:val="left"/>
      </w:pPr>
      <w:rPr>
        <w:rFonts w:ascii="Tahoma" w:eastAsia="Tahoma" w:hAnsi="Tahoma" w:cs="Tahoma" w:hint="default"/>
        <w:b w:val="0"/>
        <w:bCs w:val="0"/>
        <w:i w:val="0"/>
        <w:iCs w:val="0"/>
        <w:spacing w:val="0"/>
        <w:w w:val="91"/>
        <w:sz w:val="22"/>
        <w:szCs w:val="22"/>
        <w:lang w:val="en-US" w:eastAsia="en-US" w:bidi="ar-SA"/>
      </w:rPr>
    </w:lvl>
    <w:lvl w:ilvl="1" w:tplc="681441C0">
      <w:numFmt w:val="bullet"/>
      <w:lvlText w:val="•"/>
      <w:lvlJc w:val="left"/>
      <w:pPr>
        <w:ind w:left="1906" w:hanging="360"/>
      </w:pPr>
      <w:rPr>
        <w:rFonts w:hint="default"/>
        <w:lang w:val="en-US" w:eastAsia="en-US" w:bidi="ar-SA"/>
      </w:rPr>
    </w:lvl>
    <w:lvl w:ilvl="2" w:tplc="E2CAF094">
      <w:numFmt w:val="bullet"/>
      <w:lvlText w:val="•"/>
      <w:lvlJc w:val="left"/>
      <w:pPr>
        <w:ind w:left="2812" w:hanging="360"/>
      </w:pPr>
      <w:rPr>
        <w:rFonts w:hint="default"/>
        <w:lang w:val="en-US" w:eastAsia="en-US" w:bidi="ar-SA"/>
      </w:rPr>
    </w:lvl>
    <w:lvl w:ilvl="3" w:tplc="19A88198">
      <w:numFmt w:val="bullet"/>
      <w:lvlText w:val="•"/>
      <w:lvlJc w:val="left"/>
      <w:pPr>
        <w:ind w:left="3719" w:hanging="360"/>
      </w:pPr>
      <w:rPr>
        <w:rFonts w:hint="default"/>
        <w:lang w:val="en-US" w:eastAsia="en-US" w:bidi="ar-SA"/>
      </w:rPr>
    </w:lvl>
    <w:lvl w:ilvl="4" w:tplc="38B838A6">
      <w:numFmt w:val="bullet"/>
      <w:lvlText w:val="•"/>
      <w:lvlJc w:val="left"/>
      <w:pPr>
        <w:ind w:left="4625" w:hanging="360"/>
      </w:pPr>
      <w:rPr>
        <w:rFonts w:hint="default"/>
        <w:lang w:val="en-US" w:eastAsia="en-US" w:bidi="ar-SA"/>
      </w:rPr>
    </w:lvl>
    <w:lvl w:ilvl="5" w:tplc="9502E316">
      <w:numFmt w:val="bullet"/>
      <w:lvlText w:val="•"/>
      <w:lvlJc w:val="left"/>
      <w:pPr>
        <w:ind w:left="5532" w:hanging="360"/>
      </w:pPr>
      <w:rPr>
        <w:rFonts w:hint="default"/>
        <w:lang w:val="en-US" w:eastAsia="en-US" w:bidi="ar-SA"/>
      </w:rPr>
    </w:lvl>
    <w:lvl w:ilvl="6" w:tplc="662C3DE4">
      <w:numFmt w:val="bullet"/>
      <w:lvlText w:val="•"/>
      <w:lvlJc w:val="left"/>
      <w:pPr>
        <w:ind w:left="6438" w:hanging="360"/>
      </w:pPr>
      <w:rPr>
        <w:rFonts w:hint="default"/>
        <w:lang w:val="en-US" w:eastAsia="en-US" w:bidi="ar-SA"/>
      </w:rPr>
    </w:lvl>
    <w:lvl w:ilvl="7" w:tplc="E556D60E">
      <w:numFmt w:val="bullet"/>
      <w:lvlText w:val="•"/>
      <w:lvlJc w:val="left"/>
      <w:pPr>
        <w:ind w:left="7345" w:hanging="360"/>
      </w:pPr>
      <w:rPr>
        <w:rFonts w:hint="default"/>
        <w:lang w:val="en-US" w:eastAsia="en-US" w:bidi="ar-SA"/>
      </w:rPr>
    </w:lvl>
    <w:lvl w:ilvl="8" w:tplc="560C79FC">
      <w:numFmt w:val="bullet"/>
      <w:lvlText w:val="•"/>
      <w:lvlJc w:val="left"/>
      <w:pPr>
        <w:ind w:left="8251" w:hanging="360"/>
      </w:pPr>
      <w:rPr>
        <w:rFonts w:hint="default"/>
        <w:lang w:val="en-US" w:eastAsia="en-US" w:bidi="ar-SA"/>
      </w:rPr>
    </w:lvl>
  </w:abstractNum>
  <w:abstractNum w:abstractNumId="93" w15:restartNumberingAfterBreak="0">
    <w:nsid w:val="7ADE76EC"/>
    <w:multiLevelType w:val="hybridMultilevel"/>
    <w:tmpl w:val="FEA6D36C"/>
    <w:lvl w:ilvl="0" w:tplc="83BC288C">
      <w:start w:val="1"/>
      <w:numFmt w:val="lowerLetter"/>
      <w:lvlText w:val="%1."/>
      <w:lvlJc w:val="left"/>
      <w:pPr>
        <w:ind w:left="562" w:hanging="301"/>
      </w:pPr>
      <w:rPr>
        <w:rFonts w:ascii="Trebuchet MS" w:eastAsia="Trebuchet MS" w:hAnsi="Trebuchet MS" w:cs="Trebuchet MS" w:hint="default"/>
        <w:b/>
        <w:bCs/>
        <w:i w:val="0"/>
        <w:iCs w:val="0"/>
        <w:color w:val="231F20"/>
        <w:spacing w:val="0"/>
        <w:w w:val="81"/>
        <w:sz w:val="26"/>
        <w:szCs w:val="26"/>
        <w:lang w:val="en-US" w:eastAsia="en-US" w:bidi="ar-SA"/>
      </w:rPr>
    </w:lvl>
    <w:lvl w:ilvl="1" w:tplc="C5AC060A">
      <w:numFmt w:val="bullet"/>
      <w:lvlText w:val=""/>
      <w:lvlJc w:val="left"/>
      <w:pPr>
        <w:ind w:left="978" w:hanging="360"/>
      </w:pPr>
      <w:rPr>
        <w:rFonts w:ascii="Symbol" w:eastAsia="Symbol" w:hAnsi="Symbol" w:cs="Symbol" w:hint="default"/>
        <w:b w:val="0"/>
        <w:bCs w:val="0"/>
        <w:i w:val="0"/>
        <w:iCs w:val="0"/>
        <w:color w:val="231F20"/>
        <w:spacing w:val="0"/>
        <w:w w:val="100"/>
        <w:sz w:val="26"/>
        <w:szCs w:val="26"/>
        <w:lang w:val="en-US" w:eastAsia="en-US" w:bidi="ar-SA"/>
      </w:rPr>
    </w:lvl>
    <w:lvl w:ilvl="2" w:tplc="06EE4BF4">
      <w:numFmt w:val="bullet"/>
      <w:lvlText w:val="•"/>
      <w:lvlJc w:val="left"/>
      <w:pPr>
        <w:ind w:left="1989" w:hanging="360"/>
      </w:pPr>
      <w:rPr>
        <w:rFonts w:hint="default"/>
        <w:lang w:val="en-US" w:eastAsia="en-US" w:bidi="ar-SA"/>
      </w:rPr>
    </w:lvl>
    <w:lvl w:ilvl="3" w:tplc="5BE2715A">
      <w:numFmt w:val="bullet"/>
      <w:lvlText w:val="•"/>
      <w:lvlJc w:val="left"/>
      <w:pPr>
        <w:ind w:left="2998" w:hanging="360"/>
      </w:pPr>
      <w:rPr>
        <w:rFonts w:hint="default"/>
        <w:lang w:val="en-US" w:eastAsia="en-US" w:bidi="ar-SA"/>
      </w:rPr>
    </w:lvl>
    <w:lvl w:ilvl="4" w:tplc="E9B0AC54">
      <w:numFmt w:val="bullet"/>
      <w:lvlText w:val="•"/>
      <w:lvlJc w:val="left"/>
      <w:pPr>
        <w:ind w:left="4008" w:hanging="360"/>
      </w:pPr>
      <w:rPr>
        <w:rFonts w:hint="default"/>
        <w:lang w:val="en-US" w:eastAsia="en-US" w:bidi="ar-SA"/>
      </w:rPr>
    </w:lvl>
    <w:lvl w:ilvl="5" w:tplc="9C3E6242">
      <w:numFmt w:val="bullet"/>
      <w:lvlText w:val="•"/>
      <w:lvlJc w:val="left"/>
      <w:pPr>
        <w:ind w:left="5017" w:hanging="360"/>
      </w:pPr>
      <w:rPr>
        <w:rFonts w:hint="default"/>
        <w:lang w:val="en-US" w:eastAsia="en-US" w:bidi="ar-SA"/>
      </w:rPr>
    </w:lvl>
    <w:lvl w:ilvl="6" w:tplc="F578971C">
      <w:numFmt w:val="bullet"/>
      <w:lvlText w:val="•"/>
      <w:lvlJc w:val="left"/>
      <w:pPr>
        <w:ind w:left="6026" w:hanging="360"/>
      </w:pPr>
      <w:rPr>
        <w:rFonts w:hint="default"/>
        <w:lang w:val="en-US" w:eastAsia="en-US" w:bidi="ar-SA"/>
      </w:rPr>
    </w:lvl>
    <w:lvl w:ilvl="7" w:tplc="91C268FE">
      <w:numFmt w:val="bullet"/>
      <w:lvlText w:val="•"/>
      <w:lvlJc w:val="left"/>
      <w:pPr>
        <w:ind w:left="7036" w:hanging="360"/>
      </w:pPr>
      <w:rPr>
        <w:rFonts w:hint="default"/>
        <w:lang w:val="en-US" w:eastAsia="en-US" w:bidi="ar-SA"/>
      </w:rPr>
    </w:lvl>
    <w:lvl w:ilvl="8" w:tplc="41969702">
      <w:numFmt w:val="bullet"/>
      <w:lvlText w:val="•"/>
      <w:lvlJc w:val="left"/>
      <w:pPr>
        <w:ind w:left="8045" w:hanging="360"/>
      </w:pPr>
      <w:rPr>
        <w:rFonts w:hint="default"/>
        <w:lang w:val="en-US" w:eastAsia="en-US" w:bidi="ar-SA"/>
      </w:rPr>
    </w:lvl>
  </w:abstractNum>
  <w:abstractNum w:abstractNumId="94" w15:restartNumberingAfterBreak="0">
    <w:nsid w:val="7CA512F8"/>
    <w:multiLevelType w:val="hybridMultilevel"/>
    <w:tmpl w:val="BA70E4DA"/>
    <w:lvl w:ilvl="0" w:tplc="FEFCCF24">
      <w:start w:val="1"/>
      <w:numFmt w:val="decimal"/>
      <w:lvlText w:val="%1."/>
      <w:lvlJc w:val="left"/>
      <w:pPr>
        <w:ind w:left="978" w:hanging="827"/>
      </w:pPr>
      <w:rPr>
        <w:rFonts w:ascii="Tahoma" w:eastAsia="Tahoma" w:hAnsi="Tahoma" w:cs="Tahoma" w:hint="default"/>
        <w:b w:val="0"/>
        <w:bCs w:val="0"/>
        <w:i w:val="0"/>
        <w:iCs w:val="0"/>
        <w:color w:val="231F20"/>
        <w:spacing w:val="0"/>
        <w:w w:val="88"/>
        <w:sz w:val="26"/>
        <w:szCs w:val="26"/>
        <w:lang w:val="en-US" w:eastAsia="en-US" w:bidi="ar-SA"/>
      </w:rPr>
    </w:lvl>
    <w:lvl w:ilvl="1" w:tplc="44E20868">
      <w:numFmt w:val="bullet"/>
      <w:lvlText w:val="•"/>
      <w:lvlJc w:val="left"/>
      <w:pPr>
        <w:ind w:left="1888" w:hanging="827"/>
      </w:pPr>
      <w:rPr>
        <w:rFonts w:hint="default"/>
        <w:lang w:val="en-US" w:eastAsia="en-US" w:bidi="ar-SA"/>
      </w:rPr>
    </w:lvl>
    <w:lvl w:ilvl="2" w:tplc="BF0E25CC">
      <w:numFmt w:val="bullet"/>
      <w:lvlText w:val="•"/>
      <w:lvlJc w:val="left"/>
      <w:pPr>
        <w:ind w:left="2796" w:hanging="827"/>
      </w:pPr>
      <w:rPr>
        <w:rFonts w:hint="default"/>
        <w:lang w:val="en-US" w:eastAsia="en-US" w:bidi="ar-SA"/>
      </w:rPr>
    </w:lvl>
    <w:lvl w:ilvl="3" w:tplc="53346B12">
      <w:numFmt w:val="bullet"/>
      <w:lvlText w:val="•"/>
      <w:lvlJc w:val="left"/>
      <w:pPr>
        <w:ind w:left="3705" w:hanging="827"/>
      </w:pPr>
      <w:rPr>
        <w:rFonts w:hint="default"/>
        <w:lang w:val="en-US" w:eastAsia="en-US" w:bidi="ar-SA"/>
      </w:rPr>
    </w:lvl>
    <w:lvl w:ilvl="4" w:tplc="11DC7B6E">
      <w:numFmt w:val="bullet"/>
      <w:lvlText w:val="•"/>
      <w:lvlJc w:val="left"/>
      <w:pPr>
        <w:ind w:left="4613" w:hanging="827"/>
      </w:pPr>
      <w:rPr>
        <w:rFonts w:hint="default"/>
        <w:lang w:val="en-US" w:eastAsia="en-US" w:bidi="ar-SA"/>
      </w:rPr>
    </w:lvl>
    <w:lvl w:ilvl="5" w:tplc="A8461826">
      <w:numFmt w:val="bullet"/>
      <w:lvlText w:val="•"/>
      <w:lvlJc w:val="left"/>
      <w:pPr>
        <w:ind w:left="5522" w:hanging="827"/>
      </w:pPr>
      <w:rPr>
        <w:rFonts w:hint="default"/>
        <w:lang w:val="en-US" w:eastAsia="en-US" w:bidi="ar-SA"/>
      </w:rPr>
    </w:lvl>
    <w:lvl w:ilvl="6" w:tplc="DFBCA8B6">
      <w:numFmt w:val="bullet"/>
      <w:lvlText w:val="•"/>
      <w:lvlJc w:val="left"/>
      <w:pPr>
        <w:ind w:left="6430" w:hanging="827"/>
      </w:pPr>
      <w:rPr>
        <w:rFonts w:hint="default"/>
        <w:lang w:val="en-US" w:eastAsia="en-US" w:bidi="ar-SA"/>
      </w:rPr>
    </w:lvl>
    <w:lvl w:ilvl="7" w:tplc="E190F7A2">
      <w:numFmt w:val="bullet"/>
      <w:lvlText w:val="•"/>
      <w:lvlJc w:val="left"/>
      <w:pPr>
        <w:ind w:left="7339" w:hanging="827"/>
      </w:pPr>
      <w:rPr>
        <w:rFonts w:hint="default"/>
        <w:lang w:val="en-US" w:eastAsia="en-US" w:bidi="ar-SA"/>
      </w:rPr>
    </w:lvl>
    <w:lvl w:ilvl="8" w:tplc="C96CF210">
      <w:numFmt w:val="bullet"/>
      <w:lvlText w:val="•"/>
      <w:lvlJc w:val="left"/>
      <w:pPr>
        <w:ind w:left="8247" w:hanging="827"/>
      </w:pPr>
      <w:rPr>
        <w:rFonts w:hint="default"/>
        <w:lang w:val="en-US" w:eastAsia="en-US" w:bidi="ar-SA"/>
      </w:rPr>
    </w:lvl>
  </w:abstractNum>
  <w:abstractNum w:abstractNumId="95" w15:restartNumberingAfterBreak="0">
    <w:nsid w:val="7DBD192C"/>
    <w:multiLevelType w:val="hybridMultilevel"/>
    <w:tmpl w:val="AFFAC13C"/>
    <w:lvl w:ilvl="0" w:tplc="D64CCF92">
      <w:start w:val="1"/>
      <w:numFmt w:val="decimal"/>
      <w:lvlText w:val="%1."/>
      <w:lvlJc w:val="left"/>
      <w:pPr>
        <w:ind w:left="947" w:hanging="720"/>
      </w:pPr>
      <w:rPr>
        <w:rFonts w:hint="default"/>
        <w:spacing w:val="0"/>
        <w:w w:val="100"/>
        <w:lang w:val="en-US" w:eastAsia="en-US" w:bidi="ar-SA"/>
      </w:rPr>
    </w:lvl>
    <w:lvl w:ilvl="1" w:tplc="AD984BBA">
      <w:numFmt w:val="bullet"/>
      <w:lvlText w:val="•"/>
      <w:lvlJc w:val="left"/>
      <w:pPr>
        <w:ind w:left="1852" w:hanging="720"/>
      </w:pPr>
      <w:rPr>
        <w:rFonts w:hint="default"/>
        <w:lang w:val="en-US" w:eastAsia="en-US" w:bidi="ar-SA"/>
      </w:rPr>
    </w:lvl>
    <w:lvl w:ilvl="2" w:tplc="7EF84EC2">
      <w:numFmt w:val="bullet"/>
      <w:lvlText w:val="•"/>
      <w:lvlJc w:val="left"/>
      <w:pPr>
        <w:ind w:left="2764" w:hanging="720"/>
      </w:pPr>
      <w:rPr>
        <w:rFonts w:hint="default"/>
        <w:lang w:val="en-US" w:eastAsia="en-US" w:bidi="ar-SA"/>
      </w:rPr>
    </w:lvl>
    <w:lvl w:ilvl="3" w:tplc="BE28A6C8">
      <w:numFmt w:val="bullet"/>
      <w:lvlText w:val="•"/>
      <w:lvlJc w:val="left"/>
      <w:pPr>
        <w:ind w:left="3677" w:hanging="720"/>
      </w:pPr>
      <w:rPr>
        <w:rFonts w:hint="default"/>
        <w:lang w:val="en-US" w:eastAsia="en-US" w:bidi="ar-SA"/>
      </w:rPr>
    </w:lvl>
    <w:lvl w:ilvl="4" w:tplc="B2FCF554">
      <w:numFmt w:val="bullet"/>
      <w:lvlText w:val="•"/>
      <w:lvlJc w:val="left"/>
      <w:pPr>
        <w:ind w:left="4589" w:hanging="720"/>
      </w:pPr>
      <w:rPr>
        <w:rFonts w:hint="default"/>
        <w:lang w:val="en-US" w:eastAsia="en-US" w:bidi="ar-SA"/>
      </w:rPr>
    </w:lvl>
    <w:lvl w:ilvl="5" w:tplc="3866EE86">
      <w:numFmt w:val="bullet"/>
      <w:lvlText w:val="•"/>
      <w:lvlJc w:val="left"/>
      <w:pPr>
        <w:ind w:left="5502" w:hanging="720"/>
      </w:pPr>
      <w:rPr>
        <w:rFonts w:hint="default"/>
        <w:lang w:val="en-US" w:eastAsia="en-US" w:bidi="ar-SA"/>
      </w:rPr>
    </w:lvl>
    <w:lvl w:ilvl="6" w:tplc="41EC912A">
      <w:numFmt w:val="bullet"/>
      <w:lvlText w:val="•"/>
      <w:lvlJc w:val="left"/>
      <w:pPr>
        <w:ind w:left="6414" w:hanging="720"/>
      </w:pPr>
      <w:rPr>
        <w:rFonts w:hint="default"/>
        <w:lang w:val="en-US" w:eastAsia="en-US" w:bidi="ar-SA"/>
      </w:rPr>
    </w:lvl>
    <w:lvl w:ilvl="7" w:tplc="975E857A">
      <w:numFmt w:val="bullet"/>
      <w:lvlText w:val="•"/>
      <w:lvlJc w:val="left"/>
      <w:pPr>
        <w:ind w:left="7327" w:hanging="720"/>
      </w:pPr>
      <w:rPr>
        <w:rFonts w:hint="default"/>
        <w:lang w:val="en-US" w:eastAsia="en-US" w:bidi="ar-SA"/>
      </w:rPr>
    </w:lvl>
    <w:lvl w:ilvl="8" w:tplc="43A6BB8E">
      <w:numFmt w:val="bullet"/>
      <w:lvlText w:val="•"/>
      <w:lvlJc w:val="left"/>
      <w:pPr>
        <w:ind w:left="8239" w:hanging="720"/>
      </w:pPr>
      <w:rPr>
        <w:rFonts w:hint="default"/>
        <w:lang w:val="en-US" w:eastAsia="en-US" w:bidi="ar-SA"/>
      </w:rPr>
    </w:lvl>
  </w:abstractNum>
  <w:abstractNum w:abstractNumId="96" w15:restartNumberingAfterBreak="0">
    <w:nsid w:val="7DE17CC4"/>
    <w:multiLevelType w:val="hybridMultilevel"/>
    <w:tmpl w:val="9CE235E0"/>
    <w:lvl w:ilvl="0" w:tplc="5AC23984">
      <w:start w:val="1"/>
      <w:numFmt w:val="decimal"/>
      <w:lvlText w:val="%1."/>
      <w:lvlJc w:val="left"/>
      <w:pPr>
        <w:ind w:left="978" w:hanging="360"/>
      </w:pPr>
      <w:rPr>
        <w:rFonts w:ascii="Trebuchet MS" w:eastAsia="Trebuchet MS" w:hAnsi="Trebuchet MS" w:cs="Trebuchet MS" w:hint="default"/>
        <w:b/>
        <w:bCs/>
        <w:i w:val="0"/>
        <w:iCs w:val="0"/>
        <w:color w:val="231F20"/>
        <w:spacing w:val="0"/>
        <w:w w:val="78"/>
        <w:sz w:val="26"/>
        <w:szCs w:val="26"/>
        <w:lang w:val="en-US" w:eastAsia="en-US" w:bidi="ar-SA"/>
      </w:rPr>
    </w:lvl>
    <w:lvl w:ilvl="1" w:tplc="E41820BC">
      <w:numFmt w:val="bullet"/>
      <w:lvlText w:val="•"/>
      <w:lvlJc w:val="left"/>
      <w:pPr>
        <w:ind w:left="1888" w:hanging="360"/>
      </w:pPr>
      <w:rPr>
        <w:rFonts w:hint="default"/>
        <w:lang w:val="en-US" w:eastAsia="en-US" w:bidi="ar-SA"/>
      </w:rPr>
    </w:lvl>
    <w:lvl w:ilvl="2" w:tplc="5576E2F8">
      <w:numFmt w:val="bullet"/>
      <w:lvlText w:val="•"/>
      <w:lvlJc w:val="left"/>
      <w:pPr>
        <w:ind w:left="2796" w:hanging="360"/>
      </w:pPr>
      <w:rPr>
        <w:rFonts w:hint="default"/>
        <w:lang w:val="en-US" w:eastAsia="en-US" w:bidi="ar-SA"/>
      </w:rPr>
    </w:lvl>
    <w:lvl w:ilvl="3" w:tplc="D494CC5C">
      <w:numFmt w:val="bullet"/>
      <w:lvlText w:val="•"/>
      <w:lvlJc w:val="left"/>
      <w:pPr>
        <w:ind w:left="3705" w:hanging="360"/>
      </w:pPr>
      <w:rPr>
        <w:rFonts w:hint="default"/>
        <w:lang w:val="en-US" w:eastAsia="en-US" w:bidi="ar-SA"/>
      </w:rPr>
    </w:lvl>
    <w:lvl w:ilvl="4" w:tplc="6D0CC5BE">
      <w:numFmt w:val="bullet"/>
      <w:lvlText w:val="•"/>
      <w:lvlJc w:val="left"/>
      <w:pPr>
        <w:ind w:left="4613" w:hanging="360"/>
      </w:pPr>
      <w:rPr>
        <w:rFonts w:hint="default"/>
        <w:lang w:val="en-US" w:eastAsia="en-US" w:bidi="ar-SA"/>
      </w:rPr>
    </w:lvl>
    <w:lvl w:ilvl="5" w:tplc="7B9EED9E">
      <w:numFmt w:val="bullet"/>
      <w:lvlText w:val="•"/>
      <w:lvlJc w:val="left"/>
      <w:pPr>
        <w:ind w:left="5522" w:hanging="360"/>
      </w:pPr>
      <w:rPr>
        <w:rFonts w:hint="default"/>
        <w:lang w:val="en-US" w:eastAsia="en-US" w:bidi="ar-SA"/>
      </w:rPr>
    </w:lvl>
    <w:lvl w:ilvl="6" w:tplc="81809508">
      <w:numFmt w:val="bullet"/>
      <w:lvlText w:val="•"/>
      <w:lvlJc w:val="left"/>
      <w:pPr>
        <w:ind w:left="6430" w:hanging="360"/>
      </w:pPr>
      <w:rPr>
        <w:rFonts w:hint="default"/>
        <w:lang w:val="en-US" w:eastAsia="en-US" w:bidi="ar-SA"/>
      </w:rPr>
    </w:lvl>
    <w:lvl w:ilvl="7" w:tplc="C4D4730E">
      <w:numFmt w:val="bullet"/>
      <w:lvlText w:val="•"/>
      <w:lvlJc w:val="left"/>
      <w:pPr>
        <w:ind w:left="7339" w:hanging="360"/>
      </w:pPr>
      <w:rPr>
        <w:rFonts w:hint="default"/>
        <w:lang w:val="en-US" w:eastAsia="en-US" w:bidi="ar-SA"/>
      </w:rPr>
    </w:lvl>
    <w:lvl w:ilvl="8" w:tplc="718A1BA0">
      <w:numFmt w:val="bullet"/>
      <w:lvlText w:val="•"/>
      <w:lvlJc w:val="left"/>
      <w:pPr>
        <w:ind w:left="8247" w:hanging="360"/>
      </w:pPr>
      <w:rPr>
        <w:rFonts w:hint="default"/>
        <w:lang w:val="en-US" w:eastAsia="en-US" w:bidi="ar-SA"/>
      </w:rPr>
    </w:lvl>
  </w:abstractNum>
  <w:abstractNum w:abstractNumId="97" w15:restartNumberingAfterBreak="0">
    <w:nsid w:val="7ED034FD"/>
    <w:multiLevelType w:val="hybridMultilevel"/>
    <w:tmpl w:val="F41A25AE"/>
    <w:lvl w:ilvl="0" w:tplc="E73EF502">
      <w:start w:val="1"/>
      <w:numFmt w:val="decimal"/>
      <w:lvlText w:val="%1."/>
      <w:lvlJc w:val="left"/>
      <w:pPr>
        <w:ind w:left="978" w:hanging="360"/>
      </w:pPr>
      <w:rPr>
        <w:rFonts w:ascii="Tahoma" w:eastAsia="Tahoma" w:hAnsi="Tahoma" w:cs="Tahoma" w:hint="default"/>
        <w:b w:val="0"/>
        <w:bCs w:val="0"/>
        <w:i w:val="0"/>
        <w:iCs w:val="0"/>
        <w:color w:val="231F20"/>
        <w:spacing w:val="0"/>
        <w:w w:val="88"/>
        <w:sz w:val="26"/>
        <w:szCs w:val="26"/>
        <w:lang w:val="en-US" w:eastAsia="en-US" w:bidi="ar-SA"/>
      </w:rPr>
    </w:lvl>
    <w:lvl w:ilvl="1" w:tplc="E956242A">
      <w:numFmt w:val="bullet"/>
      <w:lvlText w:val="•"/>
      <w:lvlJc w:val="left"/>
      <w:pPr>
        <w:ind w:left="1888" w:hanging="360"/>
      </w:pPr>
      <w:rPr>
        <w:rFonts w:hint="default"/>
        <w:lang w:val="en-US" w:eastAsia="en-US" w:bidi="ar-SA"/>
      </w:rPr>
    </w:lvl>
    <w:lvl w:ilvl="2" w:tplc="DF6CB8E4">
      <w:numFmt w:val="bullet"/>
      <w:lvlText w:val="•"/>
      <w:lvlJc w:val="left"/>
      <w:pPr>
        <w:ind w:left="2796" w:hanging="360"/>
      </w:pPr>
      <w:rPr>
        <w:rFonts w:hint="default"/>
        <w:lang w:val="en-US" w:eastAsia="en-US" w:bidi="ar-SA"/>
      </w:rPr>
    </w:lvl>
    <w:lvl w:ilvl="3" w:tplc="7B4C6FA8">
      <w:numFmt w:val="bullet"/>
      <w:lvlText w:val="•"/>
      <w:lvlJc w:val="left"/>
      <w:pPr>
        <w:ind w:left="3705" w:hanging="360"/>
      </w:pPr>
      <w:rPr>
        <w:rFonts w:hint="default"/>
        <w:lang w:val="en-US" w:eastAsia="en-US" w:bidi="ar-SA"/>
      </w:rPr>
    </w:lvl>
    <w:lvl w:ilvl="4" w:tplc="2208FA8A">
      <w:numFmt w:val="bullet"/>
      <w:lvlText w:val="•"/>
      <w:lvlJc w:val="left"/>
      <w:pPr>
        <w:ind w:left="4613" w:hanging="360"/>
      </w:pPr>
      <w:rPr>
        <w:rFonts w:hint="default"/>
        <w:lang w:val="en-US" w:eastAsia="en-US" w:bidi="ar-SA"/>
      </w:rPr>
    </w:lvl>
    <w:lvl w:ilvl="5" w:tplc="210C0F98">
      <w:numFmt w:val="bullet"/>
      <w:lvlText w:val="•"/>
      <w:lvlJc w:val="left"/>
      <w:pPr>
        <w:ind w:left="5522" w:hanging="360"/>
      </w:pPr>
      <w:rPr>
        <w:rFonts w:hint="default"/>
        <w:lang w:val="en-US" w:eastAsia="en-US" w:bidi="ar-SA"/>
      </w:rPr>
    </w:lvl>
    <w:lvl w:ilvl="6" w:tplc="B89A5FEA">
      <w:numFmt w:val="bullet"/>
      <w:lvlText w:val="•"/>
      <w:lvlJc w:val="left"/>
      <w:pPr>
        <w:ind w:left="6430" w:hanging="360"/>
      </w:pPr>
      <w:rPr>
        <w:rFonts w:hint="default"/>
        <w:lang w:val="en-US" w:eastAsia="en-US" w:bidi="ar-SA"/>
      </w:rPr>
    </w:lvl>
    <w:lvl w:ilvl="7" w:tplc="1206D366">
      <w:numFmt w:val="bullet"/>
      <w:lvlText w:val="•"/>
      <w:lvlJc w:val="left"/>
      <w:pPr>
        <w:ind w:left="7339" w:hanging="360"/>
      </w:pPr>
      <w:rPr>
        <w:rFonts w:hint="default"/>
        <w:lang w:val="en-US" w:eastAsia="en-US" w:bidi="ar-SA"/>
      </w:rPr>
    </w:lvl>
    <w:lvl w:ilvl="8" w:tplc="81229A2C">
      <w:numFmt w:val="bullet"/>
      <w:lvlText w:val="•"/>
      <w:lvlJc w:val="left"/>
      <w:pPr>
        <w:ind w:left="8247" w:hanging="360"/>
      </w:pPr>
      <w:rPr>
        <w:rFonts w:hint="default"/>
        <w:lang w:val="en-US" w:eastAsia="en-US" w:bidi="ar-SA"/>
      </w:rPr>
    </w:lvl>
  </w:abstractNum>
  <w:num w:numId="1" w16cid:durableId="1422989017">
    <w:abstractNumId w:val="38"/>
  </w:num>
  <w:num w:numId="2" w16cid:durableId="573275023">
    <w:abstractNumId w:val="52"/>
  </w:num>
  <w:num w:numId="3" w16cid:durableId="467626361">
    <w:abstractNumId w:val="96"/>
  </w:num>
  <w:num w:numId="4" w16cid:durableId="333991863">
    <w:abstractNumId w:val="15"/>
  </w:num>
  <w:num w:numId="5" w16cid:durableId="1917548409">
    <w:abstractNumId w:val="57"/>
  </w:num>
  <w:num w:numId="6" w16cid:durableId="1158767942">
    <w:abstractNumId w:val="94"/>
  </w:num>
  <w:num w:numId="7" w16cid:durableId="1741950156">
    <w:abstractNumId w:val="78"/>
  </w:num>
  <w:num w:numId="8" w16cid:durableId="1260872216">
    <w:abstractNumId w:val="95"/>
  </w:num>
  <w:num w:numId="9" w16cid:durableId="1310405361">
    <w:abstractNumId w:val="68"/>
  </w:num>
  <w:num w:numId="10" w16cid:durableId="1569656834">
    <w:abstractNumId w:val="2"/>
  </w:num>
  <w:num w:numId="11" w16cid:durableId="442379971">
    <w:abstractNumId w:val="24"/>
  </w:num>
  <w:num w:numId="12" w16cid:durableId="670378199">
    <w:abstractNumId w:val="63"/>
  </w:num>
  <w:num w:numId="13" w16cid:durableId="1967155526">
    <w:abstractNumId w:val="73"/>
  </w:num>
  <w:num w:numId="14" w16cid:durableId="282620753">
    <w:abstractNumId w:val="56"/>
  </w:num>
  <w:num w:numId="15" w16cid:durableId="1994871011">
    <w:abstractNumId w:val="28"/>
  </w:num>
  <w:num w:numId="16" w16cid:durableId="576669836">
    <w:abstractNumId w:val="97"/>
  </w:num>
  <w:num w:numId="17" w16cid:durableId="1900552770">
    <w:abstractNumId w:val="6"/>
  </w:num>
  <w:num w:numId="18" w16cid:durableId="1274555509">
    <w:abstractNumId w:val="13"/>
  </w:num>
  <w:num w:numId="19" w16cid:durableId="936329558">
    <w:abstractNumId w:val="35"/>
  </w:num>
  <w:num w:numId="20" w16cid:durableId="964654098">
    <w:abstractNumId w:val="9"/>
  </w:num>
  <w:num w:numId="21" w16cid:durableId="1276791608">
    <w:abstractNumId w:val="84"/>
  </w:num>
  <w:num w:numId="22" w16cid:durableId="162399120">
    <w:abstractNumId w:val="60"/>
  </w:num>
  <w:num w:numId="23" w16cid:durableId="1670405651">
    <w:abstractNumId w:val="25"/>
  </w:num>
  <w:num w:numId="24" w16cid:durableId="1468010945">
    <w:abstractNumId w:val="53"/>
  </w:num>
  <w:num w:numId="25" w16cid:durableId="1215002423">
    <w:abstractNumId w:val="88"/>
  </w:num>
  <w:num w:numId="26" w16cid:durableId="879509100">
    <w:abstractNumId w:val="46"/>
  </w:num>
  <w:num w:numId="27" w16cid:durableId="372535499">
    <w:abstractNumId w:val="5"/>
  </w:num>
  <w:num w:numId="28" w16cid:durableId="1567496687">
    <w:abstractNumId w:val="93"/>
  </w:num>
  <w:num w:numId="29" w16cid:durableId="289019477">
    <w:abstractNumId w:val="51"/>
  </w:num>
  <w:num w:numId="30" w16cid:durableId="1879851978">
    <w:abstractNumId w:val="34"/>
  </w:num>
  <w:num w:numId="31" w16cid:durableId="872888160">
    <w:abstractNumId w:val="44"/>
  </w:num>
  <w:num w:numId="32" w16cid:durableId="140006677">
    <w:abstractNumId w:val="59"/>
  </w:num>
  <w:num w:numId="33" w16cid:durableId="183055366">
    <w:abstractNumId w:val="16"/>
  </w:num>
  <w:num w:numId="34" w16cid:durableId="236403387">
    <w:abstractNumId w:val="55"/>
  </w:num>
  <w:num w:numId="35" w16cid:durableId="153841102">
    <w:abstractNumId w:val="65"/>
  </w:num>
  <w:num w:numId="36" w16cid:durableId="766004991">
    <w:abstractNumId w:val="76"/>
  </w:num>
  <w:num w:numId="37" w16cid:durableId="1839076498">
    <w:abstractNumId w:val="4"/>
  </w:num>
  <w:num w:numId="38" w16cid:durableId="578829611">
    <w:abstractNumId w:val="48"/>
  </w:num>
  <w:num w:numId="39" w16cid:durableId="545920592">
    <w:abstractNumId w:val="39"/>
  </w:num>
  <w:num w:numId="40" w16cid:durableId="1185634141">
    <w:abstractNumId w:val="27"/>
  </w:num>
  <w:num w:numId="41" w16cid:durableId="945845225">
    <w:abstractNumId w:val="12"/>
  </w:num>
  <w:num w:numId="42" w16cid:durableId="186719231">
    <w:abstractNumId w:val="67"/>
  </w:num>
  <w:num w:numId="43" w16cid:durableId="45758393">
    <w:abstractNumId w:val="7"/>
  </w:num>
  <w:num w:numId="44" w16cid:durableId="1296062322">
    <w:abstractNumId w:val="47"/>
  </w:num>
  <w:num w:numId="45" w16cid:durableId="2085835347">
    <w:abstractNumId w:val="22"/>
  </w:num>
  <w:num w:numId="46" w16cid:durableId="554925196">
    <w:abstractNumId w:val="40"/>
  </w:num>
  <w:num w:numId="47" w16cid:durableId="2126151166">
    <w:abstractNumId w:val="71"/>
  </w:num>
  <w:num w:numId="48" w16cid:durableId="61683403">
    <w:abstractNumId w:val="87"/>
  </w:num>
  <w:num w:numId="49" w16cid:durableId="1487163496">
    <w:abstractNumId w:val="29"/>
  </w:num>
  <w:num w:numId="50" w16cid:durableId="2001082069">
    <w:abstractNumId w:val="1"/>
  </w:num>
  <w:num w:numId="51" w16cid:durableId="396897947">
    <w:abstractNumId w:val="41"/>
  </w:num>
  <w:num w:numId="52" w16cid:durableId="738088855">
    <w:abstractNumId w:val="86"/>
  </w:num>
  <w:num w:numId="53" w16cid:durableId="1379935601">
    <w:abstractNumId w:val="26"/>
  </w:num>
  <w:num w:numId="54" w16cid:durableId="1810710649">
    <w:abstractNumId w:val="23"/>
  </w:num>
  <w:num w:numId="55" w16cid:durableId="1253466279">
    <w:abstractNumId w:val="0"/>
  </w:num>
  <w:num w:numId="56" w16cid:durableId="668485552">
    <w:abstractNumId w:val="30"/>
  </w:num>
  <w:num w:numId="57" w16cid:durableId="1038430630">
    <w:abstractNumId w:val="8"/>
  </w:num>
  <w:num w:numId="58" w16cid:durableId="1697928368">
    <w:abstractNumId w:val="75"/>
  </w:num>
  <w:num w:numId="59" w16cid:durableId="1433477543">
    <w:abstractNumId w:val="62"/>
  </w:num>
  <w:num w:numId="60" w16cid:durableId="1430543849">
    <w:abstractNumId w:val="82"/>
  </w:num>
  <w:num w:numId="61" w16cid:durableId="1331911580">
    <w:abstractNumId w:val="42"/>
  </w:num>
  <w:num w:numId="62" w16cid:durableId="2043093933">
    <w:abstractNumId w:val="91"/>
  </w:num>
  <w:num w:numId="63" w16cid:durableId="795752698">
    <w:abstractNumId w:val="19"/>
  </w:num>
  <w:num w:numId="64" w16cid:durableId="313998703">
    <w:abstractNumId w:val="36"/>
  </w:num>
  <w:num w:numId="65" w16cid:durableId="592323078">
    <w:abstractNumId w:val="37"/>
  </w:num>
  <w:num w:numId="66" w16cid:durableId="208028649">
    <w:abstractNumId w:val="92"/>
  </w:num>
  <w:num w:numId="67" w16cid:durableId="1027832130">
    <w:abstractNumId w:val="21"/>
  </w:num>
  <w:num w:numId="68" w16cid:durableId="521864737">
    <w:abstractNumId w:val="69"/>
  </w:num>
  <w:num w:numId="69" w16cid:durableId="1855923441">
    <w:abstractNumId w:val="72"/>
  </w:num>
  <w:num w:numId="70" w16cid:durableId="327709319">
    <w:abstractNumId w:val="81"/>
  </w:num>
  <w:num w:numId="71" w16cid:durableId="2045862617">
    <w:abstractNumId w:val="50"/>
  </w:num>
  <w:num w:numId="72" w16cid:durableId="201871579">
    <w:abstractNumId w:val="17"/>
  </w:num>
  <w:num w:numId="73" w16cid:durableId="133180113">
    <w:abstractNumId w:val="43"/>
  </w:num>
  <w:num w:numId="74" w16cid:durableId="2038920329">
    <w:abstractNumId w:val="85"/>
  </w:num>
  <w:num w:numId="75" w16cid:durableId="1875148151">
    <w:abstractNumId w:val="61"/>
  </w:num>
  <w:num w:numId="76" w16cid:durableId="1671568383">
    <w:abstractNumId w:val="45"/>
  </w:num>
  <w:num w:numId="77" w16cid:durableId="1210996165">
    <w:abstractNumId w:val="49"/>
  </w:num>
  <w:num w:numId="78" w16cid:durableId="1239359951">
    <w:abstractNumId w:val="79"/>
  </w:num>
  <w:num w:numId="79" w16cid:durableId="1621105625">
    <w:abstractNumId w:val="89"/>
  </w:num>
  <w:num w:numId="80" w16cid:durableId="729964141">
    <w:abstractNumId w:val="83"/>
  </w:num>
  <w:num w:numId="81" w16cid:durableId="2031836929">
    <w:abstractNumId w:val="33"/>
  </w:num>
  <w:num w:numId="82" w16cid:durableId="564490559">
    <w:abstractNumId w:val="66"/>
  </w:num>
  <w:num w:numId="83" w16cid:durableId="1079710708">
    <w:abstractNumId w:val="14"/>
  </w:num>
  <w:num w:numId="84" w16cid:durableId="1293244466">
    <w:abstractNumId w:val="90"/>
  </w:num>
  <w:num w:numId="85" w16cid:durableId="411851713">
    <w:abstractNumId w:val="20"/>
  </w:num>
  <w:num w:numId="86" w16cid:durableId="1310554311">
    <w:abstractNumId w:val="10"/>
  </w:num>
  <w:num w:numId="87" w16cid:durableId="149373719">
    <w:abstractNumId w:val="32"/>
  </w:num>
  <w:num w:numId="88" w16cid:durableId="1652711901">
    <w:abstractNumId w:val="58"/>
  </w:num>
  <w:num w:numId="89" w16cid:durableId="2014914820">
    <w:abstractNumId w:val="80"/>
  </w:num>
  <w:num w:numId="90" w16cid:durableId="898903536">
    <w:abstractNumId w:val="54"/>
  </w:num>
  <w:num w:numId="91" w16cid:durableId="1193953484">
    <w:abstractNumId w:val="77"/>
  </w:num>
  <w:num w:numId="92" w16cid:durableId="159736749">
    <w:abstractNumId w:val="18"/>
  </w:num>
  <w:num w:numId="93" w16cid:durableId="1702896682">
    <w:abstractNumId w:val="31"/>
  </w:num>
  <w:num w:numId="94" w16cid:durableId="88746227">
    <w:abstractNumId w:val="3"/>
  </w:num>
  <w:num w:numId="95" w16cid:durableId="786898345">
    <w:abstractNumId w:val="64"/>
  </w:num>
  <w:num w:numId="96" w16cid:durableId="549847982">
    <w:abstractNumId w:val="11"/>
  </w:num>
  <w:num w:numId="97" w16cid:durableId="1314673195">
    <w:abstractNumId w:val="74"/>
  </w:num>
  <w:num w:numId="98" w16cid:durableId="398866121">
    <w:abstractNumId w:val="7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1CB"/>
    <w:rsid w:val="000151BC"/>
    <w:rsid w:val="00020CE4"/>
    <w:rsid w:val="00021842"/>
    <w:rsid w:val="00076316"/>
    <w:rsid w:val="000961AE"/>
    <w:rsid w:val="000E0D44"/>
    <w:rsid w:val="000F1A27"/>
    <w:rsid w:val="00101660"/>
    <w:rsid w:val="00110904"/>
    <w:rsid w:val="00130162"/>
    <w:rsid w:val="00131622"/>
    <w:rsid w:val="001373E8"/>
    <w:rsid w:val="00145FDF"/>
    <w:rsid w:val="00155D44"/>
    <w:rsid w:val="001629CF"/>
    <w:rsid w:val="001924A7"/>
    <w:rsid w:val="00195EE0"/>
    <w:rsid w:val="001C420C"/>
    <w:rsid w:val="001D1C3F"/>
    <w:rsid w:val="001E0F38"/>
    <w:rsid w:val="0021559B"/>
    <w:rsid w:val="00216EBD"/>
    <w:rsid w:val="00217653"/>
    <w:rsid w:val="00217794"/>
    <w:rsid w:val="00221F64"/>
    <w:rsid w:val="002416BF"/>
    <w:rsid w:val="0029255F"/>
    <w:rsid w:val="002A04A4"/>
    <w:rsid w:val="002A17F1"/>
    <w:rsid w:val="002A2479"/>
    <w:rsid w:val="002A613F"/>
    <w:rsid w:val="002B55D4"/>
    <w:rsid w:val="002B6546"/>
    <w:rsid w:val="003773DA"/>
    <w:rsid w:val="0038010B"/>
    <w:rsid w:val="00390F31"/>
    <w:rsid w:val="003A1079"/>
    <w:rsid w:val="003D256D"/>
    <w:rsid w:val="003F5966"/>
    <w:rsid w:val="004100F5"/>
    <w:rsid w:val="00445402"/>
    <w:rsid w:val="00455993"/>
    <w:rsid w:val="0046180C"/>
    <w:rsid w:val="004771EB"/>
    <w:rsid w:val="00482051"/>
    <w:rsid w:val="004A4D17"/>
    <w:rsid w:val="004C2135"/>
    <w:rsid w:val="004D4903"/>
    <w:rsid w:val="005059FA"/>
    <w:rsid w:val="00513C59"/>
    <w:rsid w:val="005606CA"/>
    <w:rsid w:val="005967AC"/>
    <w:rsid w:val="0059732B"/>
    <w:rsid w:val="005A1DC3"/>
    <w:rsid w:val="005B13BD"/>
    <w:rsid w:val="005B1ED1"/>
    <w:rsid w:val="005B488C"/>
    <w:rsid w:val="005C01CB"/>
    <w:rsid w:val="005E340D"/>
    <w:rsid w:val="005F169E"/>
    <w:rsid w:val="00603D93"/>
    <w:rsid w:val="006329DA"/>
    <w:rsid w:val="00635049"/>
    <w:rsid w:val="006616E4"/>
    <w:rsid w:val="006762E1"/>
    <w:rsid w:val="00687B92"/>
    <w:rsid w:val="00694CF5"/>
    <w:rsid w:val="006B245C"/>
    <w:rsid w:val="006D29BC"/>
    <w:rsid w:val="006E4E67"/>
    <w:rsid w:val="00765E15"/>
    <w:rsid w:val="00770C57"/>
    <w:rsid w:val="00792320"/>
    <w:rsid w:val="007C6761"/>
    <w:rsid w:val="007C6EA9"/>
    <w:rsid w:val="007F1774"/>
    <w:rsid w:val="00810D12"/>
    <w:rsid w:val="00813F22"/>
    <w:rsid w:val="00814209"/>
    <w:rsid w:val="00867653"/>
    <w:rsid w:val="00885D35"/>
    <w:rsid w:val="00891333"/>
    <w:rsid w:val="008A53B6"/>
    <w:rsid w:val="008A7B56"/>
    <w:rsid w:val="008B24C4"/>
    <w:rsid w:val="008B601A"/>
    <w:rsid w:val="008C1197"/>
    <w:rsid w:val="008F1D53"/>
    <w:rsid w:val="008F5204"/>
    <w:rsid w:val="00917DC7"/>
    <w:rsid w:val="00971D66"/>
    <w:rsid w:val="009924D3"/>
    <w:rsid w:val="009B18ED"/>
    <w:rsid w:val="009F4F7F"/>
    <w:rsid w:val="00A16A42"/>
    <w:rsid w:val="00A40ABE"/>
    <w:rsid w:val="00A51E2D"/>
    <w:rsid w:val="00A51F18"/>
    <w:rsid w:val="00A67F22"/>
    <w:rsid w:val="00AB1F66"/>
    <w:rsid w:val="00AF08DF"/>
    <w:rsid w:val="00B15B67"/>
    <w:rsid w:val="00B25691"/>
    <w:rsid w:val="00B325E4"/>
    <w:rsid w:val="00B366CC"/>
    <w:rsid w:val="00B46B58"/>
    <w:rsid w:val="00B6323A"/>
    <w:rsid w:val="00B679B3"/>
    <w:rsid w:val="00B81BB3"/>
    <w:rsid w:val="00B85C69"/>
    <w:rsid w:val="00BA1C74"/>
    <w:rsid w:val="00BC5751"/>
    <w:rsid w:val="00BF6F11"/>
    <w:rsid w:val="00C13097"/>
    <w:rsid w:val="00C2162F"/>
    <w:rsid w:val="00C35686"/>
    <w:rsid w:val="00CC00DA"/>
    <w:rsid w:val="00CD0358"/>
    <w:rsid w:val="00CE7E0A"/>
    <w:rsid w:val="00D04AB3"/>
    <w:rsid w:val="00D2146D"/>
    <w:rsid w:val="00D272C4"/>
    <w:rsid w:val="00D65455"/>
    <w:rsid w:val="00D65E0C"/>
    <w:rsid w:val="00DA49F0"/>
    <w:rsid w:val="00DF5CE5"/>
    <w:rsid w:val="00E0106B"/>
    <w:rsid w:val="00E13386"/>
    <w:rsid w:val="00E6314A"/>
    <w:rsid w:val="00E67606"/>
    <w:rsid w:val="00EC2916"/>
    <w:rsid w:val="00F11F0B"/>
    <w:rsid w:val="00F43213"/>
    <w:rsid w:val="00F531AB"/>
    <w:rsid w:val="00F979C2"/>
    <w:rsid w:val="00FB08C7"/>
    <w:rsid w:val="00FB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482A7"/>
  <w15:docId w15:val="{A666B0EF-2509-4CBC-9A06-D9E1F41D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660"/>
    <w:rPr>
      <w:rFonts w:ascii="Tahoma" w:eastAsia="Tahoma" w:hAnsi="Tahoma" w:cs="Tahoma"/>
    </w:rPr>
  </w:style>
  <w:style w:type="paragraph" w:styleId="Heading1">
    <w:name w:val="heading 1"/>
    <w:basedOn w:val="Normal"/>
    <w:link w:val="Heading1Char"/>
    <w:uiPriority w:val="9"/>
    <w:qFormat/>
    <w:pPr>
      <w:spacing w:before="77"/>
      <w:ind w:left="259"/>
      <w:outlineLvl w:val="0"/>
    </w:pPr>
    <w:rPr>
      <w:rFonts w:ascii="Trebuchet MS" w:eastAsia="Trebuchet MS" w:hAnsi="Trebuchet MS" w:cs="Trebuchet MS"/>
      <w:b/>
      <w:bCs/>
      <w:sz w:val="26"/>
      <w:szCs w:val="26"/>
    </w:rPr>
  </w:style>
  <w:style w:type="paragraph" w:styleId="Heading2">
    <w:name w:val="heading 2"/>
    <w:basedOn w:val="Normal"/>
    <w:link w:val="Heading2Char"/>
    <w:uiPriority w:val="9"/>
    <w:unhideWhenUsed/>
    <w:qFormat/>
    <w:pPr>
      <w:spacing w:line="299" w:lineRule="exact"/>
      <w:ind w:left="258"/>
      <w:outlineLvl w:val="1"/>
    </w:pPr>
    <w:rPr>
      <w:rFonts w:ascii="Trebuchet MS" w:eastAsia="Trebuchet MS" w:hAnsi="Trebuchet MS" w:cs="Trebuchet MS"/>
      <w:b/>
      <w:bCs/>
      <w:sz w:val="26"/>
      <w:szCs w:val="26"/>
    </w:rPr>
  </w:style>
  <w:style w:type="paragraph" w:styleId="Heading3">
    <w:name w:val="heading 3"/>
    <w:basedOn w:val="Normal"/>
    <w:link w:val="Heading3Char"/>
    <w:uiPriority w:val="9"/>
    <w:unhideWhenUsed/>
    <w:qFormat/>
    <w:pPr>
      <w:ind w:left="258"/>
      <w:outlineLvl w:val="2"/>
    </w:pPr>
    <w:rPr>
      <w:rFonts w:ascii="Trebuchet MS" w:eastAsia="Trebuchet MS" w:hAnsi="Trebuchet MS" w:cs="Trebuchet MS"/>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ind w:left="201" w:right="1432"/>
    </w:pPr>
    <w:rPr>
      <w:rFonts w:ascii="Trebuchet MS" w:eastAsia="Trebuchet MS" w:hAnsi="Trebuchet MS" w:cs="Trebuchet MS"/>
      <w:b/>
      <w:bCs/>
      <w:sz w:val="24"/>
      <w:szCs w:val="24"/>
    </w:rPr>
  </w:style>
  <w:style w:type="paragraph" w:styleId="TOC2">
    <w:name w:val="toc 2"/>
    <w:basedOn w:val="Normal"/>
    <w:uiPriority w:val="1"/>
    <w:qFormat/>
    <w:pPr>
      <w:ind w:left="201"/>
    </w:pPr>
    <w:rPr>
      <w:sz w:val="24"/>
      <w:szCs w:val="24"/>
    </w:rPr>
  </w:style>
  <w:style w:type="paragraph" w:styleId="TOC3">
    <w:name w:val="toc 3"/>
    <w:basedOn w:val="Normal"/>
    <w:uiPriority w:val="1"/>
    <w:qFormat/>
    <w:pPr>
      <w:ind w:left="201" w:right="5898"/>
    </w:pPr>
    <w:rPr>
      <w:b/>
      <w:bCs/>
      <w:i/>
      <w:iCs/>
    </w:rPr>
  </w:style>
  <w:style w:type="paragraph" w:styleId="BodyText">
    <w:name w:val="Body Text"/>
    <w:basedOn w:val="Normal"/>
    <w:link w:val="BodyTextChar"/>
    <w:uiPriority w:val="1"/>
    <w:qFormat/>
    <w:rPr>
      <w:sz w:val="26"/>
      <w:szCs w:val="26"/>
    </w:rPr>
  </w:style>
  <w:style w:type="paragraph" w:styleId="Title">
    <w:name w:val="Title"/>
    <w:basedOn w:val="Normal"/>
    <w:link w:val="TitleChar"/>
    <w:uiPriority w:val="10"/>
    <w:qFormat/>
    <w:pPr>
      <w:spacing w:before="226"/>
      <w:ind w:left="455" w:right="1062"/>
      <w:jc w:val="center"/>
    </w:pPr>
    <w:rPr>
      <w:b/>
      <w:bCs/>
      <w:sz w:val="44"/>
      <w:szCs w:val="44"/>
    </w:rPr>
  </w:style>
  <w:style w:type="paragraph" w:styleId="ListParagraph">
    <w:name w:val="List Paragraph"/>
    <w:basedOn w:val="Normal"/>
    <w:uiPriority w:val="1"/>
    <w:qFormat/>
    <w:pPr>
      <w:ind w:left="97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29CF"/>
    <w:pPr>
      <w:tabs>
        <w:tab w:val="center" w:pos="4513"/>
        <w:tab w:val="right" w:pos="9026"/>
      </w:tabs>
    </w:pPr>
  </w:style>
  <w:style w:type="character" w:customStyle="1" w:styleId="HeaderChar">
    <w:name w:val="Header Char"/>
    <w:basedOn w:val="DefaultParagraphFont"/>
    <w:link w:val="Header"/>
    <w:uiPriority w:val="99"/>
    <w:rsid w:val="001629CF"/>
    <w:rPr>
      <w:rFonts w:ascii="Tahoma" w:eastAsia="Tahoma" w:hAnsi="Tahoma" w:cs="Tahoma"/>
    </w:rPr>
  </w:style>
  <w:style w:type="paragraph" w:styleId="Footer">
    <w:name w:val="footer"/>
    <w:basedOn w:val="Normal"/>
    <w:link w:val="FooterChar"/>
    <w:uiPriority w:val="99"/>
    <w:unhideWhenUsed/>
    <w:rsid w:val="001629CF"/>
    <w:pPr>
      <w:tabs>
        <w:tab w:val="center" w:pos="4513"/>
        <w:tab w:val="right" w:pos="9026"/>
      </w:tabs>
    </w:pPr>
  </w:style>
  <w:style w:type="character" w:customStyle="1" w:styleId="FooterChar">
    <w:name w:val="Footer Char"/>
    <w:basedOn w:val="DefaultParagraphFont"/>
    <w:link w:val="Footer"/>
    <w:uiPriority w:val="99"/>
    <w:rsid w:val="001629CF"/>
    <w:rPr>
      <w:rFonts w:ascii="Tahoma" w:eastAsia="Tahoma" w:hAnsi="Tahoma" w:cs="Tahoma"/>
    </w:rPr>
  </w:style>
  <w:style w:type="character" w:styleId="Hyperlink">
    <w:name w:val="Hyperlink"/>
    <w:basedOn w:val="DefaultParagraphFont"/>
    <w:uiPriority w:val="99"/>
    <w:unhideWhenUsed/>
    <w:rsid w:val="001629CF"/>
    <w:rPr>
      <w:color w:val="0000FF" w:themeColor="hyperlink"/>
      <w:u w:val="single"/>
    </w:rPr>
  </w:style>
  <w:style w:type="character" w:customStyle="1" w:styleId="UnresolvedMention1">
    <w:name w:val="Unresolved Mention1"/>
    <w:basedOn w:val="DefaultParagraphFont"/>
    <w:uiPriority w:val="99"/>
    <w:semiHidden/>
    <w:unhideWhenUsed/>
    <w:rsid w:val="001629CF"/>
    <w:rPr>
      <w:color w:val="605E5C"/>
      <w:shd w:val="clear" w:color="auto" w:fill="E1DFDD"/>
    </w:rPr>
  </w:style>
  <w:style w:type="character" w:styleId="PlaceholderText">
    <w:name w:val="Placeholder Text"/>
    <w:basedOn w:val="DefaultParagraphFont"/>
    <w:uiPriority w:val="99"/>
    <w:semiHidden/>
    <w:rsid w:val="008F5204"/>
    <w:rPr>
      <w:color w:val="808080"/>
    </w:rPr>
  </w:style>
  <w:style w:type="table" w:styleId="TableGrid">
    <w:name w:val="Table Grid"/>
    <w:basedOn w:val="TableNormal"/>
    <w:uiPriority w:val="39"/>
    <w:rsid w:val="00687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25691"/>
    <w:rPr>
      <w:rFonts w:ascii="Trebuchet MS" w:eastAsia="Trebuchet MS" w:hAnsi="Trebuchet MS" w:cs="Trebuchet MS"/>
      <w:b/>
      <w:bCs/>
      <w:sz w:val="26"/>
      <w:szCs w:val="26"/>
    </w:rPr>
  </w:style>
  <w:style w:type="character" w:customStyle="1" w:styleId="BodyTextChar">
    <w:name w:val="Body Text Char"/>
    <w:basedOn w:val="DefaultParagraphFont"/>
    <w:link w:val="BodyText"/>
    <w:uiPriority w:val="1"/>
    <w:rsid w:val="00B25691"/>
    <w:rPr>
      <w:rFonts w:ascii="Tahoma" w:eastAsia="Tahoma" w:hAnsi="Tahoma" w:cs="Tahoma"/>
      <w:sz w:val="26"/>
      <w:szCs w:val="26"/>
    </w:rPr>
  </w:style>
  <w:style w:type="character" w:customStyle="1" w:styleId="Heading1Char">
    <w:name w:val="Heading 1 Char"/>
    <w:basedOn w:val="DefaultParagraphFont"/>
    <w:link w:val="Heading1"/>
    <w:uiPriority w:val="9"/>
    <w:rsid w:val="00B25691"/>
    <w:rPr>
      <w:rFonts w:ascii="Trebuchet MS" w:eastAsia="Trebuchet MS" w:hAnsi="Trebuchet MS" w:cs="Trebuchet MS"/>
      <w:b/>
      <w:bCs/>
      <w:sz w:val="26"/>
      <w:szCs w:val="26"/>
    </w:rPr>
  </w:style>
  <w:style w:type="character" w:customStyle="1" w:styleId="Heading3Char">
    <w:name w:val="Heading 3 Char"/>
    <w:basedOn w:val="DefaultParagraphFont"/>
    <w:link w:val="Heading3"/>
    <w:uiPriority w:val="9"/>
    <w:rsid w:val="00B25691"/>
    <w:rPr>
      <w:rFonts w:ascii="Trebuchet MS" w:eastAsia="Trebuchet MS" w:hAnsi="Trebuchet MS" w:cs="Trebuchet MS"/>
      <w:b/>
      <w:bCs/>
      <w:i/>
      <w:iCs/>
      <w:sz w:val="26"/>
      <w:szCs w:val="26"/>
    </w:rPr>
  </w:style>
  <w:style w:type="character" w:customStyle="1" w:styleId="TitleChar">
    <w:name w:val="Title Char"/>
    <w:basedOn w:val="DefaultParagraphFont"/>
    <w:link w:val="Title"/>
    <w:uiPriority w:val="10"/>
    <w:rsid w:val="00B25691"/>
    <w:rPr>
      <w:rFonts w:ascii="Tahoma" w:eastAsia="Tahoma" w:hAnsi="Tahoma" w:cs="Tahoma"/>
      <w:b/>
      <w:bCs/>
      <w:sz w:val="44"/>
      <w:szCs w:val="44"/>
    </w:rPr>
  </w:style>
  <w:style w:type="paragraph" w:styleId="NoSpacing">
    <w:name w:val="No Spacing"/>
    <w:link w:val="NoSpacingChar"/>
    <w:uiPriority w:val="1"/>
    <w:qFormat/>
    <w:rsid w:val="00B81BB3"/>
    <w:pPr>
      <w:widowControl/>
      <w:autoSpaceDE/>
      <w:autoSpaceDN/>
    </w:pPr>
    <w:rPr>
      <w:rFonts w:eastAsiaTheme="minorEastAsia"/>
    </w:rPr>
  </w:style>
  <w:style w:type="character" w:customStyle="1" w:styleId="NoSpacingChar">
    <w:name w:val="No Spacing Char"/>
    <w:basedOn w:val="DefaultParagraphFont"/>
    <w:link w:val="NoSpacing"/>
    <w:uiPriority w:val="1"/>
    <w:rsid w:val="00B81BB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floriculturetoday.in/" TargetMode="External"/><Relationship Id="rId21" Type="http://schemas.openxmlformats.org/officeDocument/2006/relationships/footer" Target="footer2.xml"/><Relationship Id="rId42" Type="http://schemas.openxmlformats.org/officeDocument/2006/relationships/hyperlink" Target="http://envismadrasuniv.org/Physiology/pdf/Basic%20aspects%20of%20food%20preservation.pdf" TargetMode="External"/><Relationship Id="rId47" Type="http://schemas.openxmlformats.org/officeDocument/2006/relationships/hyperlink" Target="http://www.reduceclasssizenow.org/sa_articles/SA8.Pdf" TargetMode="External"/><Relationship Id="rId63" Type="http://schemas.openxmlformats.org/officeDocument/2006/relationships/hyperlink" Target="http://www.edcuationupdate.com/archives/2003/sept%2003/issue/metro_randi.html" TargetMode="External"/><Relationship Id="rId68" Type="http://schemas.openxmlformats.org/officeDocument/2006/relationships/footer" Target="footer7.xml"/><Relationship Id="rId84" Type="http://schemas.openxmlformats.org/officeDocument/2006/relationships/hyperlink" Target="http://www.researchgate.net/" TargetMode="External"/><Relationship Id="rId89" Type="http://schemas.openxmlformats.org/officeDocument/2006/relationships/hyperlink" Target="mailto:obikate4@gmail.com" TargetMode="External"/><Relationship Id="rId16" Type="http://schemas.openxmlformats.org/officeDocument/2006/relationships/hyperlink" Target="http://www.eajournals.org/" TargetMode="External"/><Relationship Id="rId11" Type="http://schemas.openxmlformats.org/officeDocument/2006/relationships/footer" Target="footer1.xml"/><Relationship Id="rId32" Type="http://schemas.openxmlformats.org/officeDocument/2006/relationships/hyperlink" Target="https://www.statista.com/aboutus/our-research-commitment" TargetMode="External"/><Relationship Id="rId37" Type="http://schemas.openxmlformats.org/officeDocument/2006/relationships/hyperlink" Target="http://www.statssa.gov.za/publications/P0211/Presentation%20QLFS%20Q4_2020" TargetMode="External"/><Relationship Id="rId53" Type="http://schemas.openxmlformats.org/officeDocument/2006/relationships/hyperlink" Target="http://www.edu.gov/pubs/classsize/academic.html" TargetMode="External"/><Relationship Id="rId58" Type="http://schemas.openxmlformats.org/officeDocument/2006/relationships/hyperlink" Target="http://www.nea.org/neatoday/9909/fyi.html" TargetMode="External"/><Relationship Id="rId74" Type="http://schemas.openxmlformats.org/officeDocument/2006/relationships/hyperlink" Target="http://www.newmap.gov.ng/" TargetMode="External"/><Relationship Id="rId79" Type="http://schemas.openxmlformats.org/officeDocument/2006/relationships/hyperlink" Target="http://www.academicstar.us/" TargetMode="External"/><Relationship Id="rId5" Type="http://schemas.openxmlformats.org/officeDocument/2006/relationships/footnotes" Target="footnotes.xml"/><Relationship Id="rId90" Type="http://schemas.openxmlformats.org/officeDocument/2006/relationships/hyperlink" Target="http://www.theijes.com/" TargetMode="External"/><Relationship Id="rId14" Type="http://schemas.openxmlformats.org/officeDocument/2006/relationships/hyperlink" Target="mailto:anierochukwuemekajude@gmail.com" TargetMode="External"/><Relationship Id="rId22" Type="http://schemas.openxmlformats.org/officeDocument/2006/relationships/hyperlink" Target="http://www/" TargetMode="External"/><Relationship Id="rId27" Type="http://schemas.openxmlformats.org/officeDocument/2006/relationships/footer" Target="footer3.xml"/><Relationship Id="rId30" Type="http://schemas.openxmlformats.org/officeDocument/2006/relationships/hyperlink" Target="mailto:okoyefeliz@gmail.com" TargetMode="External"/><Relationship Id="rId35" Type="http://schemas.openxmlformats.org/officeDocument/2006/relationships/hyperlink" Target="http://www.ilo.org/wcmsp5/groups/public/---dgrepor" TargetMode="External"/><Relationship Id="rId43" Type="http://schemas.openxmlformats.org/officeDocument/2006/relationships/footer" Target="footer6.xml"/><Relationship Id="rId48" Type="http://schemas.openxmlformats.org/officeDocument/2006/relationships/hyperlink" Target="http://www.reduceclasssizenow.org/sa_articles/SAS" TargetMode="External"/><Relationship Id="rId56" Type="http://schemas.openxmlformats.org/officeDocument/2006/relationships/hyperlink" Target="http://www.library.thinkquest.org/oleaug/02037//hisfrench.html" TargetMode="External"/><Relationship Id="rId64" Type="http://schemas.openxmlformats.org/officeDocument/2006/relationships/hyperlink" Target="http://www.wiki.answers.com/Q/What_is_meant_by_academic_performance" TargetMode="External"/><Relationship Id="rId69" Type="http://schemas.openxmlformats.org/officeDocument/2006/relationships/hyperlink" Target="http://www.en.m.wikipechia.org/" TargetMode="External"/><Relationship Id="rId77" Type="http://schemas.openxmlformats.org/officeDocument/2006/relationships/footer" Target="footer8.xml"/><Relationship Id="rId8" Type="http://schemas.openxmlformats.org/officeDocument/2006/relationships/image" Target="media/image2.png"/><Relationship Id="rId51" Type="http://schemas.openxmlformats.org/officeDocument/2006/relationships/hyperlink" Target="http://www.greatschools.net/definitions/il/avg_%20classsize.html" TargetMode="External"/><Relationship Id="rId72" Type="http://schemas.openxmlformats.org/officeDocument/2006/relationships/hyperlink" Target="https://www.mdpi.com/" TargetMode="External"/><Relationship Id="rId80" Type="http://schemas.openxmlformats.org/officeDocument/2006/relationships/footer" Target="footer9.xml"/><Relationship Id="rId85" Type="http://schemas.openxmlformats.org/officeDocument/2006/relationships/hyperlink" Target="http://www.edutopia.org/" TargetMode="External"/><Relationship Id="rId3" Type="http://schemas.openxmlformats.org/officeDocument/2006/relationships/settings" Target="settings.xml"/><Relationship Id="rId12" Type="http://schemas.openxmlformats.org/officeDocument/2006/relationships/hyperlink" Target="mailto:petejike@yahoo.com" TargetMode="External"/><Relationship Id="rId17" Type="http://schemas.openxmlformats.org/officeDocument/2006/relationships/hyperlink" Target="http://www.punching.org/" TargetMode="External"/><Relationship Id="rId25" Type="http://schemas.openxmlformats.org/officeDocument/2006/relationships/hyperlink" Target="http://www.2boot.co29wwwalcme.ock.org/" TargetMode="External"/><Relationship Id="rId33" Type="http://schemas.openxmlformats.org/officeDocument/2006/relationships/hyperlink" Target="https://www.statista.com/aboutus/our-research-commitment" TargetMode="External"/><Relationship Id="rId38" Type="http://schemas.openxmlformats.org/officeDocument/2006/relationships/hyperlink" Target="http://www.statista.com/statistics/370516/unemployment-rate-in-south-africa" TargetMode="External"/><Relationship Id="rId46" Type="http://schemas.openxmlformats.org/officeDocument/2006/relationships/hyperlink" Target="http://www.wikipedia.com/" TargetMode="External"/><Relationship Id="rId59" Type="http://schemas.openxmlformats.org/officeDocument/2006/relationships/hyperlink" Target="http://www.rand.org/pubs/rgs_dissertations" TargetMode="External"/><Relationship Id="rId67" Type="http://schemas.openxmlformats.org/officeDocument/2006/relationships/hyperlink" Target="http://tiger.towson.edu/~jyi2/research/paper.htm" TargetMode="External"/><Relationship Id="rId20" Type="http://schemas.openxmlformats.org/officeDocument/2006/relationships/hyperlink" Target="mailto:Chineloeby@yahoo.com" TargetMode="External"/><Relationship Id="rId41" Type="http://schemas.openxmlformats.org/officeDocument/2006/relationships/hyperlink" Target="mailto:amakapet2015@gmail.com" TargetMode="External"/><Relationship Id="rId54" Type="http://schemas.openxmlformats.org/officeDocument/2006/relationships/hyperlink" Target="http://www.suburbanchicagonews.com/sunpub/stcharles/news/sccorron0407.htm" TargetMode="External"/><Relationship Id="rId62" Type="http://schemas.openxmlformats.org/officeDocument/2006/relationships/hyperlink" Target="http://www.edcuationupdate.com/archives/2003/sept%2003/issue/metro_randi.html" TargetMode="External"/><Relationship Id="rId70" Type="http://schemas.openxmlformats.org/officeDocument/2006/relationships/hyperlink" Target="http://www.newmap.gov.ng/" TargetMode="External"/><Relationship Id="rId75" Type="http://schemas.openxmlformats.org/officeDocument/2006/relationships/hyperlink" Target="http://unesdoc.unesco.org/images/0022/00225660e.pdf" TargetMode="External"/><Relationship Id="rId83" Type="http://schemas.openxmlformats.org/officeDocument/2006/relationships/hyperlink" Target="http://www.piaget.org/news/docs/Bond-Tryphon--2007" TargetMode="External"/><Relationship Id="rId88" Type="http://schemas.openxmlformats.org/officeDocument/2006/relationships/hyperlink" Target="mailto:arinzeukamaka@gmail.com"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researchgate.net/" TargetMode="External"/><Relationship Id="rId23" Type="http://schemas.openxmlformats.org/officeDocument/2006/relationships/hyperlink" Target="http://www.earthguild.com-riff/" TargetMode="External"/><Relationship Id="rId28" Type="http://schemas.openxmlformats.org/officeDocument/2006/relationships/footer" Target="footer4.xml"/><Relationship Id="rId36" Type="http://schemas.openxmlformats.org/officeDocument/2006/relationships/hyperlink" Target="http://www.iol.co.za/business-report/companies/sa-ranks-136-" TargetMode="External"/><Relationship Id="rId49" Type="http://schemas.openxmlformats.org/officeDocument/2006/relationships/hyperlink" Target="http://www.aft.org/topics/classsize" TargetMode="External"/><Relationship Id="rId57" Type="http://schemas.openxmlformats.org/officeDocument/2006/relationships/hyperlink" Target="http://www.aaliperd.org/naspe/pdf-Files/Largeclasssize.pdf" TargetMode="External"/><Relationship Id="rId10" Type="http://schemas.openxmlformats.org/officeDocument/2006/relationships/hyperlink" Target="mailto:volker.wedekind@nottingham.ac.uk" TargetMode="External"/><Relationship Id="rId31" Type="http://schemas.openxmlformats.org/officeDocument/2006/relationships/hyperlink" Target="mailto:isaaczikbuch@hotmail.com" TargetMode="External"/><Relationship Id="rId44" Type="http://schemas.openxmlformats.org/officeDocument/2006/relationships/hyperlink" Target="mailto:cheddyprisca@gmail.com" TargetMode="External"/><Relationship Id="rId52" Type="http://schemas.openxmlformats.org/officeDocument/2006/relationships/hyperlink" Target="http://www.waec.org/sage/research/classsize" TargetMode="External"/><Relationship Id="rId60" Type="http://schemas.openxmlformats.org/officeDocument/2006/relationships/hyperlink" Target="http://www.ed.gov/pubs/edpubs.html" TargetMode="External"/><Relationship Id="rId65" Type="http://schemas.openxmlformats.org/officeDocument/2006/relationships/hyperlink" Target="http://en.wikipedia.org/wiki/language_teaching" TargetMode="External"/><Relationship Id="rId73" Type="http://schemas.openxmlformats.org/officeDocument/2006/relationships/hyperlink" Target="http://www.boell.de/worldwide/Africa/" TargetMode="External"/><Relationship Id="rId78" Type="http://schemas.openxmlformats.org/officeDocument/2006/relationships/hyperlink" Target="http://www.sciencedomain.org/" TargetMode="External"/><Relationship Id="rId81" Type="http://schemas.openxmlformats.org/officeDocument/2006/relationships/hyperlink" Target="mailto:Grace.alike@yahoo.com" TargetMode="External"/><Relationship Id="rId86" Type="http://schemas.openxmlformats.org/officeDocument/2006/relationships/hyperlink" Target="http://www.plasp.com/" TargetMode="External"/><Relationship Id="rId4" Type="http://schemas.openxmlformats.org/officeDocument/2006/relationships/webSettings" Target="webSettings.xml"/><Relationship Id="rId9" Type="http://schemas.openxmlformats.org/officeDocument/2006/relationships/hyperlink" Target="mailto:felizokoye@gmail.com" TargetMode="External"/><Relationship Id="rId13" Type="http://schemas.openxmlformats.org/officeDocument/2006/relationships/hyperlink" Target="mailto:pedropeters@gmail.com" TargetMode="External"/><Relationship Id="rId18" Type="http://schemas.openxmlformats.org/officeDocument/2006/relationships/hyperlink" Target="http://www.networkworld.comHome/cduff" TargetMode="External"/><Relationship Id="rId39" Type="http://schemas.openxmlformats.org/officeDocument/2006/relationships/hyperlink" Target="http://www.statista.com/aboutus/our-research-commitment/2127/aaron-oneill" TargetMode="External"/><Relationship Id="rId34" Type="http://schemas.openxmlformats.org/officeDocument/2006/relationships/hyperlink" Target="http://dx.doi.org/10.1787/9789264223776-en" TargetMode="External"/><Relationship Id="rId50" Type="http://schemas.openxmlformats.org/officeDocument/2006/relationships/hyperlink" Target="http://dese.mo.gov/divcareered/mark_coop_voced_class_size.htm" TargetMode="External"/><Relationship Id="rId55" Type="http://schemas.openxmlformats.org/officeDocument/2006/relationships/hyperlink" Target="http://www.suburbanchicagonews.com/sunpub/stcharles/news/sccorron0407.htm" TargetMode="External"/><Relationship Id="rId76" Type="http://schemas.openxmlformats.org/officeDocument/2006/relationships/hyperlink" Target="http://www.en.m.wikipedia.org/" TargetMode="External"/><Relationship Id="rId7" Type="http://schemas.openxmlformats.org/officeDocument/2006/relationships/image" Target="media/image1.jpeg"/><Relationship Id="rId71" Type="http://schemas.openxmlformats.org/officeDocument/2006/relationships/hyperlink" Target="http://www.cfr.org/economic"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mailto:princemensah027@gmail.com" TargetMode="External"/><Relationship Id="rId24" Type="http://schemas.openxmlformats.org/officeDocument/2006/relationships/hyperlink" Target="http://w/" TargetMode="External"/><Relationship Id="rId40" Type="http://schemas.openxmlformats.org/officeDocument/2006/relationships/footer" Target="footer5.xml"/><Relationship Id="rId45" Type="http://schemas.openxmlformats.org/officeDocument/2006/relationships/hyperlink" Target="http://library.thinkquest.org/obaug/0203/hisfrench.html" TargetMode="External"/><Relationship Id="rId66" Type="http://schemas.openxmlformats.org/officeDocument/2006/relationships/hyperlink" Target="http://en.wikipedia.org/wiki/french_language" TargetMode="External"/><Relationship Id="rId87" Type="http://schemas.openxmlformats.org/officeDocument/2006/relationships/hyperlink" Target="http://weforum.org.2020/06" TargetMode="External"/><Relationship Id="rId61" Type="http://schemas.openxmlformats.org/officeDocument/2006/relationships/hyperlink" Target="http://www.wordwebonline.com/en/TEACHINGMETHOD" TargetMode="External"/><Relationship Id="rId82" Type="http://schemas.openxmlformats.org/officeDocument/2006/relationships/hyperlink" Target="http://www.ncbi.nih.ogov/" TargetMode="External"/><Relationship Id="rId19" Type="http://schemas.openxmlformats.org/officeDocument/2006/relationships/hyperlink" Target="http://www.nrcr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160</Pages>
  <Words>55569</Words>
  <Characters>316747</Characters>
  <Application>Microsoft Office Word</Application>
  <DocSecurity>0</DocSecurity>
  <Lines>2639</Lines>
  <Paragraphs>743</Paragraphs>
  <ScaleCrop>false</ScaleCrop>
  <HeadingPairs>
    <vt:vector size="2" baseType="variant">
      <vt:variant>
        <vt:lpstr>Title</vt:lpstr>
      </vt:variant>
      <vt:variant>
        <vt:i4>1</vt:i4>
      </vt:variant>
    </vt:vector>
  </HeadingPairs>
  <TitlesOfParts>
    <vt:vector size="1" baseType="lpstr">
      <vt:lpstr>IJOTTERD 2023 final school.cdr</vt:lpstr>
    </vt:vector>
  </TitlesOfParts>
  <Company/>
  <LinksUpToDate>false</LinksUpToDate>
  <CharactersWithSpaces>371573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school.cdr</dc:title>
  <dc:creator>User</dc:creator>
  <cp:lastModifiedBy>Tenece  Enugu</cp:lastModifiedBy>
  <cp:revision>21</cp:revision>
  <dcterms:created xsi:type="dcterms:W3CDTF">2025-07-29T19:35:00Z</dcterms:created>
  <dcterms:modified xsi:type="dcterms:W3CDTF">2025-10-08T15:31:00Z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Creator">
    <vt:lpwstr>CorelDRAW X7</vt:lpwstr>
  </property>
  <property fmtid="{D5CDD505-2E9C-101B-9397-08002B2CF9AE}" pid="4" name="LastSaved">
    <vt:filetime>2025-07-22T00:00:00Z</vt:filetime>
  </property>
  <property fmtid="{D5CDD505-2E9C-101B-9397-08002B2CF9AE}" pid="5" name="Producer">
    <vt:lpwstr>Corel PDF Engine Version 17.0.0.491</vt:lpwstr>
  </property>
</Properties>
</file>